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DFD" w:rsidRDefault="00AC0DFD" w:rsidP="00AC0DFD">
      <w:pPr>
        <w:pStyle w:val="BodyText3"/>
        <w:numPr>
          <w:ilvl w:val="12"/>
          <w:numId w:val="0"/>
        </w:numPr>
        <w:jc w:val="left"/>
        <w:outlineLvl w:val="0"/>
        <w:rPr>
          <w:b/>
          <w:i w:val="0"/>
          <w:szCs w:val="24"/>
        </w:rPr>
      </w:pPr>
      <w:bookmarkStart w:id="0" w:name="_GoBack"/>
      <w:bookmarkEnd w:id="0"/>
      <w:r>
        <w:rPr>
          <w:b/>
          <w:i w:val="0"/>
          <w:szCs w:val="24"/>
        </w:rPr>
        <w:t xml:space="preserve">Budapest Főváros XIV. Kerület Zugló </w:t>
      </w:r>
      <w:r w:rsidR="00CE1F2D">
        <w:rPr>
          <w:b/>
          <w:i w:val="0"/>
          <w:szCs w:val="24"/>
        </w:rPr>
        <w:t>Önkormányzat</w:t>
      </w:r>
    </w:p>
    <w:p w:rsidR="00E66AA1" w:rsidRDefault="00203425" w:rsidP="00E66AA1">
      <w:pPr>
        <w:pStyle w:val="BodyText3"/>
        <w:numPr>
          <w:ilvl w:val="12"/>
          <w:numId w:val="0"/>
        </w:numPr>
        <w:jc w:val="left"/>
        <w:outlineLvl w:val="0"/>
        <w:rPr>
          <w:b/>
          <w:i w:val="0"/>
          <w:szCs w:val="24"/>
        </w:rPr>
      </w:pPr>
      <w:r>
        <w:rPr>
          <w:b/>
          <w:i w:val="0"/>
          <w:szCs w:val="24"/>
        </w:rPr>
        <w:t>P</w:t>
      </w:r>
      <w:r w:rsidR="00E66AA1">
        <w:rPr>
          <w:b/>
          <w:i w:val="0"/>
          <w:szCs w:val="24"/>
        </w:rPr>
        <w:t>olgármestere</w:t>
      </w:r>
    </w:p>
    <w:p w:rsidR="002D0D43" w:rsidRPr="00E66AA1" w:rsidRDefault="0091066D" w:rsidP="00E66AA1">
      <w:pPr>
        <w:pStyle w:val="BodyText3"/>
        <w:numPr>
          <w:ilvl w:val="12"/>
          <w:numId w:val="0"/>
        </w:numPr>
        <w:jc w:val="left"/>
        <w:outlineLvl w:val="0"/>
        <w:rPr>
          <w:b/>
          <w:i w:val="0"/>
          <w:szCs w:val="24"/>
        </w:rPr>
      </w:pPr>
      <w:r w:rsidRPr="00E66AA1">
        <w:rPr>
          <w:b/>
          <w:i w:val="0"/>
        </w:rPr>
        <w:t xml:space="preserve">Demokratikus Koalíció </w:t>
      </w:r>
      <w:r w:rsidR="00C67022" w:rsidRPr="00E66AA1">
        <w:rPr>
          <w:b/>
          <w:i w:val="0"/>
        </w:rPr>
        <w:t>F</w:t>
      </w:r>
      <w:r w:rsidRPr="00E66AA1">
        <w:rPr>
          <w:b/>
          <w:i w:val="0"/>
        </w:rPr>
        <w:t xml:space="preserve">rakció, </w:t>
      </w:r>
      <w:r w:rsidR="004E6DF1" w:rsidRPr="00E66AA1">
        <w:rPr>
          <w:b/>
          <w:i w:val="0"/>
        </w:rPr>
        <w:t>Magyar Szocialista Párt</w:t>
      </w:r>
      <w:r w:rsidR="00C67022" w:rsidRPr="00E66AA1">
        <w:rPr>
          <w:b/>
          <w:i w:val="0"/>
        </w:rPr>
        <w:t xml:space="preserve"> F</w:t>
      </w:r>
      <w:r w:rsidRPr="00E66AA1">
        <w:rPr>
          <w:b/>
          <w:i w:val="0"/>
        </w:rPr>
        <w:t xml:space="preserve">rakció, </w:t>
      </w:r>
      <w:r w:rsidR="004E6DF1" w:rsidRPr="00E66AA1">
        <w:rPr>
          <w:b/>
          <w:i w:val="0"/>
        </w:rPr>
        <w:t xml:space="preserve">Momentum Mozgalom Frakció, </w:t>
      </w:r>
      <w:r w:rsidR="00C84FB1" w:rsidRPr="00E66AA1">
        <w:rPr>
          <w:b/>
          <w:i w:val="0"/>
        </w:rPr>
        <w:t>Szabó Rebeka alpolgármester</w:t>
      </w:r>
      <w:r w:rsidR="004E6DF1" w:rsidRPr="00E66AA1">
        <w:rPr>
          <w:b/>
          <w:i w:val="0"/>
        </w:rPr>
        <w:t xml:space="preserve">, Vida Attila önkormányzati </w:t>
      </w:r>
      <w:r w:rsidR="00C84FB1" w:rsidRPr="00E66AA1">
        <w:rPr>
          <w:b/>
          <w:i w:val="0"/>
        </w:rPr>
        <w:t>k</w:t>
      </w:r>
      <w:r w:rsidR="00C67022" w:rsidRPr="00E66AA1">
        <w:rPr>
          <w:b/>
          <w:i w:val="0"/>
        </w:rPr>
        <w:t>épvisel</w:t>
      </w:r>
      <w:r w:rsidR="004E6DF1" w:rsidRPr="00E66AA1">
        <w:rPr>
          <w:b/>
          <w:i w:val="0"/>
        </w:rPr>
        <w:t>ő</w:t>
      </w:r>
    </w:p>
    <w:p w:rsidR="00E66AA1" w:rsidRDefault="00E66AA1" w:rsidP="00AC0DFD">
      <w:pPr>
        <w:rPr>
          <w:b/>
        </w:rPr>
      </w:pPr>
    </w:p>
    <w:p w:rsidR="009A6C41" w:rsidRDefault="009A6C41" w:rsidP="00AC0DFD">
      <w:pPr>
        <w:rPr>
          <w:b/>
        </w:rPr>
      </w:pPr>
    </w:p>
    <w:p w:rsidR="009A6C41" w:rsidRDefault="009A6C41" w:rsidP="00AC0DFD">
      <w:pPr>
        <w:rPr>
          <w:b/>
        </w:rPr>
      </w:pPr>
    </w:p>
    <w:p w:rsidR="00AC0DFD" w:rsidRDefault="00AC0DFD" w:rsidP="00AC0DFD">
      <w:r>
        <w:rPr>
          <w:b/>
        </w:rPr>
        <w:t xml:space="preserve">Szám: </w:t>
      </w:r>
      <w:r w:rsidR="00EA6A52">
        <w:t>123</w:t>
      </w:r>
      <w:r w:rsidR="002B3EC0">
        <w:t>-389/</w:t>
      </w:r>
      <w:r w:rsidR="000C1E4A">
        <w:t>2020</w:t>
      </w:r>
    </w:p>
    <w:p w:rsidR="00AC0DFD" w:rsidRDefault="00AC0DFD" w:rsidP="00AC0DFD">
      <w:pPr>
        <w:pStyle w:val="BodyText3"/>
        <w:numPr>
          <w:ilvl w:val="12"/>
          <w:numId w:val="0"/>
        </w:numPr>
        <w:jc w:val="right"/>
        <w:rPr>
          <w:i w:val="0"/>
          <w:szCs w:val="24"/>
        </w:rPr>
      </w:pPr>
      <w:r>
        <w:rPr>
          <w:i w:val="0"/>
          <w:szCs w:val="24"/>
        </w:rPr>
        <w:t>N</w:t>
      </w:r>
      <w:r w:rsidR="002D0D43">
        <w:rPr>
          <w:i w:val="0"/>
          <w:szCs w:val="24"/>
        </w:rPr>
        <w:t>yilvános</w:t>
      </w:r>
      <w:r>
        <w:rPr>
          <w:i w:val="0"/>
          <w:szCs w:val="24"/>
        </w:rPr>
        <w:t xml:space="preserve"> ülésen tárgyalandó!</w:t>
      </w:r>
    </w:p>
    <w:p w:rsidR="00AC0DFD" w:rsidRDefault="00AC0DFD" w:rsidP="00AC0DFD"/>
    <w:p w:rsidR="00AC0DFD" w:rsidRDefault="00AC0DFD" w:rsidP="00AC0DFD">
      <w:pPr>
        <w:pStyle w:val="BodyText3"/>
        <w:numPr>
          <w:ilvl w:val="12"/>
          <w:numId w:val="0"/>
        </w:numPr>
        <w:jc w:val="center"/>
        <w:rPr>
          <w:b/>
          <w:bCs/>
          <w:i w:val="0"/>
          <w:szCs w:val="24"/>
        </w:rPr>
      </w:pPr>
    </w:p>
    <w:p w:rsidR="00AC0DFD" w:rsidRDefault="00AC0DFD" w:rsidP="00AC0DFD">
      <w:pPr>
        <w:pStyle w:val="BodyText3"/>
        <w:numPr>
          <w:ilvl w:val="12"/>
          <w:numId w:val="0"/>
        </w:numPr>
        <w:jc w:val="center"/>
        <w:rPr>
          <w:b/>
          <w:bCs/>
          <w:i w:val="0"/>
          <w:szCs w:val="24"/>
        </w:rPr>
      </w:pPr>
    </w:p>
    <w:p w:rsidR="00AC0DFD" w:rsidRDefault="00AC0DFD" w:rsidP="00AC0DFD">
      <w:pPr>
        <w:pStyle w:val="BodyText3"/>
        <w:numPr>
          <w:ilvl w:val="12"/>
          <w:numId w:val="0"/>
        </w:numPr>
        <w:jc w:val="center"/>
        <w:rPr>
          <w:bCs/>
          <w:i w:val="0"/>
          <w:szCs w:val="24"/>
        </w:rPr>
      </w:pPr>
      <w:r>
        <w:rPr>
          <w:b/>
          <w:bCs/>
          <w:i w:val="0"/>
          <w:szCs w:val="24"/>
        </w:rPr>
        <w:t>Napirend száma:</w:t>
      </w:r>
      <w:r w:rsidR="001E4335">
        <w:rPr>
          <w:bCs/>
          <w:i w:val="0"/>
          <w:szCs w:val="24"/>
        </w:rPr>
        <w:t xml:space="preserve"> ………</w:t>
      </w:r>
    </w:p>
    <w:p w:rsidR="00AC0DFD" w:rsidRDefault="00AC0DFD" w:rsidP="00AC0DFD">
      <w:pPr>
        <w:pStyle w:val="BodyText3"/>
        <w:numPr>
          <w:ilvl w:val="12"/>
          <w:numId w:val="0"/>
        </w:numPr>
        <w:jc w:val="center"/>
        <w:rPr>
          <w:bCs/>
          <w:i w:val="0"/>
          <w:szCs w:val="24"/>
        </w:rPr>
      </w:pPr>
    </w:p>
    <w:p w:rsidR="00B829B0" w:rsidRDefault="00B829B0" w:rsidP="002D0D43">
      <w:pPr>
        <w:pStyle w:val="BodyText3"/>
        <w:numPr>
          <w:ilvl w:val="12"/>
          <w:numId w:val="0"/>
        </w:numPr>
        <w:jc w:val="center"/>
        <w:rPr>
          <w:bCs/>
          <w:i w:val="0"/>
          <w:szCs w:val="24"/>
        </w:rPr>
      </w:pPr>
      <w:r>
        <w:rPr>
          <w:bCs/>
          <w:i w:val="0"/>
          <w:szCs w:val="24"/>
        </w:rPr>
        <w:t>Képviselő-testület</w:t>
      </w:r>
    </w:p>
    <w:p w:rsidR="00AC0DFD" w:rsidRDefault="00741BB7" w:rsidP="002D0D43">
      <w:pPr>
        <w:pStyle w:val="BodyText3"/>
        <w:numPr>
          <w:ilvl w:val="12"/>
          <w:numId w:val="0"/>
        </w:numPr>
        <w:jc w:val="center"/>
        <w:rPr>
          <w:bCs/>
          <w:i w:val="0"/>
          <w:szCs w:val="24"/>
        </w:rPr>
      </w:pPr>
      <w:r>
        <w:rPr>
          <w:bCs/>
          <w:i w:val="0"/>
          <w:szCs w:val="24"/>
        </w:rPr>
        <w:t>2020</w:t>
      </w:r>
      <w:r w:rsidR="00D85CEF">
        <w:rPr>
          <w:bCs/>
          <w:i w:val="0"/>
          <w:szCs w:val="24"/>
        </w:rPr>
        <w:t>.</w:t>
      </w:r>
      <w:r w:rsidR="00B10934">
        <w:rPr>
          <w:bCs/>
          <w:i w:val="0"/>
          <w:szCs w:val="24"/>
        </w:rPr>
        <w:t xml:space="preserve"> </w:t>
      </w:r>
      <w:r w:rsidR="00F44434">
        <w:rPr>
          <w:bCs/>
          <w:i w:val="0"/>
          <w:szCs w:val="24"/>
        </w:rPr>
        <w:t>július 13</w:t>
      </w:r>
      <w:r w:rsidR="00AC0DFD">
        <w:rPr>
          <w:bCs/>
          <w:i w:val="0"/>
          <w:szCs w:val="24"/>
        </w:rPr>
        <w:t>-i ülésére</w:t>
      </w:r>
    </w:p>
    <w:p w:rsidR="00AC0DFD" w:rsidRDefault="00AC0DFD" w:rsidP="00AC0DFD">
      <w:pPr>
        <w:pStyle w:val="BodyText3"/>
        <w:numPr>
          <w:ilvl w:val="12"/>
          <w:numId w:val="0"/>
        </w:numPr>
        <w:jc w:val="center"/>
        <w:rPr>
          <w:b/>
          <w:i w:val="0"/>
          <w:szCs w:val="24"/>
        </w:rPr>
      </w:pPr>
    </w:p>
    <w:p w:rsidR="00CD3D77" w:rsidRDefault="00CD3D77" w:rsidP="00AC0DFD">
      <w:pPr>
        <w:pStyle w:val="BodyText3"/>
        <w:numPr>
          <w:ilvl w:val="12"/>
          <w:numId w:val="0"/>
        </w:numPr>
        <w:jc w:val="center"/>
        <w:rPr>
          <w:b/>
          <w:i w:val="0"/>
          <w:szCs w:val="24"/>
        </w:rPr>
      </w:pPr>
    </w:p>
    <w:p w:rsidR="00AC0DFD" w:rsidRDefault="00AC0DFD" w:rsidP="00AC0DFD">
      <w:pPr>
        <w:pStyle w:val="BodyText3"/>
        <w:numPr>
          <w:ilvl w:val="12"/>
          <w:numId w:val="0"/>
        </w:numPr>
        <w:jc w:val="center"/>
        <w:outlineLvl w:val="0"/>
        <w:rPr>
          <w:b/>
          <w:i w:val="0"/>
          <w:szCs w:val="24"/>
        </w:rPr>
      </w:pPr>
      <w:r>
        <w:rPr>
          <w:b/>
          <w:i w:val="0"/>
          <w:szCs w:val="24"/>
        </w:rPr>
        <w:t>Tisztelt</w:t>
      </w:r>
      <w:r w:rsidR="00B829B0">
        <w:rPr>
          <w:b/>
          <w:i w:val="0"/>
          <w:szCs w:val="24"/>
        </w:rPr>
        <w:t xml:space="preserve"> Képviselő-testület</w:t>
      </w:r>
      <w:r>
        <w:rPr>
          <w:b/>
          <w:i w:val="0"/>
          <w:szCs w:val="24"/>
        </w:rPr>
        <w:t>!</w:t>
      </w:r>
    </w:p>
    <w:p w:rsidR="00AC0DFD" w:rsidRDefault="00AC0DFD" w:rsidP="00AC0DFD">
      <w:pPr>
        <w:pStyle w:val="BodyText3"/>
        <w:numPr>
          <w:ilvl w:val="12"/>
          <w:numId w:val="0"/>
        </w:numPr>
        <w:ind w:hanging="720"/>
        <w:rPr>
          <w:b/>
          <w:i w:val="0"/>
          <w:iCs/>
          <w:szCs w:val="24"/>
        </w:rPr>
      </w:pPr>
    </w:p>
    <w:p w:rsidR="00F73167" w:rsidRDefault="00AC0DFD" w:rsidP="00CE1F2D">
      <w:pPr>
        <w:pStyle w:val="BodyText3"/>
        <w:numPr>
          <w:ilvl w:val="12"/>
          <w:numId w:val="0"/>
        </w:numPr>
        <w:rPr>
          <w:bCs/>
          <w:szCs w:val="24"/>
        </w:rPr>
      </w:pPr>
      <w:r>
        <w:rPr>
          <w:b/>
          <w:i w:val="0"/>
          <w:iCs/>
          <w:szCs w:val="24"/>
        </w:rPr>
        <w:t>Tárgy:</w:t>
      </w:r>
      <w:r>
        <w:rPr>
          <w:bCs/>
          <w:szCs w:val="24"/>
        </w:rPr>
        <w:tab/>
      </w:r>
      <w:r w:rsidR="00CE1F2D">
        <w:rPr>
          <w:bCs/>
          <w:szCs w:val="24"/>
        </w:rPr>
        <w:t xml:space="preserve"> </w:t>
      </w:r>
    </w:p>
    <w:p w:rsidR="00F73167" w:rsidRDefault="00F73167" w:rsidP="00CE1F2D">
      <w:pPr>
        <w:pStyle w:val="BodyText3"/>
        <w:numPr>
          <w:ilvl w:val="12"/>
          <w:numId w:val="0"/>
        </w:numPr>
        <w:rPr>
          <w:bCs/>
          <w:szCs w:val="24"/>
        </w:rPr>
      </w:pPr>
    </w:p>
    <w:p w:rsidR="00DD684C" w:rsidRDefault="00F44434" w:rsidP="00DD684C">
      <w:pPr>
        <w:autoSpaceDE w:val="0"/>
        <w:autoSpaceDN w:val="0"/>
        <w:adjustRightInd w:val="0"/>
        <w:jc w:val="center"/>
        <w:rPr>
          <w:b/>
          <w:bCs/>
        </w:rPr>
      </w:pPr>
      <w:r w:rsidRPr="00F44434">
        <w:rPr>
          <w:b/>
          <w:bCs/>
        </w:rPr>
        <w:t>Javaslat szándéknyilatkozat meghozatalára a Budapest Főváros XIV. Kerület Zugló Önkormányzata által fenntartott óvodai intézményháló</w:t>
      </w:r>
      <w:r>
        <w:rPr>
          <w:b/>
          <w:bCs/>
        </w:rPr>
        <w:t>zat átszervezése tárgyában</w:t>
      </w:r>
    </w:p>
    <w:p w:rsidR="009A6C41" w:rsidRPr="00DD684C" w:rsidRDefault="009A6C41" w:rsidP="00DD684C">
      <w:pPr>
        <w:autoSpaceDE w:val="0"/>
        <w:autoSpaceDN w:val="0"/>
        <w:adjustRightInd w:val="0"/>
        <w:jc w:val="center"/>
        <w:rPr>
          <w:b/>
          <w:bCs/>
        </w:rPr>
      </w:pPr>
    </w:p>
    <w:p w:rsidR="008B05CF" w:rsidRPr="008B05CF" w:rsidRDefault="008B05CF" w:rsidP="008B05CF">
      <w:pPr>
        <w:pStyle w:val="Cmsor1"/>
        <w:pBdr>
          <w:bottom w:val="single" w:sz="12" w:space="1" w:color="auto"/>
        </w:pBdr>
        <w:rPr>
          <w:rFonts w:ascii="Times New Roman" w:hAnsi="Times New Roman"/>
          <w:sz w:val="24"/>
          <w:szCs w:val="24"/>
        </w:rPr>
      </w:pPr>
      <w:r w:rsidRPr="008B05CF">
        <w:rPr>
          <w:rFonts w:ascii="Times New Roman" w:hAnsi="Times New Roman"/>
          <w:sz w:val="24"/>
          <w:szCs w:val="24"/>
        </w:rPr>
        <w:t>I. Előzmények</w:t>
      </w:r>
    </w:p>
    <w:p w:rsidR="00F44434" w:rsidRDefault="00F44434" w:rsidP="00F44434">
      <w:pPr>
        <w:jc w:val="both"/>
      </w:pPr>
      <w:r>
        <w:t>Jelen előterjesztés alapját képezi a Magyarország helyi önkormányzatairól szóló 2011. évi CLXXXIX. törvény (a továbbiakban: Mötv.)</w:t>
      </w:r>
      <w:r w:rsidRPr="005E5D00">
        <w:rPr>
          <w:sz w:val="28"/>
        </w:rPr>
        <w:t xml:space="preserve">, </w:t>
      </w:r>
      <w:r w:rsidRPr="005E5D00">
        <w:t xml:space="preserve">a nemzeti köznevelésről szóló 2011. évi CXC. törvény (a továbbiakban: Köznev. tv.), </w:t>
      </w:r>
      <w:r>
        <w:t xml:space="preserve">valamint Budapest Főváros XIV. Kerület Zugló Önkormányzata által - az előző években - a többletfeladatok vállalásáról hozott döntések. </w:t>
      </w:r>
    </w:p>
    <w:p w:rsidR="008B05CF" w:rsidRPr="008B05CF" w:rsidRDefault="008B05CF" w:rsidP="008B05CF">
      <w:pPr>
        <w:pStyle w:val="Cmsor1"/>
        <w:pBdr>
          <w:bottom w:val="single" w:sz="12" w:space="1" w:color="auto"/>
        </w:pBdr>
        <w:jc w:val="both"/>
        <w:rPr>
          <w:rFonts w:ascii="Times New Roman" w:hAnsi="Times New Roman"/>
          <w:sz w:val="24"/>
          <w:szCs w:val="24"/>
        </w:rPr>
      </w:pPr>
      <w:r w:rsidRPr="008B05CF">
        <w:rPr>
          <w:rFonts w:ascii="Times New Roman" w:hAnsi="Times New Roman"/>
          <w:sz w:val="24"/>
          <w:szCs w:val="24"/>
        </w:rPr>
        <w:t>II. Vélemények</w:t>
      </w:r>
    </w:p>
    <w:p w:rsidR="00F44434" w:rsidRPr="00F44434" w:rsidRDefault="00F44434" w:rsidP="00F44434">
      <w:pPr>
        <w:tabs>
          <w:tab w:val="left" w:pos="709"/>
          <w:tab w:val="left" w:pos="1068"/>
          <w:tab w:val="left" w:pos="1440"/>
        </w:tabs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 xml:space="preserve">A Köznev. tv. 74. § (2) bekezdés alapján </w:t>
      </w:r>
      <w:r w:rsidRPr="00F44434">
        <w:rPr>
          <w:i/>
          <w:szCs w:val="20"/>
        </w:rPr>
        <w:t>Az óvodai nevelésről, a nemzetiséghez tartozók óvodai neveléséről, a többi gyermekkel, tanulóval együtt nevelhető, oktatható sajátos nevelési igényű gyermekek óvodai neveléséről a települési önkormányzat vagy társulása intézmény alapítása és fenntartása vagy köznevelési szerződés révén gondoskodik</w:t>
      </w:r>
      <w:r w:rsidRPr="00F44434">
        <w:rPr>
          <w:szCs w:val="20"/>
        </w:rPr>
        <w:t>.</w:t>
      </w:r>
    </w:p>
    <w:p w:rsidR="00F44434" w:rsidRPr="00F44434" w:rsidRDefault="00F44434" w:rsidP="00F44434">
      <w:pPr>
        <w:tabs>
          <w:tab w:val="left" w:pos="709"/>
          <w:tab w:val="left" w:pos="1068"/>
          <w:tab w:val="left" w:pos="1440"/>
        </w:tabs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F44434" w:rsidP="00F44434">
      <w:pPr>
        <w:tabs>
          <w:tab w:val="left" w:pos="709"/>
          <w:tab w:val="left" w:pos="1068"/>
          <w:tab w:val="left" w:pos="1440"/>
        </w:tabs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>Budapest Főváros XIV. Kerület Zugló Önkormányzata az Mötv. és a Köznev. tv. alapján látja el az óvodahálózat fenntartásával kapcsolatos feladatait, figyelembe véve a társadalmi, gazdasági változásokat és a pedagógiai-szakmai célkitűzéseket.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 xml:space="preserve">A fenntartó lehetősége és felelőssége, hogy időszakonként számba vegye kötelező és önként vállalt feladatait, azok mennyiségi mutatóit. 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>A 2019. évi önkormányzati választásokat követő időszakban a Képviselő-testület tagja</w:t>
      </w:r>
      <w:r w:rsidR="00957D34">
        <w:rPr>
          <w:szCs w:val="20"/>
        </w:rPr>
        <w:t>i</w:t>
      </w:r>
      <w:r w:rsidRPr="00F44434">
        <w:rPr>
          <w:szCs w:val="20"/>
        </w:rPr>
        <w:t xml:space="preserve"> megismerkedtek az önkormányzat gazdasági–pénzügyi helyzetével, kötelező és önként vállalt feladataival. 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Cs w:val="20"/>
        </w:rPr>
      </w:pPr>
      <w:r w:rsidRPr="00F44434">
        <w:rPr>
          <w:bCs/>
          <w:szCs w:val="20"/>
        </w:rPr>
        <w:t xml:space="preserve">Az óvodai ellátás helyzetfeltárása céljából 2020 áprilisában készült szakértői </w:t>
      </w:r>
      <w:r w:rsidR="00957D34">
        <w:rPr>
          <w:bCs/>
          <w:szCs w:val="20"/>
        </w:rPr>
        <w:t>jelentés</w:t>
      </w:r>
      <w:r w:rsidR="001C3A07">
        <w:rPr>
          <w:bCs/>
          <w:color w:val="FF0000"/>
          <w:szCs w:val="20"/>
        </w:rPr>
        <w:t xml:space="preserve"> </w:t>
      </w:r>
      <w:r w:rsidRPr="00F44434">
        <w:rPr>
          <w:bCs/>
          <w:szCs w:val="20"/>
        </w:rPr>
        <w:t>ismeretében megállapítható, hogy szükségessé vált egy ésszerűbb, új struktúrájú óvodai intézményhálózat kialakítása és működtetése.</w:t>
      </w:r>
    </w:p>
    <w:p w:rsidR="00F44434" w:rsidRPr="00F44434" w:rsidRDefault="00F44434" w:rsidP="00F44434">
      <w:pPr>
        <w:tabs>
          <w:tab w:val="left" w:pos="709"/>
          <w:tab w:val="left" w:pos="1068"/>
          <w:tab w:val="left" w:pos="1440"/>
        </w:tabs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>A fenntartó célja olyan kerületi oktatáspolitika kialakítása, melynek középpontjában a gyermekekről való felelős gondoskodás áll. Az óvodai hálózat biztonságos működtetése érdekében célszerű megvizsgálni, hogy a jelenlegi struktúra működése, intézményvezetési és irányítási rendszere milyen formában segítené leginkább a nevelés-oktatás egységes színvonalának, valamint a gyermekek ellátásához szükséges személyi és tárgyi feltételek kiegyensúlyozott biztosításának lehetőségét Zuglóban.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Cs w:val="20"/>
        </w:rPr>
      </w:pPr>
      <w:r w:rsidRPr="00F44434">
        <w:rPr>
          <w:bCs/>
          <w:szCs w:val="20"/>
        </w:rPr>
        <w:t>Budapest Főváros XIV. Kerület Zugló Önkormányzata, mint kerületi (települési) önkormányzat a Köznev. tv. 74.§ (2) bekezdése alapján –</w:t>
      </w:r>
      <w:r w:rsidRPr="00F44434">
        <w:rPr>
          <w:b/>
          <w:szCs w:val="20"/>
        </w:rPr>
        <w:t xml:space="preserve"> kötelező alapfeladatként -</w:t>
      </w:r>
      <w:r w:rsidRPr="00F44434">
        <w:rPr>
          <w:bCs/>
          <w:szCs w:val="20"/>
        </w:rPr>
        <w:t xml:space="preserve"> gondoskodik: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Cs w:val="20"/>
        </w:rPr>
      </w:pPr>
    </w:p>
    <w:p w:rsidR="00F44434" w:rsidRPr="00F44434" w:rsidRDefault="00F44434" w:rsidP="00F44434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szCs w:val="20"/>
        </w:rPr>
      </w:pPr>
      <w:r w:rsidRPr="00F44434">
        <w:rPr>
          <w:bCs/>
          <w:szCs w:val="20"/>
        </w:rPr>
        <w:t>az óvodai nevelésről (24 önállóan működő óvoda + 5 telephely)</w:t>
      </w:r>
    </w:p>
    <w:p w:rsidR="00F44434" w:rsidRPr="00F44434" w:rsidRDefault="00F44434" w:rsidP="00F44434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bCs/>
          <w:szCs w:val="20"/>
        </w:rPr>
      </w:pPr>
      <w:r w:rsidRPr="00F44434">
        <w:rPr>
          <w:bCs/>
          <w:szCs w:val="20"/>
        </w:rPr>
        <w:t xml:space="preserve">a nemzetiségi óvodai nevelésről (Zuglói Óperenciás Óvoda – német) </w:t>
      </w:r>
    </w:p>
    <w:p w:rsidR="00F44434" w:rsidRPr="00F44434" w:rsidRDefault="00F44434" w:rsidP="00F44434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szCs w:val="20"/>
        </w:rPr>
      </w:pPr>
      <w:r w:rsidRPr="00F44434">
        <w:rPr>
          <w:szCs w:val="20"/>
        </w:rPr>
        <w:t xml:space="preserve">az integráltan nevelhető, sajátos nevelési igényű gyermekek ellátásáról 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>A</w:t>
      </w:r>
      <w:r w:rsidR="00957D34">
        <w:rPr>
          <w:szCs w:val="20"/>
        </w:rPr>
        <w:t>z óvodai intézményhálózatot monitorozó</w:t>
      </w:r>
      <w:r w:rsidRPr="00F44434">
        <w:rPr>
          <w:szCs w:val="20"/>
        </w:rPr>
        <w:t xml:space="preserve"> szakértői </w:t>
      </w:r>
      <w:r w:rsidR="00957D34">
        <w:rPr>
          <w:szCs w:val="20"/>
        </w:rPr>
        <w:t xml:space="preserve">jelentés </w:t>
      </w:r>
      <w:r w:rsidRPr="00F44434">
        <w:rPr>
          <w:szCs w:val="20"/>
        </w:rPr>
        <w:t>ismeretében a jelenleg működő óvodai intézményhálózat átszervezésének alapjául szolgálnak az alábbi kiemelt célok: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u w:val="single"/>
        </w:rPr>
      </w:pPr>
    </w:p>
    <w:p w:rsidR="00F44434" w:rsidRPr="00F44434" w:rsidRDefault="00F44434" w:rsidP="00F44434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>működési feltételek színvonalának javítása,</w:t>
      </w:r>
    </w:p>
    <w:p w:rsidR="00F44434" w:rsidRPr="00F44434" w:rsidRDefault="00F44434" w:rsidP="00F44434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>az óvodákban folyó szakmai munka színvonalának és eredményességének erősítése, összehangolása,</w:t>
      </w:r>
    </w:p>
    <w:p w:rsidR="00F44434" w:rsidRPr="00F44434" w:rsidRDefault="00F44434" w:rsidP="00F44434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>gazdaságosabb és hatékonyabb szervezet működtetése, vezetési struktúra kialakítása.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Default="00C67022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>
        <w:rPr>
          <w:szCs w:val="20"/>
        </w:rPr>
        <w:t>A fenntartó a jelenleg 24 önálló óvodából álló intézményhálózatot</w:t>
      </w:r>
      <w:r w:rsidR="005911FE">
        <w:rPr>
          <w:szCs w:val="20"/>
        </w:rPr>
        <w:t xml:space="preserve"> olyan módon szándékozik átszervezni, hogy</w:t>
      </w:r>
      <w:r>
        <w:rPr>
          <w:szCs w:val="20"/>
        </w:rPr>
        <w:t xml:space="preserve"> </w:t>
      </w:r>
      <w:r w:rsidR="00C84FB1">
        <w:rPr>
          <w:szCs w:val="20"/>
        </w:rPr>
        <w:t xml:space="preserve">a 2021/2022. nevelési évtől kezdődően </w:t>
      </w:r>
      <w:r w:rsidR="005911FE">
        <w:rPr>
          <w:szCs w:val="20"/>
        </w:rPr>
        <w:t>egy intézményként működjön</w:t>
      </w:r>
      <w:r>
        <w:rPr>
          <w:szCs w:val="20"/>
        </w:rPr>
        <w:t>.</w:t>
      </w:r>
    </w:p>
    <w:p w:rsidR="005911FE" w:rsidRPr="00F44434" w:rsidRDefault="005911FE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 xml:space="preserve">Az óvodai intézményhálózat átalakítását érintő </w:t>
      </w:r>
      <w:r w:rsidRPr="00F44434">
        <w:rPr>
          <w:b/>
          <w:szCs w:val="20"/>
        </w:rPr>
        <w:t>döntés előkészítéséhez</w:t>
      </w:r>
      <w:r w:rsidRPr="00F44434">
        <w:rPr>
          <w:szCs w:val="20"/>
        </w:rPr>
        <w:t xml:space="preserve"> a Köznev. tv. 83. § nyújt iránymutatást az önkormányzati fenntartónak: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>(2) A fenntartó</w:t>
      </w:r>
    </w:p>
    <w:p w:rsid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a) e törvényben foglalt keretek között - a tankerületi központ, valamint az állami felsőoktatási intézmény által fenntartott köznevelési intézmény kivételével - </w:t>
      </w:r>
      <w:r w:rsidRPr="00F44434">
        <w:rPr>
          <w:b/>
          <w:i/>
          <w:szCs w:val="20"/>
        </w:rPr>
        <w:t>dönt a köznevelési intézmény létesítéséről</w:t>
      </w:r>
      <w:r w:rsidRPr="00F44434">
        <w:rPr>
          <w:i/>
          <w:szCs w:val="20"/>
        </w:rPr>
        <w:t xml:space="preserve">, nevének megállapításáról, gazdálkodási jogköréről, </w:t>
      </w:r>
      <w:r w:rsidRPr="00F44434">
        <w:rPr>
          <w:b/>
          <w:i/>
          <w:szCs w:val="20"/>
        </w:rPr>
        <w:t>átszervezéséről</w:t>
      </w:r>
      <w:r w:rsidRPr="00F44434">
        <w:rPr>
          <w:i/>
          <w:szCs w:val="20"/>
        </w:rPr>
        <w:t xml:space="preserve">, </w:t>
      </w:r>
      <w:r w:rsidRPr="00F44434">
        <w:rPr>
          <w:b/>
          <w:i/>
          <w:szCs w:val="20"/>
        </w:rPr>
        <w:t>megszüntetéséről</w:t>
      </w:r>
      <w:r w:rsidRPr="00F44434">
        <w:rPr>
          <w:i/>
          <w:szCs w:val="20"/>
        </w:rPr>
        <w:t>, alapfeladatának módosításáról, fenntartói jogának átadásáról,</w:t>
      </w:r>
    </w:p>
    <w:p w:rsidR="009A6C41" w:rsidRPr="00F44434" w:rsidRDefault="009A6C41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>(3) A fenntartó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ind w:left="426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>a) a köznevelési intézmény megszüntetésével,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ind w:left="426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>b) átszervezésével,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ind w:left="426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>c) feladatának megváltoztatásával,</w:t>
      </w:r>
    </w:p>
    <w:p w:rsidR="00F44434" w:rsidRDefault="00F44434" w:rsidP="00F44434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d) nevének megállapításával összefüggő </w:t>
      </w:r>
      <w:r w:rsidRPr="00F44434">
        <w:rPr>
          <w:b/>
          <w:i/>
          <w:szCs w:val="20"/>
        </w:rPr>
        <w:t>döntése</w:t>
      </w:r>
      <w:r w:rsidRPr="00F44434">
        <w:rPr>
          <w:i/>
          <w:szCs w:val="20"/>
        </w:rPr>
        <w:t xml:space="preserve"> vagy véleményének kialakítása </w:t>
      </w:r>
      <w:r w:rsidRPr="00F44434">
        <w:rPr>
          <w:b/>
          <w:i/>
          <w:szCs w:val="20"/>
        </w:rPr>
        <w:t>előtt beszerzi</w:t>
      </w:r>
      <w:r w:rsidRPr="00F44434">
        <w:rPr>
          <w:i/>
          <w:szCs w:val="20"/>
        </w:rPr>
        <w:t xml:space="preserve"> a (4) bekezdésben foglaltak </w:t>
      </w:r>
      <w:r w:rsidRPr="00F44434">
        <w:rPr>
          <w:b/>
          <w:i/>
          <w:szCs w:val="20"/>
        </w:rPr>
        <w:t>véleményét</w:t>
      </w:r>
      <w:r w:rsidRPr="00F44434">
        <w:rPr>
          <w:i/>
          <w:szCs w:val="20"/>
        </w:rPr>
        <w:t>:</w:t>
      </w:r>
    </w:p>
    <w:p w:rsidR="009A6C41" w:rsidRPr="00F44434" w:rsidRDefault="009A6C41" w:rsidP="00F44434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>(4) A fenntartó (3) bekezdésben foglalt döntése előtt ki kell kérni: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a) az </w:t>
      </w:r>
      <w:r w:rsidRPr="00F44434">
        <w:rPr>
          <w:b/>
          <w:i/>
          <w:szCs w:val="20"/>
        </w:rPr>
        <w:t>intézmény alkalmazotti közössége</w:t>
      </w:r>
      <w:r w:rsidRPr="00F44434">
        <w:rPr>
          <w:i/>
          <w:szCs w:val="20"/>
        </w:rPr>
        <w:t>,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b) az </w:t>
      </w:r>
      <w:r w:rsidRPr="00F44434">
        <w:rPr>
          <w:b/>
          <w:i/>
          <w:szCs w:val="20"/>
        </w:rPr>
        <w:t>óvodaszék</w:t>
      </w:r>
      <w:r w:rsidRPr="00F44434">
        <w:rPr>
          <w:i/>
          <w:szCs w:val="20"/>
        </w:rPr>
        <w:t>, az iskolaszék,</w:t>
      </w:r>
    </w:p>
    <w:p w:rsidR="00F44434" w:rsidRDefault="00F44434" w:rsidP="00F44434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c) a </w:t>
      </w:r>
      <w:r w:rsidRPr="00F44434">
        <w:rPr>
          <w:b/>
          <w:i/>
          <w:szCs w:val="20"/>
        </w:rPr>
        <w:t>szülői szervezet</w:t>
      </w:r>
      <w:r w:rsidRPr="00F44434">
        <w:rPr>
          <w:i/>
          <w:szCs w:val="20"/>
        </w:rPr>
        <w:t>,</w:t>
      </w:r>
    </w:p>
    <w:p w:rsidR="002E20CE" w:rsidRPr="001C3A07" w:rsidRDefault="002E20CE" w:rsidP="00F44434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  <w:r w:rsidRPr="001C3A07">
        <w:rPr>
          <w:i/>
          <w:szCs w:val="20"/>
        </w:rPr>
        <w:t>d) az iskolai diákönkormányzat,</w:t>
      </w:r>
    </w:p>
    <w:p w:rsidR="00F44434" w:rsidRPr="001C3A07" w:rsidRDefault="00F44434" w:rsidP="00F44434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  <w:r w:rsidRPr="001C3A07">
        <w:rPr>
          <w:i/>
          <w:szCs w:val="20"/>
        </w:rPr>
        <w:t xml:space="preserve">e) a nemzetiségi nevelés-oktatásban részt vevő intézmény esetén - ha nem rendelkezik egyetértési joggal - a </w:t>
      </w:r>
      <w:r w:rsidRPr="001C3A07">
        <w:rPr>
          <w:b/>
          <w:i/>
          <w:szCs w:val="20"/>
        </w:rPr>
        <w:t>települési nemzetiségi önkormányzat</w:t>
      </w:r>
      <w:r w:rsidRPr="001C3A07">
        <w:rPr>
          <w:i/>
          <w:szCs w:val="20"/>
        </w:rPr>
        <w:t>, ennek hiányában az érintett országos nemzetiségi önkormányzat véleményét.</w:t>
      </w:r>
    </w:p>
    <w:p w:rsidR="002D655B" w:rsidRPr="001C3A07" w:rsidRDefault="002D655B" w:rsidP="002D655B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  <w:r w:rsidRPr="001C3A07">
        <w:rPr>
          <w:i/>
          <w:szCs w:val="20"/>
        </w:rPr>
        <w:t>h) a vagyonkezelésében levő ingatlan tulajdonos önkormányzatának véleményét.</w:t>
      </w:r>
    </w:p>
    <w:p w:rsidR="009A6C41" w:rsidRPr="00F44434" w:rsidRDefault="009A6C41" w:rsidP="00F44434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i/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(5) A (3)-(4) bekezdésben meghatározott vélemény kialakításához </w:t>
      </w:r>
      <w:r w:rsidRPr="00F44434">
        <w:rPr>
          <w:b/>
          <w:i/>
          <w:szCs w:val="20"/>
        </w:rPr>
        <w:t>minden olyan információt</w:t>
      </w:r>
      <w:r w:rsidRPr="00F44434">
        <w:rPr>
          <w:i/>
          <w:szCs w:val="20"/>
        </w:rPr>
        <w:t xml:space="preserve"> </w:t>
      </w:r>
      <w:r w:rsidRPr="00F44434">
        <w:rPr>
          <w:b/>
          <w:i/>
          <w:szCs w:val="20"/>
        </w:rPr>
        <w:t xml:space="preserve">hozzáférhetővé </w:t>
      </w:r>
      <w:r w:rsidRPr="00F44434">
        <w:rPr>
          <w:i/>
          <w:szCs w:val="20"/>
        </w:rPr>
        <w:t xml:space="preserve">kell tenni a véleményezési joggal rendelkezők részére, amely a fenntartói döntés meghozatalához rendelkezésére áll. A vélemény kialakításához - az információk hozzáférhetővé tételének napjától számítva - </w:t>
      </w:r>
      <w:r w:rsidRPr="00F44434">
        <w:rPr>
          <w:b/>
          <w:i/>
          <w:szCs w:val="20"/>
        </w:rPr>
        <w:t>legalább tizenöt napot kell biztosítani</w:t>
      </w:r>
      <w:r w:rsidRPr="00F44434">
        <w:rPr>
          <w:i/>
          <w:szCs w:val="20"/>
        </w:rPr>
        <w:t xml:space="preserve"> az érdekeltek részére.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Cs w:val="20"/>
        </w:rPr>
      </w:pPr>
      <w:r w:rsidRPr="00F44434">
        <w:rPr>
          <w:szCs w:val="20"/>
        </w:rPr>
        <w:t xml:space="preserve">A véleményezési jog minden szervezetet megillet, ezért a fenntartónak külön-külön kell megkeresnie a jogosultakat, mely megkeresés külön-külön ugyan, de azonos időben történhet. </w:t>
      </w:r>
    </w:p>
    <w:p w:rsidR="009A6C41" w:rsidRDefault="009A6C41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9A6C41">
        <w:rPr>
          <w:szCs w:val="20"/>
        </w:rPr>
        <w:t xml:space="preserve">A </w:t>
      </w:r>
      <w:r w:rsidRPr="00F44434">
        <w:rPr>
          <w:szCs w:val="20"/>
        </w:rPr>
        <w:t>véleményezési jog nem köti a döntéshozót. A véleményezési jog alapján beszerzett információk a döntés előkészítését szolgálják, ahhoz nyújthatnak segítséget, hogy a döntéshozó tisztában legyen az érdekeltek álláspontjával, és olyan információkhoz jusson, amelyek alátámasztják vagy megcáfolják, gyengítik vagy me</w:t>
      </w:r>
      <w:r w:rsidR="00957D34">
        <w:rPr>
          <w:szCs w:val="20"/>
        </w:rPr>
        <w:t>gkérdőjelezik az átszervezéssel</w:t>
      </w:r>
      <w:r w:rsidRPr="00F44434">
        <w:rPr>
          <w:szCs w:val="20"/>
        </w:rPr>
        <w:t xml:space="preserve"> kapcsolatosan előterjesztett döntést.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szCs w:val="20"/>
        </w:rPr>
      </w:pPr>
      <w:r w:rsidRPr="00F44434">
        <w:rPr>
          <w:szCs w:val="20"/>
        </w:rPr>
        <w:t xml:space="preserve">Az intézményátszervezés időbeli megvalósításáról a Köznev. tv. az alábbiak szerint rendelkezik: 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84. § (3) A fenntartó tanítási évben, továbbá - a </w:t>
      </w:r>
      <w:r w:rsidRPr="00F44434">
        <w:rPr>
          <w:b/>
          <w:i/>
          <w:szCs w:val="20"/>
        </w:rPr>
        <w:t>július-augusztus hónapok kivételével</w:t>
      </w:r>
      <w:r w:rsidRPr="00F44434">
        <w:rPr>
          <w:i/>
          <w:szCs w:val="20"/>
        </w:rPr>
        <w:t xml:space="preserve"> - nevelési évben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a) iskolát nem indíthat, továbbá iskolát, kollégiumot, </w:t>
      </w:r>
      <w:r w:rsidRPr="00F44434">
        <w:rPr>
          <w:b/>
          <w:i/>
          <w:szCs w:val="20"/>
        </w:rPr>
        <w:t>óvodát nem szervezhet át</w:t>
      </w:r>
      <w:r w:rsidRPr="00F44434">
        <w:rPr>
          <w:i/>
          <w:szCs w:val="20"/>
        </w:rPr>
        <w:t xml:space="preserve">, </w:t>
      </w:r>
      <w:r w:rsidRPr="00F44434">
        <w:rPr>
          <w:b/>
          <w:i/>
          <w:szCs w:val="20"/>
        </w:rPr>
        <w:t>nem szüntethet meg</w:t>
      </w:r>
      <w:r w:rsidRPr="00F44434">
        <w:rPr>
          <w:i/>
          <w:szCs w:val="20"/>
        </w:rPr>
        <w:t>, fenntartói jogát nem adhatja át,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b) iskolai osztályt, kollégiumi csoportot, </w:t>
      </w:r>
      <w:r w:rsidRPr="00F44434">
        <w:rPr>
          <w:b/>
          <w:i/>
          <w:szCs w:val="20"/>
        </w:rPr>
        <w:t>óvodai csoportot nem szerveztethet át,</w:t>
      </w:r>
      <w:r w:rsidRPr="00F44434">
        <w:rPr>
          <w:i/>
          <w:szCs w:val="20"/>
        </w:rPr>
        <w:t xml:space="preserve"> és</w:t>
      </w:r>
      <w:r w:rsidRPr="00F44434">
        <w:rPr>
          <w:b/>
          <w:i/>
          <w:szCs w:val="20"/>
        </w:rPr>
        <w:t xml:space="preserve"> nem szüntettethet meg</w:t>
      </w:r>
      <w:r w:rsidRPr="00F44434">
        <w:rPr>
          <w:i/>
          <w:szCs w:val="20"/>
        </w:rPr>
        <w:t>,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spacing w:after="20"/>
        <w:jc w:val="both"/>
        <w:textAlignment w:val="baseline"/>
        <w:rPr>
          <w:i/>
          <w:szCs w:val="20"/>
        </w:rPr>
      </w:pPr>
      <w:r w:rsidRPr="00F44434">
        <w:rPr>
          <w:i/>
          <w:szCs w:val="20"/>
        </w:rPr>
        <w:t xml:space="preserve">c) az iskola, kollégium, </w:t>
      </w:r>
      <w:r w:rsidRPr="00F44434">
        <w:rPr>
          <w:b/>
          <w:i/>
          <w:szCs w:val="20"/>
        </w:rPr>
        <w:t>óvoda feladatait nem változtathatja meg</w:t>
      </w:r>
      <w:r w:rsidRPr="00F44434">
        <w:rPr>
          <w:i/>
          <w:szCs w:val="20"/>
        </w:rPr>
        <w:t>.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 w:rsidRPr="00F44434">
        <w:rPr>
          <w:szCs w:val="20"/>
        </w:rPr>
        <w:t>Az előterjesztés benyújtásának alapja az óvodai intézményhálózat átszervezésének tárgyában lezajlott többpárti egyeztetés</w:t>
      </w:r>
      <w:r w:rsidR="00957D34">
        <w:rPr>
          <w:szCs w:val="20"/>
        </w:rPr>
        <w:t xml:space="preserve"> során</w:t>
      </w:r>
      <w:r w:rsidRPr="00F44434">
        <w:rPr>
          <w:szCs w:val="20"/>
        </w:rPr>
        <w:t xml:space="preserve"> megszületett </w:t>
      </w:r>
      <w:r w:rsidRPr="00F44434">
        <w:rPr>
          <w:i/>
          <w:szCs w:val="20"/>
        </w:rPr>
        <w:t>konszenzusról szóló nyilatkozat</w:t>
      </w:r>
      <w:r w:rsidRPr="00F44434">
        <w:rPr>
          <w:szCs w:val="20"/>
        </w:rPr>
        <w:t>. (1. melléklet)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</w:p>
    <w:p w:rsidR="00F44434" w:rsidRPr="00F44434" w:rsidRDefault="00203425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</w:rPr>
      </w:pPr>
      <w:r>
        <w:rPr>
          <w:szCs w:val="20"/>
        </w:rPr>
        <w:t>A fentiek alapján javasoljuk</w:t>
      </w:r>
      <w:r w:rsidR="00E742FC">
        <w:rPr>
          <w:szCs w:val="20"/>
        </w:rPr>
        <w:t>, hogy a Tisztelt Képviselő-</w:t>
      </w:r>
      <w:r w:rsidR="00F44434" w:rsidRPr="00F44434">
        <w:rPr>
          <w:szCs w:val="20"/>
        </w:rPr>
        <w:t>testület a kerületet érintő társadalmi, gazdasági változások</w:t>
      </w:r>
      <w:r w:rsidR="00E742FC">
        <w:rPr>
          <w:szCs w:val="20"/>
        </w:rPr>
        <w:t>,</w:t>
      </w:r>
      <w:r w:rsidR="00F44434" w:rsidRPr="00F44434">
        <w:rPr>
          <w:szCs w:val="20"/>
        </w:rPr>
        <w:t xml:space="preserve"> valamint az óvodák működéséről készült szakértői jelentés ismeretében nyilvánítsa ki szándékát a</w:t>
      </w:r>
      <w:r w:rsidR="00957D34">
        <w:rPr>
          <w:szCs w:val="20"/>
        </w:rPr>
        <w:t xml:space="preserve">z önkormányzat által fenntartott </w:t>
      </w:r>
      <w:r w:rsidR="00F44434" w:rsidRPr="00F44434">
        <w:rPr>
          <w:szCs w:val="20"/>
        </w:rPr>
        <w:t>óvodai intézményhálózat átszervezéséről.</w:t>
      </w:r>
    </w:p>
    <w:p w:rsidR="00F44434" w:rsidRPr="00F44434" w:rsidRDefault="00F44434" w:rsidP="00F44434">
      <w:pPr>
        <w:overflowPunct w:val="0"/>
        <w:autoSpaceDE w:val="0"/>
        <w:autoSpaceDN w:val="0"/>
        <w:adjustRightInd w:val="0"/>
        <w:jc w:val="both"/>
        <w:textAlignment w:val="baseline"/>
        <w:rPr>
          <w:iCs/>
          <w:szCs w:val="20"/>
        </w:rPr>
      </w:pPr>
    </w:p>
    <w:p w:rsidR="00D47C51" w:rsidRDefault="00F44434" w:rsidP="006A6655">
      <w:pPr>
        <w:spacing w:before="240"/>
        <w:jc w:val="both"/>
      </w:pPr>
      <w:r>
        <w:rPr>
          <w:b/>
        </w:rPr>
        <w:t>Jogi Főo</w:t>
      </w:r>
      <w:r w:rsidR="001361B1" w:rsidRPr="004734CF">
        <w:rPr>
          <w:b/>
        </w:rPr>
        <w:t>sztály véleménye:</w:t>
      </w:r>
    </w:p>
    <w:p w:rsidR="001361B1" w:rsidRPr="004734CF" w:rsidRDefault="00D47C51" w:rsidP="006A6655">
      <w:pPr>
        <w:spacing w:after="120"/>
        <w:jc w:val="both"/>
      </w:pPr>
      <w:r>
        <w:t>A</w:t>
      </w:r>
      <w:r w:rsidRPr="00F61D36">
        <w:t>z előterjesztésben közölt ad</w:t>
      </w:r>
      <w:r>
        <w:t>atok, egyéb információk alapján</w:t>
      </w:r>
      <w:r w:rsidR="006A4209">
        <w:t>,</w:t>
      </w:r>
      <w:r w:rsidRPr="00F61D36">
        <w:t xml:space="preserve"> az előterjesztéshez jogi észrevételt nem </w:t>
      </w:r>
      <w:r>
        <w:t>tesz</w:t>
      </w:r>
      <w:r w:rsidR="00827222">
        <w:t>.</w:t>
      </w:r>
    </w:p>
    <w:p w:rsidR="00001136" w:rsidRDefault="00001136" w:rsidP="00B829B0"/>
    <w:p w:rsidR="009A6C41" w:rsidRDefault="009A6C41" w:rsidP="00B829B0"/>
    <w:p w:rsidR="00B829B0" w:rsidRPr="00B829B0" w:rsidRDefault="00B829B0" w:rsidP="006A6655">
      <w:pPr>
        <w:pStyle w:val="Cmsor1"/>
        <w:pBdr>
          <w:bottom w:val="single" w:sz="12" w:space="1" w:color="auto"/>
        </w:pBdr>
        <w:spacing w:before="120" w:after="120"/>
        <w:rPr>
          <w:rFonts w:ascii="Times New Roman" w:hAnsi="Times New Roman"/>
          <w:sz w:val="24"/>
          <w:szCs w:val="24"/>
        </w:rPr>
      </w:pPr>
      <w:r w:rsidRPr="00B829B0">
        <w:rPr>
          <w:rFonts w:ascii="Times New Roman" w:hAnsi="Times New Roman"/>
          <w:sz w:val="24"/>
          <w:szCs w:val="24"/>
        </w:rPr>
        <w:t>III. Bizottsági vélemények</w:t>
      </w:r>
    </w:p>
    <w:p w:rsidR="00B14081" w:rsidRDefault="00B829B0" w:rsidP="00B829B0">
      <w:pPr>
        <w:overflowPunct w:val="0"/>
        <w:autoSpaceDE w:val="0"/>
        <w:autoSpaceDN w:val="0"/>
        <w:adjustRightInd w:val="0"/>
        <w:jc w:val="both"/>
      </w:pPr>
      <w:r w:rsidRPr="00B829B0">
        <w:t xml:space="preserve">Az előterjesztést a </w:t>
      </w:r>
      <w:r w:rsidR="00E254FF">
        <w:t xml:space="preserve">Népjóléti </w:t>
      </w:r>
      <w:r w:rsidRPr="00B829B0">
        <w:t xml:space="preserve">Bizottság </w:t>
      </w:r>
      <w:r w:rsidR="001361B1">
        <w:t>tá</w:t>
      </w:r>
      <w:r w:rsidR="001301FF">
        <w:t>rgyalj</w:t>
      </w:r>
      <w:r w:rsidR="00E254FF">
        <w:t>a</w:t>
      </w:r>
      <w:r w:rsidR="001301FF">
        <w:t xml:space="preserve">. </w:t>
      </w:r>
    </w:p>
    <w:p w:rsidR="00203425" w:rsidRPr="00B829B0" w:rsidRDefault="00203425" w:rsidP="00B829B0">
      <w:pPr>
        <w:overflowPunct w:val="0"/>
        <w:autoSpaceDE w:val="0"/>
        <w:autoSpaceDN w:val="0"/>
        <w:adjustRightInd w:val="0"/>
        <w:jc w:val="both"/>
      </w:pPr>
    </w:p>
    <w:p w:rsidR="00B829B0" w:rsidRPr="00B829B0" w:rsidRDefault="00B829B0" w:rsidP="00B829B0">
      <w:pPr>
        <w:pStyle w:val="Cmsor1"/>
        <w:pBdr>
          <w:bottom w:val="single" w:sz="12" w:space="1" w:color="auto"/>
        </w:pBdr>
        <w:rPr>
          <w:rFonts w:ascii="Times New Roman" w:hAnsi="Times New Roman"/>
          <w:sz w:val="24"/>
          <w:szCs w:val="24"/>
        </w:rPr>
      </w:pPr>
      <w:r w:rsidRPr="00B829B0">
        <w:rPr>
          <w:rFonts w:ascii="Times New Roman" w:hAnsi="Times New Roman"/>
          <w:sz w:val="24"/>
          <w:szCs w:val="24"/>
        </w:rPr>
        <w:t>IV. Döntési javaslat</w:t>
      </w:r>
    </w:p>
    <w:p w:rsidR="00380A69" w:rsidRPr="00B829B0" w:rsidRDefault="00380A69" w:rsidP="0038574C">
      <w:pPr>
        <w:jc w:val="both"/>
        <w:rPr>
          <w:b/>
        </w:rPr>
      </w:pPr>
    </w:p>
    <w:p w:rsidR="006A4209" w:rsidRPr="001301FF" w:rsidRDefault="00B829B0" w:rsidP="0038574C">
      <w:pPr>
        <w:jc w:val="both"/>
        <w:rPr>
          <w:b/>
        </w:rPr>
      </w:pPr>
      <w:r w:rsidRPr="006A4209">
        <w:t>Budapest Főváros XIV. Kerület Zugló Önkormányzat</w:t>
      </w:r>
      <w:r w:rsidR="009F6656">
        <w:t xml:space="preserve"> Képviselő-</w:t>
      </w:r>
      <w:r w:rsidR="006A4209" w:rsidRPr="006A4209">
        <w:t>testül</w:t>
      </w:r>
      <w:r w:rsidR="00F44434">
        <w:t xml:space="preserve">ete elfogadja az előterjesztés 2. mellékletét képező </w:t>
      </w:r>
      <w:r w:rsidR="006A4209" w:rsidRPr="001301FF">
        <w:rPr>
          <w:b/>
          <w:bCs/>
        </w:rPr>
        <w:t xml:space="preserve">Budapest Főváros XIV. Kerület Zugló Önkormányzata </w:t>
      </w:r>
      <w:r w:rsidR="00F44434">
        <w:rPr>
          <w:b/>
        </w:rPr>
        <w:t xml:space="preserve">által fenntartott </w:t>
      </w:r>
      <w:r w:rsidR="00F44434" w:rsidRPr="00F44434">
        <w:rPr>
          <w:b/>
        </w:rPr>
        <w:t xml:space="preserve">óvodai intézményhálózat átszervezése tárgyában </w:t>
      </w:r>
      <w:r w:rsidR="00F44434">
        <w:rPr>
          <w:b/>
        </w:rPr>
        <w:t>megszületett szándéknyilatkozat</w:t>
      </w:r>
      <w:r w:rsidR="00F44434">
        <w:rPr>
          <w:b/>
          <w:bCs/>
        </w:rPr>
        <w:t>ról</w:t>
      </w:r>
      <w:r w:rsidR="00080211">
        <w:rPr>
          <w:b/>
          <w:bCs/>
        </w:rPr>
        <w:t xml:space="preserve"> </w:t>
      </w:r>
      <w:r w:rsidR="007F3363">
        <w:rPr>
          <w:bCs/>
        </w:rPr>
        <w:t>szóló</w:t>
      </w:r>
      <w:proofErr w:type="gramStart"/>
      <w:r w:rsidR="007F3363">
        <w:rPr>
          <w:bCs/>
        </w:rPr>
        <w:t xml:space="preserve"> ….</w:t>
      </w:r>
      <w:proofErr w:type="gramEnd"/>
      <w:r w:rsidR="007F3363">
        <w:rPr>
          <w:bCs/>
        </w:rPr>
        <w:t>./2020</w:t>
      </w:r>
      <w:r w:rsidR="00080211" w:rsidRPr="00080211">
        <w:rPr>
          <w:bCs/>
        </w:rPr>
        <w:t xml:space="preserve"> (… …) önkormányzati határozati javaslatot.</w:t>
      </w:r>
    </w:p>
    <w:p w:rsidR="00B14081" w:rsidRPr="00B829B0" w:rsidRDefault="00B14081" w:rsidP="003D717D">
      <w:pPr>
        <w:tabs>
          <w:tab w:val="left" w:pos="1418"/>
        </w:tabs>
      </w:pPr>
    </w:p>
    <w:p w:rsidR="004F458E" w:rsidRDefault="004F458E" w:rsidP="00B829B0">
      <w:pPr>
        <w:jc w:val="both"/>
      </w:pPr>
    </w:p>
    <w:p w:rsidR="00203425" w:rsidRDefault="00203425" w:rsidP="00B829B0">
      <w:pPr>
        <w:jc w:val="both"/>
      </w:pPr>
    </w:p>
    <w:p w:rsidR="00212442" w:rsidRPr="00B829B0" w:rsidRDefault="00212442" w:rsidP="00212442">
      <w:pPr>
        <w:jc w:val="both"/>
      </w:pPr>
      <w:r w:rsidRPr="00B829B0">
        <w:t>A</w:t>
      </w:r>
      <w:r w:rsidR="009A6C41">
        <w:t xml:space="preserve"> 2</w:t>
      </w:r>
      <w:r w:rsidR="00E32DBB">
        <w:t xml:space="preserve">. melléklet szerinti </w:t>
      </w:r>
      <w:r w:rsidRPr="00205F50">
        <w:t>határozathozatal</w:t>
      </w:r>
      <w:r w:rsidR="00205F50" w:rsidRPr="00205F50">
        <w:t>hoz a</w:t>
      </w:r>
      <w:r w:rsidR="00205F50">
        <w:rPr>
          <w:b/>
        </w:rPr>
        <w:t xml:space="preserve"> </w:t>
      </w:r>
      <w:r w:rsidRPr="00B829B0">
        <w:t xml:space="preserve">Magyarország helyi önkormányzatairól szóló 2011. évi CLXXXIX. törvény 47. § (1) – (2) bekezdés alapján </w:t>
      </w:r>
      <w:r w:rsidRPr="00B829B0">
        <w:rPr>
          <w:b/>
        </w:rPr>
        <w:t>egyszerű szótöbbséget</w:t>
      </w:r>
      <w:r w:rsidRPr="00B829B0">
        <w:t xml:space="preserve"> igényel. </w:t>
      </w:r>
    </w:p>
    <w:p w:rsidR="00212442" w:rsidRPr="00B829B0" w:rsidRDefault="00212442" w:rsidP="00212442">
      <w:pPr>
        <w:jc w:val="both"/>
      </w:pPr>
    </w:p>
    <w:p w:rsidR="00F44434" w:rsidRDefault="00F44434" w:rsidP="00212442">
      <w:pPr>
        <w:jc w:val="both"/>
      </w:pPr>
    </w:p>
    <w:p w:rsidR="00212442" w:rsidRDefault="00B55BB5" w:rsidP="00212442">
      <w:pPr>
        <w:jc w:val="both"/>
      </w:pPr>
      <w:r>
        <w:t xml:space="preserve">Budapest, </w:t>
      </w:r>
      <w:r w:rsidR="007D20D5">
        <w:t>2020</w:t>
      </w:r>
      <w:r w:rsidR="003D717D">
        <w:t>.</w:t>
      </w:r>
      <w:r w:rsidR="00F44434">
        <w:t xml:space="preserve"> július 6</w:t>
      </w:r>
      <w:r w:rsidR="003D717D">
        <w:t>.</w:t>
      </w:r>
    </w:p>
    <w:p w:rsidR="00BD10F6" w:rsidRDefault="00BD10F6" w:rsidP="00212442">
      <w:pPr>
        <w:jc w:val="both"/>
      </w:pPr>
    </w:p>
    <w:p w:rsidR="00BD10F6" w:rsidRDefault="00BD10F6" w:rsidP="00212442">
      <w:pPr>
        <w:jc w:val="both"/>
      </w:pPr>
    </w:p>
    <w:p w:rsidR="00BD10F6" w:rsidRPr="00BF6725" w:rsidRDefault="00BF6725" w:rsidP="00BF6725">
      <w:pPr>
        <w:jc w:val="right"/>
        <w:rPr>
          <w:b/>
        </w:rPr>
      </w:pPr>
      <w:r w:rsidRPr="00BF6725">
        <w:rPr>
          <w:b/>
        </w:rPr>
        <w:t>Horváth Csaba</w:t>
      </w:r>
    </w:p>
    <w:p w:rsidR="00BF6725" w:rsidRPr="00BF6725" w:rsidRDefault="00BF6725" w:rsidP="00BF6725">
      <w:pPr>
        <w:jc w:val="right"/>
        <w:rPr>
          <w:b/>
        </w:rPr>
      </w:pPr>
      <w:r w:rsidRPr="00BF6725">
        <w:rPr>
          <w:b/>
        </w:rPr>
        <w:t>polgármester</w:t>
      </w:r>
    </w:p>
    <w:p w:rsidR="00BD10F6" w:rsidRDefault="00BD10F6" w:rsidP="00212442">
      <w:pPr>
        <w:jc w:val="both"/>
      </w:pPr>
    </w:p>
    <w:p w:rsidR="00BD10F6" w:rsidRPr="00B829B0" w:rsidRDefault="00BD10F6" w:rsidP="00212442">
      <w:pPr>
        <w:jc w:val="both"/>
      </w:pPr>
    </w:p>
    <w:p w:rsidR="00655D71" w:rsidRDefault="00655D71" w:rsidP="00212442">
      <w:pPr>
        <w:jc w:val="both"/>
      </w:pPr>
    </w:p>
    <w:tbl>
      <w:tblPr>
        <w:tblW w:w="5135" w:type="pct"/>
        <w:tblInd w:w="-147" w:type="dxa"/>
        <w:tblLook w:val="04A0" w:firstRow="1" w:lastRow="0" w:firstColumn="1" w:lastColumn="0" w:noHBand="0" w:noVBand="1"/>
      </w:tblPr>
      <w:tblGrid>
        <w:gridCol w:w="1868"/>
        <w:gridCol w:w="1867"/>
        <w:gridCol w:w="1867"/>
        <w:gridCol w:w="1867"/>
        <w:gridCol w:w="2068"/>
      </w:tblGrid>
      <w:tr w:rsidR="00726EE2" w:rsidRPr="002D6422" w:rsidTr="002D6422">
        <w:tc>
          <w:tcPr>
            <w:tcW w:w="979" w:type="pct"/>
            <w:vMerge w:val="restart"/>
            <w:shd w:val="clear" w:color="auto" w:fill="auto"/>
            <w:hideMark/>
          </w:tcPr>
          <w:p w:rsidR="00BD10F6" w:rsidRPr="002D6422" w:rsidRDefault="00BD10F6" w:rsidP="002D6422">
            <w:pPr>
              <w:jc w:val="both"/>
              <w:rPr>
                <w:b/>
              </w:rPr>
            </w:pPr>
            <w:r w:rsidRPr="002D6422">
              <w:rPr>
                <w:b/>
              </w:rPr>
              <w:t>Hajdu Flórián</w:t>
            </w:r>
          </w:p>
          <w:p w:rsidR="00726EE2" w:rsidRPr="002D6422" w:rsidRDefault="00726EE2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alpolgármester,</w:t>
            </w:r>
          </w:p>
          <w:p w:rsidR="00BD10F6" w:rsidRPr="002D6422" w:rsidRDefault="00726EE2" w:rsidP="002D6422">
            <w:pPr>
              <w:jc w:val="center"/>
              <w:rPr>
                <w:b/>
                <w:lang w:eastAsia="en-US"/>
              </w:rPr>
            </w:pPr>
            <w:r w:rsidRPr="002D6422">
              <w:rPr>
                <w:b/>
              </w:rPr>
              <w:t>frakcióvezető</w:t>
            </w:r>
            <w:r w:rsidR="00BD10F6" w:rsidRPr="002D6422">
              <w:rPr>
                <w:b/>
              </w:rPr>
              <w:t xml:space="preserve"> (MSZP)</w:t>
            </w: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979" w:type="pct"/>
            <w:vMerge w:val="restart"/>
            <w:shd w:val="clear" w:color="auto" w:fill="auto"/>
            <w:hideMark/>
          </w:tcPr>
          <w:p w:rsidR="00BD10F6" w:rsidRPr="002D6422" w:rsidRDefault="00BD10F6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Horváth Zsolt</w:t>
            </w:r>
          </w:p>
          <w:p w:rsidR="00726EE2" w:rsidRPr="002D6422" w:rsidRDefault="00726EE2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alpolgármester,</w:t>
            </w:r>
          </w:p>
          <w:p w:rsidR="00BD10F6" w:rsidRPr="002D6422" w:rsidRDefault="00726EE2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frakcióvezető</w:t>
            </w:r>
          </w:p>
          <w:p w:rsidR="00BD10F6" w:rsidRPr="002D6422" w:rsidRDefault="00BD10F6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(DK)</w:t>
            </w: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1084" w:type="pct"/>
            <w:vMerge w:val="restart"/>
            <w:shd w:val="clear" w:color="auto" w:fill="auto"/>
            <w:hideMark/>
          </w:tcPr>
          <w:p w:rsidR="00BD10F6" w:rsidRPr="002D6422" w:rsidRDefault="00BD10F6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Rózsa András</w:t>
            </w:r>
          </w:p>
          <w:p w:rsidR="00BD10F6" w:rsidRPr="002D6422" w:rsidRDefault="00726EE2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alpolgármester, frakcióvezető</w:t>
            </w:r>
            <w:r w:rsidR="00BD10F6" w:rsidRPr="002D6422">
              <w:rPr>
                <w:b/>
              </w:rPr>
              <w:br/>
              <w:t>(MM)</w:t>
            </w:r>
          </w:p>
        </w:tc>
      </w:tr>
      <w:tr w:rsidR="00726EE2" w:rsidRPr="002D6422" w:rsidTr="002D6422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D10F6" w:rsidRPr="002D6422" w:rsidRDefault="00BD10F6" w:rsidP="002D6422">
            <w:pPr>
              <w:rPr>
                <w:b/>
                <w:lang w:eastAsia="en-US"/>
              </w:rPr>
            </w:pP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BD10F6" w:rsidRPr="002D6422" w:rsidRDefault="00BD10F6" w:rsidP="002D6422">
            <w:pPr>
              <w:rPr>
                <w:b/>
                <w:lang w:eastAsia="en-US"/>
              </w:rPr>
            </w:pP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BD10F6" w:rsidRPr="002D6422" w:rsidRDefault="00BD10F6" w:rsidP="002D6422">
            <w:pPr>
              <w:rPr>
                <w:b/>
                <w:lang w:eastAsia="en-US"/>
              </w:rPr>
            </w:pPr>
          </w:p>
        </w:tc>
      </w:tr>
      <w:tr w:rsidR="00726EE2" w:rsidRPr="002D6422" w:rsidTr="002D6422"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1084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</w:tr>
      <w:tr w:rsidR="00726EE2" w:rsidRPr="002D6422" w:rsidTr="002D6422"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979" w:type="pct"/>
            <w:vMerge w:val="restart"/>
            <w:shd w:val="clear" w:color="auto" w:fill="auto"/>
            <w:hideMark/>
          </w:tcPr>
          <w:p w:rsidR="00257503" w:rsidRPr="002D6422" w:rsidRDefault="00257503" w:rsidP="002D6422">
            <w:pPr>
              <w:jc w:val="center"/>
              <w:rPr>
                <w:b/>
              </w:rPr>
            </w:pPr>
          </w:p>
          <w:p w:rsidR="00257503" w:rsidRPr="002D6422" w:rsidRDefault="00257503" w:rsidP="002D6422">
            <w:pPr>
              <w:jc w:val="center"/>
              <w:rPr>
                <w:b/>
              </w:rPr>
            </w:pPr>
          </w:p>
          <w:p w:rsidR="00257503" w:rsidRPr="002D6422" w:rsidRDefault="00257503" w:rsidP="002D6422">
            <w:pPr>
              <w:jc w:val="center"/>
              <w:rPr>
                <w:b/>
              </w:rPr>
            </w:pPr>
          </w:p>
          <w:p w:rsidR="00BD10F6" w:rsidRPr="002D6422" w:rsidRDefault="00BD10F6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Szabó Rebeka</w:t>
            </w:r>
          </w:p>
          <w:p w:rsidR="00BD10F6" w:rsidRPr="002D6422" w:rsidRDefault="00726EE2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alpolgármester,</w:t>
            </w:r>
          </w:p>
          <w:p w:rsidR="00726EE2" w:rsidRPr="002D6422" w:rsidRDefault="00726EE2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önkormányzati képviselő</w:t>
            </w:r>
          </w:p>
          <w:p w:rsidR="00BD10F6" w:rsidRPr="002D6422" w:rsidRDefault="00BD10F6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(Párbeszéd)</w:t>
            </w: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  <w:tc>
          <w:tcPr>
            <w:tcW w:w="979" w:type="pct"/>
            <w:vMerge w:val="restart"/>
            <w:shd w:val="clear" w:color="auto" w:fill="auto"/>
            <w:hideMark/>
          </w:tcPr>
          <w:p w:rsidR="00257503" w:rsidRPr="002D6422" w:rsidRDefault="00257503" w:rsidP="002D6422">
            <w:pPr>
              <w:jc w:val="center"/>
              <w:rPr>
                <w:b/>
              </w:rPr>
            </w:pPr>
          </w:p>
          <w:p w:rsidR="00257503" w:rsidRPr="002D6422" w:rsidRDefault="00257503" w:rsidP="002D6422">
            <w:pPr>
              <w:jc w:val="center"/>
              <w:rPr>
                <w:b/>
              </w:rPr>
            </w:pPr>
          </w:p>
          <w:p w:rsidR="00257503" w:rsidRPr="002D6422" w:rsidRDefault="00257503" w:rsidP="002D6422">
            <w:pPr>
              <w:jc w:val="center"/>
              <w:rPr>
                <w:b/>
              </w:rPr>
            </w:pPr>
          </w:p>
          <w:p w:rsidR="00BD10F6" w:rsidRPr="002D6422" w:rsidRDefault="00BD10F6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Vida Attila</w:t>
            </w:r>
          </w:p>
          <w:p w:rsidR="00BD10F6" w:rsidRPr="002D6422" w:rsidRDefault="00BD10F6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önkormányzati képviselő</w:t>
            </w:r>
          </w:p>
          <w:p w:rsidR="00BD10F6" w:rsidRPr="002D6422" w:rsidRDefault="00BD10F6" w:rsidP="002D6422">
            <w:pPr>
              <w:jc w:val="center"/>
              <w:rPr>
                <w:b/>
              </w:rPr>
            </w:pPr>
            <w:r w:rsidRPr="002D6422">
              <w:rPr>
                <w:b/>
              </w:rPr>
              <w:t>(LMP)</w:t>
            </w:r>
          </w:p>
        </w:tc>
        <w:tc>
          <w:tcPr>
            <w:tcW w:w="1084" w:type="pct"/>
            <w:shd w:val="clear" w:color="auto" w:fill="auto"/>
          </w:tcPr>
          <w:p w:rsidR="00BD10F6" w:rsidRPr="002D6422" w:rsidRDefault="00BD10F6" w:rsidP="002D6422">
            <w:pPr>
              <w:jc w:val="both"/>
              <w:rPr>
                <w:b/>
              </w:rPr>
            </w:pPr>
          </w:p>
        </w:tc>
      </w:tr>
      <w:tr w:rsidR="00726EE2" w:rsidRPr="002D6422" w:rsidTr="002D6422"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spacing w:line="360" w:lineRule="auto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BD10F6" w:rsidRPr="002D6422" w:rsidRDefault="00BD10F6" w:rsidP="002D6422">
            <w:pPr>
              <w:rPr>
                <w:b/>
                <w:lang w:eastAsia="en-US"/>
              </w:rPr>
            </w:pPr>
          </w:p>
        </w:tc>
        <w:tc>
          <w:tcPr>
            <w:tcW w:w="979" w:type="pct"/>
            <w:shd w:val="clear" w:color="auto" w:fill="auto"/>
          </w:tcPr>
          <w:p w:rsidR="00BD10F6" w:rsidRPr="002D6422" w:rsidRDefault="00BD10F6" w:rsidP="002D6422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BD10F6" w:rsidRPr="002D6422" w:rsidRDefault="00BD10F6" w:rsidP="002D6422">
            <w:pPr>
              <w:rPr>
                <w:b/>
                <w:lang w:eastAsia="en-US"/>
              </w:rPr>
            </w:pPr>
          </w:p>
        </w:tc>
        <w:tc>
          <w:tcPr>
            <w:tcW w:w="1084" w:type="pct"/>
            <w:shd w:val="clear" w:color="auto" w:fill="auto"/>
          </w:tcPr>
          <w:p w:rsidR="00BD10F6" w:rsidRPr="002D6422" w:rsidRDefault="00BD10F6" w:rsidP="002D6422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F44434" w:rsidRDefault="00F44434" w:rsidP="00212442">
      <w:pPr>
        <w:jc w:val="both"/>
      </w:pPr>
    </w:p>
    <w:p w:rsidR="00F44434" w:rsidRDefault="00F44434" w:rsidP="00212442">
      <w:pPr>
        <w:jc w:val="both"/>
      </w:pPr>
    </w:p>
    <w:p w:rsidR="00655D71" w:rsidRPr="00B829B0" w:rsidRDefault="00655D71" w:rsidP="00212442">
      <w:pPr>
        <w:jc w:val="both"/>
      </w:pPr>
    </w:p>
    <w:p w:rsidR="007A19D9" w:rsidRDefault="007A19D9" w:rsidP="00212442">
      <w:pPr>
        <w:rPr>
          <w:b/>
        </w:rPr>
      </w:pPr>
    </w:p>
    <w:p w:rsidR="00F5653B" w:rsidRPr="00B829B0" w:rsidRDefault="00F5653B" w:rsidP="00F5653B">
      <w:pPr>
        <w:jc w:val="both"/>
      </w:pPr>
      <w:r w:rsidRPr="00B829B0">
        <w:rPr>
          <w:b/>
        </w:rPr>
        <w:t>Az előterjesztést készítette:</w:t>
      </w:r>
      <w:r w:rsidRPr="00B829B0">
        <w:t xml:space="preserve"> </w:t>
      </w:r>
    </w:p>
    <w:p w:rsidR="00F5653B" w:rsidRDefault="00F5653B" w:rsidP="00F5653B">
      <w:pPr>
        <w:tabs>
          <w:tab w:val="left" w:pos="2410"/>
        </w:tabs>
        <w:jc w:val="both"/>
      </w:pPr>
      <w:r>
        <w:t xml:space="preserve">Hernádi Iván Lászlóné </w:t>
      </w:r>
      <w:r>
        <w:tab/>
      </w:r>
      <w:r w:rsidRPr="00B829B0">
        <w:t>Polgármesteri Hivatal</w:t>
      </w:r>
    </w:p>
    <w:p w:rsidR="00F44434" w:rsidRDefault="00F5653B" w:rsidP="00F5653B">
      <w:pPr>
        <w:tabs>
          <w:tab w:val="left" w:pos="2410"/>
        </w:tabs>
        <w:ind w:left="-709" w:firstLine="708"/>
        <w:jc w:val="both"/>
      </w:pPr>
      <w:r>
        <w:tab/>
      </w:r>
      <w:r w:rsidR="00F44434">
        <w:t>Humánszolgáltatási Főosztály</w:t>
      </w:r>
    </w:p>
    <w:p w:rsidR="00F5653B" w:rsidRDefault="00F44434" w:rsidP="00F5653B">
      <w:pPr>
        <w:tabs>
          <w:tab w:val="left" w:pos="2410"/>
        </w:tabs>
        <w:ind w:left="-709" w:firstLine="708"/>
        <w:jc w:val="both"/>
      </w:pPr>
      <w:r>
        <w:tab/>
        <w:t>Intézményfelügyeleti Osztály</w:t>
      </w:r>
    </w:p>
    <w:p w:rsidR="00E32DBB" w:rsidRDefault="00E32DBB" w:rsidP="00F5653B">
      <w:pPr>
        <w:tabs>
          <w:tab w:val="left" w:pos="2410"/>
        </w:tabs>
        <w:jc w:val="both"/>
      </w:pPr>
    </w:p>
    <w:p w:rsidR="00E32DBB" w:rsidRPr="007654F3" w:rsidRDefault="00E32DBB" w:rsidP="007654F3">
      <w:pPr>
        <w:spacing w:after="120"/>
        <w:rPr>
          <w:b/>
        </w:rPr>
      </w:pPr>
      <w:r w:rsidRPr="00212442">
        <w:rPr>
          <w:b/>
        </w:rPr>
        <w:t>Mellékletek:</w:t>
      </w:r>
    </w:p>
    <w:p w:rsidR="00E32DBB" w:rsidRDefault="00E32DBB" w:rsidP="009E0BA7">
      <w:pPr>
        <w:numPr>
          <w:ilvl w:val="0"/>
          <w:numId w:val="11"/>
        </w:numPr>
        <w:ind w:left="1843" w:hanging="1417"/>
        <w:jc w:val="both"/>
      </w:pPr>
      <w:r>
        <w:t xml:space="preserve">melléklet: </w:t>
      </w:r>
      <w:r w:rsidR="00F44434">
        <w:t xml:space="preserve">Az óvodai intézményhálózat átszervezése tárgyában lezajlott többpárti egyeztetés </w:t>
      </w:r>
      <w:r w:rsidR="00957D34">
        <w:t>konszenzusos nyilatkozata.</w:t>
      </w:r>
    </w:p>
    <w:p w:rsidR="00884F83" w:rsidRPr="001C3A07" w:rsidRDefault="005B5848" w:rsidP="005B5848">
      <w:pPr>
        <w:numPr>
          <w:ilvl w:val="0"/>
          <w:numId w:val="11"/>
        </w:numPr>
        <w:jc w:val="both"/>
      </w:pPr>
      <w:r w:rsidRPr="001C3A07">
        <w:t>melléklet: Határozati javaslat</w:t>
      </w:r>
    </w:p>
    <w:p w:rsidR="00CE77C4" w:rsidRDefault="00CE77C4" w:rsidP="00957D34">
      <w:pPr>
        <w:pStyle w:val="llb"/>
        <w:tabs>
          <w:tab w:val="left" w:pos="708"/>
        </w:tabs>
        <w:spacing w:line="276" w:lineRule="auto"/>
        <w:rPr>
          <w:i/>
        </w:rPr>
      </w:pPr>
    </w:p>
    <w:p w:rsidR="007654F3" w:rsidRDefault="007654F3" w:rsidP="00957D34">
      <w:pPr>
        <w:pStyle w:val="llb"/>
        <w:tabs>
          <w:tab w:val="left" w:pos="708"/>
        </w:tabs>
        <w:spacing w:line="276" w:lineRule="auto"/>
        <w:rPr>
          <w:i/>
        </w:rPr>
      </w:pPr>
    </w:p>
    <w:p w:rsidR="00CE77C4" w:rsidRDefault="00CE77C4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231091" w:rsidRDefault="00231091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231091" w:rsidRDefault="00231091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231091" w:rsidRDefault="00231091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231091" w:rsidRDefault="00231091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231091" w:rsidRDefault="00231091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231091" w:rsidRDefault="00231091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231091" w:rsidRDefault="00231091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231091" w:rsidRDefault="00231091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E32DBB" w:rsidRDefault="00F44434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  <w:r>
        <w:rPr>
          <w:i/>
        </w:rPr>
        <w:t>2</w:t>
      </w:r>
      <w:r w:rsidR="007F3363">
        <w:rPr>
          <w:i/>
        </w:rPr>
        <w:t>. melléklet a 123-</w:t>
      </w:r>
      <w:r w:rsidR="002B3EC0">
        <w:rPr>
          <w:i/>
        </w:rPr>
        <w:t>389</w:t>
      </w:r>
      <w:r w:rsidR="007F3363">
        <w:rPr>
          <w:i/>
        </w:rPr>
        <w:t>/2020</w:t>
      </w:r>
      <w:r w:rsidR="00E32DBB">
        <w:rPr>
          <w:i/>
        </w:rPr>
        <w:t>. előterjesztéshez</w:t>
      </w:r>
    </w:p>
    <w:p w:rsidR="000427CE" w:rsidRDefault="000427CE" w:rsidP="00E32DBB">
      <w:pPr>
        <w:pStyle w:val="llb"/>
        <w:tabs>
          <w:tab w:val="left" w:pos="708"/>
        </w:tabs>
        <w:spacing w:line="276" w:lineRule="auto"/>
        <w:ind w:left="720"/>
        <w:jc w:val="right"/>
        <w:rPr>
          <w:i/>
        </w:rPr>
      </w:pPr>
    </w:p>
    <w:p w:rsidR="00E32DBB" w:rsidRPr="000427CE" w:rsidRDefault="00150BD7" w:rsidP="004C7D07">
      <w:pPr>
        <w:jc w:val="center"/>
        <w:rPr>
          <w:b/>
        </w:rPr>
      </w:pPr>
      <w:r>
        <w:rPr>
          <w:b/>
          <w:bCs/>
        </w:rPr>
        <w:t>H</w:t>
      </w:r>
      <w:r w:rsidR="00E32DBB">
        <w:rPr>
          <w:b/>
          <w:bCs/>
        </w:rPr>
        <w:t>atározati javaslat</w:t>
      </w:r>
    </w:p>
    <w:p w:rsidR="00E32DBB" w:rsidRPr="00B829B0" w:rsidRDefault="00E32DBB" w:rsidP="000427CE">
      <w:pPr>
        <w:ind w:left="1080"/>
        <w:jc w:val="center"/>
        <w:rPr>
          <w:b/>
        </w:rPr>
      </w:pPr>
    </w:p>
    <w:p w:rsidR="0038574C" w:rsidRDefault="00E32DBB" w:rsidP="00385FD1">
      <w:pPr>
        <w:jc w:val="center"/>
        <w:rPr>
          <w:b/>
          <w:bCs/>
        </w:rPr>
      </w:pPr>
      <w:r w:rsidRPr="009F6656">
        <w:rPr>
          <w:b/>
          <w:bCs/>
        </w:rPr>
        <w:t>Budapest Főváros XIV. Kerület Zugló Önkormányzat Képviselő-testülete</w:t>
      </w:r>
      <w:r w:rsidR="007F3363">
        <w:rPr>
          <w:b/>
          <w:bCs/>
        </w:rPr>
        <w:t xml:space="preserve"> </w:t>
      </w:r>
    </w:p>
    <w:p w:rsidR="0038574C" w:rsidRDefault="007F3363" w:rsidP="00385FD1">
      <w:pPr>
        <w:jc w:val="center"/>
        <w:rPr>
          <w:b/>
          <w:bCs/>
        </w:rPr>
      </w:pPr>
      <w:r>
        <w:rPr>
          <w:b/>
          <w:bCs/>
        </w:rPr>
        <w:t>…/ 2020</w:t>
      </w:r>
      <w:r w:rsidR="00E32DBB">
        <w:rPr>
          <w:b/>
          <w:bCs/>
        </w:rPr>
        <w:t xml:space="preserve">. </w:t>
      </w:r>
      <w:r w:rsidR="0021200C">
        <w:rPr>
          <w:b/>
          <w:bCs/>
        </w:rPr>
        <w:t>(…</w:t>
      </w:r>
      <w:r w:rsidR="00E32DBB">
        <w:rPr>
          <w:b/>
          <w:bCs/>
        </w:rPr>
        <w:t xml:space="preserve"> …) önkormányzati határozata </w:t>
      </w:r>
    </w:p>
    <w:p w:rsidR="00E32DBB" w:rsidRDefault="00E32DBB" w:rsidP="00385FD1">
      <w:pPr>
        <w:jc w:val="center"/>
        <w:rPr>
          <w:b/>
          <w:bCs/>
        </w:rPr>
      </w:pPr>
      <w:r w:rsidRPr="00AC48B4">
        <w:rPr>
          <w:b/>
          <w:bCs/>
        </w:rPr>
        <w:t>Budapest Főváros XIV. Kerület Zugló Önkormányzata által fennta</w:t>
      </w:r>
      <w:r w:rsidR="00F44434">
        <w:rPr>
          <w:b/>
          <w:bCs/>
        </w:rPr>
        <w:t>rtott óvodai intézményhálózat</w:t>
      </w:r>
      <w:r w:rsidRPr="00AC48B4">
        <w:rPr>
          <w:b/>
          <w:bCs/>
        </w:rPr>
        <w:t xml:space="preserve"> </w:t>
      </w:r>
      <w:r w:rsidR="00957D34">
        <w:rPr>
          <w:b/>
          <w:bCs/>
        </w:rPr>
        <w:t>átszervezési</w:t>
      </w:r>
      <w:r w:rsidR="00F44434">
        <w:rPr>
          <w:b/>
          <w:bCs/>
        </w:rPr>
        <w:t xml:space="preserve"> szándékának kifejezéséről</w:t>
      </w:r>
    </w:p>
    <w:p w:rsidR="00F44434" w:rsidRDefault="00F44434" w:rsidP="00385FD1">
      <w:pPr>
        <w:jc w:val="center"/>
        <w:rPr>
          <w:b/>
          <w:bCs/>
        </w:rPr>
      </w:pPr>
    </w:p>
    <w:p w:rsidR="00F44434" w:rsidRPr="00F44434" w:rsidRDefault="00F44434" w:rsidP="00F44434">
      <w:pPr>
        <w:jc w:val="both"/>
        <w:rPr>
          <w:bCs/>
        </w:rPr>
      </w:pPr>
      <w:r w:rsidRPr="00F44434">
        <w:rPr>
          <w:bCs/>
        </w:rPr>
        <w:t>Budapest Főváros XIV. Kerület Zugló Önkormányzat Képviselő-testülete azon szándékát fejezi ki, hogy az általa jelenleg 24 székhely</w:t>
      </w:r>
      <w:r w:rsidR="00957D34">
        <w:rPr>
          <w:bCs/>
        </w:rPr>
        <w:t xml:space="preserve">en és 5 telephelyen fenntartott </w:t>
      </w:r>
      <w:r w:rsidRPr="00F44434">
        <w:rPr>
          <w:bCs/>
        </w:rPr>
        <w:t>óvoda</w:t>
      </w:r>
      <w:r w:rsidR="00957D34">
        <w:rPr>
          <w:bCs/>
        </w:rPr>
        <w:t>i intézmény</w:t>
      </w:r>
      <w:r w:rsidRPr="00F44434">
        <w:rPr>
          <w:bCs/>
        </w:rPr>
        <w:t xml:space="preserve">hálózatot átszervezi. </w:t>
      </w:r>
    </w:p>
    <w:p w:rsidR="00F44434" w:rsidRPr="00F44434" w:rsidRDefault="00F44434" w:rsidP="00F44434">
      <w:pPr>
        <w:jc w:val="both"/>
        <w:rPr>
          <w:bCs/>
        </w:rPr>
      </w:pPr>
    </w:p>
    <w:p w:rsidR="00F44434" w:rsidRPr="00F44434" w:rsidRDefault="00F44434" w:rsidP="00F44434">
      <w:pPr>
        <w:jc w:val="both"/>
        <w:rPr>
          <w:bCs/>
        </w:rPr>
      </w:pPr>
      <w:r w:rsidRPr="00F44434">
        <w:rPr>
          <w:bCs/>
        </w:rPr>
        <w:t>A Képviselő-testület felkéri a polgármestert, hogy az átszervezéssel kapcsolatos, a nemzeti köznevelésről szóló 2011. évi CXC törvény 83. §, valamint a 84. § szerint járjon el, és a végső döntésre vonatkozó javaslatát terjessze a Képviselő-testület 2020</w:t>
      </w:r>
      <w:r>
        <w:rPr>
          <w:bCs/>
        </w:rPr>
        <w:t>.</w:t>
      </w:r>
      <w:r w:rsidRPr="00F44434">
        <w:rPr>
          <w:bCs/>
        </w:rPr>
        <w:t xml:space="preserve"> </w:t>
      </w:r>
      <w:r w:rsidR="00F62A09">
        <w:rPr>
          <w:bCs/>
        </w:rPr>
        <w:t xml:space="preserve">december </w:t>
      </w:r>
      <w:r w:rsidRPr="00F44434">
        <w:rPr>
          <w:bCs/>
        </w:rPr>
        <w:t>havi ülésére.</w:t>
      </w:r>
    </w:p>
    <w:p w:rsidR="00F44434" w:rsidRPr="00F44434" w:rsidRDefault="00F44434" w:rsidP="00F44434">
      <w:pPr>
        <w:jc w:val="center"/>
        <w:rPr>
          <w:b/>
          <w:bCs/>
        </w:rPr>
      </w:pPr>
    </w:p>
    <w:p w:rsidR="00F44434" w:rsidRDefault="00F44434" w:rsidP="00F44434">
      <w:pPr>
        <w:jc w:val="center"/>
        <w:rPr>
          <w:b/>
          <w:bCs/>
        </w:rPr>
      </w:pPr>
      <w:r w:rsidRPr="00F44434">
        <w:rPr>
          <w:b/>
          <w:bCs/>
        </w:rPr>
        <w:tab/>
      </w:r>
    </w:p>
    <w:p w:rsidR="00F44434" w:rsidRPr="00F44434" w:rsidRDefault="00F44434" w:rsidP="00F44434">
      <w:pPr>
        <w:rPr>
          <w:b/>
          <w:bCs/>
        </w:rPr>
      </w:pPr>
      <w:r w:rsidRPr="00F44434">
        <w:rPr>
          <w:b/>
          <w:bCs/>
        </w:rPr>
        <w:t xml:space="preserve">Határidő a szándék kifejezésére: </w:t>
      </w:r>
      <w:r w:rsidRPr="00F44434">
        <w:rPr>
          <w:bCs/>
        </w:rPr>
        <w:t>2020. július 13.</w:t>
      </w:r>
    </w:p>
    <w:p w:rsidR="00F44434" w:rsidRPr="00F44434" w:rsidRDefault="00F44434" w:rsidP="00F44434">
      <w:pPr>
        <w:rPr>
          <w:b/>
          <w:bCs/>
        </w:rPr>
      </w:pPr>
      <w:r w:rsidRPr="00F44434">
        <w:rPr>
          <w:b/>
          <w:bCs/>
        </w:rPr>
        <w:t xml:space="preserve">Határidő a végső döntés előterjesztésére: </w:t>
      </w:r>
      <w:r w:rsidRPr="00F44434">
        <w:rPr>
          <w:bCs/>
        </w:rPr>
        <w:t xml:space="preserve">2020. </w:t>
      </w:r>
      <w:r w:rsidR="00F62A09">
        <w:rPr>
          <w:bCs/>
        </w:rPr>
        <w:t xml:space="preserve">december </w:t>
      </w:r>
      <w:r w:rsidRPr="00F44434">
        <w:rPr>
          <w:bCs/>
        </w:rPr>
        <w:t>havi képviselő-testületi ülés</w:t>
      </w:r>
    </w:p>
    <w:p w:rsidR="00F513DC" w:rsidRPr="007654F3" w:rsidRDefault="00F44434" w:rsidP="007654F3">
      <w:pPr>
        <w:rPr>
          <w:b/>
          <w:bCs/>
        </w:rPr>
      </w:pPr>
      <w:r w:rsidRPr="00F44434">
        <w:rPr>
          <w:b/>
          <w:bCs/>
        </w:rPr>
        <w:t xml:space="preserve">Felelős: </w:t>
      </w:r>
      <w:r w:rsidRPr="00F44434">
        <w:rPr>
          <w:bCs/>
        </w:rPr>
        <w:t>Horváth Csaba polgármester</w:t>
      </w:r>
    </w:p>
    <w:sectPr w:rsidR="00F513DC" w:rsidRPr="007654F3" w:rsidSect="0082372A">
      <w:footerReference w:type="default" r:id="rId8"/>
      <w:pgSz w:w="11906" w:h="16838"/>
      <w:pgMar w:top="125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2E3" w:rsidRDefault="002432E3">
      <w:r>
        <w:separator/>
      </w:r>
    </w:p>
  </w:endnote>
  <w:endnote w:type="continuationSeparator" w:id="0">
    <w:p w:rsidR="002432E3" w:rsidRDefault="00243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34F" w:rsidRDefault="006F234F" w:rsidP="00314473">
    <w:pPr>
      <w:pStyle w:val="llb"/>
      <w:jc w:val="center"/>
    </w:pP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2B3EC0">
      <w:rPr>
        <w:rStyle w:val="Oldalszm"/>
        <w:noProof/>
      </w:rPr>
      <w:t>4</w:t>
    </w:r>
    <w:r>
      <w:rPr>
        <w:rStyle w:val="Oldalszm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2E3" w:rsidRDefault="002432E3">
      <w:r>
        <w:separator/>
      </w:r>
    </w:p>
  </w:footnote>
  <w:footnote w:type="continuationSeparator" w:id="0">
    <w:p w:rsidR="002432E3" w:rsidRDefault="00243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C1CAF"/>
    <w:multiLevelType w:val="hybridMultilevel"/>
    <w:tmpl w:val="9CD64F14"/>
    <w:lvl w:ilvl="0" w:tplc="0D9803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883990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BD7B91"/>
    <w:multiLevelType w:val="hybridMultilevel"/>
    <w:tmpl w:val="DD5A685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A268A"/>
    <w:multiLevelType w:val="hybridMultilevel"/>
    <w:tmpl w:val="119ABD90"/>
    <w:lvl w:ilvl="0" w:tplc="DD186236">
      <w:start w:val="1"/>
      <w:numFmt w:val="bullet"/>
      <w:pStyle w:val="beljebb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E3568E"/>
    <w:multiLevelType w:val="hybridMultilevel"/>
    <w:tmpl w:val="BF2CA7A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B7FC1"/>
    <w:multiLevelType w:val="hybridMultilevel"/>
    <w:tmpl w:val="F522E406"/>
    <w:lvl w:ilvl="0" w:tplc="9D401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FB3F66"/>
    <w:multiLevelType w:val="hybridMultilevel"/>
    <w:tmpl w:val="CA3C1C5E"/>
    <w:lvl w:ilvl="0" w:tplc="040E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69CE4EDE"/>
    <w:multiLevelType w:val="hybridMultilevel"/>
    <w:tmpl w:val="30802062"/>
    <w:lvl w:ilvl="0" w:tplc="5F940F6E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FC0558"/>
    <w:multiLevelType w:val="multilevel"/>
    <w:tmpl w:val="34983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0F81A37"/>
    <w:multiLevelType w:val="hybridMultilevel"/>
    <w:tmpl w:val="440C0ED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6F4C98"/>
    <w:multiLevelType w:val="hybridMultilevel"/>
    <w:tmpl w:val="63985B62"/>
    <w:lvl w:ilvl="0" w:tplc="1B42155A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A77E17"/>
    <w:multiLevelType w:val="hybridMultilevel"/>
    <w:tmpl w:val="09102A8A"/>
    <w:lvl w:ilvl="0" w:tplc="40B4C2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0"/>
  </w:num>
  <w:num w:numId="5">
    <w:abstractNumId w:val="7"/>
  </w:num>
  <w:num w:numId="6">
    <w:abstractNumId w:val="5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  <w:num w:numId="11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C7A"/>
    <w:rsid w:val="00001136"/>
    <w:rsid w:val="00001197"/>
    <w:rsid w:val="0000323E"/>
    <w:rsid w:val="00006628"/>
    <w:rsid w:val="0001243C"/>
    <w:rsid w:val="00012FD7"/>
    <w:rsid w:val="000145E9"/>
    <w:rsid w:val="00024BF4"/>
    <w:rsid w:val="00026336"/>
    <w:rsid w:val="0003279E"/>
    <w:rsid w:val="00035726"/>
    <w:rsid w:val="00035AD8"/>
    <w:rsid w:val="00036B1A"/>
    <w:rsid w:val="00040C91"/>
    <w:rsid w:val="000427CE"/>
    <w:rsid w:val="00042F4E"/>
    <w:rsid w:val="00043583"/>
    <w:rsid w:val="000469F4"/>
    <w:rsid w:val="00050946"/>
    <w:rsid w:val="0005170B"/>
    <w:rsid w:val="00051F59"/>
    <w:rsid w:val="000543CA"/>
    <w:rsid w:val="00056A02"/>
    <w:rsid w:val="00056C7B"/>
    <w:rsid w:val="00056E36"/>
    <w:rsid w:val="00057234"/>
    <w:rsid w:val="00060AFA"/>
    <w:rsid w:val="000618B4"/>
    <w:rsid w:val="0006282C"/>
    <w:rsid w:val="00064033"/>
    <w:rsid w:val="000656DC"/>
    <w:rsid w:val="00065A2F"/>
    <w:rsid w:val="00072D26"/>
    <w:rsid w:val="00080211"/>
    <w:rsid w:val="00080DE2"/>
    <w:rsid w:val="000810B9"/>
    <w:rsid w:val="00084809"/>
    <w:rsid w:val="00087C1A"/>
    <w:rsid w:val="0009011A"/>
    <w:rsid w:val="000976E5"/>
    <w:rsid w:val="000A2CC8"/>
    <w:rsid w:val="000A7D76"/>
    <w:rsid w:val="000B1048"/>
    <w:rsid w:val="000B5AB1"/>
    <w:rsid w:val="000C1E4A"/>
    <w:rsid w:val="000C6FA2"/>
    <w:rsid w:val="000D037A"/>
    <w:rsid w:val="000D5A54"/>
    <w:rsid w:val="000D7BEE"/>
    <w:rsid w:val="000E2C1E"/>
    <w:rsid w:val="000E4C34"/>
    <w:rsid w:val="000E4D27"/>
    <w:rsid w:val="00103557"/>
    <w:rsid w:val="001054C6"/>
    <w:rsid w:val="00105C63"/>
    <w:rsid w:val="001102C1"/>
    <w:rsid w:val="00111773"/>
    <w:rsid w:val="00112042"/>
    <w:rsid w:val="001126AD"/>
    <w:rsid w:val="00115756"/>
    <w:rsid w:val="001171D0"/>
    <w:rsid w:val="00117BA5"/>
    <w:rsid w:val="00122D60"/>
    <w:rsid w:val="00125205"/>
    <w:rsid w:val="001301FF"/>
    <w:rsid w:val="001331E2"/>
    <w:rsid w:val="001361B1"/>
    <w:rsid w:val="001370D4"/>
    <w:rsid w:val="001447FB"/>
    <w:rsid w:val="00147438"/>
    <w:rsid w:val="00150BBC"/>
    <w:rsid w:val="00150BD7"/>
    <w:rsid w:val="0015230A"/>
    <w:rsid w:val="00154CE5"/>
    <w:rsid w:val="001569E1"/>
    <w:rsid w:val="00160085"/>
    <w:rsid w:val="00167375"/>
    <w:rsid w:val="00167808"/>
    <w:rsid w:val="00167898"/>
    <w:rsid w:val="00176DEA"/>
    <w:rsid w:val="001778FF"/>
    <w:rsid w:val="00180C69"/>
    <w:rsid w:val="001821C3"/>
    <w:rsid w:val="001839E6"/>
    <w:rsid w:val="00184ED3"/>
    <w:rsid w:val="00192537"/>
    <w:rsid w:val="0019262A"/>
    <w:rsid w:val="00195322"/>
    <w:rsid w:val="001A1706"/>
    <w:rsid w:val="001A29A6"/>
    <w:rsid w:val="001A555F"/>
    <w:rsid w:val="001A7A2B"/>
    <w:rsid w:val="001B2CAA"/>
    <w:rsid w:val="001B3594"/>
    <w:rsid w:val="001B4D49"/>
    <w:rsid w:val="001B69AE"/>
    <w:rsid w:val="001C0598"/>
    <w:rsid w:val="001C0792"/>
    <w:rsid w:val="001C1678"/>
    <w:rsid w:val="001C3A07"/>
    <w:rsid w:val="001D61F2"/>
    <w:rsid w:val="001E18F5"/>
    <w:rsid w:val="001E39ED"/>
    <w:rsid w:val="001E4335"/>
    <w:rsid w:val="001E4942"/>
    <w:rsid w:val="001E6A99"/>
    <w:rsid w:val="00203425"/>
    <w:rsid w:val="00204C69"/>
    <w:rsid w:val="00205106"/>
    <w:rsid w:val="00205F50"/>
    <w:rsid w:val="002118BE"/>
    <w:rsid w:val="0021200C"/>
    <w:rsid w:val="00212442"/>
    <w:rsid w:val="00222510"/>
    <w:rsid w:val="00223F0F"/>
    <w:rsid w:val="00227590"/>
    <w:rsid w:val="002305B4"/>
    <w:rsid w:val="00231091"/>
    <w:rsid w:val="00234CCE"/>
    <w:rsid w:val="0023526C"/>
    <w:rsid w:val="0023641A"/>
    <w:rsid w:val="00241997"/>
    <w:rsid w:val="002432E3"/>
    <w:rsid w:val="00243621"/>
    <w:rsid w:val="002467B8"/>
    <w:rsid w:val="00246B54"/>
    <w:rsid w:val="00250F18"/>
    <w:rsid w:val="00252C3B"/>
    <w:rsid w:val="00257503"/>
    <w:rsid w:val="00261151"/>
    <w:rsid w:val="00266B38"/>
    <w:rsid w:val="002678DB"/>
    <w:rsid w:val="002704ED"/>
    <w:rsid w:val="002762BE"/>
    <w:rsid w:val="002867F9"/>
    <w:rsid w:val="00286838"/>
    <w:rsid w:val="002A70E5"/>
    <w:rsid w:val="002B0E9D"/>
    <w:rsid w:val="002B17B3"/>
    <w:rsid w:val="002B25DC"/>
    <w:rsid w:val="002B3EC0"/>
    <w:rsid w:val="002B5CD4"/>
    <w:rsid w:val="002C1DB1"/>
    <w:rsid w:val="002C660B"/>
    <w:rsid w:val="002D0D43"/>
    <w:rsid w:val="002D1BC9"/>
    <w:rsid w:val="002D44F4"/>
    <w:rsid w:val="002D51C6"/>
    <w:rsid w:val="002D52EC"/>
    <w:rsid w:val="002D6422"/>
    <w:rsid w:val="002D655B"/>
    <w:rsid w:val="002E20CE"/>
    <w:rsid w:val="002E7069"/>
    <w:rsid w:val="002F03BC"/>
    <w:rsid w:val="002F670A"/>
    <w:rsid w:val="00300AF5"/>
    <w:rsid w:val="00300B13"/>
    <w:rsid w:val="0030122C"/>
    <w:rsid w:val="003024AA"/>
    <w:rsid w:val="00302B47"/>
    <w:rsid w:val="00305FEE"/>
    <w:rsid w:val="003137BE"/>
    <w:rsid w:val="00314473"/>
    <w:rsid w:val="00315394"/>
    <w:rsid w:val="00315472"/>
    <w:rsid w:val="00315E4B"/>
    <w:rsid w:val="00321514"/>
    <w:rsid w:val="00321A43"/>
    <w:rsid w:val="00323E3F"/>
    <w:rsid w:val="00331D70"/>
    <w:rsid w:val="0033218F"/>
    <w:rsid w:val="0033330E"/>
    <w:rsid w:val="00336EBA"/>
    <w:rsid w:val="0034170B"/>
    <w:rsid w:val="00343815"/>
    <w:rsid w:val="0034494C"/>
    <w:rsid w:val="003475B2"/>
    <w:rsid w:val="003610E1"/>
    <w:rsid w:val="003631AA"/>
    <w:rsid w:val="00367C6E"/>
    <w:rsid w:val="0037172F"/>
    <w:rsid w:val="00372D73"/>
    <w:rsid w:val="00377827"/>
    <w:rsid w:val="00380016"/>
    <w:rsid w:val="00380A69"/>
    <w:rsid w:val="00383131"/>
    <w:rsid w:val="00384C6A"/>
    <w:rsid w:val="0038574C"/>
    <w:rsid w:val="00385BD2"/>
    <w:rsid w:val="00385FD1"/>
    <w:rsid w:val="00386176"/>
    <w:rsid w:val="00386FDC"/>
    <w:rsid w:val="00393FE0"/>
    <w:rsid w:val="003A48ED"/>
    <w:rsid w:val="003A5FB6"/>
    <w:rsid w:val="003A68FF"/>
    <w:rsid w:val="003C2AA5"/>
    <w:rsid w:val="003C5537"/>
    <w:rsid w:val="003D04CB"/>
    <w:rsid w:val="003D4C98"/>
    <w:rsid w:val="003D717D"/>
    <w:rsid w:val="003E2735"/>
    <w:rsid w:val="003E3F68"/>
    <w:rsid w:val="003E79D4"/>
    <w:rsid w:val="003F0E42"/>
    <w:rsid w:val="003F3C57"/>
    <w:rsid w:val="003F43D8"/>
    <w:rsid w:val="00401CD8"/>
    <w:rsid w:val="00413052"/>
    <w:rsid w:val="004168BA"/>
    <w:rsid w:val="00417CCE"/>
    <w:rsid w:val="00432E9D"/>
    <w:rsid w:val="00433168"/>
    <w:rsid w:val="0043534D"/>
    <w:rsid w:val="00443654"/>
    <w:rsid w:val="00443CC4"/>
    <w:rsid w:val="00455809"/>
    <w:rsid w:val="00457E6A"/>
    <w:rsid w:val="00461D9E"/>
    <w:rsid w:val="00461F78"/>
    <w:rsid w:val="0046638D"/>
    <w:rsid w:val="00466B90"/>
    <w:rsid w:val="004679EB"/>
    <w:rsid w:val="004734CF"/>
    <w:rsid w:val="00474E0B"/>
    <w:rsid w:val="0047535A"/>
    <w:rsid w:val="004776CC"/>
    <w:rsid w:val="00477746"/>
    <w:rsid w:val="00477DB7"/>
    <w:rsid w:val="00484B65"/>
    <w:rsid w:val="00484E41"/>
    <w:rsid w:val="00485A7E"/>
    <w:rsid w:val="00491556"/>
    <w:rsid w:val="00491CCC"/>
    <w:rsid w:val="004947E5"/>
    <w:rsid w:val="00494DEF"/>
    <w:rsid w:val="004A175C"/>
    <w:rsid w:val="004A2B9D"/>
    <w:rsid w:val="004A4458"/>
    <w:rsid w:val="004A7061"/>
    <w:rsid w:val="004C0F34"/>
    <w:rsid w:val="004C10CE"/>
    <w:rsid w:val="004C37D0"/>
    <w:rsid w:val="004C653C"/>
    <w:rsid w:val="004C7855"/>
    <w:rsid w:val="004C7D07"/>
    <w:rsid w:val="004D06BB"/>
    <w:rsid w:val="004D110D"/>
    <w:rsid w:val="004E3007"/>
    <w:rsid w:val="004E61A0"/>
    <w:rsid w:val="004E6DF1"/>
    <w:rsid w:val="004E700D"/>
    <w:rsid w:val="004F0823"/>
    <w:rsid w:val="004F0F58"/>
    <w:rsid w:val="004F2CC9"/>
    <w:rsid w:val="004F458E"/>
    <w:rsid w:val="004F4C1C"/>
    <w:rsid w:val="004F5FC5"/>
    <w:rsid w:val="004F62F2"/>
    <w:rsid w:val="004F7C28"/>
    <w:rsid w:val="00500DA8"/>
    <w:rsid w:val="00505537"/>
    <w:rsid w:val="00510A00"/>
    <w:rsid w:val="00511A23"/>
    <w:rsid w:val="00512F25"/>
    <w:rsid w:val="00515609"/>
    <w:rsid w:val="00515C89"/>
    <w:rsid w:val="0051726A"/>
    <w:rsid w:val="005213D3"/>
    <w:rsid w:val="00524614"/>
    <w:rsid w:val="00524E19"/>
    <w:rsid w:val="00526DD8"/>
    <w:rsid w:val="00532090"/>
    <w:rsid w:val="00535CF1"/>
    <w:rsid w:val="00540E21"/>
    <w:rsid w:val="00550EEB"/>
    <w:rsid w:val="00552002"/>
    <w:rsid w:val="005543EC"/>
    <w:rsid w:val="00556C0C"/>
    <w:rsid w:val="00566B30"/>
    <w:rsid w:val="00575572"/>
    <w:rsid w:val="00581B31"/>
    <w:rsid w:val="00590170"/>
    <w:rsid w:val="005911FE"/>
    <w:rsid w:val="005912FF"/>
    <w:rsid w:val="00591718"/>
    <w:rsid w:val="00593605"/>
    <w:rsid w:val="005A414B"/>
    <w:rsid w:val="005A61EA"/>
    <w:rsid w:val="005B1308"/>
    <w:rsid w:val="005B3581"/>
    <w:rsid w:val="005B581F"/>
    <w:rsid w:val="005B5848"/>
    <w:rsid w:val="005B5BB9"/>
    <w:rsid w:val="005C2E57"/>
    <w:rsid w:val="005D0054"/>
    <w:rsid w:val="005D2803"/>
    <w:rsid w:val="005D6BA0"/>
    <w:rsid w:val="005D7D1F"/>
    <w:rsid w:val="005E169A"/>
    <w:rsid w:val="005E2C7A"/>
    <w:rsid w:val="005E764D"/>
    <w:rsid w:val="005E7EFD"/>
    <w:rsid w:val="005E7FF9"/>
    <w:rsid w:val="005F36FD"/>
    <w:rsid w:val="0060006D"/>
    <w:rsid w:val="00610CF0"/>
    <w:rsid w:val="00612DAB"/>
    <w:rsid w:val="006136D2"/>
    <w:rsid w:val="006223D4"/>
    <w:rsid w:val="00624067"/>
    <w:rsid w:val="00626B96"/>
    <w:rsid w:val="00627D2D"/>
    <w:rsid w:val="00632559"/>
    <w:rsid w:val="0063724A"/>
    <w:rsid w:val="00646E50"/>
    <w:rsid w:val="00647CE4"/>
    <w:rsid w:val="00650798"/>
    <w:rsid w:val="00655D71"/>
    <w:rsid w:val="0065722B"/>
    <w:rsid w:val="0066524F"/>
    <w:rsid w:val="00672C2F"/>
    <w:rsid w:val="006776B8"/>
    <w:rsid w:val="0068013D"/>
    <w:rsid w:val="00687006"/>
    <w:rsid w:val="006879B9"/>
    <w:rsid w:val="00694D15"/>
    <w:rsid w:val="006A0358"/>
    <w:rsid w:val="006A25EC"/>
    <w:rsid w:val="006A406E"/>
    <w:rsid w:val="006A4209"/>
    <w:rsid w:val="006A6655"/>
    <w:rsid w:val="006B0397"/>
    <w:rsid w:val="006B1BA1"/>
    <w:rsid w:val="006B204C"/>
    <w:rsid w:val="006D0B23"/>
    <w:rsid w:val="006D1A42"/>
    <w:rsid w:val="006D5212"/>
    <w:rsid w:val="006D5BEA"/>
    <w:rsid w:val="006D6B0B"/>
    <w:rsid w:val="006D79FF"/>
    <w:rsid w:val="006E3463"/>
    <w:rsid w:val="006E4C7D"/>
    <w:rsid w:val="006F234F"/>
    <w:rsid w:val="006F64C9"/>
    <w:rsid w:val="0070174B"/>
    <w:rsid w:val="00702C70"/>
    <w:rsid w:val="00707F44"/>
    <w:rsid w:val="007129BF"/>
    <w:rsid w:val="00716900"/>
    <w:rsid w:val="0071691E"/>
    <w:rsid w:val="00725809"/>
    <w:rsid w:val="00726EE2"/>
    <w:rsid w:val="00730D92"/>
    <w:rsid w:val="00731D30"/>
    <w:rsid w:val="00735212"/>
    <w:rsid w:val="00736552"/>
    <w:rsid w:val="007375BE"/>
    <w:rsid w:val="00741BB7"/>
    <w:rsid w:val="00741F18"/>
    <w:rsid w:val="007429C1"/>
    <w:rsid w:val="007502BD"/>
    <w:rsid w:val="00754C2C"/>
    <w:rsid w:val="00756AF4"/>
    <w:rsid w:val="00763217"/>
    <w:rsid w:val="007654F3"/>
    <w:rsid w:val="00776FDE"/>
    <w:rsid w:val="007816FC"/>
    <w:rsid w:val="007913EE"/>
    <w:rsid w:val="00792EA9"/>
    <w:rsid w:val="00797CA4"/>
    <w:rsid w:val="007A19D9"/>
    <w:rsid w:val="007A2737"/>
    <w:rsid w:val="007A3E79"/>
    <w:rsid w:val="007A3F31"/>
    <w:rsid w:val="007B1AEC"/>
    <w:rsid w:val="007B632F"/>
    <w:rsid w:val="007B6C51"/>
    <w:rsid w:val="007B79E9"/>
    <w:rsid w:val="007C2A08"/>
    <w:rsid w:val="007D20D5"/>
    <w:rsid w:val="007D7282"/>
    <w:rsid w:val="007E0D6C"/>
    <w:rsid w:val="007E34B6"/>
    <w:rsid w:val="007E54F3"/>
    <w:rsid w:val="007E55AB"/>
    <w:rsid w:val="007E58D9"/>
    <w:rsid w:val="007E608A"/>
    <w:rsid w:val="007E60B8"/>
    <w:rsid w:val="007F13FC"/>
    <w:rsid w:val="007F2AE7"/>
    <w:rsid w:val="007F3363"/>
    <w:rsid w:val="0080160E"/>
    <w:rsid w:val="00801E29"/>
    <w:rsid w:val="0080346A"/>
    <w:rsid w:val="00804CDE"/>
    <w:rsid w:val="008063C4"/>
    <w:rsid w:val="00807107"/>
    <w:rsid w:val="00807BF4"/>
    <w:rsid w:val="008107BA"/>
    <w:rsid w:val="008119C6"/>
    <w:rsid w:val="00811EAA"/>
    <w:rsid w:val="00820F27"/>
    <w:rsid w:val="0082372A"/>
    <w:rsid w:val="0082460D"/>
    <w:rsid w:val="0082609E"/>
    <w:rsid w:val="00827222"/>
    <w:rsid w:val="00831C2A"/>
    <w:rsid w:val="0083267A"/>
    <w:rsid w:val="00832C60"/>
    <w:rsid w:val="00833FA3"/>
    <w:rsid w:val="00840059"/>
    <w:rsid w:val="00842FC5"/>
    <w:rsid w:val="00843CF7"/>
    <w:rsid w:val="00844091"/>
    <w:rsid w:val="008459BA"/>
    <w:rsid w:val="00851413"/>
    <w:rsid w:val="008533D0"/>
    <w:rsid w:val="00856986"/>
    <w:rsid w:val="008569A0"/>
    <w:rsid w:val="00857F1E"/>
    <w:rsid w:val="008632CD"/>
    <w:rsid w:val="00865BC9"/>
    <w:rsid w:val="008807FA"/>
    <w:rsid w:val="00880C93"/>
    <w:rsid w:val="00881292"/>
    <w:rsid w:val="00884F83"/>
    <w:rsid w:val="00886505"/>
    <w:rsid w:val="008903A6"/>
    <w:rsid w:val="00892346"/>
    <w:rsid w:val="0089289C"/>
    <w:rsid w:val="0089616A"/>
    <w:rsid w:val="0089653F"/>
    <w:rsid w:val="008A088B"/>
    <w:rsid w:val="008A1820"/>
    <w:rsid w:val="008A2DC5"/>
    <w:rsid w:val="008A3A6D"/>
    <w:rsid w:val="008A739F"/>
    <w:rsid w:val="008A7C97"/>
    <w:rsid w:val="008B05CF"/>
    <w:rsid w:val="008B0A27"/>
    <w:rsid w:val="008B3B78"/>
    <w:rsid w:val="008C18DB"/>
    <w:rsid w:val="008C28A2"/>
    <w:rsid w:val="008C5006"/>
    <w:rsid w:val="008C7322"/>
    <w:rsid w:val="008D1650"/>
    <w:rsid w:val="008D1E88"/>
    <w:rsid w:val="008D30E4"/>
    <w:rsid w:val="008D7926"/>
    <w:rsid w:val="008E6B8B"/>
    <w:rsid w:val="008F2D89"/>
    <w:rsid w:val="008F64C6"/>
    <w:rsid w:val="0091066D"/>
    <w:rsid w:val="00912FE0"/>
    <w:rsid w:val="009244E8"/>
    <w:rsid w:val="0092484C"/>
    <w:rsid w:val="00924F53"/>
    <w:rsid w:val="0092517B"/>
    <w:rsid w:val="00925ED5"/>
    <w:rsid w:val="009263B1"/>
    <w:rsid w:val="009269F9"/>
    <w:rsid w:val="009316CC"/>
    <w:rsid w:val="0093429E"/>
    <w:rsid w:val="00936263"/>
    <w:rsid w:val="00937580"/>
    <w:rsid w:val="00945084"/>
    <w:rsid w:val="00952262"/>
    <w:rsid w:val="00957D34"/>
    <w:rsid w:val="00966B14"/>
    <w:rsid w:val="00971659"/>
    <w:rsid w:val="0097271E"/>
    <w:rsid w:val="00994078"/>
    <w:rsid w:val="009943AD"/>
    <w:rsid w:val="00996B82"/>
    <w:rsid w:val="009A2FF8"/>
    <w:rsid w:val="009A604D"/>
    <w:rsid w:val="009A6C41"/>
    <w:rsid w:val="009B01A4"/>
    <w:rsid w:val="009B0260"/>
    <w:rsid w:val="009C180B"/>
    <w:rsid w:val="009C63D7"/>
    <w:rsid w:val="009D26EB"/>
    <w:rsid w:val="009E0947"/>
    <w:rsid w:val="009E0BA7"/>
    <w:rsid w:val="009E2F53"/>
    <w:rsid w:val="009E411A"/>
    <w:rsid w:val="009F6656"/>
    <w:rsid w:val="00A002CA"/>
    <w:rsid w:val="00A0087A"/>
    <w:rsid w:val="00A03127"/>
    <w:rsid w:val="00A043CE"/>
    <w:rsid w:val="00A071FF"/>
    <w:rsid w:val="00A124AF"/>
    <w:rsid w:val="00A15129"/>
    <w:rsid w:val="00A15519"/>
    <w:rsid w:val="00A16885"/>
    <w:rsid w:val="00A16B48"/>
    <w:rsid w:val="00A25D71"/>
    <w:rsid w:val="00A3346F"/>
    <w:rsid w:val="00A40C76"/>
    <w:rsid w:val="00A423DC"/>
    <w:rsid w:val="00A43741"/>
    <w:rsid w:val="00A4689A"/>
    <w:rsid w:val="00A478AA"/>
    <w:rsid w:val="00A519A9"/>
    <w:rsid w:val="00A53A82"/>
    <w:rsid w:val="00A56D96"/>
    <w:rsid w:val="00A61135"/>
    <w:rsid w:val="00A624A6"/>
    <w:rsid w:val="00A706FC"/>
    <w:rsid w:val="00A70798"/>
    <w:rsid w:val="00A73E92"/>
    <w:rsid w:val="00A75DF7"/>
    <w:rsid w:val="00A84F7A"/>
    <w:rsid w:val="00A856B2"/>
    <w:rsid w:val="00A95403"/>
    <w:rsid w:val="00A95D48"/>
    <w:rsid w:val="00A97E22"/>
    <w:rsid w:val="00AA29A9"/>
    <w:rsid w:val="00AA7614"/>
    <w:rsid w:val="00AB0E76"/>
    <w:rsid w:val="00AB11CE"/>
    <w:rsid w:val="00AB45AF"/>
    <w:rsid w:val="00AB64D5"/>
    <w:rsid w:val="00AC0DFD"/>
    <w:rsid w:val="00AC3FAC"/>
    <w:rsid w:val="00AC48B4"/>
    <w:rsid w:val="00AC49DE"/>
    <w:rsid w:val="00AC64A2"/>
    <w:rsid w:val="00AD4385"/>
    <w:rsid w:val="00AD6BA1"/>
    <w:rsid w:val="00AE163A"/>
    <w:rsid w:val="00AE33E3"/>
    <w:rsid w:val="00AE671C"/>
    <w:rsid w:val="00AE74CC"/>
    <w:rsid w:val="00AF018F"/>
    <w:rsid w:val="00AF0EF9"/>
    <w:rsid w:val="00AF2FF1"/>
    <w:rsid w:val="00AF52FC"/>
    <w:rsid w:val="00B00E61"/>
    <w:rsid w:val="00B06CED"/>
    <w:rsid w:val="00B07673"/>
    <w:rsid w:val="00B10934"/>
    <w:rsid w:val="00B11967"/>
    <w:rsid w:val="00B12DA2"/>
    <w:rsid w:val="00B14081"/>
    <w:rsid w:val="00B148A7"/>
    <w:rsid w:val="00B22785"/>
    <w:rsid w:val="00B22EB7"/>
    <w:rsid w:val="00B23D0C"/>
    <w:rsid w:val="00B24472"/>
    <w:rsid w:val="00B31F32"/>
    <w:rsid w:val="00B400C5"/>
    <w:rsid w:val="00B55BB5"/>
    <w:rsid w:val="00B5614F"/>
    <w:rsid w:val="00B60A11"/>
    <w:rsid w:val="00B633AF"/>
    <w:rsid w:val="00B65673"/>
    <w:rsid w:val="00B675F0"/>
    <w:rsid w:val="00B720B5"/>
    <w:rsid w:val="00B72B7C"/>
    <w:rsid w:val="00B82852"/>
    <w:rsid w:val="00B829B0"/>
    <w:rsid w:val="00B869CD"/>
    <w:rsid w:val="00B90675"/>
    <w:rsid w:val="00B9600B"/>
    <w:rsid w:val="00B965AF"/>
    <w:rsid w:val="00B97831"/>
    <w:rsid w:val="00BA3F03"/>
    <w:rsid w:val="00BA4B24"/>
    <w:rsid w:val="00BA6B56"/>
    <w:rsid w:val="00BB0C52"/>
    <w:rsid w:val="00BB28A8"/>
    <w:rsid w:val="00BB45DB"/>
    <w:rsid w:val="00BB7734"/>
    <w:rsid w:val="00BB7AEC"/>
    <w:rsid w:val="00BD10F6"/>
    <w:rsid w:val="00BD370B"/>
    <w:rsid w:val="00BD77D9"/>
    <w:rsid w:val="00BE1576"/>
    <w:rsid w:val="00BE2A0B"/>
    <w:rsid w:val="00BE4916"/>
    <w:rsid w:val="00BF6725"/>
    <w:rsid w:val="00BF6C9D"/>
    <w:rsid w:val="00BF77CE"/>
    <w:rsid w:val="00C04299"/>
    <w:rsid w:val="00C04904"/>
    <w:rsid w:val="00C0686F"/>
    <w:rsid w:val="00C07137"/>
    <w:rsid w:val="00C11754"/>
    <w:rsid w:val="00C13324"/>
    <w:rsid w:val="00C23199"/>
    <w:rsid w:val="00C24213"/>
    <w:rsid w:val="00C26774"/>
    <w:rsid w:val="00C3366F"/>
    <w:rsid w:val="00C33704"/>
    <w:rsid w:val="00C347FA"/>
    <w:rsid w:val="00C348B9"/>
    <w:rsid w:val="00C3574B"/>
    <w:rsid w:val="00C40E4B"/>
    <w:rsid w:val="00C418D6"/>
    <w:rsid w:val="00C52B2D"/>
    <w:rsid w:val="00C550CF"/>
    <w:rsid w:val="00C56C0D"/>
    <w:rsid w:val="00C622F0"/>
    <w:rsid w:val="00C63D8A"/>
    <w:rsid w:val="00C6507B"/>
    <w:rsid w:val="00C66EEF"/>
    <w:rsid w:val="00C67022"/>
    <w:rsid w:val="00C67C82"/>
    <w:rsid w:val="00C73CC0"/>
    <w:rsid w:val="00C77C2C"/>
    <w:rsid w:val="00C77D0E"/>
    <w:rsid w:val="00C8161A"/>
    <w:rsid w:val="00C83501"/>
    <w:rsid w:val="00C84FB1"/>
    <w:rsid w:val="00C874C9"/>
    <w:rsid w:val="00C90B12"/>
    <w:rsid w:val="00C91B40"/>
    <w:rsid w:val="00C91F2A"/>
    <w:rsid w:val="00C933EA"/>
    <w:rsid w:val="00C96D58"/>
    <w:rsid w:val="00CA0574"/>
    <w:rsid w:val="00CA0CD2"/>
    <w:rsid w:val="00CA23DC"/>
    <w:rsid w:val="00CA2526"/>
    <w:rsid w:val="00CA297F"/>
    <w:rsid w:val="00CA61BE"/>
    <w:rsid w:val="00CA6AC8"/>
    <w:rsid w:val="00CB0EAB"/>
    <w:rsid w:val="00CB3061"/>
    <w:rsid w:val="00CB3757"/>
    <w:rsid w:val="00CB4701"/>
    <w:rsid w:val="00CB5E88"/>
    <w:rsid w:val="00CD205B"/>
    <w:rsid w:val="00CD228F"/>
    <w:rsid w:val="00CD3D77"/>
    <w:rsid w:val="00CD5F15"/>
    <w:rsid w:val="00CD784E"/>
    <w:rsid w:val="00CD7BC1"/>
    <w:rsid w:val="00CE1F2D"/>
    <w:rsid w:val="00CE39AE"/>
    <w:rsid w:val="00CE47DC"/>
    <w:rsid w:val="00CE72CE"/>
    <w:rsid w:val="00CE7487"/>
    <w:rsid w:val="00CE75B2"/>
    <w:rsid w:val="00CE77C4"/>
    <w:rsid w:val="00CF1B29"/>
    <w:rsid w:val="00CF2DD6"/>
    <w:rsid w:val="00D02C3F"/>
    <w:rsid w:val="00D03567"/>
    <w:rsid w:val="00D06F59"/>
    <w:rsid w:val="00D10E20"/>
    <w:rsid w:val="00D110CB"/>
    <w:rsid w:val="00D126A9"/>
    <w:rsid w:val="00D12F25"/>
    <w:rsid w:val="00D30D03"/>
    <w:rsid w:val="00D3300A"/>
    <w:rsid w:val="00D367AE"/>
    <w:rsid w:val="00D47C51"/>
    <w:rsid w:val="00D50D1E"/>
    <w:rsid w:val="00D532D3"/>
    <w:rsid w:val="00D549C5"/>
    <w:rsid w:val="00D55928"/>
    <w:rsid w:val="00D62233"/>
    <w:rsid w:val="00D7227B"/>
    <w:rsid w:val="00D76236"/>
    <w:rsid w:val="00D84A02"/>
    <w:rsid w:val="00D85CEF"/>
    <w:rsid w:val="00D91455"/>
    <w:rsid w:val="00D95374"/>
    <w:rsid w:val="00DA2B69"/>
    <w:rsid w:val="00DA6634"/>
    <w:rsid w:val="00DA6BB5"/>
    <w:rsid w:val="00DB1C01"/>
    <w:rsid w:val="00DB5209"/>
    <w:rsid w:val="00DB5BF2"/>
    <w:rsid w:val="00DB5F5B"/>
    <w:rsid w:val="00DB7AD2"/>
    <w:rsid w:val="00DC00AC"/>
    <w:rsid w:val="00DC03B0"/>
    <w:rsid w:val="00DC35A7"/>
    <w:rsid w:val="00DC3A6E"/>
    <w:rsid w:val="00DC5781"/>
    <w:rsid w:val="00DC60E2"/>
    <w:rsid w:val="00DD3558"/>
    <w:rsid w:val="00DD684C"/>
    <w:rsid w:val="00DD7E03"/>
    <w:rsid w:val="00DE037D"/>
    <w:rsid w:val="00DE1707"/>
    <w:rsid w:val="00DE7328"/>
    <w:rsid w:val="00DE7B0A"/>
    <w:rsid w:val="00DF4D0C"/>
    <w:rsid w:val="00DF66A6"/>
    <w:rsid w:val="00E00304"/>
    <w:rsid w:val="00E00415"/>
    <w:rsid w:val="00E013C0"/>
    <w:rsid w:val="00E06960"/>
    <w:rsid w:val="00E078D7"/>
    <w:rsid w:val="00E07F25"/>
    <w:rsid w:val="00E1026F"/>
    <w:rsid w:val="00E1270E"/>
    <w:rsid w:val="00E12AFF"/>
    <w:rsid w:val="00E13E48"/>
    <w:rsid w:val="00E15549"/>
    <w:rsid w:val="00E2515E"/>
    <w:rsid w:val="00E254FF"/>
    <w:rsid w:val="00E278CF"/>
    <w:rsid w:val="00E32DBB"/>
    <w:rsid w:val="00E332AD"/>
    <w:rsid w:val="00E361AF"/>
    <w:rsid w:val="00E37241"/>
    <w:rsid w:val="00E42D7A"/>
    <w:rsid w:val="00E4389A"/>
    <w:rsid w:val="00E4519F"/>
    <w:rsid w:val="00E55C58"/>
    <w:rsid w:val="00E5604A"/>
    <w:rsid w:val="00E66AA1"/>
    <w:rsid w:val="00E722BB"/>
    <w:rsid w:val="00E742FC"/>
    <w:rsid w:val="00E80136"/>
    <w:rsid w:val="00E82D83"/>
    <w:rsid w:val="00E87139"/>
    <w:rsid w:val="00E90937"/>
    <w:rsid w:val="00E92C42"/>
    <w:rsid w:val="00E97710"/>
    <w:rsid w:val="00EA1229"/>
    <w:rsid w:val="00EA3D4D"/>
    <w:rsid w:val="00EA4B5C"/>
    <w:rsid w:val="00EA4BBB"/>
    <w:rsid w:val="00EA6A52"/>
    <w:rsid w:val="00EB0000"/>
    <w:rsid w:val="00EB4FD1"/>
    <w:rsid w:val="00EC0CD0"/>
    <w:rsid w:val="00EC1535"/>
    <w:rsid w:val="00EC2010"/>
    <w:rsid w:val="00EC2288"/>
    <w:rsid w:val="00ED0672"/>
    <w:rsid w:val="00EE1137"/>
    <w:rsid w:val="00EE258F"/>
    <w:rsid w:val="00EF0141"/>
    <w:rsid w:val="00EF19F3"/>
    <w:rsid w:val="00EF5A3C"/>
    <w:rsid w:val="00F00B98"/>
    <w:rsid w:val="00F025D3"/>
    <w:rsid w:val="00F04E75"/>
    <w:rsid w:val="00F05A67"/>
    <w:rsid w:val="00F20B96"/>
    <w:rsid w:val="00F20DD0"/>
    <w:rsid w:val="00F27867"/>
    <w:rsid w:val="00F31087"/>
    <w:rsid w:val="00F3524E"/>
    <w:rsid w:val="00F37AFB"/>
    <w:rsid w:val="00F44434"/>
    <w:rsid w:val="00F44AB0"/>
    <w:rsid w:val="00F513DC"/>
    <w:rsid w:val="00F522FA"/>
    <w:rsid w:val="00F5653B"/>
    <w:rsid w:val="00F575BB"/>
    <w:rsid w:val="00F600B0"/>
    <w:rsid w:val="00F62A09"/>
    <w:rsid w:val="00F659FD"/>
    <w:rsid w:val="00F66FC2"/>
    <w:rsid w:val="00F73167"/>
    <w:rsid w:val="00F74083"/>
    <w:rsid w:val="00F82098"/>
    <w:rsid w:val="00F837A2"/>
    <w:rsid w:val="00F85380"/>
    <w:rsid w:val="00F85C75"/>
    <w:rsid w:val="00F87019"/>
    <w:rsid w:val="00F95156"/>
    <w:rsid w:val="00F95603"/>
    <w:rsid w:val="00F97C67"/>
    <w:rsid w:val="00FA03CE"/>
    <w:rsid w:val="00FB16AC"/>
    <w:rsid w:val="00FB6959"/>
    <w:rsid w:val="00FC5855"/>
    <w:rsid w:val="00FC5B9B"/>
    <w:rsid w:val="00FC71EB"/>
    <w:rsid w:val="00FD07BE"/>
    <w:rsid w:val="00FD2BD2"/>
    <w:rsid w:val="00FD7897"/>
    <w:rsid w:val="00FE18DC"/>
    <w:rsid w:val="00FF3A4F"/>
    <w:rsid w:val="00FF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B8107C-11E5-4139-A996-4A4B6FD6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6F234F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B829B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Cmsor2">
    <w:name w:val="heading 2"/>
    <w:basedOn w:val="Norml"/>
    <w:next w:val="Norml"/>
    <w:qFormat/>
    <w:rsid w:val="00195322"/>
    <w:pPr>
      <w:keepNext/>
      <w:overflowPunct w:val="0"/>
      <w:autoSpaceDE w:val="0"/>
      <w:autoSpaceDN w:val="0"/>
      <w:adjustRightInd w:val="0"/>
      <w:jc w:val="both"/>
      <w:outlineLvl w:val="1"/>
    </w:pPr>
    <w:rPr>
      <w:rFonts w:eastAsia="Arial Unicode MS"/>
      <w:b/>
      <w:szCs w:val="20"/>
    </w:rPr>
  </w:style>
  <w:style w:type="paragraph" w:styleId="Cmsor3">
    <w:name w:val="heading 3"/>
    <w:basedOn w:val="Norml"/>
    <w:next w:val="Norml"/>
    <w:link w:val="Cmsor3Char"/>
    <w:unhideWhenUsed/>
    <w:qFormat/>
    <w:rsid w:val="00B829B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B829B0"/>
    <w:pPr>
      <w:keepNext/>
      <w:tabs>
        <w:tab w:val="center" w:pos="6379"/>
      </w:tabs>
      <w:overflowPunct w:val="0"/>
      <w:autoSpaceDE w:val="0"/>
      <w:autoSpaceDN w:val="0"/>
      <w:adjustRightInd w:val="0"/>
      <w:ind w:left="5580"/>
      <w:jc w:val="both"/>
      <w:outlineLvl w:val="3"/>
    </w:pPr>
    <w:rPr>
      <w:rFonts w:eastAsia="Arial Unicode MS"/>
      <w:b/>
      <w:szCs w:val="20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B829B0"/>
    <w:pPr>
      <w:keepNext/>
      <w:ind w:left="1416" w:hanging="876"/>
      <w:outlineLvl w:val="4"/>
    </w:pPr>
    <w:rPr>
      <w:b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B829B0"/>
    <w:pPr>
      <w:keepNext/>
      <w:overflowPunct w:val="0"/>
      <w:autoSpaceDE w:val="0"/>
      <w:autoSpaceDN w:val="0"/>
      <w:adjustRightInd w:val="0"/>
      <w:jc w:val="right"/>
      <w:outlineLvl w:val="5"/>
    </w:pPr>
    <w:rPr>
      <w:rFonts w:eastAsia="Arial Unicode MS"/>
      <w:szCs w:val="20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B829B0"/>
    <w:pPr>
      <w:keepNext/>
      <w:overflowPunct w:val="0"/>
      <w:autoSpaceDE w:val="0"/>
      <w:autoSpaceDN w:val="0"/>
      <w:adjustRightInd w:val="0"/>
      <w:jc w:val="both"/>
      <w:outlineLvl w:val="6"/>
    </w:pPr>
    <w:rPr>
      <w:szCs w:val="20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B829B0"/>
    <w:pPr>
      <w:keepNext/>
      <w:jc w:val="center"/>
      <w:outlineLvl w:val="7"/>
    </w:pPr>
    <w:rPr>
      <w:b/>
      <w:u w:val="single"/>
      <w:lang w:val="x-none" w:eastAsia="x-none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character" w:styleId="Hiperhivatkozs">
    <w:name w:val="Hyperlink"/>
    <w:rsid w:val="005E2C7A"/>
    <w:rPr>
      <w:color w:val="0072BC"/>
      <w:u w:val="single"/>
    </w:rPr>
  </w:style>
  <w:style w:type="paragraph" w:styleId="NormlWeb">
    <w:name w:val="Normal (Web)"/>
    <w:basedOn w:val="Norml"/>
    <w:rsid w:val="005E2C7A"/>
    <w:pPr>
      <w:spacing w:before="100" w:beforeAutospacing="1" w:after="100" w:afterAutospacing="1"/>
    </w:pPr>
  </w:style>
  <w:style w:type="paragraph" w:customStyle="1" w:styleId="BodyText31">
    <w:name w:val="Body Text 31"/>
    <w:basedOn w:val="Norml"/>
    <w:rsid w:val="005E2C7A"/>
    <w:pPr>
      <w:overflowPunct w:val="0"/>
      <w:autoSpaceDE w:val="0"/>
      <w:autoSpaceDN w:val="0"/>
      <w:adjustRightInd w:val="0"/>
      <w:jc w:val="both"/>
      <w:textAlignment w:val="baseline"/>
    </w:pPr>
    <w:rPr>
      <w:i/>
      <w:szCs w:val="20"/>
    </w:rPr>
  </w:style>
  <w:style w:type="paragraph" w:styleId="Szvegtrzs2">
    <w:name w:val="Body Text 2"/>
    <w:basedOn w:val="Norml"/>
    <w:rsid w:val="005E2C7A"/>
    <w:pPr>
      <w:shd w:val="clear" w:color="auto" w:fill="FFCC99"/>
      <w:jc w:val="both"/>
    </w:pPr>
  </w:style>
  <w:style w:type="paragraph" w:customStyle="1" w:styleId="BodyText21">
    <w:name w:val="Body Text 21"/>
    <w:basedOn w:val="Norml"/>
    <w:rsid w:val="00F659FD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Szvegtrzs">
    <w:name w:val="Body Text"/>
    <w:basedOn w:val="Norml"/>
    <w:rsid w:val="00A53A82"/>
    <w:pPr>
      <w:spacing w:after="120"/>
    </w:pPr>
  </w:style>
  <w:style w:type="character" w:styleId="Kiemels2">
    <w:name w:val="Strong"/>
    <w:aliases w:val="Kiemelés2"/>
    <w:uiPriority w:val="22"/>
    <w:qFormat/>
    <w:rsid w:val="00111773"/>
    <w:rPr>
      <w:rFonts w:cs="Times New Roman"/>
      <w:b/>
      <w:bCs/>
    </w:rPr>
  </w:style>
  <w:style w:type="paragraph" w:styleId="lfej">
    <w:name w:val="header"/>
    <w:basedOn w:val="Norml"/>
    <w:rsid w:val="00314473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31447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14473"/>
  </w:style>
  <w:style w:type="character" w:customStyle="1" w:styleId="llbChar">
    <w:name w:val="Élőláb Char"/>
    <w:link w:val="llb"/>
    <w:uiPriority w:val="99"/>
    <w:locked/>
    <w:rsid w:val="00195322"/>
    <w:rPr>
      <w:sz w:val="24"/>
      <w:szCs w:val="24"/>
      <w:lang w:val="hu-HU" w:eastAsia="hu-HU" w:bidi="ar-SA"/>
    </w:rPr>
  </w:style>
  <w:style w:type="paragraph" w:styleId="Szvegtrzsbehzssal2">
    <w:name w:val="Body Text Indent 2"/>
    <w:basedOn w:val="Norml"/>
    <w:rsid w:val="00195322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Cs w:val="20"/>
    </w:rPr>
  </w:style>
  <w:style w:type="paragraph" w:customStyle="1" w:styleId="BodyText3">
    <w:name w:val="Body Text 3"/>
    <w:basedOn w:val="Norml"/>
    <w:rsid w:val="00195322"/>
    <w:pPr>
      <w:overflowPunct w:val="0"/>
      <w:autoSpaceDE w:val="0"/>
      <w:autoSpaceDN w:val="0"/>
      <w:adjustRightInd w:val="0"/>
      <w:jc w:val="both"/>
    </w:pPr>
    <w:rPr>
      <w:i/>
      <w:szCs w:val="20"/>
    </w:rPr>
  </w:style>
  <w:style w:type="paragraph" w:styleId="Buborkszveg">
    <w:name w:val="Balloon Text"/>
    <w:basedOn w:val="Norml"/>
    <w:semiHidden/>
    <w:rsid w:val="001E39ED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rsid w:val="00EB0000"/>
    <w:pPr>
      <w:spacing w:after="120"/>
      <w:ind w:left="283"/>
    </w:pPr>
  </w:style>
  <w:style w:type="paragraph" w:customStyle="1" w:styleId="CharCharChar">
    <w:name w:val=" Char Char Char"/>
    <w:basedOn w:val="Norml"/>
    <w:rsid w:val="00EB00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msor1Char">
    <w:name w:val="Címsor 1 Char"/>
    <w:link w:val="Cmsor1"/>
    <w:rsid w:val="00B829B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msor3Char">
    <w:name w:val="Címsor 3 Char"/>
    <w:link w:val="Cmsor3"/>
    <w:semiHidden/>
    <w:rsid w:val="00B829B0"/>
    <w:rPr>
      <w:rFonts w:ascii="Cambria" w:eastAsia="Times New Roman" w:hAnsi="Cambria" w:cs="Times New Roman"/>
      <w:b/>
      <w:bCs/>
      <w:sz w:val="26"/>
      <w:szCs w:val="26"/>
    </w:rPr>
  </w:style>
  <w:style w:type="paragraph" w:styleId="Szvegtrzs3">
    <w:name w:val="Body Text 3"/>
    <w:basedOn w:val="Norml"/>
    <w:link w:val="Szvegtrzs3Char"/>
    <w:rsid w:val="00B829B0"/>
    <w:pPr>
      <w:spacing w:after="120"/>
    </w:pPr>
    <w:rPr>
      <w:sz w:val="16"/>
      <w:szCs w:val="16"/>
      <w:lang w:val="x-none" w:eastAsia="x-none"/>
    </w:rPr>
  </w:style>
  <w:style w:type="character" w:customStyle="1" w:styleId="Szvegtrzs3Char">
    <w:name w:val="Szövegtörzs 3 Char"/>
    <w:link w:val="Szvegtrzs3"/>
    <w:rsid w:val="00B829B0"/>
    <w:rPr>
      <w:sz w:val="16"/>
      <w:szCs w:val="16"/>
    </w:rPr>
  </w:style>
  <w:style w:type="character" w:customStyle="1" w:styleId="Cmsor4Char">
    <w:name w:val="Címsor 4 Char"/>
    <w:link w:val="Cmsor4"/>
    <w:rsid w:val="00B829B0"/>
    <w:rPr>
      <w:rFonts w:eastAsia="Arial Unicode MS"/>
      <w:b/>
      <w:sz w:val="24"/>
    </w:rPr>
  </w:style>
  <w:style w:type="character" w:customStyle="1" w:styleId="Cmsor5Char">
    <w:name w:val="Címsor 5 Char"/>
    <w:link w:val="Cmsor5"/>
    <w:rsid w:val="00B829B0"/>
    <w:rPr>
      <w:b/>
      <w:sz w:val="24"/>
      <w:szCs w:val="24"/>
    </w:rPr>
  </w:style>
  <w:style w:type="character" w:customStyle="1" w:styleId="Cmsor6Char">
    <w:name w:val="Címsor 6 Char"/>
    <w:link w:val="Cmsor6"/>
    <w:rsid w:val="00B829B0"/>
    <w:rPr>
      <w:rFonts w:eastAsia="Arial Unicode MS"/>
      <w:sz w:val="24"/>
    </w:rPr>
  </w:style>
  <w:style w:type="character" w:customStyle="1" w:styleId="Cmsor7Char">
    <w:name w:val="Címsor 7 Char"/>
    <w:link w:val="Cmsor7"/>
    <w:rsid w:val="00B829B0"/>
    <w:rPr>
      <w:sz w:val="24"/>
    </w:rPr>
  </w:style>
  <w:style w:type="character" w:customStyle="1" w:styleId="Cmsor8Char">
    <w:name w:val="Címsor 8 Char"/>
    <w:link w:val="Cmsor8"/>
    <w:rsid w:val="00B829B0"/>
    <w:rPr>
      <w:b/>
      <w:sz w:val="24"/>
      <w:szCs w:val="24"/>
      <w:u w:val="single"/>
    </w:rPr>
  </w:style>
  <w:style w:type="paragraph" w:styleId="Lbjegyzetszveg">
    <w:name w:val="footnote text"/>
    <w:basedOn w:val="Norml"/>
    <w:link w:val="LbjegyzetszvegChar"/>
    <w:rsid w:val="00B829B0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B829B0"/>
  </w:style>
  <w:style w:type="paragraph" w:customStyle="1" w:styleId="beljebb">
    <w:name w:val="beljebb"/>
    <w:basedOn w:val="Norml"/>
    <w:rsid w:val="00B829B0"/>
    <w:pPr>
      <w:numPr>
        <w:numId w:val="1"/>
      </w:num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apple-tab-span">
    <w:name w:val="apple-tab-span"/>
    <w:basedOn w:val="Bekezdsalapbettpusa"/>
    <w:rsid w:val="00B829B0"/>
  </w:style>
  <w:style w:type="paragraph" w:customStyle="1" w:styleId="np">
    <w:name w:val="np"/>
    <w:basedOn w:val="Norml"/>
    <w:rsid w:val="00B829B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Bekezdsalapbettpusa"/>
    <w:rsid w:val="00B829B0"/>
  </w:style>
  <w:style w:type="table" w:styleId="Rcsostblzat">
    <w:name w:val="Table Grid"/>
    <w:basedOn w:val="Normltblzat"/>
    <w:rsid w:val="00B82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cm">
    <w:name w:val="Subtitle"/>
    <w:basedOn w:val="Norml"/>
    <w:next w:val="Norml"/>
    <w:link w:val="AlcmChar"/>
    <w:qFormat/>
    <w:rsid w:val="00CA61BE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lcmChar">
    <w:name w:val="Alcím Char"/>
    <w:link w:val="Alcm"/>
    <w:rsid w:val="00CA61BE"/>
    <w:rPr>
      <w:rFonts w:ascii="Calibri Light" w:eastAsia="Times New Roman" w:hAnsi="Calibri Light" w:cs="Times New Roman"/>
      <w:sz w:val="24"/>
      <w:szCs w:val="24"/>
    </w:rPr>
  </w:style>
  <w:style w:type="character" w:styleId="Jegyzethivatkozs">
    <w:name w:val="annotation reference"/>
    <w:rsid w:val="000976E5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976E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976E5"/>
  </w:style>
  <w:style w:type="paragraph" w:styleId="Megjegyzstrgya">
    <w:name w:val="annotation subject"/>
    <w:basedOn w:val="Jegyzetszveg"/>
    <w:next w:val="Jegyzetszveg"/>
    <w:link w:val="MegjegyzstrgyaChar"/>
    <w:rsid w:val="000976E5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0976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5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2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EF181-13D6-4451-9CC2-D8CD6E361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1145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Budapest Főváros XIV</vt:lpstr>
    </vt:vector>
  </TitlesOfParts>
  <Company/>
  <LinksUpToDate>false</LinksUpToDate>
  <CharactersWithSpaces>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 Főváros XIV</dc:title>
  <dc:subject/>
  <dc:creator>Hernádi Ildikó</dc:creator>
  <cp:keywords/>
  <cp:lastModifiedBy>Tiba Zsolt dr.</cp:lastModifiedBy>
  <cp:revision>2</cp:revision>
  <cp:lastPrinted>2020-07-06T06:40:00Z</cp:lastPrinted>
  <dcterms:created xsi:type="dcterms:W3CDTF">2020-07-07T08:32:00Z</dcterms:created>
  <dcterms:modified xsi:type="dcterms:W3CDTF">2020-07-07T08:32:00Z</dcterms:modified>
</cp:coreProperties>
</file>