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26046" w14:textId="77777777" w:rsidR="00864304" w:rsidRPr="00E238C9" w:rsidRDefault="00864304" w:rsidP="00864304">
      <w:pPr>
        <w:tabs>
          <w:tab w:val="right" w:pos="0"/>
        </w:tabs>
        <w:overflowPunct w:val="0"/>
        <w:autoSpaceDE w:val="0"/>
        <w:autoSpaceDN w:val="0"/>
        <w:adjustRightInd w:val="0"/>
        <w:rPr>
          <w:b/>
        </w:rPr>
      </w:pPr>
      <w:r w:rsidRPr="00E238C9">
        <w:rPr>
          <w:b/>
        </w:rPr>
        <w:t>Budapest Főváros XIV. Kerület Zugló Önkormányzat</w:t>
      </w:r>
      <w:r>
        <w:rPr>
          <w:b/>
        </w:rPr>
        <w:t>a</w:t>
      </w:r>
    </w:p>
    <w:p w14:paraId="02C43DA4" w14:textId="77777777" w:rsidR="00B920F3" w:rsidRPr="005138A8" w:rsidRDefault="00FE24FB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Rózsa András polgármester</w:t>
      </w:r>
    </w:p>
    <w:p w14:paraId="3D7D78BF" w14:textId="77777777" w:rsidR="005138A8" w:rsidRPr="00EF5F7C" w:rsidRDefault="00FE24FB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</w:rPr>
        <w:t>Hevér László György a</w:t>
      </w:r>
      <w:r w:rsidR="005138A8">
        <w:rPr>
          <w:b/>
        </w:rPr>
        <w:t>lpolgármester</w:t>
      </w:r>
    </w:p>
    <w:p w14:paraId="118E0BC3" w14:textId="77777777" w:rsidR="00D75027" w:rsidRDefault="00D75027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</w:p>
    <w:p w14:paraId="1165F030" w14:textId="77777777" w:rsidR="00CD195C" w:rsidRDefault="00CD195C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</w:p>
    <w:p w14:paraId="0EBC2BB2" w14:textId="77777777" w:rsidR="00864304" w:rsidRDefault="00864304" w:rsidP="00864304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  <w:rPr>
          <w:szCs w:val="20"/>
        </w:rPr>
      </w:pPr>
      <w:r>
        <w:rPr>
          <w:szCs w:val="20"/>
        </w:rPr>
        <w:t xml:space="preserve">     Nyilvános ülésen tárgyalandó!</w:t>
      </w:r>
    </w:p>
    <w:p w14:paraId="63E4FF5D" w14:textId="77777777" w:rsidR="00F25619" w:rsidRDefault="00F25619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</w:p>
    <w:p w14:paraId="6325795C" w14:textId="4B3CA59A" w:rsidR="00864304" w:rsidRPr="007867D8" w:rsidRDefault="00864304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  <w:r w:rsidRPr="007867D8">
        <w:rPr>
          <w:b/>
          <w:bCs/>
          <w:szCs w:val="20"/>
        </w:rPr>
        <w:t>Szám: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ab/>
      </w:r>
      <w:r w:rsidRPr="0094040C">
        <w:rPr>
          <w:bCs/>
          <w:szCs w:val="20"/>
        </w:rPr>
        <w:t>123-</w:t>
      </w:r>
      <w:r w:rsidR="00A30567">
        <w:rPr>
          <w:bCs/>
          <w:szCs w:val="20"/>
        </w:rPr>
        <w:t>305</w:t>
      </w:r>
      <w:r w:rsidR="00CD195C">
        <w:rPr>
          <w:bCs/>
          <w:szCs w:val="20"/>
        </w:rPr>
        <w:t>/2025</w:t>
      </w:r>
    </w:p>
    <w:p w14:paraId="2FADB1D0" w14:textId="77777777" w:rsidR="00864304" w:rsidRPr="001A1B3C" w:rsidRDefault="00864304" w:rsidP="00864304">
      <w:pPr>
        <w:spacing w:line="276" w:lineRule="auto"/>
        <w:jc w:val="center"/>
        <w:rPr>
          <w:b/>
          <w:szCs w:val="20"/>
        </w:rPr>
      </w:pPr>
    </w:p>
    <w:p w14:paraId="358B47EA" w14:textId="77777777" w:rsidR="00864304" w:rsidRPr="001A1B3C" w:rsidRDefault="00864304" w:rsidP="00864304">
      <w:pPr>
        <w:spacing w:line="276" w:lineRule="auto"/>
        <w:jc w:val="center"/>
        <w:rPr>
          <w:szCs w:val="20"/>
        </w:rPr>
      </w:pPr>
      <w:r w:rsidRPr="001A1B3C">
        <w:rPr>
          <w:b/>
          <w:szCs w:val="20"/>
        </w:rPr>
        <w:t xml:space="preserve">Napirend száma: </w:t>
      </w:r>
      <w:r w:rsidRPr="001A1B3C">
        <w:rPr>
          <w:szCs w:val="20"/>
        </w:rPr>
        <w:t>…………</w:t>
      </w:r>
    </w:p>
    <w:p w14:paraId="3B529D32" w14:textId="77777777"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6B65620D" w14:textId="77777777" w:rsidR="0026087F" w:rsidRDefault="0026087F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14:paraId="2B6F733A" w14:textId="77777777"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 w:rsidRPr="001A1B3C">
        <w:t xml:space="preserve">Képviselő-testület </w:t>
      </w:r>
    </w:p>
    <w:p w14:paraId="6DA43E20" w14:textId="77777777" w:rsidR="00864304" w:rsidRDefault="00CD195C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>
        <w:t>2025</w:t>
      </w:r>
      <w:r w:rsidR="00864304" w:rsidRPr="001A1B3C">
        <w:t xml:space="preserve">. </w:t>
      </w:r>
      <w:r w:rsidR="006962A2">
        <w:t>április 24</w:t>
      </w:r>
      <w:r w:rsidR="00864304">
        <w:t xml:space="preserve">-i </w:t>
      </w:r>
      <w:r w:rsidR="00864304" w:rsidRPr="001A1B3C">
        <w:t>ülésére</w:t>
      </w:r>
    </w:p>
    <w:p w14:paraId="50F04B75" w14:textId="77777777" w:rsidR="00864304" w:rsidRPr="0094040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14:paraId="2D8BAED5" w14:textId="77777777" w:rsidR="00864304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A1B3C">
        <w:rPr>
          <w:b/>
        </w:rPr>
        <w:t>Tisztelt Képviselő-testület!</w:t>
      </w:r>
    </w:p>
    <w:p w14:paraId="62BEE75C" w14:textId="77777777" w:rsidR="00F25619" w:rsidRPr="001A1B3C" w:rsidRDefault="00F25619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50BEA749" w14:textId="77777777" w:rsidR="00864304" w:rsidRPr="002E427B" w:rsidRDefault="00864304" w:rsidP="00864304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3D2486D1" w14:textId="77777777" w:rsidR="00864304" w:rsidRDefault="00864304" w:rsidP="00864304">
      <w:pPr>
        <w:spacing w:line="276" w:lineRule="auto"/>
        <w:jc w:val="center"/>
        <w:rPr>
          <w:b/>
          <w:iCs/>
        </w:rPr>
      </w:pPr>
      <w:r>
        <w:rPr>
          <w:b/>
          <w:bCs/>
        </w:rPr>
        <w:t>Tárgy:</w:t>
      </w:r>
      <w:r w:rsidR="006962A2" w:rsidRPr="006962A2">
        <w:t xml:space="preserve"> </w:t>
      </w:r>
      <w:r w:rsidR="006962A2" w:rsidRPr="006962A2">
        <w:rPr>
          <w:b/>
        </w:rPr>
        <w:t>A</w:t>
      </w:r>
      <w:r w:rsidR="006962A2">
        <w:t xml:space="preserve"> </w:t>
      </w:r>
      <w:r w:rsidR="006962A2" w:rsidRPr="006962A2">
        <w:rPr>
          <w:b/>
          <w:bCs/>
        </w:rPr>
        <w:t xml:space="preserve">Zuglói Szociális Szolgáltató Központ és a Zuglói Család- és Gyermekjóléti Központ dolgozói részére </w:t>
      </w:r>
      <w:r>
        <w:rPr>
          <w:b/>
          <w:iCs/>
        </w:rPr>
        <w:t xml:space="preserve">biztosított </w:t>
      </w:r>
      <w:r w:rsidR="006962A2">
        <w:rPr>
          <w:b/>
          <w:iCs/>
        </w:rPr>
        <w:t>szociális kereset</w:t>
      </w:r>
      <w:r>
        <w:rPr>
          <w:b/>
          <w:iCs/>
        </w:rPr>
        <w:t xml:space="preserve">pótlék </w:t>
      </w:r>
    </w:p>
    <w:p w14:paraId="3D54DDF6" w14:textId="77777777" w:rsidR="00F25619" w:rsidRDefault="00F25619" w:rsidP="00864304">
      <w:pPr>
        <w:spacing w:line="276" w:lineRule="auto"/>
        <w:jc w:val="both"/>
      </w:pPr>
    </w:p>
    <w:p w14:paraId="7BD3FEA1" w14:textId="77777777" w:rsidR="00864304" w:rsidRDefault="00864304" w:rsidP="00864304">
      <w:pPr>
        <w:spacing w:line="276" w:lineRule="auto"/>
        <w:jc w:val="both"/>
      </w:pPr>
    </w:p>
    <w:p w14:paraId="0EDC65A5" w14:textId="77777777" w:rsidR="00864304" w:rsidRPr="007D2DA9" w:rsidRDefault="00864304" w:rsidP="0086430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D2DA9">
        <w:rPr>
          <w:b/>
        </w:rPr>
        <w:t>I. Előzmények</w:t>
      </w:r>
    </w:p>
    <w:p w14:paraId="383427DC" w14:textId="77777777" w:rsidR="00D05E68" w:rsidRDefault="00864304" w:rsidP="008643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D2DA9">
        <w:rPr>
          <w:b/>
        </w:rPr>
        <w:t xml:space="preserve"> </w:t>
      </w:r>
    </w:p>
    <w:p w14:paraId="43E9F03F" w14:textId="77777777" w:rsidR="004E10BD" w:rsidRDefault="00D05E68" w:rsidP="006962A2">
      <w:pPr>
        <w:spacing w:line="276" w:lineRule="auto"/>
        <w:jc w:val="both"/>
      </w:pPr>
      <w:r w:rsidRPr="00943C6F">
        <w:t xml:space="preserve">Budapest Főváros XIV. Kerület Zugló Önkormányzata Képviselő-testülete </w:t>
      </w:r>
      <w:r>
        <w:t xml:space="preserve">a nehéz gazdasági körülmények ellenére az általa működtetett </w:t>
      </w:r>
      <w:r w:rsidR="006962A2">
        <w:t xml:space="preserve">szociális </w:t>
      </w:r>
      <w:r>
        <w:t>intézményekben dolgozók bérét áttekintette</w:t>
      </w:r>
      <w:r w:rsidR="006962A2">
        <w:t xml:space="preserve">. </w:t>
      </w:r>
    </w:p>
    <w:p w14:paraId="00B28C1D" w14:textId="3F9423F1" w:rsidR="006962A2" w:rsidRDefault="004E10BD" w:rsidP="006962A2">
      <w:pPr>
        <w:spacing w:line="276" w:lineRule="auto"/>
        <w:jc w:val="both"/>
      </w:pPr>
      <w:r>
        <w:t xml:space="preserve">Zugló </w:t>
      </w:r>
      <w:r w:rsidR="006962A2">
        <w:t>ágazati érdekvédelmi szervez</w:t>
      </w:r>
      <w:r>
        <w:t>eteinek képviselőivel</w:t>
      </w:r>
      <w:r w:rsidR="006962A2">
        <w:t xml:space="preserve"> tör</w:t>
      </w:r>
      <w:r>
        <w:t>tént</w:t>
      </w:r>
      <w:r w:rsidR="006962A2">
        <w:t xml:space="preserve"> </w:t>
      </w:r>
      <w:r>
        <w:t xml:space="preserve">többlépcsős </w:t>
      </w:r>
      <w:r w:rsidR="006962A2">
        <w:t>egy</w:t>
      </w:r>
      <w:r>
        <w:t>e</w:t>
      </w:r>
      <w:r w:rsidR="006962A2">
        <w:t>z</w:t>
      </w:r>
      <w:r w:rsidR="00DA73FF">
        <w:t>te</w:t>
      </w:r>
      <w:r w:rsidR="00CD08EA">
        <w:t>t</w:t>
      </w:r>
      <w:r>
        <w:t xml:space="preserve">ést </w:t>
      </w:r>
      <w:proofErr w:type="gramStart"/>
      <w:r>
        <w:t>követően</w:t>
      </w:r>
      <w:proofErr w:type="gramEnd"/>
      <w:r>
        <w:t xml:space="preserve"> – valamennyi fél egyetértésével – </w:t>
      </w:r>
      <w:r w:rsidR="006962A2">
        <w:t>megállapodás született arról</w:t>
      </w:r>
      <w:r>
        <w:t>, hogy</w:t>
      </w:r>
      <w:r w:rsidR="006962A2">
        <w:t xml:space="preserve"> </w:t>
      </w:r>
      <w:r w:rsidR="00B55863">
        <w:t xml:space="preserve">az </w:t>
      </w:r>
      <w:r w:rsidR="006962A2">
        <w:t xml:space="preserve">infláció hatásainak ellensúlyozása céljából </w:t>
      </w:r>
      <w:r w:rsidR="006962A2" w:rsidRPr="00086960">
        <w:t>a Zuglói Szociális Szolgáltató Központ</w:t>
      </w:r>
      <w:r w:rsidR="00DA73FF">
        <w:t>ban</w:t>
      </w:r>
      <w:r w:rsidR="006962A2" w:rsidRPr="00086960">
        <w:t xml:space="preserve"> és a Zuglói Család- és Gyermekjóléti Központban valamennyi</w:t>
      </w:r>
      <w:r w:rsidR="006962A2">
        <w:t xml:space="preserve"> </w:t>
      </w:r>
      <w:r w:rsidR="00DA73FF">
        <w:t>foglalkoztatott</w:t>
      </w:r>
      <w:r w:rsidR="006962A2">
        <w:t xml:space="preserve"> havi bruttó 20</w:t>
      </w:r>
      <w:r>
        <w:t xml:space="preserve"> </w:t>
      </w:r>
      <w:r w:rsidR="006962A2">
        <w:t>000 forint</w:t>
      </w:r>
      <w:r>
        <w:t xml:space="preserve"> </w:t>
      </w:r>
      <w:r w:rsidR="006962A2">
        <w:t>szociális keresetpótlékban részesül</w:t>
      </w:r>
      <w:r w:rsidR="00B55863">
        <w:t>jön</w:t>
      </w:r>
      <w:r w:rsidR="006962A2">
        <w:t xml:space="preserve"> a 2025</w:t>
      </w:r>
      <w:r w:rsidR="006962A2" w:rsidRPr="009A74E3">
        <w:t>.</w:t>
      </w:r>
      <w:r w:rsidR="006962A2">
        <w:t xml:space="preserve"> január</w:t>
      </w:r>
      <w:r w:rsidR="006962A2" w:rsidRPr="009A74E3">
        <w:t xml:space="preserve"> 1-től </w:t>
      </w:r>
      <w:r w:rsidR="006962A2">
        <w:t>2025</w:t>
      </w:r>
      <w:r w:rsidR="006962A2" w:rsidRPr="009A74E3">
        <w:t xml:space="preserve">. </w:t>
      </w:r>
      <w:r w:rsidR="006962A2">
        <w:t>június 30</w:t>
      </w:r>
      <w:r w:rsidR="006962A2" w:rsidRPr="009A74E3">
        <w:t>-ig terjedő időszakra</w:t>
      </w:r>
      <w:r>
        <w:t xml:space="preserve"> vonatkozóan</w:t>
      </w:r>
      <w:r w:rsidR="006962A2" w:rsidRPr="009A74E3">
        <w:t>.</w:t>
      </w:r>
    </w:p>
    <w:p w14:paraId="5CB5E53D" w14:textId="77777777" w:rsidR="00864304" w:rsidRPr="0094040C" w:rsidRDefault="00864304" w:rsidP="00864304">
      <w:pPr>
        <w:spacing w:line="276" w:lineRule="auto"/>
        <w:jc w:val="both"/>
      </w:pPr>
    </w:p>
    <w:p w14:paraId="4928318C" w14:textId="77777777"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14:paraId="2601ABBE" w14:textId="77777777" w:rsidR="00864304" w:rsidRPr="007D2DA9" w:rsidRDefault="00864304" w:rsidP="0086430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926505F" w14:textId="77777777" w:rsidR="006962A2" w:rsidRDefault="006962A2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6962A2">
        <w:rPr>
          <w:i w:val="0"/>
        </w:rPr>
        <w:t xml:space="preserve">Budapest Főváros XIV. Kerület Zugló Önkormányzata Képviselő-testületének a Budapest Főváros XIV. Kerület Zugló Önkormányzata 2025. évi költségvetéséről szóló 5/2025. (II. 27.) önkormányzati rendelete </w:t>
      </w:r>
      <w:r>
        <w:rPr>
          <w:i w:val="0"/>
        </w:rPr>
        <w:t xml:space="preserve">alapján a szociális keresetpótlék </w:t>
      </w:r>
      <w:r w:rsidR="009A74E3">
        <w:rPr>
          <w:i w:val="0"/>
        </w:rPr>
        <w:t xml:space="preserve">forrása </w:t>
      </w:r>
      <w:r w:rsidR="00DA73FF">
        <w:rPr>
          <w:i w:val="0"/>
        </w:rPr>
        <w:t xml:space="preserve">céltartalékként </w:t>
      </w:r>
      <w:r w:rsidR="004E10BD">
        <w:rPr>
          <w:i w:val="0"/>
        </w:rPr>
        <w:t>be</w:t>
      </w:r>
      <w:r w:rsidR="009A74E3">
        <w:rPr>
          <w:i w:val="0"/>
        </w:rPr>
        <w:t xml:space="preserve">tervezésre került. </w:t>
      </w:r>
    </w:p>
    <w:p w14:paraId="3DE616C4" w14:textId="3133B030" w:rsidR="004E10BD" w:rsidRDefault="004E10BD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i w:val="0"/>
        </w:rPr>
        <w:t>Az</w:t>
      </w:r>
      <w:r w:rsidR="00B55863">
        <w:rPr>
          <w:i w:val="0"/>
        </w:rPr>
        <w:t xml:space="preserve"> ágazati</w:t>
      </w:r>
      <w:r>
        <w:rPr>
          <w:i w:val="0"/>
        </w:rPr>
        <w:t xml:space="preserve"> érdekvédelmi szervezetekkel történt megállapod</w:t>
      </w:r>
      <w:r w:rsidR="00B55863">
        <w:rPr>
          <w:i w:val="0"/>
        </w:rPr>
        <w:t>ás értelmében</w:t>
      </w:r>
      <w:r>
        <w:rPr>
          <w:i w:val="0"/>
        </w:rPr>
        <w:t xml:space="preserve"> javasoljuk, hogy a </w:t>
      </w:r>
      <w:r w:rsidRPr="004E10BD">
        <w:rPr>
          <w:i w:val="0"/>
        </w:rPr>
        <w:t xml:space="preserve">Zuglói Szociális Szolgáltató Központban és a Zuglói Család- és Gyermekjóléti Központban </w:t>
      </w:r>
      <w:r w:rsidR="00DA73FF">
        <w:rPr>
          <w:i w:val="0"/>
        </w:rPr>
        <w:t>foglalkoztatott</w:t>
      </w:r>
      <w:r>
        <w:rPr>
          <w:i w:val="0"/>
        </w:rPr>
        <w:t xml:space="preserve"> valamennyi közalkalmazott 2025. január 1-től 2025. június 30-ig terjedő időszakra vonatkozóan</w:t>
      </w:r>
      <w:r w:rsidR="00B55863">
        <w:rPr>
          <w:i w:val="0"/>
        </w:rPr>
        <w:t>,</w:t>
      </w:r>
      <w:r>
        <w:rPr>
          <w:i w:val="0"/>
        </w:rPr>
        <w:t xml:space="preserve"> havonta bruttó 20 000 forint – azaz </w:t>
      </w:r>
      <w:r w:rsidR="008A6A6A">
        <w:rPr>
          <w:i w:val="0"/>
        </w:rPr>
        <w:t xml:space="preserve">bruttó húszezer </w:t>
      </w:r>
      <w:r>
        <w:rPr>
          <w:i w:val="0"/>
        </w:rPr>
        <w:t xml:space="preserve">forint szociális keresetpótlékban részesüljön. </w:t>
      </w:r>
    </w:p>
    <w:p w14:paraId="3F043744" w14:textId="77777777"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i w:val="0"/>
        </w:rPr>
        <w:lastRenderedPageBreak/>
        <w:t>Javasoljuk a Tisztelt Képviselő-testületnek, hogy fogadja el a</w:t>
      </w:r>
      <w:r w:rsidR="004E10BD">
        <w:rPr>
          <w:i w:val="0"/>
        </w:rPr>
        <w:t xml:space="preserve">z előterjesztés 1. </w:t>
      </w:r>
      <w:r w:rsidR="00AF1DD9">
        <w:rPr>
          <w:i w:val="0"/>
        </w:rPr>
        <w:t>melléklete szerinti</w:t>
      </w:r>
      <w:r>
        <w:rPr>
          <w:i w:val="0"/>
        </w:rPr>
        <w:t xml:space="preserve"> döntési javaslato</w:t>
      </w:r>
      <w:r w:rsidR="00AF1DD9">
        <w:rPr>
          <w:i w:val="0"/>
        </w:rPr>
        <w:t>t</w:t>
      </w:r>
      <w:r>
        <w:rPr>
          <w:i w:val="0"/>
        </w:rPr>
        <w:t>.</w:t>
      </w:r>
    </w:p>
    <w:p w14:paraId="1FC91248" w14:textId="77777777" w:rsidR="00864304" w:rsidRPr="009A74E3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i w:val="0"/>
        </w:rPr>
      </w:pPr>
    </w:p>
    <w:p w14:paraId="7FCF212E" w14:textId="77777777" w:rsidR="00864304" w:rsidRPr="00A60620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9A74E3">
        <w:rPr>
          <w:b/>
          <w:i w:val="0"/>
        </w:rPr>
        <w:t>Gazdasági Főosztály véleménye:</w:t>
      </w:r>
      <w:r w:rsidR="00E707E1" w:rsidRPr="009A74E3">
        <w:rPr>
          <w:b/>
          <w:i w:val="0"/>
        </w:rPr>
        <w:t xml:space="preserve"> </w:t>
      </w:r>
      <w:r w:rsidR="00A60620" w:rsidRPr="00A30567">
        <w:rPr>
          <w:i w:val="0"/>
        </w:rPr>
        <w:t>Észrevételt nem tesz.</w:t>
      </w:r>
    </w:p>
    <w:p w14:paraId="4838D76C" w14:textId="77777777" w:rsidR="002C60B3" w:rsidRPr="00A30567" w:rsidRDefault="002C60B3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47AD31DC" w14:textId="77777777" w:rsidR="0026087F" w:rsidRDefault="00864304" w:rsidP="00864304">
      <w:pPr>
        <w:pStyle w:val="Szvegtrzs310"/>
        <w:numPr>
          <w:ilvl w:val="12"/>
          <w:numId w:val="0"/>
        </w:numPr>
        <w:rPr>
          <w:bCs/>
          <w:i w:val="0"/>
          <w:szCs w:val="24"/>
        </w:rPr>
      </w:pPr>
      <w:r w:rsidRPr="00430EF5">
        <w:rPr>
          <w:b/>
          <w:bCs/>
          <w:i w:val="0"/>
          <w:szCs w:val="24"/>
        </w:rPr>
        <w:t>Jogi Főosztály véleménye:</w:t>
      </w:r>
      <w:r w:rsidRPr="00512208">
        <w:t xml:space="preserve"> </w:t>
      </w:r>
      <w:r w:rsidR="004E10BD">
        <w:rPr>
          <w:bCs/>
          <w:i w:val="0"/>
          <w:szCs w:val="24"/>
        </w:rPr>
        <w:t>Észrevételt nem tesz.</w:t>
      </w:r>
    </w:p>
    <w:p w14:paraId="5719E17E" w14:textId="77777777" w:rsidR="00B3489D" w:rsidRDefault="00B3489D" w:rsidP="00864304">
      <w:pPr>
        <w:pStyle w:val="Szvegtrzs310"/>
        <w:numPr>
          <w:ilvl w:val="12"/>
          <w:numId w:val="0"/>
        </w:numPr>
        <w:rPr>
          <w:bCs/>
          <w:i w:val="0"/>
          <w:szCs w:val="24"/>
        </w:rPr>
      </w:pPr>
    </w:p>
    <w:p w14:paraId="109D3184" w14:textId="77777777" w:rsidR="00B3489D" w:rsidRPr="002F4412" w:rsidRDefault="00B3489D" w:rsidP="00B3489D">
      <w:pPr>
        <w:pBdr>
          <w:bottom w:val="single" w:sz="4" w:space="1" w:color="auto"/>
        </w:pBdr>
        <w:tabs>
          <w:tab w:val="right" w:pos="9406"/>
        </w:tabs>
        <w:spacing w:after="120" w:line="276" w:lineRule="auto"/>
        <w:jc w:val="both"/>
        <w:rPr>
          <w:b/>
        </w:rPr>
      </w:pPr>
      <w:r w:rsidRPr="002F4412">
        <w:rPr>
          <w:b/>
        </w:rPr>
        <w:t>III. Bizottsági vélemények</w:t>
      </w:r>
    </w:p>
    <w:p w14:paraId="0328563C" w14:textId="548D626C" w:rsidR="00B3489D" w:rsidRPr="00474395" w:rsidRDefault="00B3489D" w:rsidP="00864304">
      <w:pPr>
        <w:pStyle w:val="Szvegtrzs310"/>
        <w:numPr>
          <w:ilvl w:val="12"/>
          <w:numId w:val="0"/>
        </w:numPr>
        <w:rPr>
          <w:i w:val="0"/>
        </w:rPr>
      </w:pPr>
      <w:r w:rsidRPr="00474395">
        <w:rPr>
          <w:i w:val="0"/>
        </w:rPr>
        <w:t xml:space="preserve">Az előterjesztést a </w:t>
      </w:r>
      <w:r w:rsidR="00A30567" w:rsidRPr="00474395">
        <w:rPr>
          <w:i w:val="0"/>
        </w:rPr>
        <w:t xml:space="preserve">Népjóléti </w:t>
      </w:r>
      <w:r w:rsidR="00474395">
        <w:rPr>
          <w:i w:val="0"/>
        </w:rPr>
        <w:t xml:space="preserve">Bizottság </w:t>
      </w:r>
      <w:r w:rsidR="00A30567" w:rsidRPr="00474395">
        <w:rPr>
          <w:i w:val="0"/>
        </w:rPr>
        <w:t xml:space="preserve">és a </w:t>
      </w:r>
      <w:r w:rsidRPr="00474395">
        <w:rPr>
          <w:i w:val="0"/>
        </w:rPr>
        <w:t>Pénzügyi és Költségvetési Bizottság tárgyalja.</w:t>
      </w:r>
    </w:p>
    <w:p w14:paraId="7C3102AC" w14:textId="77777777" w:rsidR="00B55863" w:rsidRDefault="00B55863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14:paraId="7F406D47" w14:textId="24C1C173"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 w:rsidR="00B3489D">
        <w:rPr>
          <w:b/>
          <w:i w:val="0"/>
          <w:szCs w:val="24"/>
        </w:rPr>
        <w:t>V</w:t>
      </w:r>
      <w:r>
        <w:rPr>
          <w:b/>
          <w:i w:val="0"/>
          <w:szCs w:val="24"/>
        </w:rPr>
        <w:t>. Döntési javaslat</w:t>
      </w:r>
    </w:p>
    <w:p w14:paraId="65AD331A" w14:textId="77777777" w:rsidR="00864304" w:rsidRDefault="00864304" w:rsidP="00864304">
      <w:pPr>
        <w:jc w:val="both"/>
        <w:rPr>
          <w:iCs/>
        </w:rPr>
      </w:pPr>
    </w:p>
    <w:p w14:paraId="408E6574" w14:textId="77777777" w:rsidR="00864304" w:rsidRDefault="00864304" w:rsidP="00864304">
      <w:pPr>
        <w:jc w:val="both"/>
        <w:rPr>
          <w:iCs/>
        </w:rPr>
      </w:pPr>
      <w:r w:rsidRPr="00003315">
        <w:rPr>
          <w:iCs/>
        </w:rPr>
        <w:t>Budapest Főváros XIV. Kerület Zugló Önkormányzata Képviselő-testülete elfogadja az előterjesztés 1. mellékle</w:t>
      </w:r>
      <w:r>
        <w:rPr>
          <w:iCs/>
        </w:rPr>
        <w:t>t</w:t>
      </w:r>
      <w:r w:rsidR="004E10BD">
        <w:rPr>
          <w:iCs/>
        </w:rPr>
        <w:t>ét képező határozati javaslato</w:t>
      </w:r>
      <w:r>
        <w:rPr>
          <w:iCs/>
        </w:rPr>
        <w:t>t.</w:t>
      </w:r>
    </w:p>
    <w:p w14:paraId="31D6FA65" w14:textId="77777777" w:rsidR="00864304" w:rsidRDefault="00864304" w:rsidP="00864304">
      <w:pPr>
        <w:jc w:val="both"/>
        <w:rPr>
          <w:iCs/>
        </w:rPr>
      </w:pPr>
    </w:p>
    <w:p w14:paraId="1F50B3B5" w14:textId="77777777" w:rsidR="00864304" w:rsidRPr="00063272" w:rsidRDefault="00864304" w:rsidP="00864304">
      <w:pPr>
        <w:jc w:val="both"/>
        <w:rPr>
          <w:iCs/>
        </w:rPr>
      </w:pPr>
      <w:bookmarkStart w:id="0" w:name="_Hlk63667567"/>
      <w:r>
        <w:rPr>
          <w:iCs/>
        </w:rPr>
        <w:t xml:space="preserve">A </w:t>
      </w:r>
      <w:r w:rsidRPr="00063272">
        <w:rPr>
          <w:iCs/>
        </w:rPr>
        <w:t>határozathozatalhoz a Magyarország helyi önkormányzatairól szóló 2011. évi CLXXXIX. törvény 42. § 1</w:t>
      </w:r>
      <w:r>
        <w:rPr>
          <w:iCs/>
        </w:rPr>
        <w:t>1</w:t>
      </w:r>
      <w:r w:rsidRPr="00063272">
        <w:rPr>
          <w:iCs/>
        </w:rPr>
        <w:t xml:space="preserve">. pontja és 50. §-a alapján az </w:t>
      </w:r>
      <w:r w:rsidRPr="00063272">
        <w:rPr>
          <w:b/>
          <w:iCs/>
        </w:rPr>
        <w:t>egyszerű</w:t>
      </w:r>
      <w:r w:rsidRPr="00063272">
        <w:rPr>
          <w:iCs/>
        </w:rPr>
        <w:t xml:space="preserve"> többség szükséges.</w:t>
      </w:r>
    </w:p>
    <w:bookmarkEnd w:id="0"/>
    <w:p w14:paraId="760AF760" w14:textId="77777777"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bCs/>
          <w:i w:val="0"/>
          <w:u w:val="thick"/>
        </w:rPr>
      </w:pPr>
    </w:p>
    <w:p w14:paraId="4F05BE32" w14:textId="77777777" w:rsidR="00474395" w:rsidRDefault="00B62585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i w:val="0"/>
        </w:rPr>
      </w:pPr>
      <w:r>
        <w:rPr>
          <w:i w:val="0"/>
        </w:rPr>
        <w:t>Budapest, 2025</w:t>
      </w:r>
      <w:r w:rsidR="004E10BD">
        <w:rPr>
          <w:i w:val="0"/>
        </w:rPr>
        <w:t>. április 8</w:t>
      </w:r>
      <w:r w:rsidR="00864304">
        <w:rPr>
          <w:i w:val="0"/>
        </w:rPr>
        <w:t>.</w:t>
      </w:r>
    </w:p>
    <w:p w14:paraId="04655A37" w14:textId="77777777" w:rsidR="00474395" w:rsidRDefault="00474395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i w:val="0"/>
        </w:rPr>
      </w:pPr>
    </w:p>
    <w:p w14:paraId="3F42AC5F" w14:textId="77777777" w:rsidR="00474395" w:rsidRDefault="00474395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i w:val="0"/>
        </w:rPr>
      </w:pPr>
    </w:p>
    <w:p w14:paraId="4A8BE24C" w14:textId="2A5E72C3" w:rsidR="00951ED4" w:rsidRDefault="0086430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</w:p>
    <w:p w14:paraId="73754C6E" w14:textId="77777777" w:rsidR="00951ED4" w:rsidRDefault="00951ED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</w:p>
    <w:p w14:paraId="76021B75" w14:textId="77777777" w:rsidR="00864304" w:rsidRDefault="00951ED4" w:rsidP="00B3489D">
      <w:pPr>
        <w:pStyle w:val="Szvegtrzs31"/>
        <w:numPr>
          <w:ilvl w:val="12"/>
          <w:numId w:val="0"/>
        </w:numPr>
        <w:tabs>
          <w:tab w:val="center" w:pos="7380"/>
        </w:tabs>
        <w:jc w:val="center"/>
        <w:rPr>
          <w:i w:val="0"/>
        </w:rPr>
      </w:pPr>
      <w:r w:rsidRPr="00951ED4">
        <w:rPr>
          <w:b/>
          <w:i w:val="0"/>
        </w:rPr>
        <w:t>Hevér László György</w:t>
      </w:r>
      <w:r>
        <w:rPr>
          <w:b/>
          <w:bCs/>
          <w:i w:val="0"/>
        </w:rPr>
        <w:tab/>
      </w:r>
      <w:r w:rsidRPr="00951ED4">
        <w:rPr>
          <w:b/>
          <w:bCs/>
          <w:i w:val="0"/>
        </w:rPr>
        <w:t>Rózsa András</w:t>
      </w:r>
    </w:p>
    <w:p w14:paraId="49E44F50" w14:textId="77777777" w:rsidR="00951ED4" w:rsidRPr="00951ED4" w:rsidRDefault="00951ED4" w:rsidP="00B3489D">
      <w:pPr>
        <w:pStyle w:val="Szvegtrzs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</w:rPr>
      </w:pPr>
      <w:r>
        <w:rPr>
          <w:i w:val="0"/>
        </w:rPr>
        <w:t xml:space="preserve">    alpolgármester</w:t>
      </w:r>
      <w:r>
        <w:rPr>
          <w:i w:val="0"/>
        </w:rPr>
        <w:tab/>
        <w:t>polgármester</w:t>
      </w:r>
    </w:p>
    <w:p w14:paraId="56C39AFC" w14:textId="77777777" w:rsidR="00864304" w:rsidRPr="00B920F3" w:rsidRDefault="00864304" w:rsidP="00B3489D">
      <w:pPr>
        <w:pStyle w:val="Szvegtrzs2"/>
        <w:ind w:left="6372"/>
        <w:jc w:val="center"/>
        <w:rPr>
          <w:bCs w:val="0"/>
        </w:rPr>
      </w:pPr>
    </w:p>
    <w:p w14:paraId="291D971B" w14:textId="77777777" w:rsidR="00864304" w:rsidRPr="00B920F3" w:rsidRDefault="00864304" w:rsidP="00B3489D">
      <w:pPr>
        <w:pStyle w:val="Szvegtrzs2"/>
        <w:ind w:left="6372"/>
        <w:rPr>
          <w:b/>
          <w:bCs w:val="0"/>
        </w:rPr>
      </w:pPr>
    </w:p>
    <w:p w14:paraId="6F3AAD50" w14:textId="77777777" w:rsidR="00864304" w:rsidRPr="00B920F3" w:rsidRDefault="00864304" w:rsidP="00B3489D">
      <w:pPr>
        <w:pStyle w:val="Szvegtrzs2"/>
        <w:ind w:left="6372"/>
        <w:rPr>
          <w:b/>
          <w:bCs w:val="0"/>
        </w:rPr>
      </w:pPr>
    </w:p>
    <w:p w14:paraId="0D7A8ADE" w14:textId="77777777" w:rsidR="00864304" w:rsidRPr="00B55863" w:rsidRDefault="00864304" w:rsidP="00B3489D">
      <w:pPr>
        <w:numPr>
          <w:ilvl w:val="12"/>
          <w:numId w:val="0"/>
        </w:numPr>
        <w:jc w:val="both"/>
        <w:rPr>
          <w:b/>
          <w:iCs/>
        </w:rPr>
      </w:pPr>
      <w:r w:rsidRPr="00B55863">
        <w:rPr>
          <w:b/>
          <w:iCs/>
        </w:rPr>
        <w:t>Melléklet</w:t>
      </w:r>
      <w:r w:rsidR="006804AD" w:rsidRPr="00B55863">
        <w:rPr>
          <w:b/>
          <w:iCs/>
        </w:rPr>
        <w:t>ek felsorolása</w:t>
      </w:r>
      <w:r w:rsidRPr="00B55863">
        <w:rPr>
          <w:b/>
          <w:iCs/>
        </w:rPr>
        <w:t>:</w:t>
      </w:r>
    </w:p>
    <w:p w14:paraId="312E2597" w14:textId="70807048" w:rsidR="00864304" w:rsidRPr="00474395" w:rsidRDefault="00864304" w:rsidP="00474395">
      <w:pPr>
        <w:numPr>
          <w:ilvl w:val="0"/>
          <w:numId w:val="1"/>
        </w:numPr>
        <w:jc w:val="both"/>
        <w:rPr>
          <w:u w:val="single"/>
        </w:rPr>
      </w:pPr>
      <w:r>
        <w:rPr>
          <w:iCs/>
        </w:rPr>
        <w:t>me</w:t>
      </w:r>
      <w:r w:rsidR="004E10BD">
        <w:rPr>
          <w:iCs/>
        </w:rPr>
        <w:t xml:space="preserve">lléklet: Határozati javaslat a </w:t>
      </w:r>
      <w:r w:rsidR="00474395" w:rsidRPr="00474395">
        <w:rPr>
          <w:iCs/>
        </w:rPr>
        <w:t>Zuglói Szociális Szolgáltató Központ és a Zuglói Család- és Gyermekjóléti Központ dolgozói részére biztosított szociális keresetpótlék</w:t>
      </w:r>
      <w:r w:rsidR="00474395">
        <w:rPr>
          <w:iCs/>
        </w:rPr>
        <w:t>ról</w:t>
      </w:r>
      <w:bookmarkStart w:id="1" w:name="_GoBack"/>
      <w:bookmarkEnd w:id="1"/>
    </w:p>
    <w:p w14:paraId="7BDBA1C8" w14:textId="77777777" w:rsidR="00474395" w:rsidRPr="00880E52" w:rsidRDefault="00474395" w:rsidP="00474395">
      <w:pPr>
        <w:ind w:left="720"/>
        <w:jc w:val="both"/>
        <w:rPr>
          <w:u w:val="single"/>
        </w:rPr>
      </w:pPr>
    </w:p>
    <w:p w14:paraId="5264DB82" w14:textId="77777777" w:rsidR="00864304" w:rsidRPr="00262255" w:rsidRDefault="00864304" w:rsidP="00864304">
      <w:pPr>
        <w:spacing w:line="276" w:lineRule="auto"/>
        <w:ind w:left="720"/>
        <w:jc w:val="both"/>
        <w:rPr>
          <w:u w:val="single"/>
        </w:rPr>
      </w:pPr>
    </w:p>
    <w:p w14:paraId="0245F946" w14:textId="77777777" w:rsidR="00EF5F7C" w:rsidRPr="00B55863" w:rsidRDefault="00B55863" w:rsidP="00864304">
      <w:pPr>
        <w:spacing w:line="276" w:lineRule="auto"/>
        <w:rPr>
          <w:b/>
        </w:rPr>
      </w:pPr>
      <w:r w:rsidRPr="00B55863">
        <w:rPr>
          <w:b/>
        </w:rPr>
        <w:t>Az előterjesztést készítette:</w:t>
      </w:r>
    </w:p>
    <w:p w14:paraId="5178AD3F" w14:textId="77777777" w:rsidR="00B55863" w:rsidRDefault="00B55863" w:rsidP="00B55863">
      <w:pPr>
        <w:spacing w:line="276" w:lineRule="auto"/>
      </w:pPr>
      <w:r>
        <w:t xml:space="preserve">Hernádi Ivánné </w:t>
      </w:r>
      <w:r>
        <w:tab/>
        <w:t>Polgármesteri Hivatal</w:t>
      </w:r>
    </w:p>
    <w:p w14:paraId="1D9B3A49" w14:textId="77777777" w:rsidR="00B55863" w:rsidRDefault="00B55863" w:rsidP="00B55863">
      <w:pPr>
        <w:spacing w:line="276" w:lineRule="auto"/>
        <w:ind w:left="1416" w:firstLine="708"/>
      </w:pPr>
      <w:r>
        <w:t>Humánszolgáltatási Főosztály</w:t>
      </w:r>
    </w:p>
    <w:p w14:paraId="6717B851" w14:textId="77777777" w:rsidR="006303AB" w:rsidRDefault="00B55863" w:rsidP="00B55863">
      <w:pPr>
        <w:spacing w:line="276" w:lineRule="auto"/>
        <w:ind w:left="1416" w:firstLine="708"/>
      </w:pPr>
      <w:r>
        <w:t>Intézményfelügyeleti Osztály</w:t>
      </w:r>
    </w:p>
    <w:p w14:paraId="109E7498" w14:textId="77777777" w:rsidR="00B3489D" w:rsidRDefault="00B3489D" w:rsidP="00B55863">
      <w:pPr>
        <w:spacing w:line="276" w:lineRule="auto"/>
        <w:ind w:left="1416" w:firstLine="708"/>
      </w:pPr>
    </w:p>
    <w:p w14:paraId="574A7B92" w14:textId="77777777" w:rsidR="00B3489D" w:rsidRDefault="00B3489D" w:rsidP="00B55863">
      <w:pPr>
        <w:spacing w:line="276" w:lineRule="auto"/>
        <w:ind w:left="1416" w:firstLine="708"/>
      </w:pPr>
    </w:p>
    <w:p w14:paraId="1F9EE0CA" w14:textId="77777777" w:rsidR="00B3489D" w:rsidRDefault="00B3489D" w:rsidP="00B55863">
      <w:pPr>
        <w:spacing w:line="276" w:lineRule="auto"/>
        <w:ind w:left="1416" w:firstLine="708"/>
      </w:pPr>
    </w:p>
    <w:p w14:paraId="13624428" w14:textId="77777777" w:rsidR="00B3489D" w:rsidRDefault="00B3489D" w:rsidP="00B55863">
      <w:pPr>
        <w:spacing w:line="276" w:lineRule="auto"/>
        <w:ind w:left="1416" w:firstLine="708"/>
      </w:pPr>
    </w:p>
    <w:p w14:paraId="28A152AC" w14:textId="77777777" w:rsidR="00B3489D" w:rsidRDefault="00B3489D" w:rsidP="00B55863">
      <w:pPr>
        <w:spacing w:line="276" w:lineRule="auto"/>
        <w:ind w:left="1416" w:firstLine="708"/>
      </w:pPr>
    </w:p>
    <w:p w14:paraId="6B2BBE48" w14:textId="77777777" w:rsidR="00B3489D" w:rsidRDefault="00B3489D" w:rsidP="00B55863">
      <w:pPr>
        <w:spacing w:line="276" w:lineRule="auto"/>
        <w:ind w:left="1416" w:firstLine="708"/>
      </w:pPr>
    </w:p>
    <w:p w14:paraId="56ED816B" w14:textId="77777777" w:rsidR="00B3489D" w:rsidRDefault="00B3489D" w:rsidP="00B55863">
      <w:pPr>
        <w:spacing w:line="276" w:lineRule="auto"/>
        <w:ind w:left="1416" w:firstLine="708"/>
      </w:pPr>
    </w:p>
    <w:p w14:paraId="3892F3A1" w14:textId="77777777" w:rsidR="00B3489D" w:rsidRDefault="00B3489D" w:rsidP="00B55863">
      <w:pPr>
        <w:spacing w:line="276" w:lineRule="auto"/>
        <w:ind w:left="1416" w:firstLine="708"/>
      </w:pPr>
    </w:p>
    <w:p w14:paraId="3F3F802C" w14:textId="77777777" w:rsidR="00B3489D" w:rsidRDefault="00B3489D" w:rsidP="00B55863">
      <w:pPr>
        <w:spacing w:line="276" w:lineRule="auto"/>
        <w:ind w:left="1416" w:firstLine="708"/>
      </w:pPr>
    </w:p>
    <w:p w14:paraId="1406E54D" w14:textId="77777777" w:rsidR="00B55863" w:rsidRPr="00B55863" w:rsidRDefault="00B55863" w:rsidP="00B55863">
      <w:pPr>
        <w:spacing w:line="276" w:lineRule="auto"/>
        <w:ind w:left="1416" w:firstLine="708"/>
      </w:pPr>
    </w:p>
    <w:p w14:paraId="679787B2" w14:textId="77777777" w:rsidR="00864304" w:rsidRPr="00CA7BC9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 w:rsidRPr="00CA7BC9">
        <w:rPr>
          <w:i/>
        </w:rPr>
        <w:t xml:space="preserve">1. melléklet a </w:t>
      </w:r>
      <w:r w:rsidR="00B62585">
        <w:rPr>
          <w:i/>
        </w:rPr>
        <w:t>123-</w:t>
      </w:r>
      <w:r w:rsidR="00B55863">
        <w:rPr>
          <w:i/>
          <w:lang w:val="hu-HU"/>
        </w:rPr>
        <w:t>305</w:t>
      </w:r>
      <w:r w:rsidR="00B62585">
        <w:rPr>
          <w:i/>
          <w:lang w:val="hu-HU"/>
        </w:rPr>
        <w:t xml:space="preserve"> /2025</w:t>
      </w:r>
      <w:r>
        <w:rPr>
          <w:i/>
        </w:rPr>
        <w:t xml:space="preserve"> előterjesztéshez</w:t>
      </w:r>
    </w:p>
    <w:p w14:paraId="3B3DB7DE" w14:textId="77777777" w:rsidR="00864304" w:rsidRDefault="00864304" w:rsidP="00864304">
      <w:pPr>
        <w:spacing w:line="276" w:lineRule="auto"/>
        <w:jc w:val="both"/>
      </w:pPr>
    </w:p>
    <w:p w14:paraId="49C39152" w14:textId="77777777"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  <w:lang w:val="hu-HU"/>
        </w:rPr>
        <w:t>H</w:t>
      </w:r>
      <w:proofErr w:type="spellStart"/>
      <w:r w:rsidRPr="00F9021D">
        <w:rPr>
          <w:b/>
        </w:rPr>
        <w:t>atározati</w:t>
      </w:r>
      <w:proofErr w:type="spellEnd"/>
      <w:r w:rsidRPr="00F9021D">
        <w:rPr>
          <w:b/>
        </w:rPr>
        <w:t xml:space="preserve"> javaslat</w:t>
      </w:r>
    </w:p>
    <w:p w14:paraId="6EAAD02D" w14:textId="77777777" w:rsidR="00864304" w:rsidRPr="00262255" w:rsidRDefault="00864304" w:rsidP="00864304">
      <w:pPr>
        <w:tabs>
          <w:tab w:val="left" w:pos="4050"/>
        </w:tabs>
        <w:spacing w:line="276" w:lineRule="auto"/>
        <w:jc w:val="both"/>
      </w:pPr>
    </w:p>
    <w:p w14:paraId="2A0142F0" w14:textId="77777777" w:rsidR="00864304" w:rsidRPr="00262255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262255">
        <w:rPr>
          <w:b/>
        </w:rPr>
        <w:t>Budapest Főváros XIV. Kerület Zugló Önkormányzata Képviselő-testülete</w:t>
      </w:r>
    </w:p>
    <w:p w14:paraId="0D71BCF2" w14:textId="77777777"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..../202</w:t>
      </w:r>
      <w:r w:rsidR="008A6A6A">
        <w:rPr>
          <w:b/>
          <w:iCs/>
          <w:szCs w:val="20"/>
        </w:rPr>
        <w:t>5. (IV. 24</w:t>
      </w:r>
      <w:r w:rsidR="00B62585">
        <w:rPr>
          <w:b/>
          <w:iCs/>
          <w:szCs w:val="20"/>
        </w:rPr>
        <w:t>.</w:t>
      </w:r>
      <w:r w:rsidRPr="00262255">
        <w:rPr>
          <w:b/>
          <w:iCs/>
          <w:szCs w:val="20"/>
        </w:rPr>
        <w:t>) önkormányzati határozata</w:t>
      </w:r>
    </w:p>
    <w:p w14:paraId="5F6A3587" w14:textId="77777777"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 xml:space="preserve">a </w:t>
      </w:r>
      <w:r w:rsidR="008A6A6A" w:rsidRPr="008A6A6A">
        <w:rPr>
          <w:b/>
          <w:iCs/>
          <w:szCs w:val="20"/>
        </w:rPr>
        <w:t>Zuglói Szociális Szolgáltató Központ és a Zuglói Család- és Gyermekjóléti Központ részére biztosított szociális keresetpótlék</w:t>
      </w:r>
      <w:r w:rsidR="008A6A6A">
        <w:rPr>
          <w:b/>
          <w:iCs/>
          <w:szCs w:val="20"/>
        </w:rPr>
        <w:t>ról</w:t>
      </w:r>
    </w:p>
    <w:p w14:paraId="08945CEE" w14:textId="77777777" w:rsidR="00864304" w:rsidRPr="00262255" w:rsidRDefault="00864304" w:rsidP="00864304">
      <w:pPr>
        <w:spacing w:line="276" w:lineRule="auto"/>
        <w:jc w:val="both"/>
      </w:pPr>
    </w:p>
    <w:p w14:paraId="3EBDC49E" w14:textId="14441B33" w:rsidR="00864304" w:rsidRPr="00943C6F" w:rsidRDefault="00864304" w:rsidP="00B55863">
      <w:pPr>
        <w:pStyle w:val="Listaszerbekezds"/>
        <w:numPr>
          <w:ilvl w:val="0"/>
          <w:numId w:val="2"/>
        </w:numPr>
        <w:spacing w:line="276" w:lineRule="auto"/>
        <w:jc w:val="both"/>
      </w:pPr>
      <w:r w:rsidRPr="00355984">
        <w:t>Budapest Főváros XIV. Kerület Zugló Önkormányzat</w:t>
      </w:r>
      <w:r>
        <w:t>a</w:t>
      </w:r>
      <w:r w:rsidRPr="00355984">
        <w:t xml:space="preserve"> Képviselő-testülete</w:t>
      </w:r>
      <w:r w:rsidR="00B55863">
        <w:t xml:space="preserve"> úgy dönt, hogy a </w:t>
      </w:r>
      <w:r w:rsidRPr="00086960">
        <w:t>Zuglói Szociális Szolgáltató Központban és a Zugló</w:t>
      </w:r>
      <w:r w:rsidR="00B55863">
        <w:t>i</w:t>
      </w:r>
      <w:r w:rsidRPr="00086960">
        <w:t xml:space="preserve"> Család- és G</w:t>
      </w:r>
      <w:r w:rsidR="008A6A6A">
        <w:t xml:space="preserve">yermekjóléti Központban </w:t>
      </w:r>
      <w:r w:rsidR="00DA73FF">
        <w:t>foglalkoztatott</w:t>
      </w:r>
      <w:r w:rsidR="003205B8">
        <w:t xml:space="preserve"> </w:t>
      </w:r>
      <w:r w:rsidR="005B15A0">
        <w:t xml:space="preserve">valamennyi </w:t>
      </w:r>
      <w:r w:rsidR="008A6A6A">
        <w:t>közalkalmazott részére</w:t>
      </w:r>
      <w:r w:rsidRPr="00086960">
        <w:t xml:space="preserve"> </w:t>
      </w:r>
      <w:r w:rsidR="006962A2">
        <w:t>szociális keresetpótlék</w:t>
      </w:r>
      <w:r w:rsidR="008A6A6A">
        <w:t>ot biztosít</w:t>
      </w:r>
      <w:r w:rsidR="006962A2">
        <w:t xml:space="preserve"> </w:t>
      </w:r>
      <w:r w:rsidR="00A722FB">
        <w:t>2025. január</w:t>
      </w:r>
      <w:r w:rsidR="003205B8">
        <w:t xml:space="preserve"> 1-től </w:t>
      </w:r>
      <w:r w:rsidR="006962A2">
        <w:t>2025. június 30-ig terjedő időszakra</w:t>
      </w:r>
      <w:r w:rsidR="008A6A6A">
        <w:t>,</w:t>
      </w:r>
      <w:r w:rsidR="006962A2">
        <w:t xml:space="preserve"> </w:t>
      </w:r>
      <w:r w:rsidR="00FE24FB">
        <w:t xml:space="preserve">bruttó </w:t>
      </w:r>
      <w:r w:rsidR="008A6A6A">
        <w:t>2</w:t>
      </w:r>
      <w:r w:rsidR="006962A2">
        <w:t>0</w:t>
      </w:r>
      <w:r w:rsidR="008A6A6A">
        <w:t xml:space="preserve"> </w:t>
      </w:r>
      <w:r w:rsidR="006962A2">
        <w:t>000</w:t>
      </w:r>
      <w:r w:rsidR="008A6A6A">
        <w:t xml:space="preserve"> Ft</w:t>
      </w:r>
      <w:r w:rsidR="00B55863">
        <w:t>,</w:t>
      </w:r>
      <w:r w:rsidR="008A6A6A">
        <w:t xml:space="preserve"> azaz brut</w:t>
      </w:r>
      <w:r w:rsidR="00B55863">
        <w:t xml:space="preserve">tó húszezer </w:t>
      </w:r>
      <w:r w:rsidR="008A6A6A">
        <w:t>Ft/fő/hónap összegben</w:t>
      </w:r>
      <w:r w:rsidR="00287394">
        <w:t xml:space="preserve"> a 2025. évi költségvetés „Szociális ágazat keresetpótló céltartaléka” terhére</w:t>
      </w:r>
      <w:r w:rsidR="008A6A6A">
        <w:t>.</w:t>
      </w:r>
    </w:p>
    <w:p w14:paraId="112CB70B" w14:textId="77777777" w:rsidR="00864304" w:rsidRPr="00262255" w:rsidRDefault="00864304" w:rsidP="00864304">
      <w:pPr>
        <w:spacing w:line="276" w:lineRule="auto"/>
        <w:jc w:val="both"/>
      </w:pPr>
    </w:p>
    <w:p w14:paraId="7B76EC12" w14:textId="13D41D57" w:rsidR="00864304" w:rsidRPr="00262255" w:rsidRDefault="00864304" w:rsidP="00864304">
      <w:pPr>
        <w:numPr>
          <w:ilvl w:val="0"/>
          <w:numId w:val="2"/>
        </w:numPr>
        <w:spacing w:line="276" w:lineRule="auto"/>
        <w:contextualSpacing/>
        <w:jc w:val="both"/>
      </w:pPr>
      <w:r w:rsidRPr="00262255">
        <w:t>A Képviselő-testület felkéri az intézményvezetőket,</w:t>
      </w:r>
      <w:r>
        <w:t xml:space="preserve"> és a </w:t>
      </w:r>
      <w:r w:rsidR="00DA73FF">
        <w:t xml:space="preserve">Gazdasági Főosztály Pénzügyi </w:t>
      </w:r>
      <w:r>
        <w:t>Osztály</w:t>
      </w:r>
      <w:r w:rsidR="00DA73FF">
        <w:t>ának</w:t>
      </w:r>
      <w:r>
        <w:t xml:space="preserve"> vezetőjét,</w:t>
      </w:r>
      <w:r w:rsidRPr="00262255">
        <w:t xml:space="preserve"> hogy a döntés alapján a szükséges munkaügyi adminisztratív teendőket végezzék el a Központi Illetményszámfejtő Rendszerben (KIRA)</w:t>
      </w:r>
      <w:r w:rsidR="00DA73FF">
        <w:t xml:space="preserve"> úgy, hogy a juttatás a havi főszámfejtésben kerüljön folyósításra</w:t>
      </w:r>
      <w:r w:rsidRPr="00262255">
        <w:t xml:space="preserve">. </w:t>
      </w:r>
    </w:p>
    <w:p w14:paraId="1C4B6EE5" w14:textId="77777777" w:rsidR="00864304" w:rsidRPr="00262255" w:rsidRDefault="00864304" w:rsidP="00864304">
      <w:pPr>
        <w:spacing w:line="276" w:lineRule="auto"/>
        <w:jc w:val="both"/>
      </w:pPr>
    </w:p>
    <w:p w14:paraId="14EA0084" w14:textId="77777777" w:rsidR="00864304" w:rsidRPr="00262255" w:rsidRDefault="00864304" w:rsidP="00864304">
      <w:pPr>
        <w:spacing w:line="276" w:lineRule="auto"/>
        <w:jc w:val="both"/>
      </w:pPr>
      <w:r w:rsidRPr="00AB1AEA">
        <w:rPr>
          <w:b/>
        </w:rPr>
        <w:t>Határidő</w:t>
      </w:r>
      <w:r w:rsidR="005B0B18" w:rsidRPr="00645935">
        <w:rPr>
          <w:b/>
        </w:rPr>
        <w:t>:</w:t>
      </w:r>
      <w:r w:rsidR="00B62585" w:rsidRPr="00645935">
        <w:t xml:space="preserve"> </w:t>
      </w:r>
      <w:r w:rsidR="008A6A6A">
        <w:t>2025. május 15</w:t>
      </w:r>
      <w:r w:rsidR="00645935" w:rsidRPr="00645935">
        <w:t>.</w:t>
      </w:r>
    </w:p>
    <w:p w14:paraId="702279B4" w14:textId="4B7653B8" w:rsidR="00864304" w:rsidRPr="00262255" w:rsidRDefault="00864304" w:rsidP="00864304">
      <w:pPr>
        <w:spacing w:line="276" w:lineRule="auto"/>
        <w:jc w:val="both"/>
      </w:pPr>
      <w:r w:rsidRPr="00AB1AEA">
        <w:rPr>
          <w:b/>
        </w:rPr>
        <w:t>Felelős:</w:t>
      </w:r>
      <w:r w:rsidR="00B62585">
        <w:t xml:space="preserve"> Rózsa András </w:t>
      </w:r>
      <w:r w:rsidRPr="00262255">
        <w:t xml:space="preserve">polgármester, </w:t>
      </w:r>
      <w:r w:rsidRPr="00B80DBB">
        <w:rPr>
          <w:color w:val="000000" w:themeColor="text1"/>
        </w:rPr>
        <w:t xml:space="preserve">Intézményvezetők, </w:t>
      </w:r>
      <w:r w:rsidR="00CD08EA" w:rsidRPr="00CD08EA">
        <w:rPr>
          <w:color w:val="000000" w:themeColor="text1"/>
        </w:rPr>
        <w:t xml:space="preserve">Gazdasági Főosztály Pénzügyi </w:t>
      </w:r>
      <w:proofErr w:type="gramStart"/>
      <w:r w:rsidR="00CD08EA" w:rsidRPr="00CD08EA">
        <w:rPr>
          <w:color w:val="000000" w:themeColor="text1"/>
        </w:rPr>
        <w:t>Osztályának</w:t>
      </w:r>
      <w:r w:rsidR="00CD08EA" w:rsidRPr="00CD08EA" w:rsidDel="00CD08EA">
        <w:rPr>
          <w:color w:val="000000" w:themeColor="text1"/>
        </w:rPr>
        <w:t xml:space="preserve"> </w:t>
      </w:r>
      <w:r>
        <w:t xml:space="preserve"> vezetője</w:t>
      </w:r>
      <w:proofErr w:type="gramEnd"/>
    </w:p>
    <w:p w14:paraId="75A3DF9B" w14:textId="77777777" w:rsidR="00864304" w:rsidRDefault="00864304" w:rsidP="00864304">
      <w:pPr>
        <w:spacing w:line="276" w:lineRule="auto"/>
        <w:jc w:val="both"/>
      </w:pPr>
    </w:p>
    <w:p w14:paraId="2AC628D5" w14:textId="77777777" w:rsidR="009A74E3" w:rsidRDefault="009A74E3" w:rsidP="00864304">
      <w:pPr>
        <w:spacing w:line="276" w:lineRule="auto"/>
        <w:jc w:val="both"/>
      </w:pPr>
    </w:p>
    <w:p w14:paraId="0F194009" w14:textId="77777777" w:rsidR="00864304" w:rsidRDefault="00864304" w:rsidP="00864304">
      <w:pPr>
        <w:spacing w:line="276" w:lineRule="auto"/>
        <w:jc w:val="both"/>
      </w:pPr>
    </w:p>
    <w:p w14:paraId="56BA45C7" w14:textId="77777777" w:rsidR="008863D6" w:rsidRDefault="008863D6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</w:p>
    <w:p w14:paraId="4313B916" w14:textId="77777777" w:rsidR="00F85327" w:rsidRDefault="00F85327"/>
    <w:sectPr w:rsidR="00F85327" w:rsidSect="007D2DA9">
      <w:footerReference w:type="even" r:id="rId8"/>
      <w:footerReference w:type="default" r:id="rId9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87DF1" w14:textId="77777777" w:rsidR="00AA7A99" w:rsidRDefault="00AA7A99">
      <w:r>
        <w:separator/>
      </w:r>
    </w:p>
  </w:endnote>
  <w:endnote w:type="continuationSeparator" w:id="0">
    <w:p w14:paraId="44D6A1A9" w14:textId="77777777" w:rsidR="00AA7A99" w:rsidRDefault="00AA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BAE9" w14:textId="77777777" w:rsidR="00B3489D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8DC500B" w14:textId="77777777" w:rsidR="00B3489D" w:rsidRDefault="00B3489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A6DA2" w14:textId="77777777" w:rsidR="00B3489D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74395">
      <w:rPr>
        <w:rStyle w:val="Oldalszm"/>
        <w:noProof/>
      </w:rPr>
      <w:t>3</w:t>
    </w:r>
    <w:r>
      <w:rPr>
        <w:rStyle w:val="Oldalszm"/>
      </w:rPr>
      <w:fldChar w:fldCharType="end"/>
    </w:r>
  </w:p>
  <w:p w14:paraId="229CDA96" w14:textId="77777777" w:rsidR="00B3489D" w:rsidRDefault="00B3489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D8855" w14:textId="77777777" w:rsidR="00AA7A99" w:rsidRDefault="00AA7A99">
      <w:r>
        <w:separator/>
      </w:r>
    </w:p>
  </w:footnote>
  <w:footnote w:type="continuationSeparator" w:id="0">
    <w:p w14:paraId="09FAC281" w14:textId="77777777" w:rsidR="00AA7A99" w:rsidRDefault="00AA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5B9F"/>
    <w:multiLevelType w:val="hybridMultilevel"/>
    <w:tmpl w:val="9CBA1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0DEB"/>
    <w:multiLevelType w:val="hybridMultilevel"/>
    <w:tmpl w:val="990A86F8"/>
    <w:lvl w:ilvl="0" w:tplc="4642E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41DC0"/>
    <w:multiLevelType w:val="hybridMultilevel"/>
    <w:tmpl w:val="DE18D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73F9"/>
    <w:multiLevelType w:val="hybridMultilevel"/>
    <w:tmpl w:val="E6503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D7E97"/>
    <w:multiLevelType w:val="hybridMultilevel"/>
    <w:tmpl w:val="4CB05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04"/>
    <w:rsid w:val="00086960"/>
    <w:rsid w:val="000C45FE"/>
    <w:rsid w:val="000E4772"/>
    <w:rsid w:val="001133C2"/>
    <w:rsid w:val="001866B8"/>
    <w:rsid w:val="001F2D08"/>
    <w:rsid w:val="00223253"/>
    <w:rsid w:val="00233193"/>
    <w:rsid w:val="0026087F"/>
    <w:rsid w:val="00287394"/>
    <w:rsid w:val="002B118E"/>
    <w:rsid w:val="002C60B3"/>
    <w:rsid w:val="002F0958"/>
    <w:rsid w:val="003205B8"/>
    <w:rsid w:val="003249B8"/>
    <w:rsid w:val="00324CAF"/>
    <w:rsid w:val="00325055"/>
    <w:rsid w:val="00344151"/>
    <w:rsid w:val="00351845"/>
    <w:rsid w:val="003723A4"/>
    <w:rsid w:val="003A0793"/>
    <w:rsid w:val="003D2B64"/>
    <w:rsid w:val="003E636C"/>
    <w:rsid w:val="003F3D79"/>
    <w:rsid w:val="004354E0"/>
    <w:rsid w:val="004517EE"/>
    <w:rsid w:val="00474395"/>
    <w:rsid w:val="004A6F36"/>
    <w:rsid w:val="004E10BD"/>
    <w:rsid w:val="004E7913"/>
    <w:rsid w:val="004F05CF"/>
    <w:rsid w:val="005138A8"/>
    <w:rsid w:val="0055064A"/>
    <w:rsid w:val="00563902"/>
    <w:rsid w:val="005A15C2"/>
    <w:rsid w:val="005B0B18"/>
    <w:rsid w:val="005B15A0"/>
    <w:rsid w:val="005F7103"/>
    <w:rsid w:val="006303AB"/>
    <w:rsid w:val="00645935"/>
    <w:rsid w:val="006510D4"/>
    <w:rsid w:val="00665E38"/>
    <w:rsid w:val="00677544"/>
    <w:rsid w:val="006804AD"/>
    <w:rsid w:val="006962A2"/>
    <w:rsid w:val="006C7AF4"/>
    <w:rsid w:val="006D7525"/>
    <w:rsid w:val="0074100A"/>
    <w:rsid w:val="00744DDE"/>
    <w:rsid w:val="0074640C"/>
    <w:rsid w:val="00777E7E"/>
    <w:rsid w:val="008019A3"/>
    <w:rsid w:val="00807DCC"/>
    <w:rsid w:val="0081320A"/>
    <w:rsid w:val="00864304"/>
    <w:rsid w:val="008863D6"/>
    <w:rsid w:val="008A6A6A"/>
    <w:rsid w:val="008B1EE4"/>
    <w:rsid w:val="008E0D56"/>
    <w:rsid w:val="00932F48"/>
    <w:rsid w:val="00933FB4"/>
    <w:rsid w:val="00951ED4"/>
    <w:rsid w:val="009745AE"/>
    <w:rsid w:val="009A74E3"/>
    <w:rsid w:val="009D5620"/>
    <w:rsid w:val="00A12214"/>
    <w:rsid w:val="00A13C52"/>
    <w:rsid w:val="00A30567"/>
    <w:rsid w:val="00A3165F"/>
    <w:rsid w:val="00A504C8"/>
    <w:rsid w:val="00A51ED7"/>
    <w:rsid w:val="00A60620"/>
    <w:rsid w:val="00A722FB"/>
    <w:rsid w:val="00A923AC"/>
    <w:rsid w:val="00AA7A99"/>
    <w:rsid w:val="00AB1AEA"/>
    <w:rsid w:val="00AC3A59"/>
    <w:rsid w:val="00AF1DD9"/>
    <w:rsid w:val="00B3489D"/>
    <w:rsid w:val="00B55863"/>
    <w:rsid w:val="00B62585"/>
    <w:rsid w:val="00B74FB0"/>
    <w:rsid w:val="00B80DBB"/>
    <w:rsid w:val="00B920F3"/>
    <w:rsid w:val="00BB0E68"/>
    <w:rsid w:val="00BB4FED"/>
    <w:rsid w:val="00C20748"/>
    <w:rsid w:val="00C63238"/>
    <w:rsid w:val="00C74358"/>
    <w:rsid w:val="00CB04D1"/>
    <w:rsid w:val="00CB0CA2"/>
    <w:rsid w:val="00CD08EA"/>
    <w:rsid w:val="00CD195C"/>
    <w:rsid w:val="00D05E68"/>
    <w:rsid w:val="00D421AF"/>
    <w:rsid w:val="00D75027"/>
    <w:rsid w:val="00D76F26"/>
    <w:rsid w:val="00DA73FF"/>
    <w:rsid w:val="00DC6156"/>
    <w:rsid w:val="00E66DB1"/>
    <w:rsid w:val="00E707E1"/>
    <w:rsid w:val="00E976B9"/>
    <w:rsid w:val="00ED3924"/>
    <w:rsid w:val="00EF5F7C"/>
    <w:rsid w:val="00F25619"/>
    <w:rsid w:val="00F62328"/>
    <w:rsid w:val="00F85327"/>
    <w:rsid w:val="00FC229A"/>
    <w:rsid w:val="00FC6BEF"/>
    <w:rsid w:val="00FC7056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95F2"/>
  <w15:chartTrackingRefBased/>
  <w15:docId w15:val="{E63DF25A-CD47-4EC9-BEC0-9F75A39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643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643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864304"/>
  </w:style>
  <w:style w:type="paragraph" w:styleId="Szvegtrzs2">
    <w:name w:val="Body Text 2"/>
    <w:basedOn w:val="Norml"/>
    <w:link w:val="Szvegtrzs2Char"/>
    <w:rsid w:val="00864304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864304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incstrkz">
    <w:name w:val="No Spacing"/>
    <w:qFormat/>
    <w:rsid w:val="008643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310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B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BEF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05E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5E6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5E6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5E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5E6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55863"/>
    <w:pPr>
      <w:ind w:left="720"/>
      <w:contextualSpacing/>
    </w:pPr>
  </w:style>
  <w:style w:type="paragraph" w:styleId="Vltozat">
    <w:name w:val="Revision"/>
    <w:hidden/>
    <w:uiPriority w:val="99"/>
    <w:semiHidden/>
    <w:rsid w:val="00B3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7CC8-6AF9-4E36-A9D8-61C03D3C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3579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Hernádi Iván Lászlóné</cp:lastModifiedBy>
  <cp:revision>2</cp:revision>
  <dcterms:created xsi:type="dcterms:W3CDTF">2025-04-09T12:14:00Z</dcterms:created>
  <dcterms:modified xsi:type="dcterms:W3CDTF">2025-04-09T12:14:00Z</dcterms:modified>
</cp:coreProperties>
</file>