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458AE" w14:textId="77777777" w:rsidR="00875F9B" w:rsidRPr="009D77D8" w:rsidRDefault="006749D0" w:rsidP="00875F9B">
      <w:pPr>
        <w:pStyle w:val="Cmsor1"/>
        <w:tabs>
          <w:tab w:val="right" w:pos="9072"/>
        </w:tabs>
        <w:spacing w:line="276" w:lineRule="auto"/>
        <w:rPr>
          <w:bCs w:val="0"/>
          <w:sz w:val="24"/>
          <w:szCs w:val="24"/>
        </w:rPr>
      </w:pPr>
      <w:r w:rsidRPr="009D77D8">
        <w:rPr>
          <w:bCs w:val="0"/>
          <w:sz w:val="24"/>
          <w:szCs w:val="24"/>
        </w:rPr>
        <w:t>Budapest Főváros XIV. Kerület Zugló</w:t>
      </w:r>
      <w:r w:rsidR="008A5BE4" w:rsidRPr="009D77D8">
        <w:rPr>
          <w:bCs w:val="0"/>
          <w:sz w:val="24"/>
          <w:szCs w:val="24"/>
        </w:rPr>
        <w:t xml:space="preserve"> Önkormányzata</w:t>
      </w:r>
      <w:r w:rsidRPr="009D77D8">
        <w:rPr>
          <w:bCs w:val="0"/>
          <w:sz w:val="24"/>
          <w:szCs w:val="24"/>
        </w:rPr>
        <w:tab/>
      </w:r>
      <w:r w:rsidRPr="009D77D8">
        <w:rPr>
          <w:b w:val="0"/>
          <w:sz w:val="24"/>
          <w:szCs w:val="24"/>
        </w:rPr>
        <w:t>Nyilvános ülésen tárgyalandó!</w:t>
      </w:r>
    </w:p>
    <w:p w14:paraId="5ABACB0C" w14:textId="77777777" w:rsidR="006749D0" w:rsidRPr="009D77D8" w:rsidRDefault="00875F9B" w:rsidP="00875F9B">
      <w:pPr>
        <w:pStyle w:val="Cmsor1"/>
        <w:tabs>
          <w:tab w:val="right" w:pos="9072"/>
        </w:tabs>
        <w:spacing w:line="276" w:lineRule="auto"/>
        <w:rPr>
          <w:bCs w:val="0"/>
          <w:sz w:val="24"/>
          <w:szCs w:val="24"/>
        </w:rPr>
      </w:pPr>
      <w:r w:rsidRPr="009D77D8">
        <w:rPr>
          <w:bCs w:val="0"/>
          <w:sz w:val="24"/>
          <w:szCs w:val="24"/>
        </w:rPr>
        <w:t>P</w:t>
      </w:r>
      <w:r w:rsidR="006749D0" w:rsidRPr="009D77D8">
        <w:rPr>
          <w:bCs w:val="0"/>
          <w:sz w:val="24"/>
          <w:szCs w:val="24"/>
        </w:rPr>
        <w:t>ol</w:t>
      </w:r>
      <w:r w:rsidR="006749D0" w:rsidRPr="009D77D8">
        <w:rPr>
          <w:sz w:val="24"/>
          <w:szCs w:val="24"/>
        </w:rPr>
        <w:t>gármestere</w:t>
      </w:r>
    </w:p>
    <w:p w14:paraId="4B0C8245" w14:textId="77777777" w:rsidR="006749D0" w:rsidRPr="009D77D8" w:rsidRDefault="006749D0" w:rsidP="006749D0">
      <w:pPr>
        <w:overflowPunct w:val="0"/>
        <w:autoSpaceDE w:val="0"/>
        <w:autoSpaceDN w:val="0"/>
        <w:adjustRightInd w:val="0"/>
        <w:spacing w:line="276" w:lineRule="auto"/>
        <w:ind w:firstLine="708"/>
        <w:jc w:val="right"/>
      </w:pPr>
    </w:p>
    <w:p w14:paraId="75D0DD80" w14:textId="5C1FDA2F" w:rsidR="006749D0" w:rsidRPr="009D77D8" w:rsidRDefault="006749D0" w:rsidP="00133CB0">
      <w:pPr>
        <w:overflowPunct w:val="0"/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9D77D8">
        <w:rPr>
          <w:b/>
          <w:bCs/>
        </w:rPr>
        <w:t xml:space="preserve">Szám: </w:t>
      </w:r>
      <w:r w:rsidRPr="009D77D8">
        <w:rPr>
          <w:b/>
          <w:bCs/>
        </w:rPr>
        <w:tab/>
        <w:t>123-</w:t>
      </w:r>
      <w:r w:rsidR="00E325B7">
        <w:rPr>
          <w:b/>
          <w:bCs/>
        </w:rPr>
        <w:t>74</w:t>
      </w:r>
      <w:r w:rsidR="003807C0" w:rsidRPr="009D77D8">
        <w:rPr>
          <w:b/>
          <w:bCs/>
        </w:rPr>
        <w:t xml:space="preserve"> </w:t>
      </w:r>
      <w:r w:rsidRPr="009D77D8">
        <w:rPr>
          <w:b/>
          <w:bCs/>
        </w:rPr>
        <w:t>/202</w:t>
      </w:r>
      <w:r w:rsidR="00681407" w:rsidRPr="009D77D8">
        <w:rPr>
          <w:b/>
          <w:bCs/>
        </w:rPr>
        <w:t>6</w:t>
      </w:r>
    </w:p>
    <w:p w14:paraId="6260CE23" w14:textId="77777777" w:rsidR="00E24CF7" w:rsidRPr="009D77D8" w:rsidRDefault="00E24CF7" w:rsidP="00E24CF7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jc w:val="center"/>
        <w:rPr>
          <w:b/>
        </w:rPr>
      </w:pPr>
    </w:p>
    <w:p w14:paraId="68CE80EB" w14:textId="77777777" w:rsidR="006749D0" w:rsidRPr="009D77D8" w:rsidRDefault="006749D0" w:rsidP="006749D0">
      <w:pPr>
        <w:spacing w:line="276" w:lineRule="auto"/>
        <w:jc w:val="center"/>
      </w:pPr>
      <w:r w:rsidRPr="009D77D8">
        <w:t>…… számú napirend</w:t>
      </w:r>
    </w:p>
    <w:p w14:paraId="3B4D8ED7" w14:textId="41A04F16" w:rsidR="006749D0" w:rsidRPr="009D77D8" w:rsidRDefault="006749D0" w:rsidP="00C00C97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9D77D8">
        <w:rPr>
          <w:b/>
        </w:rPr>
        <w:t xml:space="preserve">a Képviselő-testület </w:t>
      </w:r>
      <w:r w:rsidR="00875F9B" w:rsidRPr="009D77D8">
        <w:rPr>
          <w:b/>
        </w:rPr>
        <w:t>202</w:t>
      </w:r>
      <w:r w:rsidR="00681407" w:rsidRPr="009D77D8">
        <w:rPr>
          <w:b/>
        </w:rPr>
        <w:t>6. március 5</w:t>
      </w:r>
      <w:r w:rsidR="00264226" w:rsidRPr="009D77D8">
        <w:rPr>
          <w:b/>
        </w:rPr>
        <w:t xml:space="preserve"> -</w:t>
      </w:r>
      <w:r w:rsidR="00681407" w:rsidRPr="009D77D8">
        <w:rPr>
          <w:b/>
        </w:rPr>
        <w:t>e</w:t>
      </w:r>
      <w:r w:rsidRPr="009D77D8">
        <w:rPr>
          <w:b/>
        </w:rPr>
        <w:t>i ülésére</w:t>
      </w:r>
    </w:p>
    <w:p w14:paraId="296D8F72" w14:textId="77777777" w:rsidR="006749D0" w:rsidRPr="009D77D8" w:rsidRDefault="006749D0" w:rsidP="00C00C97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jc w:val="center"/>
        <w:rPr>
          <w:b/>
        </w:rPr>
      </w:pPr>
    </w:p>
    <w:p w14:paraId="6B24CAE0" w14:textId="77777777" w:rsidR="006749D0" w:rsidRPr="009D77D8" w:rsidRDefault="006749D0" w:rsidP="006749D0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9D77D8">
        <w:rPr>
          <w:b/>
        </w:rPr>
        <w:t>Tisztelt Képviselő-testület!</w:t>
      </w:r>
    </w:p>
    <w:p w14:paraId="7D87D1A2" w14:textId="77777777" w:rsidR="006749D0" w:rsidRPr="009D77D8" w:rsidRDefault="006749D0" w:rsidP="006749D0">
      <w:pPr>
        <w:pStyle w:val="Szvegtrzs31"/>
        <w:numPr>
          <w:ilvl w:val="12"/>
          <w:numId w:val="0"/>
        </w:numPr>
        <w:spacing w:line="276" w:lineRule="auto"/>
        <w:jc w:val="center"/>
        <w:rPr>
          <w:i w:val="0"/>
          <w:szCs w:val="24"/>
        </w:rPr>
      </w:pPr>
    </w:p>
    <w:p w14:paraId="59A0D210" w14:textId="77777777" w:rsidR="00C00C97" w:rsidRPr="009D77D8" w:rsidRDefault="006749D0" w:rsidP="006749D0">
      <w:pPr>
        <w:spacing w:line="276" w:lineRule="auto"/>
        <w:jc w:val="both"/>
        <w:rPr>
          <w:b/>
          <w:bCs/>
        </w:rPr>
      </w:pPr>
      <w:r w:rsidRPr="009D77D8">
        <w:rPr>
          <w:b/>
          <w:bCs/>
        </w:rPr>
        <w:t xml:space="preserve">Tárgy: </w:t>
      </w:r>
    </w:p>
    <w:p w14:paraId="413F6F6C" w14:textId="6772D410" w:rsidR="006749D0" w:rsidRPr="009D77D8" w:rsidRDefault="006749D0" w:rsidP="00887E38">
      <w:pPr>
        <w:spacing w:line="276" w:lineRule="auto"/>
        <w:jc w:val="center"/>
        <w:rPr>
          <w:iCs/>
        </w:rPr>
      </w:pPr>
      <w:r w:rsidRPr="009D77D8">
        <w:rPr>
          <w:b/>
        </w:rPr>
        <w:t xml:space="preserve">Javaslat </w:t>
      </w:r>
      <w:r w:rsidR="000630A2" w:rsidRPr="009D77D8">
        <w:rPr>
          <w:b/>
        </w:rPr>
        <w:t xml:space="preserve">a </w:t>
      </w:r>
      <w:r w:rsidR="000630A2" w:rsidRPr="009D77D8">
        <w:rPr>
          <w:b/>
          <w:i/>
        </w:rPr>
        <w:t xml:space="preserve">„Szent István Király Zeneművészeti Szakgimnázium és Alapfokú Művészeti Iskola felújítása” </w:t>
      </w:r>
      <w:r w:rsidR="00C62229" w:rsidRPr="009D77D8">
        <w:rPr>
          <w:b/>
        </w:rPr>
        <w:t xml:space="preserve">tárgyú beruházás </w:t>
      </w:r>
      <w:bookmarkStart w:id="0" w:name="_Hlk191038273"/>
      <w:r w:rsidR="00C62229" w:rsidRPr="009D77D8">
        <w:rPr>
          <w:b/>
        </w:rPr>
        <w:t xml:space="preserve">pénzügyi lezárására vonatkozó </w:t>
      </w:r>
      <w:r w:rsidR="000630A2" w:rsidRPr="009D77D8">
        <w:rPr>
          <w:b/>
        </w:rPr>
        <w:t>megállapodás</w:t>
      </w:r>
      <w:r w:rsidR="00887E38">
        <w:rPr>
          <w:b/>
        </w:rPr>
        <w:t xml:space="preserve"> 1.</w:t>
      </w:r>
      <w:r w:rsidR="00B9730B">
        <w:rPr>
          <w:b/>
        </w:rPr>
        <w:t xml:space="preserve"> </w:t>
      </w:r>
      <w:r w:rsidR="00887E38">
        <w:rPr>
          <w:b/>
        </w:rPr>
        <w:t xml:space="preserve">számú módosításának és </w:t>
      </w:r>
      <w:r w:rsidR="00BC39CE">
        <w:rPr>
          <w:b/>
        </w:rPr>
        <w:t xml:space="preserve">a </w:t>
      </w:r>
      <w:r w:rsidR="00C62229" w:rsidRPr="009D77D8">
        <w:rPr>
          <w:b/>
        </w:rPr>
        <w:t>jogátruházó megállapodás</w:t>
      </w:r>
      <w:r w:rsidR="00887E38">
        <w:rPr>
          <w:b/>
        </w:rPr>
        <w:t>nak a</w:t>
      </w:r>
      <w:r w:rsidR="00C62229" w:rsidRPr="009D77D8">
        <w:rPr>
          <w:b/>
        </w:rPr>
        <w:t xml:space="preserve"> megkötésére </w:t>
      </w:r>
      <w:bookmarkEnd w:id="0"/>
    </w:p>
    <w:p w14:paraId="2614A6AB" w14:textId="6447498B" w:rsidR="006749D0" w:rsidRPr="009D77D8" w:rsidRDefault="006749D0" w:rsidP="00133CB0">
      <w:pPr>
        <w:pBdr>
          <w:bottom w:val="single" w:sz="4" w:space="1" w:color="auto"/>
        </w:pBdr>
        <w:tabs>
          <w:tab w:val="left" w:pos="7575"/>
        </w:tabs>
        <w:spacing w:line="276" w:lineRule="auto"/>
        <w:rPr>
          <w:b/>
          <w:bCs/>
        </w:rPr>
      </w:pPr>
      <w:r w:rsidRPr="009D77D8">
        <w:rPr>
          <w:b/>
          <w:bCs/>
        </w:rPr>
        <w:t>I. Előzmények</w:t>
      </w:r>
      <w:r w:rsidRPr="009D77D8">
        <w:rPr>
          <w:b/>
          <w:bCs/>
        </w:rPr>
        <w:tab/>
      </w:r>
    </w:p>
    <w:p w14:paraId="4AD2BC55" w14:textId="77777777" w:rsidR="008C4A44" w:rsidRDefault="001F6035" w:rsidP="001F6035">
      <w:pPr>
        <w:spacing w:line="276" w:lineRule="auto"/>
        <w:jc w:val="both"/>
        <w:rPr>
          <w:bCs/>
          <w:iCs/>
        </w:rPr>
      </w:pPr>
      <w:r w:rsidRPr="009D77D8">
        <w:t xml:space="preserve">Budapest Főváros XIV. Kerület Zugló Önkormányzata (a továbbiakban: Önkormányzat) pénzügyi megállapodás és jogátruházó megállapodások keretében rendezte </w:t>
      </w:r>
      <w:r w:rsidRPr="009D77D8">
        <w:rPr>
          <w:bCs/>
        </w:rPr>
        <w:t>az Építési és Közlekedési Minisztériummal (a továbbiakban: ÉKM), valamint a Közép-Pesti Tankerületi Központtal (a továbbiakban:</w:t>
      </w:r>
      <w:r w:rsidR="00714623" w:rsidRPr="009D77D8">
        <w:rPr>
          <w:bCs/>
        </w:rPr>
        <w:t xml:space="preserve"> </w:t>
      </w:r>
      <w:r w:rsidR="00EC5D84" w:rsidRPr="009D77D8">
        <w:rPr>
          <w:bCs/>
        </w:rPr>
        <w:t>Tankerület</w:t>
      </w:r>
      <w:r w:rsidR="00EC5D84" w:rsidRPr="00887E38">
        <w:t>) a</w:t>
      </w:r>
      <w:r w:rsidRPr="009D77D8">
        <w:rPr>
          <w:bCs/>
        </w:rPr>
        <w:t xml:space="preserve"> </w:t>
      </w:r>
      <w:r w:rsidRPr="009D77D8">
        <w:rPr>
          <w:bCs/>
          <w:iCs/>
        </w:rPr>
        <w:t xml:space="preserve">Szent István Király Zeneművészeti Szakgimnázium és Alapfokú Művészeti Iskola felújításához kapcsolódó </w:t>
      </w:r>
      <w:r w:rsidR="00481748" w:rsidRPr="009D77D8">
        <w:rPr>
          <w:bCs/>
          <w:iCs/>
        </w:rPr>
        <w:t>beruházás</w:t>
      </w:r>
      <w:r w:rsidR="00714623" w:rsidRPr="009D77D8">
        <w:rPr>
          <w:bCs/>
          <w:iCs/>
        </w:rPr>
        <w:t xml:space="preserve"> (</w:t>
      </w:r>
      <w:r w:rsidR="00EC5D84" w:rsidRPr="009D77D8">
        <w:rPr>
          <w:bCs/>
          <w:iCs/>
        </w:rPr>
        <w:t>ingatlan) és</w:t>
      </w:r>
      <w:r w:rsidR="00481748" w:rsidRPr="009D77D8">
        <w:rPr>
          <w:bCs/>
          <w:iCs/>
        </w:rPr>
        <w:t xml:space="preserve"> ingóságok sorsát.  (2.</w:t>
      </w:r>
      <w:r w:rsidR="006A2418">
        <w:rPr>
          <w:bCs/>
          <w:iCs/>
        </w:rPr>
        <w:t xml:space="preserve"> </w:t>
      </w:r>
      <w:r w:rsidR="00EC5D84" w:rsidRPr="009D77D8">
        <w:rPr>
          <w:bCs/>
          <w:iCs/>
        </w:rPr>
        <w:t xml:space="preserve">melléklet) </w:t>
      </w:r>
    </w:p>
    <w:p w14:paraId="13C0ED93" w14:textId="118FF647" w:rsidR="00604C6E" w:rsidRPr="009D77D8" w:rsidRDefault="00EC5D84" w:rsidP="001F6035">
      <w:pPr>
        <w:spacing w:line="276" w:lineRule="auto"/>
        <w:jc w:val="both"/>
        <w:rPr>
          <w:bCs/>
          <w:iCs/>
        </w:rPr>
      </w:pPr>
      <w:r w:rsidRPr="009D77D8">
        <w:rPr>
          <w:bCs/>
          <w:iCs/>
        </w:rPr>
        <w:t>A</w:t>
      </w:r>
      <w:r w:rsidR="00481748" w:rsidRPr="009D77D8">
        <w:rPr>
          <w:bCs/>
          <w:iCs/>
        </w:rPr>
        <w:t xml:space="preserve"> Képviselő-testületi döntés száma: </w:t>
      </w:r>
      <w:bookmarkStart w:id="1" w:name="_Hlk221278770"/>
      <w:r w:rsidR="00481748" w:rsidRPr="009D77D8">
        <w:rPr>
          <w:bCs/>
          <w:iCs/>
        </w:rPr>
        <w:t xml:space="preserve">221/2025. (VI.26.) önkormányzati határozat </w:t>
      </w:r>
      <w:bookmarkEnd w:id="1"/>
      <w:r w:rsidR="006A2418">
        <w:rPr>
          <w:bCs/>
          <w:iCs/>
        </w:rPr>
        <w:t xml:space="preserve">volt. </w:t>
      </w:r>
      <w:r w:rsidR="00481748" w:rsidRPr="009D77D8">
        <w:rPr>
          <w:bCs/>
          <w:iCs/>
        </w:rPr>
        <w:t>(3.</w:t>
      </w:r>
      <w:r w:rsidR="006A2418">
        <w:rPr>
          <w:bCs/>
          <w:iCs/>
        </w:rPr>
        <w:t xml:space="preserve"> </w:t>
      </w:r>
      <w:r w:rsidR="00481748" w:rsidRPr="009D77D8">
        <w:rPr>
          <w:bCs/>
          <w:iCs/>
        </w:rPr>
        <w:t>melléklet)</w:t>
      </w:r>
    </w:p>
    <w:p w14:paraId="32FFAC78" w14:textId="77777777" w:rsidR="001F6035" w:rsidRPr="009D77D8" w:rsidRDefault="001F6035" w:rsidP="001F6035">
      <w:pPr>
        <w:adjustRightInd w:val="0"/>
        <w:spacing w:line="276" w:lineRule="auto"/>
        <w:jc w:val="both"/>
        <w:outlineLvl w:val="2"/>
        <w:rPr>
          <w:bCs/>
          <w:noProof/>
          <w:lang w:eastAsia="zh-CN"/>
        </w:rPr>
      </w:pPr>
    </w:p>
    <w:p w14:paraId="6479E497" w14:textId="6F74C0AE" w:rsidR="00481748" w:rsidRPr="009D77D8" w:rsidRDefault="00481748" w:rsidP="00481748">
      <w:pPr>
        <w:jc w:val="both"/>
      </w:pPr>
      <w:r w:rsidRPr="006A2418">
        <w:rPr>
          <w:b/>
          <w:noProof/>
          <w:lang w:eastAsia="zh-CN"/>
        </w:rPr>
        <w:t xml:space="preserve">A pénzügyi lezásra vonatkozó megállapodás aláírása óta </w:t>
      </w:r>
      <w:r w:rsidRPr="006A2418">
        <w:rPr>
          <w:b/>
        </w:rPr>
        <w:t xml:space="preserve">a zeneiskola fejlesztése érdekében az ÉKM mint ajánlatkérő </w:t>
      </w:r>
      <w:r w:rsidRPr="006A2418">
        <w:rPr>
          <w:b/>
          <w:i/>
        </w:rPr>
        <w:t>„Hangszerek beszerzése”</w:t>
      </w:r>
      <w:r w:rsidRPr="006A2418">
        <w:rPr>
          <w:b/>
        </w:rPr>
        <w:t xml:space="preserve"> tárgyú sikeres és eredményes nyílt közbeszerzési eljárást folytatott le.</w:t>
      </w:r>
      <w:r w:rsidR="00D54801" w:rsidRPr="009D77D8">
        <w:t xml:space="preserve"> (4.</w:t>
      </w:r>
      <w:r w:rsidR="006A2418">
        <w:t xml:space="preserve"> </w:t>
      </w:r>
      <w:r w:rsidR="00D54801" w:rsidRPr="009D77D8">
        <w:t>melléklet)</w:t>
      </w:r>
    </w:p>
    <w:p w14:paraId="689FD11C" w14:textId="3721FE18" w:rsidR="001F6035" w:rsidRPr="009D77D8" w:rsidRDefault="00481748" w:rsidP="00714623">
      <w:pPr>
        <w:spacing w:line="276" w:lineRule="auto"/>
        <w:jc w:val="both"/>
        <w:rPr>
          <w:b/>
          <w:noProof/>
        </w:rPr>
      </w:pPr>
      <w:r w:rsidRPr="009D77D8">
        <w:rPr>
          <w:noProof/>
        </w:rPr>
        <w:t>A közbeszerzési eljárás lefolytatása-, lezárása és az</w:t>
      </w:r>
      <w:r w:rsidR="00887E38">
        <w:rPr>
          <w:noProof/>
        </w:rPr>
        <w:t xml:space="preserve"> </w:t>
      </w:r>
      <w:r w:rsidRPr="009D77D8">
        <w:rPr>
          <w:noProof/>
        </w:rPr>
        <w:t xml:space="preserve"> így besz</w:t>
      </w:r>
      <w:r w:rsidR="00887E38">
        <w:rPr>
          <w:noProof/>
        </w:rPr>
        <w:t xml:space="preserve">erzett ingók leszállítása után </w:t>
      </w:r>
      <w:r w:rsidRPr="009D77D8">
        <w:rPr>
          <w:noProof/>
        </w:rPr>
        <w:t>az ÉKM– befejezetlen beruházásként, hatályos jogszabályok alapján – jelen</w:t>
      </w:r>
      <w:r w:rsidR="00714623" w:rsidRPr="009D77D8">
        <w:rPr>
          <w:noProof/>
        </w:rPr>
        <w:t xml:space="preserve"> előterjesztés tárgyát képező pénzügyi </w:t>
      </w:r>
      <w:r w:rsidRPr="009D77D8">
        <w:rPr>
          <w:noProof/>
        </w:rPr>
        <w:t xml:space="preserve"> </w:t>
      </w:r>
      <w:r w:rsidR="00714623" w:rsidRPr="009D77D8">
        <w:rPr>
          <w:noProof/>
        </w:rPr>
        <w:t>m</w:t>
      </w:r>
      <w:r w:rsidRPr="009D77D8">
        <w:rPr>
          <w:noProof/>
        </w:rPr>
        <w:t>egállapodás  módosítása keretéb</w:t>
      </w:r>
      <w:r w:rsidR="00887E38">
        <w:rPr>
          <w:noProof/>
        </w:rPr>
        <w:t>en adja át a keletkezett érték</w:t>
      </w:r>
      <w:r w:rsidRPr="009D77D8">
        <w:rPr>
          <w:noProof/>
        </w:rPr>
        <w:t>növekményt</w:t>
      </w:r>
      <w:r w:rsidR="00887E38">
        <w:rPr>
          <w:noProof/>
        </w:rPr>
        <w:t xml:space="preserve"> a hangszerekre vonatkozóan. </w:t>
      </w:r>
      <w:r w:rsidR="00DF7FF2" w:rsidRPr="006A2418">
        <w:rPr>
          <w:b/>
          <w:bCs/>
          <w:noProof/>
        </w:rPr>
        <w:t xml:space="preserve">A hangszerek nettó beszrezési értéke 277 567 000,-Ft </w:t>
      </w:r>
      <w:r w:rsidR="00DF7FF2" w:rsidRPr="009D77D8">
        <w:rPr>
          <w:noProof/>
        </w:rPr>
        <w:t>azaz Kettőszázhetvenhétmillió-ötszázhatvanhétezer forint volt.</w:t>
      </w:r>
    </w:p>
    <w:p w14:paraId="0A3914FB" w14:textId="77777777" w:rsidR="001F6035" w:rsidRPr="009D77D8" w:rsidRDefault="001F6035" w:rsidP="00520E96">
      <w:pPr>
        <w:adjustRightInd w:val="0"/>
        <w:spacing w:line="276" w:lineRule="auto"/>
        <w:jc w:val="both"/>
        <w:outlineLvl w:val="2"/>
        <w:rPr>
          <w:noProof/>
          <w:lang w:eastAsia="zh-CN"/>
        </w:rPr>
      </w:pPr>
    </w:p>
    <w:p w14:paraId="6544F147" w14:textId="6D82AC99" w:rsidR="00CC6E0D" w:rsidRPr="009D77D8" w:rsidRDefault="00714623" w:rsidP="00520E96">
      <w:pPr>
        <w:adjustRightInd w:val="0"/>
        <w:spacing w:line="276" w:lineRule="auto"/>
        <w:jc w:val="both"/>
        <w:outlineLvl w:val="2"/>
        <w:rPr>
          <w:rFonts w:eastAsia="STZhongsong"/>
          <w:noProof/>
          <w:lang w:eastAsia="zh-CN"/>
        </w:rPr>
      </w:pPr>
      <w:r w:rsidRPr="009D77D8">
        <w:rPr>
          <w:noProof/>
          <w:lang w:eastAsia="zh-CN"/>
        </w:rPr>
        <w:t>A</w:t>
      </w:r>
      <w:r w:rsidR="00CC6E0D" w:rsidRPr="009D77D8">
        <w:rPr>
          <w:rFonts w:eastAsia="STZhongsong"/>
          <w:noProof/>
          <w:lang w:eastAsia="zh-CN"/>
        </w:rPr>
        <w:t>z állami magasépítési beruházások megvalósításáról szóló 2018. évi CXXXVIII. törvény (Ámbtv.) alapján, a törvény erejénél fogva – az</w:t>
      </w:r>
      <w:r w:rsidR="001E3EC8" w:rsidRPr="009D77D8">
        <w:rPr>
          <w:rFonts w:eastAsia="STZhongsong"/>
          <w:noProof/>
          <w:lang w:eastAsia="zh-CN"/>
        </w:rPr>
        <w:t xml:space="preserve"> </w:t>
      </w:r>
      <w:r w:rsidR="00CC6E0D" w:rsidRPr="009D77D8">
        <w:rPr>
          <w:rFonts w:eastAsia="STZhongsong"/>
          <w:noProof/>
          <w:lang w:eastAsia="zh-CN"/>
        </w:rPr>
        <w:t>Önko</w:t>
      </w:r>
      <w:r w:rsidR="00765C3E" w:rsidRPr="009D77D8">
        <w:rPr>
          <w:rFonts w:eastAsia="STZhongsong"/>
          <w:noProof/>
          <w:lang w:eastAsia="zh-CN"/>
        </w:rPr>
        <w:t>rmányzat tulajdonába kerülnek</w:t>
      </w:r>
      <w:r w:rsidRPr="009D77D8">
        <w:rPr>
          <w:rFonts w:eastAsia="STZhongsong"/>
          <w:noProof/>
          <w:lang w:eastAsia="zh-CN"/>
        </w:rPr>
        <w:t xml:space="preserve"> az ingóságok</w:t>
      </w:r>
      <w:r w:rsidR="00264226" w:rsidRPr="009D77D8">
        <w:rPr>
          <w:rFonts w:eastAsia="STZhongsong"/>
          <w:noProof/>
          <w:lang w:eastAsia="zh-CN"/>
        </w:rPr>
        <w:t xml:space="preserve">, így </w:t>
      </w:r>
      <w:r w:rsidR="000A65A6" w:rsidRPr="009D77D8">
        <w:rPr>
          <w:rFonts w:eastAsia="STZhongsong"/>
          <w:noProof/>
          <w:lang w:eastAsia="zh-CN"/>
        </w:rPr>
        <w:t xml:space="preserve">szükségessé vált </w:t>
      </w:r>
      <w:r w:rsidR="00264226" w:rsidRPr="009D77D8">
        <w:rPr>
          <w:rFonts w:eastAsia="STZhongsong"/>
          <w:noProof/>
          <w:lang w:eastAsia="zh-CN"/>
        </w:rPr>
        <w:t xml:space="preserve">a </w:t>
      </w:r>
      <w:r w:rsidR="00765C3E" w:rsidRPr="009D77D8">
        <w:rPr>
          <w:rFonts w:eastAsia="STZhongsong"/>
          <w:noProof/>
          <w:lang w:eastAsia="zh-CN"/>
        </w:rPr>
        <w:t>jótálási és szavatosssági jo</w:t>
      </w:r>
      <w:r w:rsidR="00264226" w:rsidRPr="009D77D8">
        <w:rPr>
          <w:rFonts w:eastAsia="STZhongsong"/>
          <w:noProof/>
          <w:lang w:eastAsia="zh-CN"/>
        </w:rPr>
        <w:t>gok átruházása is az ÉKM részéről a tulajdonos Önkormányzat</w:t>
      </w:r>
      <w:r w:rsidR="00AA513F" w:rsidRPr="009D77D8">
        <w:rPr>
          <w:rFonts w:eastAsia="STZhongsong"/>
          <w:noProof/>
          <w:lang w:eastAsia="zh-CN"/>
        </w:rPr>
        <w:t>,</w:t>
      </w:r>
      <w:r w:rsidR="00264226" w:rsidRPr="009D77D8">
        <w:rPr>
          <w:rFonts w:eastAsia="STZhongsong"/>
          <w:noProof/>
          <w:lang w:eastAsia="zh-CN"/>
        </w:rPr>
        <w:t xml:space="preserve"> valam</w:t>
      </w:r>
      <w:r w:rsidR="00520E96" w:rsidRPr="009D77D8">
        <w:rPr>
          <w:rFonts w:eastAsia="STZhongsong"/>
          <w:noProof/>
          <w:lang w:eastAsia="zh-CN"/>
        </w:rPr>
        <w:t>i</w:t>
      </w:r>
      <w:r w:rsidR="00264226" w:rsidRPr="009D77D8">
        <w:rPr>
          <w:rFonts w:eastAsia="STZhongsong"/>
          <w:noProof/>
          <w:lang w:eastAsia="zh-CN"/>
        </w:rPr>
        <w:t>nt a vagyonkezelő Tankerület részére.</w:t>
      </w:r>
    </w:p>
    <w:p w14:paraId="40AFDF7C" w14:textId="77777777" w:rsidR="001E3EC8" w:rsidRPr="009D77D8" w:rsidRDefault="001E3EC8" w:rsidP="00520E96">
      <w:pPr>
        <w:adjustRightInd w:val="0"/>
        <w:spacing w:line="276" w:lineRule="auto"/>
        <w:jc w:val="both"/>
        <w:outlineLvl w:val="2"/>
        <w:rPr>
          <w:rFonts w:eastAsia="STZhongsong"/>
          <w:noProof/>
          <w:lang w:eastAsia="zh-CN"/>
        </w:rPr>
      </w:pPr>
    </w:p>
    <w:p w14:paraId="6B64EA3F" w14:textId="47D73ACD" w:rsidR="00C958E2" w:rsidRPr="009D77D8" w:rsidRDefault="000A65A6" w:rsidP="00C2496C">
      <w:pPr>
        <w:jc w:val="both"/>
      </w:pPr>
      <w:r w:rsidRPr="009D77D8">
        <w:t>Az ÉKM</w:t>
      </w:r>
      <w:r w:rsidR="00CC6E0D" w:rsidRPr="009D77D8">
        <w:t xml:space="preserve"> </w:t>
      </w:r>
      <w:r w:rsidR="00DD40E4" w:rsidRPr="009D77D8">
        <w:t>előkészítette és</w:t>
      </w:r>
      <w:r w:rsidRPr="009D77D8">
        <w:t xml:space="preserve"> az </w:t>
      </w:r>
      <w:r w:rsidR="00714623" w:rsidRPr="009D77D8">
        <w:t>Ö</w:t>
      </w:r>
      <w:r w:rsidRPr="009D77D8">
        <w:t>nkormányzat</w:t>
      </w:r>
      <w:r w:rsidR="00AA513F" w:rsidRPr="009D77D8">
        <w:t>, valamint a Tankerület</w:t>
      </w:r>
      <w:r w:rsidR="00CC6E0D" w:rsidRPr="009D77D8">
        <w:t xml:space="preserve"> rész</w:t>
      </w:r>
      <w:r w:rsidR="00AA513F" w:rsidRPr="009D77D8">
        <w:t>é</w:t>
      </w:r>
      <w:r w:rsidR="00CC6E0D" w:rsidRPr="009D77D8">
        <w:t xml:space="preserve">re </w:t>
      </w:r>
      <w:r w:rsidR="00DD40E4" w:rsidRPr="009D77D8">
        <w:t xml:space="preserve">megküldte </w:t>
      </w:r>
      <w:r w:rsidR="00CC6E0D" w:rsidRPr="009D77D8">
        <w:t xml:space="preserve">a </w:t>
      </w:r>
      <w:r w:rsidR="00124A87" w:rsidRPr="009D77D8">
        <w:t>pénzügyi megállapodás</w:t>
      </w:r>
      <w:r w:rsidR="00714623" w:rsidRPr="009D77D8">
        <w:t xml:space="preserve"> 1. számú módosításá</w:t>
      </w:r>
      <w:r w:rsidR="00DD40E4" w:rsidRPr="009D77D8">
        <w:t xml:space="preserve">t és mellékleteit, </w:t>
      </w:r>
      <w:r w:rsidRPr="009D77D8">
        <w:t>valamint a jogátruházó megállapodás</w:t>
      </w:r>
      <w:r w:rsidR="00565826" w:rsidRPr="009D77D8">
        <w:t>t</w:t>
      </w:r>
      <w:r w:rsidRPr="009D77D8">
        <w:t xml:space="preserve">, </w:t>
      </w:r>
      <w:r w:rsidR="00DD40E4" w:rsidRPr="009D77D8">
        <w:t>melyek</w:t>
      </w:r>
      <w:r w:rsidRPr="009D77D8">
        <w:t xml:space="preserve">et mind </w:t>
      </w:r>
      <w:r w:rsidR="00264226" w:rsidRPr="009D77D8">
        <w:t>az Ö</w:t>
      </w:r>
      <w:r w:rsidRPr="009D77D8">
        <w:t>nkormányzat, mind a Tankerület</w:t>
      </w:r>
      <w:r w:rsidR="00124A87" w:rsidRPr="009D77D8">
        <w:t xml:space="preserve"> jogi </w:t>
      </w:r>
      <w:r w:rsidRPr="009D77D8">
        <w:t>és pénzügyi szempontból megfelelőnek talált.</w:t>
      </w:r>
      <w:r w:rsidR="00565826" w:rsidRPr="009D77D8">
        <w:t xml:space="preserve"> (5. és 6. mellékletek)</w:t>
      </w:r>
    </w:p>
    <w:p w14:paraId="57D6DD8E" w14:textId="77777777" w:rsidR="00124A87" w:rsidRPr="009D77D8" w:rsidRDefault="00124A87" w:rsidP="00C2496C">
      <w:pPr>
        <w:jc w:val="both"/>
      </w:pPr>
    </w:p>
    <w:p w14:paraId="22886152" w14:textId="7D0DF9C0" w:rsidR="00B75242" w:rsidRPr="00884E5C" w:rsidRDefault="00765C3E" w:rsidP="00B75242">
      <w:pPr>
        <w:adjustRightInd w:val="0"/>
        <w:spacing w:line="276" w:lineRule="auto"/>
        <w:jc w:val="both"/>
        <w:outlineLvl w:val="2"/>
        <w:rPr>
          <w:noProof/>
          <w:lang w:eastAsia="zh-CN"/>
        </w:rPr>
      </w:pPr>
      <w:r w:rsidRPr="009D77D8">
        <w:rPr>
          <w:noProof/>
          <w:lang w:eastAsia="zh-CN"/>
        </w:rPr>
        <w:lastRenderedPageBreak/>
        <w:t>Jelen előte</w:t>
      </w:r>
      <w:r w:rsidR="000A65A6" w:rsidRPr="009D77D8">
        <w:rPr>
          <w:noProof/>
          <w:lang w:eastAsia="zh-CN"/>
        </w:rPr>
        <w:t>r</w:t>
      </w:r>
      <w:r w:rsidRPr="009D77D8">
        <w:rPr>
          <w:noProof/>
          <w:lang w:eastAsia="zh-CN"/>
        </w:rPr>
        <w:t xml:space="preserve">jesztés célja a megvalósult </w:t>
      </w:r>
      <w:r w:rsidR="00565826" w:rsidRPr="009D77D8">
        <w:rPr>
          <w:b/>
          <w:bCs/>
          <w:noProof/>
          <w:lang w:eastAsia="zh-CN"/>
        </w:rPr>
        <w:t>hangszer beszerzés</w:t>
      </w:r>
      <w:r w:rsidRPr="009D77D8">
        <w:rPr>
          <w:b/>
          <w:bCs/>
          <w:noProof/>
          <w:lang w:eastAsia="zh-CN"/>
        </w:rPr>
        <w:t xml:space="preserve"> pénzügyi elszámolásának </w:t>
      </w:r>
      <w:r w:rsidR="000A65A6" w:rsidRPr="009D77D8">
        <w:rPr>
          <w:b/>
          <w:bCs/>
          <w:noProof/>
          <w:lang w:eastAsia="zh-CN"/>
        </w:rPr>
        <w:t>lezárása</w:t>
      </w:r>
      <w:r w:rsidR="00887E38">
        <w:rPr>
          <w:noProof/>
          <w:lang w:eastAsia="zh-CN"/>
        </w:rPr>
        <w:t xml:space="preserve">, valamint a beszerzett hangszerek vonatkozásában </w:t>
      </w:r>
      <w:r w:rsidR="000A65A6" w:rsidRPr="009D77D8">
        <w:rPr>
          <w:noProof/>
          <w:lang w:eastAsia="zh-CN"/>
        </w:rPr>
        <w:t xml:space="preserve"> a </w:t>
      </w:r>
      <w:r w:rsidR="00415FD5">
        <w:rPr>
          <w:noProof/>
          <w:lang w:eastAsia="zh-CN"/>
        </w:rPr>
        <w:t xml:space="preserve"> jótállási- és szavatossági</w:t>
      </w:r>
      <w:r w:rsidR="00887E38">
        <w:rPr>
          <w:noProof/>
          <w:lang w:eastAsia="zh-CN"/>
        </w:rPr>
        <w:t xml:space="preserve"> jogok </w:t>
      </w:r>
      <w:r w:rsidR="000A65A6" w:rsidRPr="009D77D8">
        <w:rPr>
          <w:noProof/>
          <w:lang w:eastAsia="zh-CN"/>
        </w:rPr>
        <w:t>átr</w:t>
      </w:r>
      <w:r w:rsidR="00887E38">
        <w:rPr>
          <w:noProof/>
          <w:lang w:eastAsia="zh-CN"/>
        </w:rPr>
        <w:t xml:space="preserve">uházása. </w:t>
      </w:r>
      <w:r w:rsidR="000A65A6" w:rsidRPr="009D77D8">
        <w:rPr>
          <w:noProof/>
          <w:lang w:eastAsia="zh-CN"/>
        </w:rPr>
        <w:t xml:space="preserve"> </w:t>
      </w:r>
      <w:r w:rsidRPr="009D77D8">
        <w:rPr>
          <w:noProof/>
          <w:lang w:eastAsia="zh-CN"/>
        </w:rPr>
        <w:t xml:space="preserve">  </w:t>
      </w:r>
    </w:p>
    <w:p w14:paraId="169547BB" w14:textId="591BE1F9" w:rsidR="00B75242" w:rsidRPr="009D77D8" w:rsidRDefault="00884E5C" w:rsidP="00B75242">
      <w:pPr>
        <w:adjustRightInd w:val="0"/>
        <w:spacing w:line="276" w:lineRule="auto"/>
        <w:jc w:val="both"/>
        <w:outlineLvl w:val="2"/>
        <w:rPr>
          <w:rFonts w:eastAsia="STZhongsong"/>
          <w:noProof/>
          <w:lang w:eastAsia="zh-CN"/>
        </w:rPr>
      </w:pPr>
      <w:r>
        <w:rPr>
          <w:rFonts w:eastAsia="STZhongsong"/>
          <w:noProof/>
          <w:lang w:eastAsia="zh-CN"/>
        </w:rPr>
        <w:t>Tájékoztatom</w:t>
      </w:r>
      <w:r w:rsidR="00F92A47">
        <w:rPr>
          <w:rFonts w:eastAsia="STZhongsong"/>
          <w:noProof/>
          <w:lang w:eastAsia="zh-CN"/>
        </w:rPr>
        <w:t xml:space="preserve"> </w:t>
      </w:r>
      <w:r w:rsidR="00B75242" w:rsidRPr="009D77D8">
        <w:rPr>
          <w:rFonts w:eastAsia="STZhongsong"/>
          <w:noProof/>
          <w:lang w:eastAsia="zh-CN"/>
        </w:rPr>
        <w:t>a Tisztelt Képviselő-testület tagjait, hogy jelenleg közbeszerzési eljárás van folyamatban</w:t>
      </w:r>
      <w:r w:rsidR="006E46F0">
        <w:rPr>
          <w:rFonts w:eastAsia="STZhongsong"/>
          <w:noProof/>
          <w:lang w:eastAsia="zh-CN"/>
        </w:rPr>
        <w:t>,</w:t>
      </w:r>
      <w:r w:rsidR="00B75242" w:rsidRPr="009D77D8">
        <w:t xml:space="preserve"> az ÉKM</w:t>
      </w:r>
      <w:r w:rsidR="006E46F0">
        <w:t>,</w:t>
      </w:r>
      <w:r w:rsidR="00B75242" w:rsidRPr="009D77D8">
        <w:t xml:space="preserve"> mint ajánlatkérő </w:t>
      </w:r>
      <w:r w:rsidR="00B75242" w:rsidRPr="009D77D8">
        <w:rPr>
          <w:b/>
          <w:bCs/>
          <w:i/>
          <w:iCs/>
        </w:rPr>
        <w:t>„SzIK Zeneműv. Gimnázium Stúdióeszközök beszerzése</w:t>
      </w:r>
      <w:r w:rsidR="00B75242" w:rsidRPr="009D77D8">
        <w:rPr>
          <w:i/>
          <w:iCs/>
        </w:rPr>
        <w:t>”</w:t>
      </w:r>
      <w:r w:rsidR="00B75242" w:rsidRPr="009D77D8">
        <w:t xml:space="preserve"> tárgyú, nyílt közbeszerzési eljárást folytat le, mely eljárás jelenleg ajánlattételi szakaszban van.</w:t>
      </w:r>
      <w:r w:rsidR="00B75242" w:rsidRPr="009D77D8">
        <w:rPr>
          <w:rFonts w:eastAsia="STZhongsong"/>
          <w:noProof/>
          <w:lang w:eastAsia="zh-CN"/>
        </w:rPr>
        <w:t xml:space="preserve"> A közbeszerzési szerződés teljesítése és a</w:t>
      </w:r>
      <w:r w:rsidR="006E46F0">
        <w:rPr>
          <w:rFonts w:eastAsia="STZhongsong"/>
          <w:noProof/>
          <w:lang w:eastAsia="zh-CN"/>
        </w:rPr>
        <w:t>z</w:t>
      </w:r>
      <w:r w:rsidR="00B75242" w:rsidRPr="009D77D8">
        <w:rPr>
          <w:rFonts w:eastAsia="STZhongsong"/>
          <w:noProof/>
          <w:lang w:eastAsia="zh-CN"/>
        </w:rPr>
        <w:t xml:space="preserve"> így beszerzett ingók leszállítása után az ÉKM – befejezetlen beruházásként, a vonatkozó jogszabályok alapján egy jövőbeni módosítás keretében adja majd át a</w:t>
      </w:r>
      <w:r w:rsidR="006E46F0">
        <w:rPr>
          <w:rFonts w:eastAsia="STZhongsong"/>
          <w:noProof/>
          <w:lang w:eastAsia="zh-CN"/>
        </w:rPr>
        <w:t xml:space="preserve"> keletkezett ingó érték</w:t>
      </w:r>
      <w:r w:rsidR="00B75242" w:rsidRPr="009D77D8">
        <w:rPr>
          <w:rFonts w:eastAsia="STZhongsong"/>
          <w:noProof/>
          <w:lang w:eastAsia="zh-CN"/>
        </w:rPr>
        <w:t xml:space="preserve">növekményt </w:t>
      </w:r>
      <w:r w:rsidR="006E46F0">
        <w:rPr>
          <w:rFonts w:eastAsia="STZhongsong"/>
          <w:noProof/>
          <w:lang w:eastAsia="zh-CN"/>
        </w:rPr>
        <w:t xml:space="preserve">az </w:t>
      </w:r>
      <w:r w:rsidR="00B75242" w:rsidRPr="009D77D8">
        <w:rPr>
          <w:rFonts w:eastAsia="STZhongsong"/>
          <w:noProof/>
          <w:lang w:eastAsia="zh-CN"/>
        </w:rPr>
        <w:t xml:space="preserve">Önkormányzat részére. </w:t>
      </w:r>
    </w:p>
    <w:p w14:paraId="278486DC" w14:textId="77777777" w:rsidR="000A65A6" w:rsidRPr="009D77D8" w:rsidRDefault="000A65A6" w:rsidP="00737F84">
      <w:pPr>
        <w:jc w:val="both"/>
        <w:rPr>
          <w:bCs/>
        </w:rPr>
      </w:pPr>
    </w:p>
    <w:p w14:paraId="12EB481A" w14:textId="1B5EE329" w:rsidR="00737F84" w:rsidRPr="009D77D8" w:rsidRDefault="00737F84" w:rsidP="00737F84">
      <w:pPr>
        <w:jc w:val="both"/>
        <w:rPr>
          <w:bCs/>
        </w:rPr>
      </w:pPr>
      <w:r w:rsidRPr="009D77D8">
        <w:rPr>
          <w:bCs/>
        </w:rPr>
        <w:t>Kérem a Tisztelt Képvis</w:t>
      </w:r>
      <w:r w:rsidR="00124A87" w:rsidRPr="009D77D8">
        <w:rPr>
          <w:bCs/>
        </w:rPr>
        <w:t xml:space="preserve">elő-testületet, hogy </w:t>
      </w:r>
      <w:r w:rsidR="0056258A">
        <w:rPr>
          <w:bCs/>
        </w:rPr>
        <w:t xml:space="preserve">a pénzügyi megállapodás 1. számú módosításról és a jogátruházó megállapodásról a </w:t>
      </w:r>
      <w:r w:rsidRPr="009D77D8">
        <w:rPr>
          <w:bCs/>
        </w:rPr>
        <w:t>döntés</w:t>
      </w:r>
      <w:r w:rsidR="00B75242" w:rsidRPr="009D77D8">
        <w:rPr>
          <w:bCs/>
        </w:rPr>
        <w:t>t</w:t>
      </w:r>
      <w:r w:rsidR="00124A87" w:rsidRPr="009D77D8">
        <w:rPr>
          <w:bCs/>
        </w:rPr>
        <w:t xml:space="preserve"> meghozni szíveskedjen</w:t>
      </w:r>
      <w:r w:rsidRPr="009D77D8">
        <w:rPr>
          <w:bCs/>
        </w:rPr>
        <w:t>!</w:t>
      </w:r>
    </w:p>
    <w:p w14:paraId="7B96C0ED" w14:textId="77777777" w:rsidR="00DE2C2E" w:rsidRPr="009D77D8" w:rsidRDefault="00DE2C2E" w:rsidP="006749D0">
      <w:pPr>
        <w:spacing w:line="276" w:lineRule="auto"/>
        <w:jc w:val="both"/>
      </w:pPr>
    </w:p>
    <w:p w14:paraId="695634AB" w14:textId="77777777" w:rsidR="006749D0" w:rsidRPr="009D77D8" w:rsidRDefault="006749D0" w:rsidP="00C2496C">
      <w:pPr>
        <w:pBdr>
          <w:bottom w:val="single" w:sz="4" w:space="1" w:color="auto"/>
        </w:pBdr>
        <w:spacing w:line="276" w:lineRule="auto"/>
      </w:pPr>
      <w:r w:rsidRPr="009D77D8">
        <w:rPr>
          <w:b/>
          <w:bCs/>
        </w:rPr>
        <w:t>II. Vélemények</w:t>
      </w:r>
    </w:p>
    <w:p w14:paraId="1143DB8C" w14:textId="77777777" w:rsidR="00DC1465" w:rsidRPr="009D77D8" w:rsidRDefault="00DC1465" w:rsidP="00C2496C">
      <w:pPr>
        <w:jc w:val="both"/>
        <w:rPr>
          <w:b/>
          <w:u w:val="single"/>
        </w:rPr>
      </w:pPr>
    </w:p>
    <w:p w14:paraId="3E3984A4" w14:textId="2A5444CE" w:rsidR="006749D0" w:rsidRPr="009D77D8" w:rsidRDefault="00875F9B" w:rsidP="00061D7B">
      <w:pPr>
        <w:spacing w:line="276" w:lineRule="auto"/>
        <w:jc w:val="both"/>
      </w:pPr>
      <w:r w:rsidRPr="009D77D8">
        <w:rPr>
          <w:b/>
          <w:u w:val="single"/>
        </w:rPr>
        <w:t>Gazdasági F</w:t>
      </w:r>
      <w:r w:rsidR="006749D0" w:rsidRPr="009D77D8">
        <w:rPr>
          <w:b/>
          <w:u w:val="single"/>
        </w:rPr>
        <w:t>őosztály véleménye</w:t>
      </w:r>
      <w:r w:rsidR="006749D0" w:rsidRPr="009D77D8">
        <w:t>:</w:t>
      </w:r>
      <w:r w:rsidR="00674FAC">
        <w:t xml:space="preserve"> Észrevételt nem tesz.</w:t>
      </w:r>
    </w:p>
    <w:p w14:paraId="3FA263D1" w14:textId="77777777" w:rsidR="00E54959" w:rsidRPr="009D77D8" w:rsidRDefault="00E54959" w:rsidP="00061D7B">
      <w:pPr>
        <w:spacing w:line="276" w:lineRule="auto"/>
        <w:jc w:val="both"/>
      </w:pPr>
    </w:p>
    <w:p w14:paraId="2175FBB3" w14:textId="77777777" w:rsidR="00747B63" w:rsidRDefault="00B07F39" w:rsidP="00747B63">
      <w:pPr>
        <w:spacing w:line="276" w:lineRule="auto"/>
        <w:jc w:val="both"/>
      </w:pPr>
      <w:r w:rsidRPr="009D77D8">
        <w:rPr>
          <w:b/>
          <w:u w:val="single"/>
        </w:rPr>
        <w:t>Jogi Főosztály véleménye:</w:t>
      </w:r>
      <w:r w:rsidR="00737F84" w:rsidRPr="009D77D8">
        <w:t xml:space="preserve"> </w:t>
      </w:r>
      <w:r w:rsidR="00747B63" w:rsidRPr="006603AC">
        <w:t xml:space="preserve">Az előterjesztésben közölt adatok és információk alapján </w:t>
      </w:r>
      <w:r w:rsidR="00747B63">
        <w:t xml:space="preserve">jogi </w:t>
      </w:r>
      <w:r w:rsidR="00747B63" w:rsidRPr="006603AC">
        <w:t>észrevételt nem tesz.</w:t>
      </w:r>
    </w:p>
    <w:p w14:paraId="163E62AC" w14:textId="77777777" w:rsidR="00C00C97" w:rsidRPr="009D77D8" w:rsidRDefault="00C00C97" w:rsidP="00B07F39">
      <w:pPr>
        <w:spacing w:line="276" w:lineRule="auto"/>
        <w:jc w:val="both"/>
      </w:pPr>
    </w:p>
    <w:p w14:paraId="0E55F496" w14:textId="77777777" w:rsidR="00C00C97" w:rsidRPr="009D77D8" w:rsidRDefault="00C00C97" w:rsidP="00C00C97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i w:val="0"/>
          <w:szCs w:val="24"/>
        </w:rPr>
      </w:pPr>
      <w:r w:rsidRPr="009D77D8">
        <w:rPr>
          <w:b/>
          <w:i w:val="0"/>
          <w:szCs w:val="24"/>
        </w:rPr>
        <w:t>III. Bizottsági vélemények</w:t>
      </w:r>
    </w:p>
    <w:p w14:paraId="1294DBB6" w14:textId="77777777" w:rsidR="00C00C97" w:rsidRPr="009D77D8" w:rsidRDefault="00C00C97" w:rsidP="00C00C97">
      <w:pPr>
        <w:pStyle w:val="Szvegtrzs31"/>
        <w:rPr>
          <w:i w:val="0"/>
          <w:szCs w:val="24"/>
        </w:rPr>
      </w:pPr>
    </w:p>
    <w:p w14:paraId="3101DACC" w14:textId="1C110A6D" w:rsidR="00C00C97" w:rsidRPr="009D77D8" w:rsidRDefault="00C00C97" w:rsidP="007F7233">
      <w:pPr>
        <w:pStyle w:val="Szvegtrzs31"/>
        <w:rPr>
          <w:i w:val="0"/>
          <w:szCs w:val="24"/>
        </w:rPr>
      </w:pPr>
      <w:r w:rsidRPr="009D77D8">
        <w:rPr>
          <w:i w:val="0"/>
          <w:szCs w:val="24"/>
        </w:rPr>
        <w:t>Az előterjesztést a Gazd</w:t>
      </w:r>
      <w:r w:rsidR="0056258A">
        <w:rPr>
          <w:i w:val="0"/>
          <w:szCs w:val="24"/>
        </w:rPr>
        <w:t>asági Bizottság, a Pénzügyi és K</w:t>
      </w:r>
      <w:r w:rsidRPr="009D77D8">
        <w:rPr>
          <w:i w:val="0"/>
          <w:szCs w:val="24"/>
        </w:rPr>
        <w:t>öltségvetési Bizottság a Városfejlesztési Bizottság</w:t>
      </w:r>
      <w:r w:rsidR="003B4B7E" w:rsidRPr="009D77D8">
        <w:rPr>
          <w:i w:val="0"/>
          <w:szCs w:val="24"/>
        </w:rPr>
        <w:t>,</w:t>
      </w:r>
      <w:r w:rsidRPr="009D77D8">
        <w:rPr>
          <w:i w:val="0"/>
          <w:szCs w:val="24"/>
        </w:rPr>
        <w:t xml:space="preserve"> </w:t>
      </w:r>
      <w:r w:rsidR="00DD40E4" w:rsidRPr="009D77D8">
        <w:rPr>
          <w:i w:val="0"/>
          <w:szCs w:val="24"/>
        </w:rPr>
        <w:t xml:space="preserve">valamint a Jogi és Ügyrendi Bizottság </w:t>
      </w:r>
      <w:r w:rsidRPr="009D77D8">
        <w:rPr>
          <w:i w:val="0"/>
          <w:szCs w:val="24"/>
        </w:rPr>
        <w:t>202</w:t>
      </w:r>
      <w:r w:rsidR="009D77D8">
        <w:rPr>
          <w:i w:val="0"/>
          <w:szCs w:val="24"/>
        </w:rPr>
        <w:t xml:space="preserve">6. </w:t>
      </w:r>
      <w:r w:rsidR="00EC5D84">
        <w:rPr>
          <w:i w:val="0"/>
          <w:szCs w:val="24"/>
        </w:rPr>
        <w:t xml:space="preserve">márciusi </w:t>
      </w:r>
      <w:r w:rsidR="00EC5D84" w:rsidRPr="009D77D8">
        <w:rPr>
          <w:i w:val="0"/>
          <w:szCs w:val="24"/>
        </w:rPr>
        <w:t>ülésén</w:t>
      </w:r>
      <w:r w:rsidRPr="009D77D8">
        <w:rPr>
          <w:i w:val="0"/>
          <w:szCs w:val="24"/>
        </w:rPr>
        <w:t xml:space="preserve"> tárgyalja. </w:t>
      </w:r>
    </w:p>
    <w:p w14:paraId="292FC12E" w14:textId="38E9834D" w:rsidR="00E54959" w:rsidRPr="009D77D8" w:rsidRDefault="00B07F39" w:rsidP="00061D7B">
      <w:pPr>
        <w:spacing w:line="276" w:lineRule="auto"/>
        <w:jc w:val="both"/>
      </w:pPr>
      <w:r w:rsidRPr="009D77D8">
        <w:tab/>
      </w:r>
    </w:p>
    <w:p w14:paraId="2812CFDD" w14:textId="760DC8A2" w:rsidR="006749D0" w:rsidRPr="009D77D8" w:rsidRDefault="00C00C97" w:rsidP="006749D0">
      <w:pPr>
        <w:pStyle w:val="Szvegtrzs31"/>
        <w:numPr>
          <w:ilvl w:val="12"/>
          <w:numId w:val="0"/>
        </w:numPr>
        <w:pBdr>
          <w:bottom w:val="single" w:sz="4" w:space="1" w:color="auto"/>
        </w:pBdr>
        <w:spacing w:line="276" w:lineRule="auto"/>
        <w:rPr>
          <w:b/>
          <w:szCs w:val="24"/>
        </w:rPr>
      </w:pPr>
      <w:r w:rsidRPr="009D77D8">
        <w:rPr>
          <w:b/>
          <w:bCs/>
          <w:i w:val="0"/>
          <w:szCs w:val="24"/>
        </w:rPr>
        <w:t>IV</w:t>
      </w:r>
      <w:r w:rsidR="006749D0" w:rsidRPr="009D77D8">
        <w:rPr>
          <w:b/>
          <w:bCs/>
          <w:i w:val="0"/>
          <w:szCs w:val="24"/>
        </w:rPr>
        <w:t xml:space="preserve">. </w:t>
      </w:r>
      <w:r w:rsidR="00B07F39" w:rsidRPr="009D77D8">
        <w:rPr>
          <w:b/>
          <w:bCs/>
          <w:i w:val="0"/>
          <w:szCs w:val="24"/>
        </w:rPr>
        <w:t>Határozati</w:t>
      </w:r>
      <w:r w:rsidR="006749D0" w:rsidRPr="009D77D8">
        <w:rPr>
          <w:b/>
          <w:bCs/>
          <w:i w:val="0"/>
          <w:szCs w:val="24"/>
        </w:rPr>
        <w:t xml:space="preserve"> javaslat</w:t>
      </w:r>
    </w:p>
    <w:p w14:paraId="74BD1611" w14:textId="77777777" w:rsidR="00061D7B" w:rsidRPr="009D77D8" w:rsidRDefault="00061D7B" w:rsidP="00875F9B">
      <w:pPr>
        <w:jc w:val="both"/>
        <w:rPr>
          <w:color w:val="000000"/>
        </w:rPr>
      </w:pPr>
    </w:p>
    <w:p w14:paraId="150480A4" w14:textId="18AA7DA3" w:rsidR="006749D0" w:rsidRPr="009D77D8" w:rsidRDefault="00875F9B" w:rsidP="00875F9B">
      <w:pPr>
        <w:jc w:val="both"/>
      </w:pPr>
      <w:r w:rsidRPr="009D77D8">
        <w:rPr>
          <w:color w:val="000000"/>
        </w:rPr>
        <w:t>Budapest Főváros XIV. Kerület Zugló Önkormányzat</w:t>
      </w:r>
      <w:r w:rsidR="008C6699" w:rsidRPr="009D77D8">
        <w:rPr>
          <w:color w:val="000000"/>
        </w:rPr>
        <w:t>a</w:t>
      </w:r>
      <w:r w:rsidRPr="009D77D8">
        <w:rPr>
          <w:color w:val="000000"/>
        </w:rPr>
        <w:t xml:space="preserve"> Képviselő-testülete </w:t>
      </w:r>
      <w:r w:rsidR="00C00C97" w:rsidRPr="009D77D8">
        <w:rPr>
          <w:color w:val="000000"/>
        </w:rPr>
        <w:t xml:space="preserve">úgy dönt, hogy </w:t>
      </w:r>
      <w:r w:rsidRPr="009D77D8">
        <w:t xml:space="preserve">elfogadja az előterjesztés </w:t>
      </w:r>
      <w:r w:rsidR="00C00C97" w:rsidRPr="009D77D8">
        <w:rPr>
          <w:b/>
        </w:rPr>
        <w:t xml:space="preserve">1. számú </w:t>
      </w:r>
      <w:r w:rsidRPr="009D77D8">
        <w:rPr>
          <w:b/>
        </w:rPr>
        <w:t>mellékletét</w:t>
      </w:r>
      <w:r w:rsidRPr="009D77D8">
        <w:t xml:space="preserve"> képező határozati javaslatot.</w:t>
      </w:r>
      <w:r w:rsidR="006749D0" w:rsidRPr="009D77D8">
        <w:tab/>
      </w:r>
    </w:p>
    <w:p w14:paraId="68C7CDCC" w14:textId="77777777" w:rsidR="006749D0" w:rsidRPr="009D77D8" w:rsidRDefault="006749D0" w:rsidP="006749D0">
      <w:pPr>
        <w:spacing w:line="276" w:lineRule="auto"/>
        <w:jc w:val="both"/>
      </w:pPr>
    </w:p>
    <w:p w14:paraId="542EEA1E" w14:textId="7370BC75" w:rsidR="006749D0" w:rsidRPr="009D77D8" w:rsidRDefault="006749D0" w:rsidP="006749D0">
      <w:pPr>
        <w:spacing w:line="276" w:lineRule="auto"/>
        <w:jc w:val="both"/>
      </w:pPr>
      <w:r w:rsidRPr="009D77D8">
        <w:t>A határozathozatal a Magyarország helyi önkormányzatairól szóló</w:t>
      </w:r>
      <w:r w:rsidRPr="009D77D8">
        <w:br/>
        <w:t xml:space="preserve">2011. évi CLXXXIX. törvény 47. § (1)-(2) bekezdése alapján </w:t>
      </w:r>
      <w:r w:rsidRPr="009D77D8">
        <w:rPr>
          <w:b/>
          <w:bCs/>
        </w:rPr>
        <w:t>egyszerű többséget</w:t>
      </w:r>
      <w:r w:rsidRPr="009D77D8">
        <w:t xml:space="preserve"> igényel. </w:t>
      </w:r>
    </w:p>
    <w:p w14:paraId="56F5411F" w14:textId="77777777" w:rsidR="006749D0" w:rsidRPr="009D77D8" w:rsidRDefault="006749D0" w:rsidP="006749D0">
      <w:pPr>
        <w:spacing w:line="276" w:lineRule="auto"/>
        <w:jc w:val="both"/>
      </w:pPr>
    </w:p>
    <w:p w14:paraId="19D02A57" w14:textId="2402E786" w:rsidR="006749D0" w:rsidRPr="009D77D8" w:rsidRDefault="00AD1E18" w:rsidP="006749D0">
      <w:pPr>
        <w:pStyle w:val="Szvegtrzs31"/>
        <w:numPr>
          <w:ilvl w:val="12"/>
          <w:numId w:val="0"/>
        </w:numPr>
        <w:spacing w:line="276" w:lineRule="auto"/>
        <w:jc w:val="left"/>
        <w:rPr>
          <w:i w:val="0"/>
          <w:szCs w:val="24"/>
        </w:rPr>
      </w:pPr>
      <w:r w:rsidRPr="009D77D8">
        <w:rPr>
          <w:i w:val="0"/>
          <w:szCs w:val="24"/>
        </w:rPr>
        <w:t xml:space="preserve">Budapest, </w:t>
      </w:r>
      <w:r w:rsidR="00486E57">
        <w:rPr>
          <w:i w:val="0"/>
          <w:szCs w:val="24"/>
        </w:rPr>
        <w:t xml:space="preserve">2026. február </w:t>
      </w:r>
    </w:p>
    <w:p w14:paraId="61F50A8B" w14:textId="3ED5119D" w:rsidR="006749D0" w:rsidRPr="009D77D8" w:rsidRDefault="00A1459E" w:rsidP="006749D0">
      <w:pPr>
        <w:pStyle w:val="Szvegtrzs31"/>
        <w:numPr>
          <w:ilvl w:val="12"/>
          <w:numId w:val="0"/>
        </w:numPr>
        <w:tabs>
          <w:tab w:val="center" w:pos="7380"/>
        </w:tabs>
        <w:spacing w:line="276" w:lineRule="auto"/>
        <w:ind w:left="4248"/>
        <w:jc w:val="center"/>
        <w:rPr>
          <w:b/>
          <w:bCs/>
          <w:i w:val="0"/>
          <w:szCs w:val="24"/>
        </w:rPr>
      </w:pPr>
      <w:r w:rsidRPr="009D77D8">
        <w:rPr>
          <w:b/>
          <w:bCs/>
          <w:i w:val="0"/>
          <w:szCs w:val="24"/>
        </w:rPr>
        <w:t>Rózsa András</w:t>
      </w:r>
    </w:p>
    <w:p w14:paraId="5A298E08" w14:textId="2DC1EFF7" w:rsidR="006749D0" w:rsidRPr="009D77D8" w:rsidRDefault="00A1459E" w:rsidP="00133CB0">
      <w:pPr>
        <w:pStyle w:val="Szvegtrzs31"/>
        <w:numPr>
          <w:ilvl w:val="12"/>
          <w:numId w:val="0"/>
        </w:numPr>
        <w:tabs>
          <w:tab w:val="center" w:pos="7380"/>
        </w:tabs>
        <w:spacing w:line="276" w:lineRule="auto"/>
        <w:ind w:left="4248"/>
        <w:jc w:val="center"/>
        <w:rPr>
          <w:b/>
          <w:bCs/>
          <w:i w:val="0"/>
          <w:szCs w:val="24"/>
        </w:rPr>
      </w:pPr>
      <w:r w:rsidRPr="009D77D8">
        <w:rPr>
          <w:b/>
          <w:bCs/>
          <w:i w:val="0"/>
          <w:szCs w:val="24"/>
        </w:rPr>
        <w:t>p</w:t>
      </w:r>
      <w:r w:rsidR="006749D0" w:rsidRPr="009D77D8">
        <w:rPr>
          <w:b/>
          <w:bCs/>
          <w:i w:val="0"/>
          <w:szCs w:val="24"/>
        </w:rPr>
        <w:t>olgármester</w:t>
      </w:r>
    </w:p>
    <w:p w14:paraId="1CDD02E3" w14:textId="77777777" w:rsidR="00F92A47" w:rsidRDefault="00F92A47" w:rsidP="006749D0">
      <w:pPr>
        <w:pStyle w:val="Szvegtrzs31"/>
        <w:numPr>
          <w:ilvl w:val="12"/>
          <w:numId w:val="0"/>
        </w:numPr>
        <w:tabs>
          <w:tab w:val="center" w:pos="7380"/>
        </w:tabs>
        <w:spacing w:line="276" w:lineRule="auto"/>
        <w:rPr>
          <w:i w:val="0"/>
          <w:szCs w:val="24"/>
          <w:u w:val="single"/>
        </w:rPr>
      </w:pPr>
    </w:p>
    <w:p w14:paraId="073AB94D" w14:textId="3FE059AC" w:rsidR="006749D0" w:rsidRPr="009D77D8" w:rsidRDefault="006749D0" w:rsidP="006749D0">
      <w:pPr>
        <w:pStyle w:val="Szvegtrzs31"/>
        <w:numPr>
          <w:ilvl w:val="12"/>
          <w:numId w:val="0"/>
        </w:numPr>
        <w:tabs>
          <w:tab w:val="center" w:pos="7380"/>
        </w:tabs>
        <w:spacing w:line="276" w:lineRule="auto"/>
        <w:rPr>
          <w:i w:val="0"/>
          <w:szCs w:val="24"/>
          <w:u w:val="single"/>
        </w:rPr>
      </w:pPr>
      <w:r w:rsidRPr="009D77D8">
        <w:rPr>
          <w:i w:val="0"/>
          <w:szCs w:val="24"/>
          <w:u w:val="single"/>
        </w:rPr>
        <w:t>Melléklet:</w:t>
      </w:r>
    </w:p>
    <w:p w14:paraId="1D50D8EE" w14:textId="38EBFE51" w:rsidR="006749D0" w:rsidRPr="009D77D8" w:rsidRDefault="00061D7B" w:rsidP="006749D0">
      <w:pPr>
        <w:pStyle w:val="Szvegtrzs31"/>
        <w:numPr>
          <w:ilvl w:val="0"/>
          <w:numId w:val="1"/>
        </w:numPr>
        <w:spacing w:line="276" w:lineRule="auto"/>
        <w:ind w:left="1066" w:hanging="357"/>
        <w:jc w:val="left"/>
        <w:rPr>
          <w:i w:val="0"/>
          <w:szCs w:val="24"/>
        </w:rPr>
      </w:pPr>
      <w:r w:rsidRPr="009D77D8">
        <w:rPr>
          <w:i w:val="0"/>
          <w:szCs w:val="24"/>
        </w:rPr>
        <w:t>melléklet</w:t>
      </w:r>
      <w:r w:rsidR="008C6699" w:rsidRPr="009D77D8">
        <w:rPr>
          <w:i w:val="0"/>
          <w:szCs w:val="24"/>
        </w:rPr>
        <w:t>e</w:t>
      </w:r>
      <w:r w:rsidRPr="009D77D8">
        <w:rPr>
          <w:i w:val="0"/>
          <w:szCs w:val="24"/>
        </w:rPr>
        <w:t xml:space="preserve"> </w:t>
      </w:r>
      <w:r w:rsidR="00B07F39" w:rsidRPr="009D77D8">
        <w:rPr>
          <w:i w:val="0"/>
          <w:szCs w:val="24"/>
        </w:rPr>
        <w:t>Határozati javaslat</w:t>
      </w:r>
    </w:p>
    <w:p w14:paraId="7708524B" w14:textId="73E3A78F" w:rsidR="00481748" w:rsidRPr="009D77D8" w:rsidRDefault="00AD1E18" w:rsidP="00481748">
      <w:pPr>
        <w:pStyle w:val="Szvegtrzs31"/>
        <w:numPr>
          <w:ilvl w:val="0"/>
          <w:numId w:val="1"/>
        </w:numPr>
        <w:spacing w:line="276" w:lineRule="auto"/>
        <w:jc w:val="left"/>
        <w:rPr>
          <w:i w:val="0"/>
          <w:szCs w:val="24"/>
        </w:rPr>
      </w:pPr>
      <w:r w:rsidRPr="009D77D8">
        <w:rPr>
          <w:i w:val="0"/>
          <w:szCs w:val="24"/>
        </w:rPr>
        <w:t>melléklete</w:t>
      </w:r>
      <w:r w:rsidR="00570A49" w:rsidRPr="009D77D8">
        <w:rPr>
          <w:i w:val="0"/>
          <w:szCs w:val="24"/>
        </w:rPr>
        <w:t>:</w:t>
      </w:r>
      <w:r w:rsidR="00570A49">
        <w:rPr>
          <w:i w:val="0"/>
          <w:szCs w:val="24"/>
        </w:rPr>
        <w:t xml:space="preserve"> Aláírt </w:t>
      </w:r>
      <w:r w:rsidR="00570A49" w:rsidRPr="009D77D8">
        <w:rPr>
          <w:i w:val="0"/>
          <w:szCs w:val="24"/>
        </w:rPr>
        <w:t>pénzügyi</w:t>
      </w:r>
      <w:r w:rsidR="00481748" w:rsidRPr="009D77D8">
        <w:rPr>
          <w:i w:val="0"/>
          <w:szCs w:val="24"/>
        </w:rPr>
        <w:t xml:space="preserve"> megállapodás </w:t>
      </w:r>
      <w:r w:rsidR="0056258A">
        <w:rPr>
          <w:i w:val="0"/>
          <w:szCs w:val="24"/>
        </w:rPr>
        <w:t xml:space="preserve">és jogátruházó megállapodások </w:t>
      </w:r>
    </w:p>
    <w:p w14:paraId="0B02EF59" w14:textId="4EC0586C" w:rsidR="00AD1E18" w:rsidRPr="009D77D8" w:rsidRDefault="00481748" w:rsidP="006749D0">
      <w:pPr>
        <w:pStyle w:val="Szvegtrzs31"/>
        <w:numPr>
          <w:ilvl w:val="0"/>
          <w:numId w:val="1"/>
        </w:numPr>
        <w:spacing w:line="276" w:lineRule="auto"/>
        <w:ind w:left="1066" w:hanging="357"/>
        <w:jc w:val="left"/>
        <w:rPr>
          <w:i w:val="0"/>
          <w:szCs w:val="24"/>
        </w:rPr>
      </w:pPr>
      <w:r w:rsidRPr="009D77D8">
        <w:rPr>
          <w:i w:val="0"/>
          <w:szCs w:val="24"/>
        </w:rPr>
        <w:t xml:space="preserve">melléklet: </w:t>
      </w:r>
      <w:r w:rsidRPr="009D77D8">
        <w:rPr>
          <w:bCs/>
          <w:i w:val="0"/>
          <w:iCs/>
          <w:szCs w:val="24"/>
        </w:rPr>
        <w:t>221/2025. (VI.26.) önkormányzati határozat</w:t>
      </w:r>
    </w:p>
    <w:p w14:paraId="419EEE83" w14:textId="0E4BD1FE" w:rsidR="006749D0" w:rsidRPr="009D77D8" w:rsidRDefault="00061D7B" w:rsidP="006749D0">
      <w:pPr>
        <w:pStyle w:val="Szvegtrzs31"/>
        <w:numPr>
          <w:ilvl w:val="0"/>
          <w:numId w:val="1"/>
        </w:numPr>
        <w:spacing w:line="276" w:lineRule="auto"/>
        <w:jc w:val="left"/>
        <w:rPr>
          <w:i w:val="0"/>
          <w:szCs w:val="24"/>
        </w:rPr>
      </w:pPr>
      <w:r w:rsidRPr="009D77D8">
        <w:rPr>
          <w:i w:val="0"/>
          <w:szCs w:val="24"/>
        </w:rPr>
        <w:t xml:space="preserve">melléklet: </w:t>
      </w:r>
      <w:r w:rsidR="00714623" w:rsidRPr="009D77D8">
        <w:rPr>
          <w:i w:val="0"/>
          <w:szCs w:val="24"/>
        </w:rPr>
        <w:t>Hangszer beszerzésekre vonatkozó dokumentumok</w:t>
      </w:r>
    </w:p>
    <w:p w14:paraId="03FF00B5" w14:textId="32F6E077" w:rsidR="008B2E9E" w:rsidRPr="009D77D8" w:rsidRDefault="0084791D" w:rsidP="006749D0">
      <w:pPr>
        <w:pStyle w:val="Szvegtrzs31"/>
        <w:numPr>
          <w:ilvl w:val="0"/>
          <w:numId w:val="1"/>
        </w:numPr>
        <w:spacing w:line="276" w:lineRule="auto"/>
        <w:jc w:val="left"/>
        <w:rPr>
          <w:i w:val="0"/>
          <w:szCs w:val="24"/>
        </w:rPr>
      </w:pPr>
      <w:r w:rsidRPr="009D77D8">
        <w:rPr>
          <w:i w:val="0"/>
          <w:szCs w:val="24"/>
        </w:rPr>
        <w:t xml:space="preserve">melléklet: </w:t>
      </w:r>
      <w:r w:rsidR="00D54801" w:rsidRPr="009D77D8">
        <w:rPr>
          <w:i w:val="0"/>
          <w:szCs w:val="24"/>
        </w:rPr>
        <w:t>Pénzügyi megállapodás 1.</w:t>
      </w:r>
      <w:r w:rsidR="0056258A">
        <w:rPr>
          <w:i w:val="0"/>
          <w:szCs w:val="24"/>
        </w:rPr>
        <w:t xml:space="preserve"> </w:t>
      </w:r>
      <w:r w:rsidR="00D54801" w:rsidRPr="009D77D8">
        <w:rPr>
          <w:i w:val="0"/>
          <w:szCs w:val="24"/>
        </w:rPr>
        <w:t>számú módosítása (tervezet)</w:t>
      </w:r>
    </w:p>
    <w:p w14:paraId="5511AE81" w14:textId="14F4F187" w:rsidR="006410E9" w:rsidRPr="00884E5C" w:rsidRDefault="00AD1E18" w:rsidP="009675CC">
      <w:pPr>
        <w:pStyle w:val="Szvegtrzs31"/>
        <w:numPr>
          <w:ilvl w:val="0"/>
          <w:numId w:val="1"/>
        </w:numPr>
        <w:spacing w:line="276" w:lineRule="auto"/>
        <w:jc w:val="left"/>
        <w:rPr>
          <w:i w:val="0"/>
          <w:szCs w:val="24"/>
        </w:rPr>
      </w:pPr>
      <w:r w:rsidRPr="009D77D8">
        <w:rPr>
          <w:i w:val="0"/>
          <w:szCs w:val="24"/>
        </w:rPr>
        <w:t xml:space="preserve">melléklet: </w:t>
      </w:r>
      <w:r w:rsidR="00CE3730" w:rsidRPr="009D77D8">
        <w:rPr>
          <w:i w:val="0"/>
          <w:szCs w:val="24"/>
        </w:rPr>
        <w:t>Jogátruházó megállapodás (hangszerek) (tervezet)</w:t>
      </w:r>
    </w:p>
    <w:p w14:paraId="37C46273" w14:textId="77777777" w:rsidR="006749D0" w:rsidRPr="009D77D8" w:rsidRDefault="006749D0" w:rsidP="002E1712">
      <w:pPr>
        <w:pStyle w:val="Szvegtrzs31"/>
        <w:tabs>
          <w:tab w:val="center" w:pos="7380"/>
        </w:tabs>
        <w:spacing w:line="276" w:lineRule="auto"/>
        <w:jc w:val="left"/>
        <w:rPr>
          <w:i w:val="0"/>
          <w:szCs w:val="24"/>
        </w:rPr>
      </w:pPr>
    </w:p>
    <w:p w14:paraId="5EA9FD81" w14:textId="77777777" w:rsidR="00061D7B" w:rsidRPr="009D77D8" w:rsidRDefault="00875F9B" w:rsidP="006749D0">
      <w:pPr>
        <w:pStyle w:val="Szvegtrzs31"/>
        <w:numPr>
          <w:ilvl w:val="12"/>
          <w:numId w:val="0"/>
        </w:numPr>
        <w:tabs>
          <w:tab w:val="center" w:pos="7380"/>
        </w:tabs>
        <w:spacing w:line="276" w:lineRule="auto"/>
        <w:rPr>
          <w:i w:val="0"/>
          <w:szCs w:val="24"/>
        </w:rPr>
      </w:pPr>
      <w:r w:rsidRPr="009D77D8">
        <w:rPr>
          <w:i w:val="0"/>
          <w:szCs w:val="24"/>
        </w:rPr>
        <w:t xml:space="preserve">Előterjesztést készítette: </w:t>
      </w:r>
    </w:p>
    <w:p w14:paraId="1C4059CF" w14:textId="13E27A79" w:rsidR="00DE2C2E" w:rsidRPr="009D77D8" w:rsidRDefault="00875F9B" w:rsidP="00133CB0">
      <w:pPr>
        <w:pStyle w:val="Szvegtrzs31"/>
        <w:numPr>
          <w:ilvl w:val="12"/>
          <w:numId w:val="0"/>
        </w:numPr>
        <w:tabs>
          <w:tab w:val="center" w:pos="7380"/>
        </w:tabs>
        <w:spacing w:line="276" w:lineRule="auto"/>
        <w:rPr>
          <w:i w:val="0"/>
          <w:szCs w:val="24"/>
        </w:rPr>
      </w:pPr>
      <w:r w:rsidRPr="009D77D8">
        <w:rPr>
          <w:i w:val="0"/>
          <w:szCs w:val="24"/>
        </w:rPr>
        <w:t>Nemzecskiné Bacskai Katalin osztályvezető (Főmérnökség)</w:t>
      </w:r>
    </w:p>
    <w:p w14:paraId="3135B701" w14:textId="65F08CC3" w:rsidR="001E10F0" w:rsidRPr="009D77D8" w:rsidRDefault="001E10F0" w:rsidP="001E10F0">
      <w:pPr>
        <w:numPr>
          <w:ilvl w:val="12"/>
          <w:numId w:val="0"/>
        </w:numPr>
        <w:tabs>
          <w:tab w:val="center" w:pos="7380"/>
        </w:tabs>
        <w:overflowPunct w:val="0"/>
        <w:autoSpaceDE w:val="0"/>
        <w:autoSpaceDN w:val="0"/>
        <w:adjustRightInd w:val="0"/>
        <w:spacing w:line="276" w:lineRule="auto"/>
        <w:jc w:val="right"/>
        <w:rPr>
          <w:i/>
        </w:rPr>
      </w:pPr>
      <w:r w:rsidRPr="009D77D8">
        <w:rPr>
          <w:i/>
        </w:rPr>
        <w:t>1. melléklet a 123-</w:t>
      </w:r>
      <w:r w:rsidR="00E325B7">
        <w:rPr>
          <w:i/>
        </w:rPr>
        <w:t>74</w:t>
      </w:r>
      <w:r w:rsidRPr="009D77D8">
        <w:rPr>
          <w:i/>
        </w:rPr>
        <w:t xml:space="preserve"> /202</w:t>
      </w:r>
      <w:r w:rsidR="009675CC" w:rsidRPr="009D77D8">
        <w:rPr>
          <w:i/>
        </w:rPr>
        <w:t>6</w:t>
      </w:r>
      <w:r w:rsidRPr="009D77D8">
        <w:rPr>
          <w:i/>
        </w:rPr>
        <w:t>. előterjesztéshez</w:t>
      </w:r>
    </w:p>
    <w:p w14:paraId="6BC22221" w14:textId="77777777" w:rsidR="00DE2C2E" w:rsidRPr="009D77D8" w:rsidRDefault="00DE2C2E" w:rsidP="008C6699">
      <w:pPr>
        <w:tabs>
          <w:tab w:val="left" w:pos="708"/>
          <w:tab w:val="center" w:pos="4536"/>
          <w:tab w:val="right" w:pos="9072"/>
        </w:tabs>
        <w:spacing w:line="276" w:lineRule="auto"/>
        <w:ind w:left="4248"/>
        <w:jc w:val="center"/>
        <w:rPr>
          <w:b/>
          <w:lang w:eastAsia="x-none"/>
        </w:rPr>
      </w:pPr>
    </w:p>
    <w:p w14:paraId="74BA6F36" w14:textId="712E298F" w:rsidR="001E10F0" w:rsidRPr="009D77D8" w:rsidRDefault="001E10F0" w:rsidP="00DE2C2E">
      <w:pPr>
        <w:tabs>
          <w:tab w:val="left" w:pos="708"/>
          <w:tab w:val="center" w:pos="4536"/>
          <w:tab w:val="right" w:pos="9072"/>
        </w:tabs>
        <w:spacing w:line="276" w:lineRule="auto"/>
        <w:ind w:left="4248"/>
        <w:rPr>
          <w:b/>
          <w:lang w:eastAsia="x-none"/>
        </w:rPr>
      </w:pPr>
    </w:p>
    <w:p w14:paraId="2F496042" w14:textId="6373EEEE" w:rsidR="001E10F0" w:rsidRPr="009D77D8" w:rsidRDefault="00DE2C2E" w:rsidP="008C6699">
      <w:pPr>
        <w:spacing w:line="276" w:lineRule="auto"/>
        <w:jc w:val="center"/>
        <w:rPr>
          <w:b/>
          <w:bCs/>
          <w:iCs/>
        </w:rPr>
      </w:pPr>
      <w:r w:rsidRPr="009D77D8">
        <w:rPr>
          <w:b/>
          <w:bCs/>
          <w:iCs/>
        </w:rPr>
        <w:t xml:space="preserve">Határozati javaslat </w:t>
      </w:r>
    </w:p>
    <w:p w14:paraId="12FD53E7" w14:textId="77777777" w:rsidR="00DE2C2E" w:rsidRPr="009D77D8" w:rsidRDefault="00DE2C2E" w:rsidP="008C6699">
      <w:pPr>
        <w:spacing w:line="276" w:lineRule="auto"/>
        <w:jc w:val="center"/>
        <w:rPr>
          <w:b/>
          <w:bCs/>
          <w:iCs/>
        </w:rPr>
      </w:pPr>
    </w:p>
    <w:p w14:paraId="2CFE7E59" w14:textId="34A13B5B" w:rsidR="001E10F0" w:rsidRPr="009D77D8" w:rsidRDefault="001E10F0" w:rsidP="008C6699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ind w:firstLine="539"/>
        <w:jc w:val="center"/>
        <w:rPr>
          <w:b/>
        </w:rPr>
      </w:pPr>
      <w:r w:rsidRPr="009D77D8">
        <w:rPr>
          <w:b/>
        </w:rPr>
        <w:t>Budapest Főváros XIV. Kerület Zugló Önkormányzat</w:t>
      </w:r>
      <w:r w:rsidR="008C6699" w:rsidRPr="009D77D8">
        <w:rPr>
          <w:b/>
        </w:rPr>
        <w:t>a</w:t>
      </w:r>
      <w:r w:rsidRPr="009D77D8">
        <w:rPr>
          <w:b/>
        </w:rPr>
        <w:t xml:space="preserve"> Képviselő-testülete</w:t>
      </w:r>
    </w:p>
    <w:p w14:paraId="3A41E2EA" w14:textId="3DE17E46" w:rsidR="001E10F0" w:rsidRPr="009D77D8" w:rsidRDefault="001E10F0" w:rsidP="008C6699">
      <w:pPr>
        <w:tabs>
          <w:tab w:val="left" w:pos="540"/>
        </w:tabs>
        <w:overflowPunct w:val="0"/>
        <w:autoSpaceDE w:val="0"/>
        <w:autoSpaceDN w:val="0"/>
        <w:adjustRightInd w:val="0"/>
        <w:spacing w:line="276" w:lineRule="auto"/>
        <w:ind w:left="539" w:hanging="539"/>
        <w:jc w:val="center"/>
        <w:rPr>
          <w:b/>
          <w:iCs/>
        </w:rPr>
      </w:pPr>
      <w:r w:rsidRPr="009D77D8">
        <w:rPr>
          <w:b/>
          <w:iCs/>
        </w:rPr>
        <w:t>..../202</w:t>
      </w:r>
      <w:r w:rsidR="009675CC" w:rsidRPr="009D77D8">
        <w:rPr>
          <w:b/>
          <w:iCs/>
        </w:rPr>
        <w:t>6</w:t>
      </w:r>
      <w:r w:rsidRPr="009D77D8">
        <w:rPr>
          <w:b/>
          <w:iCs/>
        </w:rPr>
        <w:t xml:space="preserve">. </w:t>
      </w:r>
      <w:r w:rsidR="009675CC" w:rsidRPr="009D77D8">
        <w:rPr>
          <w:b/>
          <w:iCs/>
        </w:rPr>
        <w:t>(III</w:t>
      </w:r>
      <w:r w:rsidRPr="009D77D8">
        <w:rPr>
          <w:b/>
          <w:iCs/>
        </w:rPr>
        <w:t>.</w:t>
      </w:r>
      <w:r w:rsidR="009675CC" w:rsidRPr="009D77D8">
        <w:rPr>
          <w:b/>
          <w:iCs/>
        </w:rPr>
        <w:t>05.</w:t>
      </w:r>
      <w:r w:rsidRPr="009D77D8">
        <w:rPr>
          <w:b/>
          <w:iCs/>
        </w:rPr>
        <w:t>) önkormányzati határozata</w:t>
      </w:r>
    </w:p>
    <w:p w14:paraId="2A4A28AF" w14:textId="2BEA63BA" w:rsidR="001E10F0" w:rsidRPr="009D77D8" w:rsidRDefault="0056258A" w:rsidP="008C6699">
      <w:pPr>
        <w:spacing w:line="276" w:lineRule="auto"/>
        <w:jc w:val="center"/>
        <w:rPr>
          <w:b/>
          <w:i/>
        </w:rPr>
      </w:pPr>
      <w:bookmarkStart w:id="2" w:name="_Hlk43121509"/>
      <w:r w:rsidRPr="009D77D8">
        <w:rPr>
          <w:b/>
        </w:rPr>
        <w:t xml:space="preserve">a </w:t>
      </w:r>
      <w:r w:rsidRPr="009D77D8">
        <w:rPr>
          <w:b/>
          <w:i/>
        </w:rPr>
        <w:t xml:space="preserve">„Szent István Király Zeneművészeti Szakgimnázium és Alapfokú Művészeti Iskola felújítása” </w:t>
      </w:r>
      <w:r w:rsidRPr="009D77D8">
        <w:rPr>
          <w:b/>
        </w:rPr>
        <w:t>tárgyú beruházás pénzügyi lezárására vonatkozó megállapodás</w:t>
      </w:r>
      <w:r>
        <w:rPr>
          <w:b/>
        </w:rPr>
        <w:t xml:space="preserve"> 1</w:t>
      </w:r>
      <w:r w:rsidR="00570A49">
        <w:rPr>
          <w:b/>
        </w:rPr>
        <w:t>. számú</w:t>
      </w:r>
      <w:r>
        <w:rPr>
          <w:b/>
        </w:rPr>
        <w:t xml:space="preserve"> módosításának és</w:t>
      </w:r>
      <w:r w:rsidR="00BC39CE">
        <w:rPr>
          <w:b/>
        </w:rPr>
        <w:t xml:space="preserve"> a</w:t>
      </w:r>
      <w:r>
        <w:rPr>
          <w:b/>
        </w:rPr>
        <w:t xml:space="preserve"> </w:t>
      </w:r>
      <w:r w:rsidRPr="009D77D8">
        <w:rPr>
          <w:b/>
        </w:rPr>
        <w:t>jogátruházó megállapodás</w:t>
      </w:r>
      <w:r>
        <w:rPr>
          <w:b/>
        </w:rPr>
        <w:t>nak a</w:t>
      </w:r>
      <w:r w:rsidRPr="009D77D8">
        <w:rPr>
          <w:b/>
        </w:rPr>
        <w:t xml:space="preserve"> </w:t>
      </w:r>
      <w:r>
        <w:rPr>
          <w:b/>
        </w:rPr>
        <w:t>megkötéséről</w:t>
      </w:r>
    </w:p>
    <w:p w14:paraId="2870E65A" w14:textId="77777777" w:rsidR="001E10F0" w:rsidRPr="009D77D8" w:rsidRDefault="001E10F0" w:rsidP="001E10F0">
      <w:pPr>
        <w:tabs>
          <w:tab w:val="left" w:pos="540"/>
        </w:tabs>
        <w:overflowPunct w:val="0"/>
        <w:autoSpaceDE w:val="0"/>
        <w:autoSpaceDN w:val="0"/>
        <w:adjustRightInd w:val="0"/>
        <w:spacing w:line="276" w:lineRule="auto"/>
        <w:ind w:left="539" w:hanging="539"/>
        <w:jc w:val="center"/>
        <w:rPr>
          <w:b/>
        </w:rPr>
      </w:pPr>
    </w:p>
    <w:p w14:paraId="0C7400CA" w14:textId="324F4862" w:rsidR="001E10F0" w:rsidRPr="009D77D8" w:rsidRDefault="001E10F0" w:rsidP="001E10F0">
      <w:p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9D77D8">
        <w:rPr>
          <w:color w:val="000000"/>
        </w:rPr>
        <w:t xml:space="preserve">Budapest Főváros XIV. Kerület Zugló Önkormányzata Képviselő-testülete úgy </w:t>
      </w:r>
      <w:r w:rsidRPr="009D77D8">
        <w:rPr>
          <w:b/>
          <w:color w:val="000000"/>
        </w:rPr>
        <w:t>dönt,</w:t>
      </w:r>
      <w:r w:rsidRPr="009D77D8">
        <w:rPr>
          <w:color w:val="000000"/>
        </w:rPr>
        <w:t xml:space="preserve"> hogy </w:t>
      </w:r>
      <w:r w:rsidR="006C15DE" w:rsidRPr="009D77D8">
        <w:rPr>
          <w:color w:val="000000"/>
        </w:rPr>
        <w:t>Budapest Főváros XIV. Kerület Zugló Önkormányzata</w:t>
      </w:r>
      <w:r w:rsidRPr="009D77D8">
        <w:rPr>
          <w:b/>
        </w:rPr>
        <w:t xml:space="preserve"> </w:t>
      </w:r>
      <w:bookmarkEnd w:id="2"/>
      <w:r w:rsidR="00012CB4" w:rsidRPr="009D77D8">
        <w:rPr>
          <w:b/>
        </w:rPr>
        <w:t>megköti</w:t>
      </w:r>
      <w:r w:rsidR="00DE2C2E" w:rsidRPr="009D77D8">
        <w:rPr>
          <w:b/>
        </w:rPr>
        <w:t xml:space="preserve"> </w:t>
      </w:r>
      <w:r w:rsidR="0056258A" w:rsidRPr="0056258A">
        <w:t>az</w:t>
      </w:r>
      <w:r w:rsidR="0056258A">
        <w:rPr>
          <w:b/>
        </w:rPr>
        <w:t xml:space="preserve"> </w:t>
      </w:r>
      <w:r w:rsidR="00692DA0" w:rsidRPr="009D77D8">
        <w:t xml:space="preserve">5. </w:t>
      </w:r>
      <w:r w:rsidR="008C6699" w:rsidRPr="009D77D8">
        <w:t>melléklet szerinti</w:t>
      </w:r>
      <w:r w:rsidR="008C6699" w:rsidRPr="009D77D8">
        <w:rPr>
          <w:b/>
        </w:rPr>
        <w:t xml:space="preserve"> </w:t>
      </w:r>
      <w:r w:rsidRPr="009D77D8">
        <w:rPr>
          <w:b/>
        </w:rPr>
        <w:t xml:space="preserve">pénzügyi </w:t>
      </w:r>
      <w:r w:rsidR="0056258A">
        <w:rPr>
          <w:b/>
        </w:rPr>
        <w:t xml:space="preserve">megállapodás 1. számú módosítását </w:t>
      </w:r>
      <w:r w:rsidR="00692DA0" w:rsidRPr="009D77D8">
        <w:t>az Építési és Közlekedési Minisztériummal</w:t>
      </w:r>
      <w:r w:rsidR="006C15DE" w:rsidRPr="009D77D8">
        <w:t>,</w:t>
      </w:r>
      <w:r w:rsidR="008C6699" w:rsidRPr="009D77D8">
        <w:t xml:space="preserve"> </w:t>
      </w:r>
      <w:r w:rsidR="00DD40E4" w:rsidRPr="009D77D8">
        <w:t>valamint a</w:t>
      </w:r>
      <w:r w:rsidR="00692DA0" w:rsidRPr="009D77D8">
        <w:t xml:space="preserve"> </w:t>
      </w:r>
      <w:r w:rsidR="009675CC" w:rsidRPr="009D77D8">
        <w:t>6</w:t>
      </w:r>
      <w:r w:rsidR="00692DA0" w:rsidRPr="009D77D8">
        <w:t>. melléklet szerinti</w:t>
      </w:r>
      <w:r w:rsidR="00DD40E4" w:rsidRPr="009D77D8">
        <w:t xml:space="preserve"> </w:t>
      </w:r>
      <w:r w:rsidR="00DD40E4" w:rsidRPr="009D77D8">
        <w:rPr>
          <w:b/>
        </w:rPr>
        <w:t>jogátruházó megáll</w:t>
      </w:r>
      <w:r w:rsidR="00C571D2" w:rsidRPr="009D77D8">
        <w:rPr>
          <w:b/>
        </w:rPr>
        <w:t>a</w:t>
      </w:r>
      <w:r w:rsidR="00DD40E4" w:rsidRPr="009D77D8">
        <w:rPr>
          <w:b/>
        </w:rPr>
        <w:t>podás</w:t>
      </w:r>
      <w:r w:rsidR="009675CC" w:rsidRPr="009D77D8">
        <w:rPr>
          <w:b/>
        </w:rPr>
        <w:t>t</w:t>
      </w:r>
      <w:r w:rsidR="00DD40E4" w:rsidRPr="009D77D8">
        <w:t xml:space="preserve"> </w:t>
      </w:r>
      <w:r w:rsidRPr="009D77D8">
        <w:t>az Építési és Közlekedési Minisztériummal</w:t>
      </w:r>
      <w:r w:rsidR="006C15DE" w:rsidRPr="009D77D8">
        <w:t>,</w:t>
      </w:r>
      <w:r w:rsidRPr="009D77D8">
        <w:t xml:space="preserve"> </w:t>
      </w:r>
      <w:r w:rsidR="00692DA0" w:rsidRPr="009D77D8">
        <w:t>valamint a Közép-Pesti Tankerületi Központtal</w:t>
      </w:r>
      <w:r w:rsidR="008C5260" w:rsidRPr="009D77D8">
        <w:t xml:space="preserve"> </w:t>
      </w:r>
      <w:r w:rsidR="008C6699" w:rsidRPr="009D77D8">
        <w:t>és</w:t>
      </w:r>
      <w:r w:rsidRPr="009D77D8">
        <w:t xml:space="preserve"> </w:t>
      </w:r>
      <w:r w:rsidRPr="009D77D8">
        <w:rPr>
          <w:b/>
        </w:rPr>
        <w:t xml:space="preserve">felhatalmazza a </w:t>
      </w:r>
      <w:r w:rsidRPr="009D77D8">
        <w:t xml:space="preserve">polgármestert </w:t>
      </w:r>
      <w:r w:rsidR="00692DA0" w:rsidRPr="009D77D8">
        <w:t>a</w:t>
      </w:r>
      <w:r w:rsidR="00C571D2" w:rsidRPr="009D77D8">
        <w:t xml:space="preserve"> </w:t>
      </w:r>
      <w:r w:rsidR="008C6699" w:rsidRPr="009D77D8">
        <w:t xml:space="preserve">megállapodások </w:t>
      </w:r>
      <w:r w:rsidRPr="009D77D8">
        <w:t xml:space="preserve">aláírására. </w:t>
      </w:r>
    </w:p>
    <w:p w14:paraId="594EEAD9" w14:textId="77777777" w:rsidR="001E10F0" w:rsidRPr="009D77D8" w:rsidRDefault="001E10F0" w:rsidP="001E10F0">
      <w:pPr>
        <w:overflowPunct w:val="0"/>
        <w:autoSpaceDE w:val="0"/>
        <w:autoSpaceDN w:val="0"/>
        <w:adjustRightInd w:val="0"/>
        <w:spacing w:line="276" w:lineRule="auto"/>
        <w:jc w:val="both"/>
      </w:pPr>
    </w:p>
    <w:p w14:paraId="439459C7" w14:textId="77777777" w:rsidR="001E10F0" w:rsidRPr="009D77D8" w:rsidRDefault="001E10F0" w:rsidP="001E10F0">
      <w:pPr>
        <w:overflowPunct w:val="0"/>
        <w:autoSpaceDE w:val="0"/>
        <w:autoSpaceDN w:val="0"/>
        <w:adjustRightInd w:val="0"/>
        <w:spacing w:line="276" w:lineRule="auto"/>
        <w:jc w:val="both"/>
      </w:pPr>
    </w:p>
    <w:p w14:paraId="2D45040E" w14:textId="369F313A" w:rsidR="001E10F0" w:rsidRPr="009D77D8" w:rsidRDefault="001E10F0" w:rsidP="001E10F0">
      <w:pPr>
        <w:overflowPunct w:val="0"/>
        <w:autoSpaceDE w:val="0"/>
        <w:autoSpaceDN w:val="0"/>
        <w:adjustRightInd w:val="0"/>
        <w:spacing w:line="276" w:lineRule="auto"/>
        <w:jc w:val="both"/>
      </w:pPr>
      <w:r w:rsidRPr="009D77D8">
        <w:t>Határidő:</w:t>
      </w:r>
      <w:r w:rsidRPr="009D77D8">
        <w:tab/>
        <w:t xml:space="preserve">döntést követő </w:t>
      </w:r>
      <w:r w:rsidR="00C571D2" w:rsidRPr="009D77D8">
        <w:t>60</w:t>
      </w:r>
      <w:r w:rsidRPr="009D77D8">
        <w:t xml:space="preserve"> nap</w:t>
      </w:r>
    </w:p>
    <w:p w14:paraId="0378463F" w14:textId="138393F9" w:rsidR="001E10F0" w:rsidRPr="009D77D8" w:rsidRDefault="001E10F0" w:rsidP="009D77D8">
      <w:pPr>
        <w:spacing w:line="276" w:lineRule="auto"/>
        <w:jc w:val="both"/>
      </w:pPr>
      <w:r w:rsidRPr="009D77D8">
        <w:t xml:space="preserve">Felelős: </w:t>
      </w:r>
      <w:r w:rsidRPr="009D77D8">
        <w:tab/>
      </w:r>
      <w:r w:rsidR="00012CB4" w:rsidRPr="009D77D8">
        <w:t xml:space="preserve">Rózsa András </w:t>
      </w:r>
      <w:r w:rsidRPr="009D77D8">
        <w:t>polgármester (Főmérnökség útján)</w:t>
      </w:r>
    </w:p>
    <w:sectPr w:rsidR="001E10F0" w:rsidRPr="009D77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07701" w14:textId="77777777" w:rsidR="00061D7B" w:rsidRDefault="00061D7B" w:rsidP="00061D7B">
      <w:r>
        <w:separator/>
      </w:r>
    </w:p>
  </w:endnote>
  <w:endnote w:type="continuationSeparator" w:id="0">
    <w:p w14:paraId="3CA0712E" w14:textId="77777777" w:rsidR="00061D7B" w:rsidRDefault="00061D7B" w:rsidP="00061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Zhongsong">
    <w:altName w:val="Microsoft YaHei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ED956" w14:textId="77777777" w:rsidR="00061D7B" w:rsidRDefault="00061D7B" w:rsidP="00061D7B">
      <w:r>
        <w:separator/>
      </w:r>
    </w:p>
  </w:footnote>
  <w:footnote w:type="continuationSeparator" w:id="0">
    <w:p w14:paraId="37165B7B" w14:textId="77777777" w:rsidR="00061D7B" w:rsidRDefault="00061D7B" w:rsidP="00061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F2651"/>
    <w:multiLevelType w:val="hybridMultilevel"/>
    <w:tmpl w:val="3AC2AE9E"/>
    <w:lvl w:ilvl="0" w:tplc="040E000F">
      <w:start w:val="1"/>
      <w:numFmt w:val="decimal"/>
      <w:lvlText w:val="%1."/>
      <w:lvlJc w:val="left"/>
      <w:pPr>
        <w:ind w:left="1069" w:hanging="360"/>
      </w:pPr>
    </w:lvl>
    <w:lvl w:ilvl="1" w:tplc="040E0019">
      <w:start w:val="1"/>
      <w:numFmt w:val="lowerLetter"/>
      <w:lvlText w:val="%2."/>
      <w:lvlJc w:val="left"/>
      <w:pPr>
        <w:ind w:left="1789" w:hanging="360"/>
      </w:pPr>
    </w:lvl>
    <w:lvl w:ilvl="2" w:tplc="040E001B">
      <w:start w:val="1"/>
      <w:numFmt w:val="lowerRoman"/>
      <w:lvlText w:val="%3."/>
      <w:lvlJc w:val="right"/>
      <w:pPr>
        <w:ind w:left="2509" w:hanging="180"/>
      </w:pPr>
    </w:lvl>
    <w:lvl w:ilvl="3" w:tplc="040E000F">
      <w:start w:val="1"/>
      <w:numFmt w:val="decimal"/>
      <w:lvlText w:val="%4."/>
      <w:lvlJc w:val="left"/>
      <w:pPr>
        <w:ind w:left="3229" w:hanging="360"/>
      </w:pPr>
    </w:lvl>
    <w:lvl w:ilvl="4" w:tplc="040E0019">
      <w:start w:val="1"/>
      <w:numFmt w:val="lowerLetter"/>
      <w:lvlText w:val="%5."/>
      <w:lvlJc w:val="left"/>
      <w:pPr>
        <w:ind w:left="3949" w:hanging="360"/>
      </w:pPr>
    </w:lvl>
    <w:lvl w:ilvl="5" w:tplc="040E001B">
      <w:start w:val="1"/>
      <w:numFmt w:val="lowerRoman"/>
      <w:lvlText w:val="%6."/>
      <w:lvlJc w:val="right"/>
      <w:pPr>
        <w:ind w:left="4669" w:hanging="180"/>
      </w:pPr>
    </w:lvl>
    <w:lvl w:ilvl="6" w:tplc="040E000F">
      <w:start w:val="1"/>
      <w:numFmt w:val="decimal"/>
      <w:lvlText w:val="%7."/>
      <w:lvlJc w:val="left"/>
      <w:pPr>
        <w:ind w:left="5389" w:hanging="360"/>
      </w:pPr>
    </w:lvl>
    <w:lvl w:ilvl="7" w:tplc="040E0019">
      <w:start w:val="1"/>
      <w:numFmt w:val="lowerLetter"/>
      <w:lvlText w:val="%8."/>
      <w:lvlJc w:val="left"/>
      <w:pPr>
        <w:ind w:left="6109" w:hanging="360"/>
      </w:pPr>
    </w:lvl>
    <w:lvl w:ilvl="8" w:tplc="040E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231ED"/>
    <w:multiLevelType w:val="hybridMultilevel"/>
    <w:tmpl w:val="6DD8706E"/>
    <w:lvl w:ilvl="0" w:tplc="ACC466C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B42103"/>
    <w:multiLevelType w:val="multilevel"/>
    <w:tmpl w:val="816A3514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ascii="Book Antiqua" w:hAnsi="Book Antiqua" w:cs="Times New Roman" w:hint="default"/>
        <w:sz w:val="23"/>
      </w:rPr>
    </w:lvl>
    <w:lvl w:ilvl="2">
      <w:start w:val="1"/>
      <w:numFmt w:val="decimal"/>
      <w:isLgl/>
      <w:lvlText w:val="%1.%2.%3."/>
      <w:lvlJc w:val="left"/>
      <w:pPr>
        <w:ind w:left="2433" w:hanging="720"/>
      </w:pPr>
      <w:rPr>
        <w:rFonts w:ascii="Book Antiqua" w:hAnsi="Book Antiqua" w:cs="Times New Roman" w:hint="default"/>
        <w:sz w:val="23"/>
      </w:rPr>
    </w:lvl>
    <w:lvl w:ilvl="3">
      <w:start w:val="1"/>
      <w:numFmt w:val="decimal"/>
      <w:isLgl/>
      <w:lvlText w:val="%1.%2.%3.%4."/>
      <w:lvlJc w:val="left"/>
      <w:pPr>
        <w:ind w:left="3077" w:hanging="720"/>
      </w:pPr>
      <w:rPr>
        <w:rFonts w:ascii="Book Antiqua" w:hAnsi="Book Antiqua" w:cs="Times New Roman" w:hint="default"/>
        <w:sz w:val="23"/>
      </w:rPr>
    </w:lvl>
    <w:lvl w:ilvl="4">
      <w:start w:val="1"/>
      <w:numFmt w:val="decimal"/>
      <w:isLgl/>
      <w:lvlText w:val="%1.%2.%3.%4.%5."/>
      <w:lvlJc w:val="left"/>
      <w:pPr>
        <w:ind w:left="4081" w:hanging="1080"/>
      </w:pPr>
      <w:rPr>
        <w:rFonts w:ascii="Book Antiqua" w:hAnsi="Book Antiqua" w:cs="Times New Roman" w:hint="default"/>
        <w:sz w:val="23"/>
      </w:rPr>
    </w:lvl>
    <w:lvl w:ilvl="5">
      <w:start w:val="1"/>
      <w:numFmt w:val="decimal"/>
      <w:isLgl/>
      <w:lvlText w:val="%1.%2.%3.%4.%5.%6."/>
      <w:lvlJc w:val="left"/>
      <w:pPr>
        <w:ind w:left="4725" w:hanging="1080"/>
      </w:pPr>
      <w:rPr>
        <w:rFonts w:ascii="Book Antiqua" w:hAnsi="Book Antiqua" w:cs="Times New Roman" w:hint="default"/>
        <w:sz w:val="23"/>
      </w:rPr>
    </w:lvl>
    <w:lvl w:ilvl="6">
      <w:start w:val="1"/>
      <w:numFmt w:val="decimal"/>
      <w:isLgl/>
      <w:lvlText w:val="%1.%2.%3.%4.%5.%6.%7."/>
      <w:lvlJc w:val="left"/>
      <w:pPr>
        <w:ind w:left="5729" w:hanging="1440"/>
      </w:pPr>
      <w:rPr>
        <w:rFonts w:ascii="Book Antiqua" w:hAnsi="Book Antiqua" w:cs="Times New Roman" w:hint="default"/>
        <w:sz w:val="23"/>
      </w:rPr>
    </w:lvl>
    <w:lvl w:ilvl="7">
      <w:start w:val="1"/>
      <w:numFmt w:val="decimal"/>
      <w:isLgl/>
      <w:lvlText w:val="%1.%2.%3.%4.%5.%6.%7.%8."/>
      <w:lvlJc w:val="left"/>
      <w:pPr>
        <w:ind w:left="6373" w:hanging="1440"/>
      </w:pPr>
      <w:rPr>
        <w:rFonts w:ascii="Book Antiqua" w:hAnsi="Book Antiqua" w:cs="Times New Roman" w:hint="default"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7377" w:hanging="1800"/>
      </w:pPr>
      <w:rPr>
        <w:rFonts w:ascii="Book Antiqua" w:hAnsi="Book Antiqua" w:cs="Times New Roman" w:hint="default"/>
        <w:sz w:val="23"/>
      </w:rPr>
    </w:lvl>
  </w:abstractNum>
  <w:num w:numId="1" w16cid:durableId="49428947">
    <w:abstractNumId w:val="0"/>
  </w:num>
  <w:num w:numId="2" w16cid:durableId="1989164364">
    <w:abstractNumId w:val="1"/>
  </w:num>
  <w:num w:numId="3" w16cid:durableId="995261784">
    <w:abstractNumId w:val="2"/>
  </w:num>
  <w:num w:numId="4" w16cid:durableId="1076591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9D0"/>
    <w:rsid w:val="00005F59"/>
    <w:rsid w:val="00006394"/>
    <w:rsid w:val="00012CB4"/>
    <w:rsid w:val="00061D7B"/>
    <w:rsid w:val="000630A2"/>
    <w:rsid w:val="00064CA5"/>
    <w:rsid w:val="000654AE"/>
    <w:rsid w:val="00071276"/>
    <w:rsid w:val="00073F25"/>
    <w:rsid w:val="000A65A6"/>
    <w:rsid w:val="000B4C78"/>
    <w:rsid w:val="000F39DF"/>
    <w:rsid w:val="000F3EA1"/>
    <w:rsid w:val="00110F2C"/>
    <w:rsid w:val="00124A87"/>
    <w:rsid w:val="00131A02"/>
    <w:rsid w:val="00133CB0"/>
    <w:rsid w:val="00156153"/>
    <w:rsid w:val="001A22BB"/>
    <w:rsid w:val="001A5453"/>
    <w:rsid w:val="001C4D17"/>
    <w:rsid w:val="001E10F0"/>
    <w:rsid w:val="001E3EC8"/>
    <w:rsid w:val="001F6035"/>
    <w:rsid w:val="002044E0"/>
    <w:rsid w:val="00206482"/>
    <w:rsid w:val="00240BAC"/>
    <w:rsid w:val="00264226"/>
    <w:rsid w:val="002E1712"/>
    <w:rsid w:val="002F1FB4"/>
    <w:rsid w:val="003241A9"/>
    <w:rsid w:val="00347713"/>
    <w:rsid w:val="003807C0"/>
    <w:rsid w:val="00395E37"/>
    <w:rsid w:val="003B4B7E"/>
    <w:rsid w:val="003D7243"/>
    <w:rsid w:val="00406132"/>
    <w:rsid w:val="00415FD5"/>
    <w:rsid w:val="004422C5"/>
    <w:rsid w:val="00443359"/>
    <w:rsid w:val="00481748"/>
    <w:rsid w:val="00486E57"/>
    <w:rsid w:val="00490806"/>
    <w:rsid w:val="004C1580"/>
    <w:rsid w:val="00520E96"/>
    <w:rsid w:val="00533BB9"/>
    <w:rsid w:val="005605C8"/>
    <w:rsid w:val="0056258A"/>
    <w:rsid w:val="00563330"/>
    <w:rsid w:val="00565826"/>
    <w:rsid w:val="00570A49"/>
    <w:rsid w:val="0057755B"/>
    <w:rsid w:val="0059717A"/>
    <w:rsid w:val="00604C6E"/>
    <w:rsid w:val="006243EF"/>
    <w:rsid w:val="0062441B"/>
    <w:rsid w:val="00632D61"/>
    <w:rsid w:val="006410E9"/>
    <w:rsid w:val="00646A4C"/>
    <w:rsid w:val="00657EDC"/>
    <w:rsid w:val="006603AC"/>
    <w:rsid w:val="006749D0"/>
    <w:rsid w:val="00674FAC"/>
    <w:rsid w:val="00681407"/>
    <w:rsid w:val="00692DA0"/>
    <w:rsid w:val="00697A42"/>
    <w:rsid w:val="006A2418"/>
    <w:rsid w:val="006C15DE"/>
    <w:rsid w:val="006E46F0"/>
    <w:rsid w:val="00701FED"/>
    <w:rsid w:val="00714623"/>
    <w:rsid w:val="00737F84"/>
    <w:rsid w:val="00747B63"/>
    <w:rsid w:val="00753663"/>
    <w:rsid w:val="00754ECF"/>
    <w:rsid w:val="00765C3E"/>
    <w:rsid w:val="0077684F"/>
    <w:rsid w:val="00780EE8"/>
    <w:rsid w:val="007B43AA"/>
    <w:rsid w:val="007F7233"/>
    <w:rsid w:val="00806461"/>
    <w:rsid w:val="008170C0"/>
    <w:rsid w:val="0084791D"/>
    <w:rsid w:val="008615EF"/>
    <w:rsid w:val="00875F9B"/>
    <w:rsid w:val="00884E5C"/>
    <w:rsid w:val="00887E38"/>
    <w:rsid w:val="008A5BE4"/>
    <w:rsid w:val="008B2E9E"/>
    <w:rsid w:val="008C4A44"/>
    <w:rsid w:val="008C5260"/>
    <w:rsid w:val="008C6699"/>
    <w:rsid w:val="00927032"/>
    <w:rsid w:val="00941FDA"/>
    <w:rsid w:val="009675CC"/>
    <w:rsid w:val="009744FD"/>
    <w:rsid w:val="009A1537"/>
    <w:rsid w:val="009C2262"/>
    <w:rsid w:val="009C56E2"/>
    <w:rsid w:val="009D77D8"/>
    <w:rsid w:val="009F1450"/>
    <w:rsid w:val="00A1459E"/>
    <w:rsid w:val="00A2119D"/>
    <w:rsid w:val="00A56212"/>
    <w:rsid w:val="00A669A4"/>
    <w:rsid w:val="00A77340"/>
    <w:rsid w:val="00AA513F"/>
    <w:rsid w:val="00AA6ADA"/>
    <w:rsid w:val="00AD1E18"/>
    <w:rsid w:val="00B005C9"/>
    <w:rsid w:val="00B07F39"/>
    <w:rsid w:val="00B321F5"/>
    <w:rsid w:val="00B6018B"/>
    <w:rsid w:val="00B7068E"/>
    <w:rsid w:val="00B75242"/>
    <w:rsid w:val="00B863B8"/>
    <w:rsid w:val="00B9730B"/>
    <w:rsid w:val="00BA05EF"/>
    <w:rsid w:val="00BA0C31"/>
    <w:rsid w:val="00BA4CC8"/>
    <w:rsid w:val="00BC39CE"/>
    <w:rsid w:val="00C00C97"/>
    <w:rsid w:val="00C03789"/>
    <w:rsid w:val="00C244C9"/>
    <w:rsid w:val="00C2496C"/>
    <w:rsid w:val="00C571D2"/>
    <w:rsid w:val="00C62229"/>
    <w:rsid w:val="00C90E60"/>
    <w:rsid w:val="00C958E2"/>
    <w:rsid w:val="00CC6E0D"/>
    <w:rsid w:val="00CE3730"/>
    <w:rsid w:val="00D20B6A"/>
    <w:rsid w:val="00D44C1C"/>
    <w:rsid w:val="00D54801"/>
    <w:rsid w:val="00DB5B8A"/>
    <w:rsid w:val="00DC1465"/>
    <w:rsid w:val="00DD40E4"/>
    <w:rsid w:val="00DE2C2E"/>
    <w:rsid w:val="00DE389A"/>
    <w:rsid w:val="00DF7F65"/>
    <w:rsid w:val="00DF7FF2"/>
    <w:rsid w:val="00E2414D"/>
    <w:rsid w:val="00E24CF7"/>
    <w:rsid w:val="00E325B7"/>
    <w:rsid w:val="00E47ED6"/>
    <w:rsid w:val="00E54959"/>
    <w:rsid w:val="00EA0B55"/>
    <w:rsid w:val="00EB0E60"/>
    <w:rsid w:val="00EC5D84"/>
    <w:rsid w:val="00EF1923"/>
    <w:rsid w:val="00F92A47"/>
    <w:rsid w:val="00FE3C18"/>
    <w:rsid w:val="00FF211E"/>
    <w:rsid w:val="00FF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CC6F3"/>
  <w15:chartTrackingRefBased/>
  <w15:docId w15:val="{E858606D-CAD7-43EC-A9DE-5596BF2C5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F1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6749D0"/>
    <w:pPr>
      <w:keepNext/>
      <w:overflowPunct w:val="0"/>
      <w:autoSpaceDE w:val="0"/>
      <w:autoSpaceDN w:val="0"/>
      <w:adjustRightInd w:val="0"/>
      <w:outlineLvl w:val="0"/>
    </w:pPr>
    <w:rPr>
      <w:b/>
      <w:bCs/>
      <w:sz w:val="22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6749D0"/>
    <w:rPr>
      <w:rFonts w:ascii="Times New Roman" w:eastAsia="Times New Roman" w:hAnsi="Times New Roman" w:cs="Times New Roman"/>
      <w:b/>
      <w:bCs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6749D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6749D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zvegtrzs">
    <w:name w:val="Body Text"/>
    <w:basedOn w:val="Norml"/>
    <w:link w:val="SzvegtrzsChar"/>
    <w:unhideWhenUsed/>
    <w:rsid w:val="006749D0"/>
    <w:pPr>
      <w:overflowPunct w:val="0"/>
      <w:autoSpaceDE w:val="0"/>
      <w:autoSpaceDN w:val="0"/>
      <w:adjustRightInd w:val="0"/>
    </w:pPr>
    <w:rPr>
      <w:b/>
      <w:szCs w:val="20"/>
    </w:rPr>
  </w:style>
  <w:style w:type="character" w:customStyle="1" w:styleId="SzvegtrzsChar">
    <w:name w:val="Szövegtörzs Char"/>
    <w:basedOn w:val="Bekezdsalapbettpusa"/>
    <w:link w:val="Szvegtrzs"/>
    <w:rsid w:val="006749D0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Szvegtrzs2">
    <w:name w:val="Body Text 2"/>
    <w:basedOn w:val="Norml"/>
    <w:link w:val="Szvegtrzs2Char"/>
    <w:semiHidden/>
    <w:unhideWhenUsed/>
    <w:rsid w:val="006749D0"/>
    <w:pPr>
      <w:jc w:val="both"/>
    </w:pPr>
    <w:rPr>
      <w:bCs/>
      <w:iCs/>
    </w:rPr>
  </w:style>
  <w:style w:type="character" w:customStyle="1" w:styleId="Szvegtrzs2Char">
    <w:name w:val="Szövegtörzs 2 Char"/>
    <w:basedOn w:val="Bekezdsalapbettpusa"/>
    <w:link w:val="Szvegtrzs2"/>
    <w:semiHidden/>
    <w:rsid w:val="006749D0"/>
    <w:rPr>
      <w:rFonts w:ascii="Times New Roman" w:eastAsia="Times New Roman" w:hAnsi="Times New Roman" w:cs="Times New Roman"/>
      <w:bCs/>
      <w:iCs/>
      <w:sz w:val="24"/>
      <w:szCs w:val="24"/>
      <w:lang w:eastAsia="hu-HU"/>
    </w:rPr>
  </w:style>
  <w:style w:type="paragraph" w:customStyle="1" w:styleId="Szvegtrzs31">
    <w:name w:val="Szövegtörzs 31"/>
    <w:basedOn w:val="Norml"/>
    <w:uiPriority w:val="99"/>
    <w:rsid w:val="006749D0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paragraph" w:customStyle="1" w:styleId="Szvegtrzs32">
    <w:name w:val="Szövegtörzs 32"/>
    <w:basedOn w:val="Norml"/>
    <w:rsid w:val="006749D0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paragraph" w:styleId="lfej">
    <w:name w:val="header"/>
    <w:basedOn w:val="Norml"/>
    <w:link w:val="lfejChar"/>
    <w:uiPriority w:val="99"/>
    <w:unhideWhenUsed/>
    <w:rsid w:val="00061D7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61D7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07F3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07F39"/>
    <w:rPr>
      <w:rFonts w:ascii="Segoe UI" w:eastAsia="Times New Roman" w:hAnsi="Segoe UI" w:cs="Segoe UI"/>
      <w:sz w:val="18"/>
      <w:szCs w:val="18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B07F3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07F3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07F39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07F3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07F39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istaszerbekezds">
    <w:name w:val="List Paragraph"/>
    <w:aliases w:val="Welt L,Számozott lista 1,lista_2,List Paragraph,Lista 1,Lista (Tigra),Eszeri felsorolás,List Paragraph à moi,Bullet_1,Színes lista – 1. jelölőszín1,Bullet List,FooterText,numbered,列出段落,列出段落1,Lista1,List Paragraph1"/>
    <w:basedOn w:val="Norml"/>
    <w:link w:val="ListaszerbekezdsChar"/>
    <w:uiPriority w:val="99"/>
    <w:qFormat/>
    <w:rsid w:val="00124A87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val="en-US" w:eastAsia="en-US"/>
    </w:rPr>
  </w:style>
  <w:style w:type="character" w:customStyle="1" w:styleId="ListaszerbekezdsChar">
    <w:name w:val="Listaszerű bekezdés Char"/>
    <w:aliases w:val="Welt L Char,Számozott lista 1 Char,lista_2 Char,List Paragraph Char,Lista 1 Char,Lista (Tigra) Char,Eszeri felsorolás Char,List Paragraph à moi Char,Bullet_1 Char,Színes lista – 1. jelölőszín1 Char,Bullet List Char,numbered Char"/>
    <w:link w:val="Listaszerbekezds"/>
    <w:uiPriority w:val="99"/>
    <w:locked/>
    <w:rsid w:val="00124A87"/>
    <w:rPr>
      <w:rFonts w:ascii="Calibri" w:eastAsia="Calibri" w:hAnsi="Calibri" w:cs="Arial"/>
      <w:lang w:val="en-US"/>
    </w:rPr>
  </w:style>
  <w:style w:type="paragraph" w:styleId="Vltozat">
    <w:name w:val="Revision"/>
    <w:hidden/>
    <w:uiPriority w:val="99"/>
    <w:semiHidden/>
    <w:rsid w:val="00520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683</Words>
  <Characters>4717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INFO</Company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Nemzecskiné Bacskai Katalin</dc:creator>
  <cp:keywords/>
  <dc:description/>
  <cp:lastModifiedBy>Nemzecskiné Bacskai Katalin</cp:lastModifiedBy>
  <cp:revision>45</cp:revision>
  <cp:lastPrinted>2025-06-05T10:14:00Z</cp:lastPrinted>
  <dcterms:created xsi:type="dcterms:W3CDTF">2025-06-05T10:14:00Z</dcterms:created>
  <dcterms:modified xsi:type="dcterms:W3CDTF">2026-02-13T08:10:00Z</dcterms:modified>
</cp:coreProperties>
</file>