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6DA82" w14:textId="77777777" w:rsidR="00B50C9F" w:rsidRPr="00E238C9" w:rsidRDefault="00B50C9F" w:rsidP="00B50C9F">
      <w:pPr>
        <w:tabs>
          <w:tab w:val="right" w:pos="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r w:rsidRPr="00E238C9">
        <w:rPr>
          <w:rFonts w:ascii="Times New Roman" w:hAnsi="Times New Roman"/>
          <w:b/>
          <w:sz w:val="24"/>
          <w:szCs w:val="24"/>
          <w:lang w:eastAsia="hu-HU"/>
        </w:rPr>
        <w:t>Budapest Főváros XIV. Kerület Zugló Önkormányzat</w:t>
      </w:r>
      <w:r>
        <w:rPr>
          <w:rFonts w:ascii="Times New Roman" w:hAnsi="Times New Roman"/>
          <w:b/>
          <w:sz w:val="24"/>
          <w:szCs w:val="24"/>
          <w:lang w:eastAsia="hu-HU"/>
        </w:rPr>
        <w:t>a</w:t>
      </w:r>
    </w:p>
    <w:p w14:paraId="5939729C" w14:textId="77777777" w:rsidR="00B50C9F" w:rsidRDefault="00B50C9F" w:rsidP="00B50C9F">
      <w:pPr>
        <w:tabs>
          <w:tab w:val="left" w:pos="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önkormányzati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 xml:space="preserve"> képviselője</w:t>
      </w:r>
    </w:p>
    <w:p w14:paraId="0BEEAC28" w14:textId="77777777" w:rsidR="00B50C9F" w:rsidRDefault="00B50C9F" w:rsidP="00B50C9F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5E4F3A12" w14:textId="347FDACF" w:rsidR="00B50C9F" w:rsidRPr="006E5B34" w:rsidRDefault="00B50C9F" w:rsidP="00B50C9F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Szám: 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123-</w:t>
      </w:r>
      <w:r w:rsidR="004F485F">
        <w:rPr>
          <w:rFonts w:ascii="Times New Roman" w:eastAsia="Times New Roman" w:hAnsi="Times New Roman"/>
          <w:sz w:val="24"/>
          <w:szCs w:val="24"/>
          <w:lang w:eastAsia="hu-HU"/>
        </w:rPr>
        <w:t>745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/2021</w:t>
      </w:r>
    </w:p>
    <w:p w14:paraId="20739F94" w14:textId="77777777" w:rsidR="00B50C9F" w:rsidRPr="006E5B34" w:rsidRDefault="00B50C9F" w:rsidP="00B50C9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textAlignment w:val="baseline"/>
        <w:rPr>
          <w:rFonts w:ascii="Times New Roman" w:eastAsia="Times New Roman" w:hAnsi="Times New Roman"/>
          <w:iCs/>
          <w:lang w:eastAsia="hu-HU"/>
        </w:rPr>
      </w:pPr>
    </w:p>
    <w:p w14:paraId="0EBDBED8" w14:textId="77777777" w:rsidR="00B50C9F" w:rsidRDefault="00B50C9F" w:rsidP="00B50C9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iCs/>
          <w:sz w:val="24"/>
          <w:szCs w:val="24"/>
          <w:lang w:eastAsia="hu-HU"/>
        </w:rPr>
        <w:t>Nyilvános ülésen tárgyalandó!</w:t>
      </w:r>
    </w:p>
    <w:p w14:paraId="204F2249" w14:textId="77777777" w:rsidR="00B50C9F" w:rsidRPr="006E5B34" w:rsidRDefault="00B50C9F" w:rsidP="00B50C9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</w:p>
    <w:p w14:paraId="16E31EBE" w14:textId="77777777" w:rsidR="00B50C9F" w:rsidRDefault="00B50C9F" w:rsidP="00B50C9F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221F18CC" w14:textId="77777777" w:rsidR="00B50C9F" w:rsidRPr="006E5B34" w:rsidRDefault="00B50C9F" w:rsidP="00B50C9F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1E06FF50" w14:textId="77777777" w:rsidR="00B50C9F" w:rsidRPr="006E5B34" w:rsidRDefault="00B50C9F" w:rsidP="00B50C9F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Napirend száma:</w:t>
      </w:r>
    </w:p>
    <w:p w14:paraId="0D7D5231" w14:textId="77777777" w:rsidR="00B50C9F" w:rsidRPr="006E5B34" w:rsidRDefault="00B50C9F" w:rsidP="00B50C9F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1BC6E923" w14:textId="77777777" w:rsidR="00B50C9F" w:rsidRPr="006E5B34" w:rsidRDefault="00B50C9F" w:rsidP="00B50C9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hu-HU"/>
        </w:rPr>
        <w:t>Képviselő-testület</w:t>
      </w:r>
    </w:p>
    <w:p w14:paraId="38EA9432" w14:textId="77777777" w:rsidR="00B50C9F" w:rsidRPr="006E5B34" w:rsidRDefault="00B50C9F" w:rsidP="00B50C9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2021.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december 16</w:t>
      </w: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>-i ülésére</w:t>
      </w:r>
    </w:p>
    <w:p w14:paraId="1A4409A6" w14:textId="77777777" w:rsidR="00B50C9F" w:rsidRPr="006E5B34" w:rsidRDefault="00B50C9F" w:rsidP="00B50C9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3F32E3B8" w14:textId="77777777" w:rsidR="00B50C9F" w:rsidRPr="006E5B34" w:rsidRDefault="00B50C9F" w:rsidP="00B50C9F">
      <w:pPr>
        <w:spacing w:after="0" w:line="276" w:lineRule="auto"/>
        <w:ind w:right="-308"/>
        <w:rPr>
          <w:rFonts w:ascii="Times New Roman" w:eastAsia="Times New Roman" w:hAnsi="Times New Roman"/>
          <w:lang w:eastAsia="hu-HU"/>
        </w:rPr>
      </w:pPr>
    </w:p>
    <w:p w14:paraId="1E56EF73" w14:textId="77777777" w:rsidR="00B50C9F" w:rsidRPr="00E81266" w:rsidRDefault="00B50C9F" w:rsidP="00B50C9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81266">
        <w:rPr>
          <w:rFonts w:ascii="Times New Roman" w:eastAsia="Times New Roman" w:hAnsi="Times New Roman"/>
          <w:bCs/>
          <w:sz w:val="24"/>
          <w:szCs w:val="24"/>
          <w:lang w:eastAsia="hu-HU"/>
        </w:rPr>
        <w:t>Tisztelt Képviselő-testület!</w:t>
      </w:r>
    </w:p>
    <w:p w14:paraId="7EFFDAB4" w14:textId="77777777" w:rsidR="00D52CDA" w:rsidRPr="006A5D28" w:rsidRDefault="00D52CDA" w:rsidP="00D52CDA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A5D28">
        <w:rPr>
          <w:rFonts w:ascii="Arial Narrow" w:hAnsi="Arial Narrow"/>
          <w:sz w:val="24"/>
          <w:szCs w:val="24"/>
        </w:rPr>
        <w:tab/>
      </w:r>
    </w:p>
    <w:p w14:paraId="38761C75" w14:textId="77777777" w:rsidR="00D52CDA" w:rsidRPr="00B50C9F" w:rsidRDefault="00D52CDA" w:rsidP="00B50C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C9F">
        <w:rPr>
          <w:rFonts w:ascii="Times New Roman" w:hAnsi="Times New Roman" w:cs="Times New Roman"/>
          <w:b/>
          <w:sz w:val="24"/>
          <w:szCs w:val="24"/>
        </w:rPr>
        <w:t>Tárgy: 190-es tömb területére építési és telekalakítási tilalmi rendelet alkotása</w:t>
      </w:r>
    </w:p>
    <w:p w14:paraId="262E9217" w14:textId="1AB7B8EF" w:rsidR="00D52CDA" w:rsidRDefault="00D52CDA" w:rsidP="00D52CDA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D8462C3" w14:textId="77777777" w:rsidR="00B50C9F" w:rsidRDefault="00B50C9F" w:rsidP="00B50C9F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I. Előzmények</w:t>
      </w:r>
    </w:p>
    <w:p w14:paraId="24E1F681" w14:textId="77777777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 xml:space="preserve">Az építési szabályzatban 190-es jelű (a Lőcsei út – Bosnyák utca – Bosnyák köz – </w:t>
      </w:r>
      <w:proofErr w:type="spellStart"/>
      <w:r w:rsidRPr="00B50C9F">
        <w:rPr>
          <w:rFonts w:ascii="Times New Roman" w:hAnsi="Times New Roman" w:cs="Times New Roman"/>
          <w:sz w:val="24"/>
          <w:szCs w:val="24"/>
        </w:rPr>
        <w:t>Rákospatak</w:t>
      </w:r>
      <w:proofErr w:type="spellEnd"/>
      <w:r w:rsidRPr="00B50C9F">
        <w:rPr>
          <w:rFonts w:ascii="Times New Roman" w:hAnsi="Times New Roman" w:cs="Times New Roman"/>
          <w:sz w:val="24"/>
          <w:szCs w:val="24"/>
        </w:rPr>
        <w:t xml:space="preserve"> utca – Csömöri út által határolt) tömb városrendezési kérdéseinek megvizsgálása szükséges, melynek során az önkormányzat településrendezési feladatainak megvalósítása érdekében a területet külön vizsgálja. A településszerkezeti és közlekedési szempontok alapján a tömbön keresztül a Fűrész utca </w:t>
      </w:r>
      <w:proofErr w:type="gramStart"/>
      <w:r w:rsidRPr="00B50C9F">
        <w:rPr>
          <w:rFonts w:ascii="Times New Roman" w:hAnsi="Times New Roman" w:cs="Times New Roman"/>
          <w:sz w:val="24"/>
          <w:szCs w:val="24"/>
        </w:rPr>
        <w:t>keresztül vezetése</w:t>
      </w:r>
      <w:proofErr w:type="gramEnd"/>
      <w:r w:rsidRPr="00B50C9F">
        <w:rPr>
          <w:rFonts w:ascii="Times New Roman" w:hAnsi="Times New Roman" w:cs="Times New Roman"/>
          <w:sz w:val="24"/>
          <w:szCs w:val="24"/>
        </w:rPr>
        <w:t xml:space="preserve"> és a Bosnyák köz és a Must utca összekötéseként közterületek nyitása lehet indokolt.</w:t>
      </w:r>
    </w:p>
    <w:p w14:paraId="0BBA6D76" w14:textId="1AEDED3E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32370" w14:textId="15ECC008" w:rsidR="00B50C9F" w:rsidRDefault="00B50C9F" w:rsidP="00B50C9F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II. Vélemények</w:t>
      </w:r>
    </w:p>
    <w:p w14:paraId="22C76DCC" w14:textId="77777777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A jogalkotásról szóló 2010. évi CXXX. törvény 17. §</w:t>
      </w:r>
      <w:proofErr w:type="spellStart"/>
      <w:r w:rsidRPr="00B50C9F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B50C9F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B50C9F">
        <w:rPr>
          <w:rFonts w:ascii="Times New Roman" w:hAnsi="Times New Roman" w:cs="Times New Roman"/>
          <w:sz w:val="24"/>
          <w:szCs w:val="24"/>
        </w:rPr>
        <w:t xml:space="preserve"> alapján a rendeletalkotás várható hatásai a következők:</w:t>
      </w:r>
    </w:p>
    <w:p w14:paraId="57CBF690" w14:textId="77777777" w:rsidR="00D52CDA" w:rsidRPr="00B50C9F" w:rsidRDefault="00D52CDA" w:rsidP="00B50C9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1. Társadalmi, gazdasági, költségvetési hatása: az építési szabályzat eljárása során vizsgálat tárgya lesz, jelen rendelettervezetnek közvetlen hatása nincsen.</w:t>
      </w:r>
    </w:p>
    <w:p w14:paraId="46BEC8C8" w14:textId="77777777" w:rsidR="00D52CDA" w:rsidRPr="00B50C9F" w:rsidRDefault="00D52CDA" w:rsidP="00B50C9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2. Környezeti és egészségi következményei: az építési szabályzat eljárása során vizsgálat tárgya lesz, jelen rendelettervezetnek közvetlen hatása nincsen.</w:t>
      </w:r>
    </w:p>
    <w:p w14:paraId="20296BA9" w14:textId="77777777" w:rsidR="00D52CDA" w:rsidRPr="00B50C9F" w:rsidRDefault="00D52CDA" w:rsidP="00B50C9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3. Adminisztratív terheket befolyásoló hatása: nincsen.</w:t>
      </w:r>
    </w:p>
    <w:p w14:paraId="7014056A" w14:textId="368FA3D6" w:rsidR="00D52CDA" w:rsidRDefault="00D52CDA" w:rsidP="00B50C9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4. A jogszabály megalkotásának szükségessége és a jogalkotás elmaradásának várható következményei: a településszerkezet és a városkép - vizsgálatok és érdemi döntések településrendezési eljárás nélkül – végérvényesen hátrányosan alakulna.</w:t>
      </w:r>
    </w:p>
    <w:p w14:paraId="3F8D13AC" w14:textId="77777777" w:rsidR="00B50C9F" w:rsidRPr="00B50C9F" w:rsidRDefault="00B50C9F" w:rsidP="00D52CD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C9C0750" w14:textId="3ED5BFE9" w:rsidR="004F485F" w:rsidRPr="004F485F" w:rsidRDefault="00D52CDA" w:rsidP="004F48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>Főépítész véleménye</w:t>
      </w:r>
      <w:r w:rsidR="002F7EA9">
        <w:rPr>
          <w:rFonts w:ascii="Times New Roman" w:hAnsi="Times New Roman" w:cs="Times New Roman"/>
          <w:b/>
          <w:sz w:val="24"/>
          <w:szCs w:val="24"/>
        </w:rPr>
        <w:t>*</w:t>
      </w:r>
      <w:r w:rsidR="002F7EA9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 w:rsidRPr="004F485F">
        <w:rPr>
          <w:rFonts w:ascii="Times New Roman" w:hAnsi="Times New Roman" w:cs="Times New Roman"/>
          <w:b/>
          <w:sz w:val="24"/>
          <w:szCs w:val="24"/>
        </w:rPr>
        <w:t>:</w:t>
      </w:r>
      <w:r w:rsidR="004F485F">
        <w:rPr>
          <w:rFonts w:ascii="Times New Roman" w:hAnsi="Times New Roman" w:cs="Times New Roman"/>
          <w:sz w:val="24"/>
          <w:szCs w:val="24"/>
        </w:rPr>
        <w:t xml:space="preserve"> </w:t>
      </w:r>
      <w:r w:rsidR="004F485F" w:rsidRPr="004F485F">
        <w:rPr>
          <w:rFonts w:ascii="Times New Roman" w:hAnsi="Times New Roman" w:cs="Times New Roman"/>
          <w:sz w:val="24"/>
          <w:szCs w:val="24"/>
        </w:rPr>
        <w:t xml:space="preserve">Az előterjesztésben </w:t>
      </w:r>
      <w:proofErr w:type="gramStart"/>
      <w:r w:rsidR="004F485F" w:rsidRPr="004F485F">
        <w:rPr>
          <w:rFonts w:ascii="Times New Roman" w:hAnsi="Times New Roman" w:cs="Times New Roman"/>
          <w:sz w:val="24"/>
          <w:szCs w:val="24"/>
        </w:rPr>
        <w:t>szereplő hivatkozások</w:t>
      </w:r>
      <w:proofErr w:type="gramEnd"/>
      <w:r w:rsidR="004F485F" w:rsidRPr="004F485F">
        <w:rPr>
          <w:rFonts w:ascii="Times New Roman" w:hAnsi="Times New Roman" w:cs="Times New Roman"/>
          <w:sz w:val="24"/>
          <w:szCs w:val="24"/>
        </w:rPr>
        <w:t xml:space="preserve"> és adatok helytállóak. A rendeletalkotást felsőbb jogszabályi előírás nem korlátozza jelenleg.</w:t>
      </w:r>
    </w:p>
    <w:p w14:paraId="68D18078" w14:textId="77777777" w:rsidR="004F485F" w:rsidRPr="004F485F" w:rsidRDefault="004F485F" w:rsidP="004F48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85F">
        <w:rPr>
          <w:rFonts w:ascii="Times New Roman" w:hAnsi="Times New Roman" w:cs="Times New Roman"/>
          <w:sz w:val="24"/>
          <w:szCs w:val="24"/>
        </w:rPr>
        <w:t>Az épített környezet alakításáról és védelméről szóló 1997. évi LXXVIII. törvény (</w:t>
      </w:r>
      <w:proofErr w:type="spellStart"/>
      <w:r w:rsidRPr="004F485F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4F485F">
        <w:rPr>
          <w:rFonts w:ascii="Times New Roman" w:hAnsi="Times New Roman" w:cs="Times New Roman"/>
          <w:sz w:val="24"/>
          <w:szCs w:val="24"/>
        </w:rPr>
        <w:t xml:space="preserve">.): </w:t>
      </w:r>
      <w:r w:rsidRPr="004F485F">
        <w:rPr>
          <w:rFonts w:ascii="Times New Roman" w:hAnsi="Times New Roman" w:cs="Times New Roman"/>
          <w:i/>
          <w:iCs/>
          <w:sz w:val="24"/>
          <w:szCs w:val="24"/>
        </w:rPr>
        <w:t xml:space="preserve">„Tilalmak 20. §  (1)  Az érintett területre… b) telekalakítási, illetve építési tilalom rendelhető el </w:t>
      </w:r>
      <w:proofErr w:type="spellStart"/>
      <w:r w:rsidRPr="004F485F">
        <w:rPr>
          <w:rFonts w:ascii="Times New Roman" w:hAnsi="Times New Roman" w:cs="Times New Roman"/>
          <w:i/>
          <w:iCs/>
          <w:sz w:val="24"/>
          <w:szCs w:val="24"/>
        </w:rPr>
        <w:t>ba</w:t>
      </w:r>
      <w:proofErr w:type="spellEnd"/>
      <w:r w:rsidRPr="004F485F">
        <w:rPr>
          <w:rFonts w:ascii="Times New Roman" w:hAnsi="Times New Roman" w:cs="Times New Roman"/>
          <w:i/>
          <w:iCs/>
          <w:sz w:val="24"/>
          <w:szCs w:val="24"/>
        </w:rPr>
        <w:t xml:space="preserve">) a településrendezési feladatok megvalósítása, végrehajtása, továbbá a természeti, környezeti veszélyeztetettség megelőzése, </w:t>
      </w:r>
      <w:proofErr w:type="spellStart"/>
      <w:r w:rsidRPr="004F485F">
        <w:rPr>
          <w:rFonts w:ascii="Times New Roman" w:hAnsi="Times New Roman" w:cs="Times New Roman"/>
          <w:i/>
          <w:iCs/>
          <w:sz w:val="24"/>
          <w:szCs w:val="24"/>
        </w:rPr>
        <w:t>bb</w:t>
      </w:r>
      <w:proofErr w:type="spellEnd"/>
      <w:r w:rsidRPr="004F485F">
        <w:rPr>
          <w:rFonts w:ascii="Times New Roman" w:hAnsi="Times New Roman" w:cs="Times New Roman"/>
          <w:i/>
          <w:iCs/>
          <w:sz w:val="24"/>
          <w:szCs w:val="24"/>
        </w:rPr>
        <w:t xml:space="preserve">) a természet-, illetve a környezet védelméről szóló törvényekben foglaltak érvényre juttatása érdekében. (2)  A tilalmat a feltétlenül szükséges </w:t>
      </w:r>
      <w:r w:rsidRPr="004F485F">
        <w:rPr>
          <w:rFonts w:ascii="Times New Roman" w:hAnsi="Times New Roman" w:cs="Times New Roman"/>
          <w:i/>
          <w:iCs/>
          <w:sz w:val="24"/>
          <w:szCs w:val="24"/>
        </w:rPr>
        <w:lastRenderedPageBreak/>
        <w:t>mértékre és időtartamra kell korlátozni, és azt haladéktalanul meg kell szüntetni, ha az elrendelésének alapjául szolgáló okok már nem állnak fenn. A tilalom felülvizsgálatát a helyi építési szabályzat felülvizsgálatával együtt el kell végezni. (2a) Tilalmat külön önkormányzati rendelettel vagy - a (4) bekezdésben meghatározott indokból - hatósági határozattal kell elrendelni, módosítani és megszüntetni. (3)  A településrendezési feladatok megvalósulása érdekében az önkormányzati rendelettel elrendelt tilalomról, korlátozásról vagy ezek megszüntetéséről - a változtatási tilalom kivételével - a települési önkormányzat képviselő-testülete (a fővárosban a fővárosi önkormányzat közgyűlése, illetőleg a kerületi önkormányzat képviselő-testülete) a főjegyző, illetőleg a jegyző útján tájékoztatja az érintetteket. (4)  A természeti és a környezeti veszélyeztetettség megelőzése érdekében a telekalakítási vagy építési tilalmat elrendelő határozatot tájékoztatásul az érintett építésügyi hatósággal, és - amennyiben a veszélyeztetettség közigazgatási határon átnyúló - az érintett települési önkormányzattal is közölni kell. (5) A határozatban meg kell jelölni azt az érdeket, amelynek érvényre juttatását a tilalom szolgálja, továbbá azt, akinek az érdekében a tilalmat elrendelik. (6) A tilalmat az azt elrendelő megkeresésére - a változtatási tilalom kivételével - az ingatlan-nyilvántartásba be kell jegyezni.”</w:t>
      </w:r>
    </w:p>
    <w:p w14:paraId="5634CCEE" w14:textId="28AFB138" w:rsidR="009471D5" w:rsidRPr="009471D5" w:rsidRDefault="009471D5" w:rsidP="009471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Zugló-Városközpont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</w:t>
      </w:r>
      <w:r w:rsidRPr="009471D5">
        <w:rPr>
          <w:rFonts w:ascii="Times New Roman" w:hAnsi="Times New Roman" w:cs="Times New Roman"/>
          <w:bCs/>
          <w:sz w:val="24"/>
          <w:szCs w:val="24"/>
        </w:rPr>
        <w:t>ft.-vel</w:t>
      </w:r>
      <w:proofErr w:type="spellEnd"/>
      <w:r w:rsidRPr="009471D5">
        <w:rPr>
          <w:rFonts w:ascii="Times New Roman" w:hAnsi="Times New Roman" w:cs="Times New Roman"/>
          <w:bCs/>
          <w:sz w:val="24"/>
          <w:szCs w:val="24"/>
        </w:rPr>
        <w:t xml:space="preserve"> és jogelődjeivel hatályos önkormányzati szerződések tartalmával az összhangot vizsgálni szükséges.</w:t>
      </w:r>
    </w:p>
    <w:p w14:paraId="2877FD02" w14:textId="77777777" w:rsidR="001833EA" w:rsidRDefault="001833E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56D002" w14:textId="0FC64B4B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>Jogi Főosztály véleménye:</w:t>
      </w:r>
      <w:r w:rsidRPr="00B50C9F">
        <w:rPr>
          <w:rFonts w:ascii="Times New Roman" w:hAnsi="Times New Roman" w:cs="Times New Roman"/>
          <w:sz w:val="24"/>
          <w:szCs w:val="24"/>
        </w:rPr>
        <w:t xml:space="preserve"> </w:t>
      </w:r>
      <w:r w:rsidR="001833EA" w:rsidRPr="001833EA">
        <w:rPr>
          <w:rFonts w:ascii="Times New Roman" w:hAnsi="Times New Roman" w:cs="Times New Roman"/>
          <w:sz w:val="24"/>
          <w:szCs w:val="24"/>
        </w:rPr>
        <w:t>Az előterjesztésben közölt adatok, egyéb információk alapján az előterjesztéshez jogi észrevételt nem tesz.</w:t>
      </w:r>
    </w:p>
    <w:p w14:paraId="7F0DDC0E" w14:textId="77777777" w:rsidR="001833EA" w:rsidRDefault="001833E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6B630" w14:textId="5AB17C3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>Jegyző törvényességi véleménye:</w:t>
      </w:r>
      <w:r w:rsidR="004F485F">
        <w:rPr>
          <w:rFonts w:ascii="Times New Roman" w:hAnsi="Times New Roman" w:cs="Times New Roman"/>
          <w:sz w:val="24"/>
          <w:szCs w:val="24"/>
        </w:rPr>
        <w:t xml:space="preserve"> Észrevételt nem tesz.</w:t>
      </w:r>
    </w:p>
    <w:p w14:paraId="0A384AFF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25836B" w14:textId="3C8464C5" w:rsidR="00D52CDA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Kérjük a Tisztelt Képviselő-testületet, hogy a rendelet-tervezetet megtárgyalni és a rendeletet megalkotni és a határozatról dönteni szíveskedjen!</w:t>
      </w:r>
    </w:p>
    <w:p w14:paraId="3E1A9C07" w14:textId="1DE096CE" w:rsidR="00B50C9F" w:rsidRDefault="00B50C9F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169F22" w14:textId="77777777" w:rsidR="001833EA" w:rsidRPr="00661273" w:rsidRDefault="001833EA" w:rsidP="001833EA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273">
        <w:rPr>
          <w:rFonts w:ascii="Times New Roman" w:hAnsi="Times New Roman" w:cs="Times New Roman"/>
          <w:b/>
          <w:sz w:val="24"/>
          <w:szCs w:val="24"/>
        </w:rPr>
        <w:t>III. Bizottsági vélemények</w:t>
      </w:r>
    </w:p>
    <w:p w14:paraId="01E3D3EA" w14:textId="14F6FA3A" w:rsidR="001833EA" w:rsidRPr="00661273" w:rsidRDefault="001833EA" w:rsidP="00183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előterjesztést a Jogi és Ügyrendi Bizottság tárgyalja.</w:t>
      </w:r>
    </w:p>
    <w:p w14:paraId="4C0623A5" w14:textId="22923D5F" w:rsidR="00B50C9F" w:rsidRDefault="00B50C9F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9237A" w14:textId="77777777" w:rsidR="00B50C9F" w:rsidRPr="00B50C9F" w:rsidRDefault="00B50C9F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2E17B" w14:textId="45432D53" w:rsidR="00B50C9F" w:rsidRDefault="001833EA" w:rsidP="00B50C9F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V</w:t>
      </w:r>
      <w:r w:rsidR="00B50C9F">
        <w:rPr>
          <w:b/>
        </w:rPr>
        <w:t>I. Döntési javaslat</w:t>
      </w:r>
    </w:p>
    <w:p w14:paraId="207C779C" w14:textId="77777777" w:rsidR="001833EA" w:rsidRDefault="001833E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426B6" w14:textId="6CA5CFF0" w:rsidR="00D52CDA" w:rsidRPr="00B50C9F" w:rsidRDefault="001833E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D52CDA" w:rsidRPr="00B50C9F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megalkotja </w:t>
      </w:r>
      <w:proofErr w:type="gramStart"/>
      <w:r w:rsidR="00D52CDA" w:rsidRPr="00B50C9F">
        <w:rPr>
          <w:rFonts w:ascii="Times New Roman" w:hAnsi="Times New Roman" w:cs="Times New Roman"/>
          <w:sz w:val="24"/>
          <w:szCs w:val="24"/>
        </w:rPr>
        <w:t>a …</w:t>
      </w:r>
      <w:proofErr w:type="gramEnd"/>
      <w:r w:rsidR="00D52CDA" w:rsidRPr="00B50C9F">
        <w:rPr>
          <w:rFonts w:ascii="Times New Roman" w:hAnsi="Times New Roman" w:cs="Times New Roman"/>
          <w:sz w:val="24"/>
          <w:szCs w:val="24"/>
        </w:rPr>
        <w:t>../2021. (</w:t>
      </w:r>
      <w:proofErr w:type="gramStart"/>
      <w:r w:rsidR="00D52CDA" w:rsidRPr="00B50C9F">
        <w:rPr>
          <w:rFonts w:ascii="Times New Roman" w:hAnsi="Times New Roman" w:cs="Times New Roman"/>
          <w:sz w:val="24"/>
          <w:szCs w:val="24"/>
        </w:rPr>
        <w:t>… .</w:t>
      </w:r>
      <w:proofErr w:type="gramEnd"/>
      <w:r w:rsidR="00D52CDA" w:rsidRPr="00B50C9F">
        <w:rPr>
          <w:rFonts w:ascii="Times New Roman" w:hAnsi="Times New Roman" w:cs="Times New Roman"/>
          <w:sz w:val="24"/>
          <w:szCs w:val="24"/>
        </w:rPr>
        <w:t xml:space="preserve"> ...) számú önkormányzati rendeletét  … az előterjesztés 1. melléklete szerint.</w:t>
      </w:r>
    </w:p>
    <w:p w14:paraId="40CD584A" w14:textId="77777777" w:rsidR="001833EA" w:rsidRDefault="001833E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DEBA2" w14:textId="30C997B2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A rendeletalkotás a Magyarország helyi önkormányzatairól szóló 2011. évi CLXXXIX. törvény 50. §</w:t>
      </w:r>
      <w:proofErr w:type="spellStart"/>
      <w:r w:rsidRPr="00B50C9F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B50C9F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B50C9F">
        <w:rPr>
          <w:rFonts w:ascii="Times New Roman" w:hAnsi="Times New Roman" w:cs="Times New Roman"/>
          <w:sz w:val="24"/>
          <w:szCs w:val="24"/>
        </w:rPr>
        <w:t xml:space="preserve"> és a 42. § 1. pontja alapján minősített szótöbbséget igényel.</w:t>
      </w:r>
    </w:p>
    <w:p w14:paraId="2D3585B0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7125B" w14:textId="3D2EA205" w:rsidR="00D52CDA" w:rsidRPr="00B50C9F" w:rsidRDefault="001833E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D52CDA" w:rsidRPr="00B50C9F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elfogadja </w:t>
      </w:r>
      <w:proofErr w:type="gramStart"/>
      <w:r w:rsidR="00D52CDA" w:rsidRPr="00B50C9F">
        <w:rPr>
          <w:rFonts w:ascii="Times New Roman" w:hAnsi="Times New Roman" w:cs="Times New Roman"/>
          <w:sz w:val="24"/>
          <w:szCs w:val="24"/>
        </w:rPr>
        <w:t>az …</w:t>
      </w:r>
      <w:proofErr w:type="gramEnd"/>
      <w:r w:rsidR="00D52CDA" w:rsidRPr="00B50C9F">
        <w:rPr>
          <w:rFonts w:ascii="Times New Roman" w:hAnsi="Times New Roman" w:cs="Times New Roman"/>
          <w:sz w:val="24"/>
          <w:szCs w:val="24"/>
        </w:rPr>
        <w:t xml:space="preserve">/2021. (… …) önkormányzati határozatát az előterjesztés 3. számú mellékletét képező tartalommal.: </w:t>
      </w:r>
    </w:p>
    <w:p w14:paraId="0FB7F0CD" w14:textId="77777777" w:rsidR="001833EA" w:rsidRDefault="001833E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27A46" w14:textId="410A5DA0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A határozati javaslat elfogadása a Magyarország helyi önkormányzatairól szóló</w:t>
      </w:r>
      <w:r w:rsidR="001833EA">
        <w:rPr>
          <w:rFonts w:ascii="Times New Roman" w:hAnsi="Times New Roman" w:cs="Times New Roman"/>
          <w:sz w:val="24"/>
          <w:szCs w:val="24"/>
        </w:rPr>
        <w:t xml:space="preserve"> </w:t>
      </w:r>
      <w:r w:rsidRPr="00B50C9F">
        <w:rPr>
          <w:rFonts w:ascii="Times New Roman" w:hAnsi="Times New Roman" w:cs="Times New Roman"/>
          <w:sz w:val="24"/>
          <w:szCs w:val="24"/>
        </w:rPr>
        <w:t>2011. évi CLXXXIX. törvény 47. § (1) – (2) bekezdései alapján egyszerű szótöbbséget igényel.</w:t>
      </w:r>
    </w:p>
    <w:p w14:paraId="6A89AD16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C22725" w14:textId="7E4F9C11" w:rsidR="00D52CDA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866D1" w14:textId="77777777" w:rsidR="00B50C9F" w:rsidRPr="00B50C9F" w:rsidRDefault="00B50C9F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47D79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50C9F">
        <w:rPr>
          <w:rFonts w:ascii="Times New Roman" w:hAnsi="Times New Roman" w:cs="Times New Roman"/>
          <w:bCs/>
          <w:sz w:val="24"/>
          <w:szCs w:val="24"/>
        </w:rPr>
        <w:t xml:space="preserve">Budapest, 2021. december 6. </w:t>
      </w:r>
    </w:p>
    <w:p w14:paraId="5F2E6C4A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FD2ADA" w14:textId="77777777" w:rsidR="00D52CDA" w:rsidRPr="00B50C9F" w:rsidRDefault="00D52CDA" w:rsidP="00B50C9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50C9F">
        <w:rPr>
          <w:rFonts w:ascii="Times New Roman" w:hAnsi="Times New Roman" w:cs="Times New Roman"/>
          <w:b/>
          <w:sz w:val="24"/>
          <w:szCs w:val="24"/>
        </w:rPr>
        <w:t>Victora Zsolt</w:t>
      </w:r>
    </w:p>
    <w:p w14:paraId="1561AA1D" w14:textId="4764BF92" w:rsidR="00D52CDA" w:rsidRPr="00B50C9F" w:rsidRDefault="00B50C9F" w:rsidP="00B50C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proofErr w:type="gramStart"/>
      <w:r w:rsidR="00D52CDA" w:rsidRPr="00B50C9F">
        <w:rPr>
          <w:rFonts w:ascii="Times New Roman" w:hAnsi="Times New Roman" w:cs="Times New Roman"/>
          <w:b/>
          <w:sz w:val="24"/>
          <w:szCs w:val="24"/>
        </w:rPr>
        <w:t>képviselő</w:t>
      </w:r>
      <w:proofErr w:type="gramEnd"/>
    </w:p>
    <w:p w14:paraId="5EC7E7DC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6CE25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F3883" w14:textId="7F162CA3" w:rsidR="00D52CDA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Előterjesztés mellékletei:</w:t>
      </w:r>
    </w:p>
    <w:p w14:paraId="10BB58F0" w14:textId="77777777" w:rsidR="00B50C9F" w:rsidRPr="00B50C9F" w:rsidRDefault="00B50C9F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7AF9D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 xml:space="preserve">1. Budapest Főváros XIV. Kerület Zugló Önkormányzata </w:t>
      </w:r>
      <w:proofErr w:type="gramStart"/>
      <w:r w:rsidRPr="00B50C9F">
        <w:rPr>
          <w:rFonts w:ascii="Times New Roman" w:hAnsi="Times New Roman" w:cs="Times New Roman"/>
          <w:sz w:val="24"/>
          <w:szCs w:val="24"/>
        </w:rPr>
        <w:t>Képviselő-testületének ….</w:t>
      </w:r>
      <w:proofErr w:type="gramEnd"/>
      <w:r w:rsidRPr="00B50C9F">
        <w:rPr>
          <w:rFonts w:ascii="Times New Roman" w:hAnsi="Times New Roman" w:cs="Times New Roman"/>
          <w:sz w:val="24"/>
          <w:szCs w:val="24"/>
        </w:rPr>
        <w:t xml:space="preserve">./2021. (… . ...) önkormányzati rendelete </w:t>
      </w:r>
      <w:r w:rsidRPr="00B50C9F">
        <w:rPr>
          <w:rFonts w:ascii="Times New Roman" w:hAnsi="Times New Roman" w:cs="Times New Roman"/>
          <w:b/>
          <w:sz w:val="24"/>
          <w:szCs w:val="24"/>
        </w:rPr>
        <w:t>a 190-es tömb területére építési és telekalakítási tilalom elrendeléséről</w:t>
      </w:r>
    </w:p>
    <w:p w14:paraId="5DF8F273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2. A rendelet indokolása</w:t>
      </w:r>
    </w:p>
    <w:p w14:paraId="327A0C81" w14:textId="794D4CCB" w:rsidR="00D52CDA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3. határozati javaslat</w:t>
      </w:r>
    </w:p>
    <w:p w14:paraId="2588051A" w14:textId="6E388BF0" w:rsidR="00B50C9F" w:rsidRDefault="00B50C9F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5D59B2" w14:textId="3A46BD88" w:rsidR="00B50C9F" w:rsidRDefault="00B50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E1E944" w14:textId="77777777" w:rsidR="00B50C9F" w:rsidRPr="00B50C9F" w:rsidRDefault="00B50C9F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E8BD4" w14:textId="30C0CABD" w:rsidR="00D52CDA" w:rsidRPr="00B50C9F" w:rsidRDefault="00D52CDA" w:rsidP="00B50C9F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50C9F">
        <w:rPr>
          <w:rFonts w:ascii="Times New Roman" w:hAnsi="Times New Roman" w:cs="Times New Roman"/>
          <w:i/>
          <w:iCs/>
          <w:sz w:val="24"/>
          <w:szCs w:val="24"/>
        </w:rPr>
        <w:t>1. melléklet 123-</w:t>
      </w:r>
      <w:r w:rsidR="004F485F">
        <w:rPr>
          <w:rFonts w:ascii="Times New Roman" w:hAnsi="Times New Roman" w:cs="Times New Roman"/>
          <w:i/>
          <w:iCs/>
          <w:sz w:val="24"/>
          <w:szCs w:val="24"/>
        </w:rPr>
        <w:t>745</w:t>
      </w:r>
      <w:r w:rsidRPr="00B50C9F">
        <w:rPr>
          <w:rFonts w:ascii="Times New Roman" w:hAnsi="Times New Roman" w:cs="Times New Roman"/>
          <w:i/>
          <w:iCs/>
          <w:sz w:val="24"/>
          <w:szCs w:val="24"/>
        </w:rPr>
        <w:t>/2021. előterjesztéshez</w:t>
      </w:r>
    </w:p>
    <w:p w14:paraId="6D870B1F" w14:textId="77777777" w:rsidR="00D52CDA" w:rsidRPr="00B50C9F" w:rsidRDefault="00D52CDA" w:rsidP="00D52C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E464D" w14:textId="77777777" w:rsidR="00B50C9F" w:rsidRPr="004F485F" w:rsidRDefault="00D52CDA" w:rsidP="00D52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>Budapest Főváros XIV. Kerület Zugló Önkormányzata Képviselő-testületének</w:t>
      </w:r>
    </w:p>
    <w:p w14:paraId="484CD9AE" w14:textId="77777777" w:rsidR="00B50C9F" w:rsidRPr="004F485F" w:rsidRDefault="00D52CDA" w:rsidP="00D52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 xml:space="preserve"> …../2021. (</w:t>
      </w:r>
      <w:proofErr w:type="gramStart"/>
      <w:r w:rsidRPr="004F485F">
        <w:rPr>
          <w:rFonts w:ascii="Times New Roman" w:hAnsi="Times New Roman" w:cs="Times New Roman"/>
          <w:b/>
          <w:sz w:val="24"/>
          <w:szCs w:val="24"/>
        </w:rPr>
        <w:t>… .</w:t>
      </w:r>
      <w:proofErr w:type="gramEnd"/>
      <w:r w:rsidRPr="004F485F">
        <w:rPr>
          <w:rFonts w:ascii="Times New Roman" w:hAnsi="Times New Roman" w:cs="Times New Roman"/>
          <w:b/>
          <w:sz w:val="24"/>
          <w:szCs w:val="24"/>
        </w:rPr>
        <w:t xml:space="preserve"> ...) önkormányzati rendelete</w:t>
      </w:r>
    </w:p>
    <w:p w14:paraId="70C28C8F" w14:textId="59EBDB67" w:rsidR="00D52CDA" w:rsidRPr="004F485F" w:rsidRDefault="00D52CDA" w:rsidP="00D52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485F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4F485F">
        <w:rPr>
          <w:rFonts w:ascii="Times New Roman" w:hAnsi="Times New Roman" w:cs="Times New Roman"/>
          <w:b/>
          <w:sz w:val="24"/>
          <w:szCs w:val="24"/>
        </w:rPr>
        <w:t xml:space="preserve"> 190-es tömb területére építési és telekalakítási tilalom elrendeléséről</w:t>
      </w:r>
    </w:p>
    <w:p w14:paraId="72974428" w14:textId="77777777" w:rsidR="00D52CDA" w:rsidRPr="004F485F" w:rsidRDefault="00D52CDA" w:rsidP="00D52C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1E9643" w14:textId="77777777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 az Alaptörvény 32. cikk (2) bekezdésében meghatározott eredeti jogalkotói hatáskörében és az épített környezet alakításáról és védelméről szóló 1997. évi LXXVIII. törvény 20. § (1) bekezdés b) pontjában meghatározott feladatkörében eljárva a következőket rendeli el:</w:t>
      </w:r>
    </w:p>
    <w:p w14:paraId="20775931" w14:textId="77777777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55FE8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 xml:space="preserve">1. § Budapest Főváros XIV. Kerület Zugló Önkormányzata - a Zugló építési szabályzatában - 190-es jelű (a Lőcsei út – Bosnyák utca – Bosnyák köz – </w:t>
      </w:r>
      <w:proofErr w:type="spellStart"/>
      <w:r w:rsidRPr="00B50C9F">
        <w:rPr>
          <w:rFonts w:ascii="Times New Roman" w:hAnsi="Times New Roman" w:cs="Times New Roman"/>
          <w:sz w:val="24"/>
          <w:szCs w:val="24"/>
        </w:rPr>
        <w:t>Rákospatak</w:t>
      </w:r>
      <w:proofErr w:type="spellEnd"/>
      <w:r w:rsidRPr="00B50C9F">
        <w:rPr>
          <w:rFonts w:ascii="Times New Roman" w:hAnsi="Times New Roman" w:cs="Times New Roman"/>
          <w:sz w:val="24"/>
          <w:szCs w:val="24"/>
        </w:rPr>
        <w:t xml:space="preserve"> utca – Csömöri út által határolt) tömb területére építési és telekalakítási tilalmat rendel el.</w:t>
      </w:r>
    </w:p>
    <w:p w14:paraId="6C5CF61C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A7E2B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2. § E rendelet a kihirdetését követő napon lép hatályba.</w:t>
      </w:r>
    </w:p>
    <w:p w14:paraId="3BA703F9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044D2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3E53E6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33EA">
        <w:rPr>
          <w:rFonts w:ascii="Times New Roman" w:hAnsi="Times New Roman" w:cs="Times New Roman"/>
          <w:b/>
          <w:sz w:val="24"/>
          <w:szCs w:val="24"/>
        </w:rPr>
        <w:t xml:space="preserve">Horváth </w:t>
      </w:r>
      <w:proofErr w:type="gramStart"/>
      <w:r w:rsidRPr="001833EA">
        <w:rPr>
          <w:rFonts w:ascii="Times New Roman" w:hAnsi="Times New Roman" w:cs="Times New Roman"/>
          <w:b/>
          <w:sz w:val="24"/>
          <w:szCs w:val="24"/>
        </w:rPr>
        <w:t>Csaba                                                                dr.</w:t>
      </w:r>
      <w:proofErr w:type="gramEnd"/>
      <w:r w:rsidRPr="001833EA">
        <w:rPr>
          <w:rFonts w:ascii="Times New Roman" w:hAnsi="Times New Roman" w:cs="Times New Roman"/>
          <w:b/>
          <w:sz w:val="24"/>
          <w:szCs w:val="24"/>
        </w:rPr>
        <w:t xml:space="preserve"> Tiba Zsolt</w:t>
      </w:r>
    </w:p>
    <w:p w14:paraId="6A2578FE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33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833EA">
        <w:rPr>
          <w:rFonts w:ascii="Times New Roman" w:hAnsi="Times New Roman" w:cs="Times New Roman"/>
          <w:b/>
          <w:sz w:val="24"/>
          <w:szCs w:val="24"/>
        </w:rPr>
        <w:t>polgármester</w:t>
      </w:r>
      <w:proofErr w:type="gramEnd"/>
      <w:r w:rsidRPr="001833E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jegyző</w:t>
      </w:r>
    </w:p>
    <w:p w14:paraId="3A9F8B54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B0F44E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98FF32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33EA">
        <w:rPr>
          <w:rFonts w:ascii="Times New Roman" w:hAnsi="Times New Roman" w:cs="Times New Roman"/>
          <w:sz w:val="24"/>
          <w:szCs w:val="24"/>
        </w:rPr>
        <w:t xml:space="preserve">Záradék: A rendelet 2021. …. </w:t>
      </w:r>
      <w:proofErr w:type="gramStart"/>
      <w:r w:rsidRPr="001833EA">
        <w:rPr>
          <w:rFonts w:ascii="Times New Roman" w:hAnsi="Times New Roman" w:cs="Times New Roman"/>
          <w:sz w:val="24"/>
          <w:szCs w:val="24"/>
        </w:rPr>
        <w:t>napján</w:t>
      </w:r>
      <w:proofErr w:type="gramEnd"/>
      <w:r w:rsidRPr="001833EA">
        <w:rPr>
          <w:rFonts w:ascii="Times New Roman" w:hAnsi="Times New Roman" w:cs="Times New Roman"/>
          <w:sz w:val="24"/>
          <w:szCs w:val="24"/>
        </w:rPr>
        <w:t xml:space="preserve"> az Önkormányzat hirdetőtábláján kihirdetésre került.</w:t>
      </w:r>
    </w:p>
    <w:p w14:paraId="4882F71B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4EADC2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CDB58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27A013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33EA">
        <w:rPr>
          <w:rFonts w:ascii="Times New Roman" w:hAnsi="Times New Roman" w:cs="Times New Roman"/>
          <w:sz w:val="24"/>
          <w:szCs w:val="24"/>
        </w:rPr>
        <w:t xml:space="preserve">Budapest, </w:t>
      </w:r>
      <w:proofErr w:type="gramStart"/>
      <w:r w:rsidRPr="001833EA">
        <w:rPr>
          <w:rFonts w:ascii="Times New Roman" w:hAnsi="Times New Roman" w:cs="Times New Roman"/>
          <w:sz w:val="24"/>
          <w:szCs w:val="24"/>
        </w:rPr>
        <w:t>2021. …</w:t>
      </w:r>
      <w:proofErr w:type="gramEnd"/>
      <w:r w:rsidRPr="001833EA">
        <w:rPr>
          <w:rFonts w:ascii="Times New Roman" w:hAnsi="Times New Roman" w:cs="Times New Roman"/>
          <w:sz w:val="24"/>
          <w:szCs w:val="24"/>
        </w:rPr>
        <w:t>……………..</w:t>
      </w:r>
    </w:p>
    <w:p w14:paraId="2634E254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DB79CB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C534F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833EA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1833EA">
        <w:rPr>
          <w:rFonts w:ascii="Times New Roman" w:hAnsi="Times New Roman" w:cs="Times New Roman"/>
          <w:sz w:val="24"/>
          <w:szCs w:val="24"/>
        </w:rPr>
        <w:t xml:space="preserve"> Tiba Zsolt </w:t>
      </w:r>
    </w:p>
    <w:p w14:paraId="2274F37D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</w:r>
      <w:r w:rsidRPr="001833E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 w:rsidRPr="001833EA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7BADCA90" w14:textId="77777777" w:rsidR="001833EA" w:rsidRPr="001833EA" w:rsidRDefault="001833EA" w:rsidP="0018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CEC34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E5E69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89B9D" w14:textId="4747CB31" w:rsidR="00B50C9F" w:rsidRDefault="00B50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26BC17" w14:textId="156DB9E6" w:rsidR="00D52CDA" w:rsidRPr="00B50C9F" w:rsidRDefault="00D52CDA" w:rsidP="00B50C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lastRenderedPageBreak/>
        <w:t>2. melléklet 123-</w:t>
      </w:r>
      <w:r w:rsidR="004F485F">
        <w:rPr>
          <w:rFonts w:ascii="Times New Roman" w:hAnsi="Times New Roman" w:cs="Times New Roman"/>
          <w:sz w:val="24"/>
          <w:szCs w:val="24"/>
        </w:rPr>
        <w:t>745</w:t>
      </w:r>
      <w:r w:rsidRPr="00B50C9F">
        <w:rPr>
          <w:rFonts w:ascii="Times New Roman" w:hAnsi="Times New Roman" w:cs="Times New Roman"/>
          <w:sz w:val="24"/>
          <w:szCs w:val="24"/>
        </w:rPr>
        <w:t>/2021. előterjesztéshez</w:t>
      </w:r>
    </w:p>
    <w:p w14:paraId="4D0A80F7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26FEE" w14:textId="77777777" w:rsidR="00D52CDA" w:rsidRPr="00B50C9F" w:rsidRDefault="00D52CDA" w:rsidP="00B50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C9F">
        <w:rPr>
          <w:rFonts w:ascii="Times New Roman" w:hAnsi="Times New Roman" w:cs="Times New Roman"/>
          <w:b/>
          <w:bCs/>
          <w:sz w:val="24"/>
          <w:szCs w:val="24"/>
        </w:rPr>
        <w:t>Általános indokolás</w:t>
      </w:r>
    </w:p>
    <w:p w14:paraId="238CBC07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1625B8" w14:textId="77777777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 xml:space="preserve">Az épített környezet alakításáról és védelméről szóló 1997. évi LXXVIII. törvény (továbbiakban: </w:t>
      </w:r>
      <w:proofErr w:type="spellStart"/>
      <w:r w:rsidRPr="00B50C9F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B50C9F">
        <w:rPr>
          <w:rFonts w:ascii="Times New Roman" w:hAnsi="Times New Roman" w:cs="Times New Roman"/>
          <w:sz w:val="24"/>
          <w:szCs w:val="24"/>
        </w:rPr>
        <w:t xml:space="preserve">.) 62. § (6) bekezdés 6. pont értelmében Budapest Főváros XIV. Kerület Zugló Önkormányzata felhatalmazást kapott az építési szabályzat megállapítására, az </w:t>
      </w:r>
      <w:proofErr w:type="spellStart"/>
      <w:r w:rsidRPr="00B50C9F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B50C9F">
        <w:rPr>
          <w:rFonts w:ascii="Times New Roman" w:hAnsi="Times New Roman" w:cs="Times New Roman"/>
          <w:sz w:val="24"/>
          <w:szCs w:val="24"/>
        </w:rPr>
        <w:t>. 62. § (6) bekezdés 5. pont alapján az építési, valamint változtatási tilalom elrendelésére.</w:t>
      </w:r>
    </w:p>
    <w:p w14:paraId="11B1E122" w14:textId="77777777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68E4B" w14:textId="77777777" w:rsidR="00D52CDA" w:rsidRPr="004F485F" w:rsidRDefault="00D52CDA" w:rsidP="00B50C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>Részletes indokolás</w:t>
      </w:r>
    </w:p>
    <w:p w14:paraId="2C5DD540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6A6D7" w14:textId="77777777" w:rsidR="001833EA" w:rsidRPr="004F485F" w:rsidRDefault="00D52CDA" w:rsidP="004F48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>Az 1. §</w:t>
      </w:r>
      <w:proofErr w:type="spellStart"/>
      <w:r w:rsidRPr="004F485F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44BDC929" w14:textId="77777777" w:rsidR="001833EA" w:rsidRDefault="001833E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AB16C" w14:textId="45B6ABBA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 xml:space="preserve"> Az érintett területen az önkormányzat építési szabályozási eljárás keretében – a közérdek figyelembevételével - a településrendezési feladat és hatáskörben a településszerkezetnek és a környezetnek megfelelő telekalakítás érdekében - rendeletalkotási eljárást – azon belül szakmai vizsgálatot és egyeztetési eljárást fog lefolytatni.</w:t>
      </w:r>
    </w:p>
    <w:p w14:paraId="4905466A" w14:textId="77777777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2FDA1" w14:textId="77777777" w:rsidR="001833EA" w:rsidRPr="004F485F" w:rsidRDefault="00D52CDA" w:rsidP="004F48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85F">
        <w:rPr>
          <w:rFonts w:ascii="Times New Roman" w:hAnsi="Times New Roman" w:cs="Times New Roman"/>
          <w:b/>
          <w:sz w:val="24"/>
          <w:szCs w:val="24"/>
        </w:rPr>
        <w:t>A 2. §</w:t>
      </w:r>
      <w:proofErr w:type="spellStart"/>
      <w:r w:rsidRPr="004F485F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0AFFF3F1" w14:textId="77777777" w:rsidR="001833EA" w:rsidRDefault="001833E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6B239A" w14:textId="0BE6C7EE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A rendelet hatálybaléptetéséről rendelkezik.</w:t>
      </w:r>
    </w:p>
    <w:p w14:paraId="2B41B5A5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24799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16518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EFF927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5FFD3" w14:textId="11CE135D" w:rsidR="00B50C9F" w:rsidRDefault="00B50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C952A2" w14:textId="14D20AC8" w:rsidR="00D52CDA" w:rsidRPr="00B50C9F" w:rsidRDefault="00D52CDA" w:rsidP="00B50C9F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50C9F">
        <w:rPr>
          <w:rFonts w:ascii="Times New Roman" w:hAnsi="Times New Roman" w:cs="Times New Roman"/>
          <w:i/>
          <w:iCs/>
          <w:sz w:val="24"/>
          <w:szCs w:val="24"/>
        </w:rPr>
        <w:lastRenderedPageBreak/>
        <w:t>3. melléklet 123-</w:t>
      </w:r>
      <w:r w:rsidR="004F485F">
        <w:rPr>
          <w:rFonts w:ascii="Times New Roman" w:hAnsi="Times New Roman" w:cs="Times New Roman"/>
          <w:i/>
          <w:iCs/>
          <w:sz w:val="24"/>
          <w:szCs w:val="24"/>
        </w:rPr>
        <w:t>745</w:t>
      </w:r>
      <w:r w:rsidRPr="00B50C9F">
        <w:rPr>
          <w:rFonts w:ascii="Times New Roman" w:hAnsi="Times New Roman" w:cs="Times New Roman"/>
          <w:i/>
          <w:iCs/>
          <w:sz w:val="24"/>
          <w:szCs w:val="24"/>
        </w:rPr>
        <w:t>/2021. előterjesztéshez</w:t>
      </w:r>
    </w:p>
    <w:p w14:paraId="3673CB99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9C307" w14:textId="77777777" w:rsidR="00B50C9F" w:rsidRPr="004D4116" w:rsidRDefault="00D52CDA" w:rsidP="00B50C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116">
        <w:rPr>
          <w:rFonts w:ascii="Times New Roman" w:hAnsi="Times New Roman" w:cs="Times New Roman"/>
          <w:b/>
          <w:sz w:val="24"/>
          <w:szCs w:val="24"/>
        </w:rPr>
        <w:t xml:space="preserve">Budapest Főváros XIV. Kerület Zugló Önkormányzata Képviselő-testülete </w:t>
      </w:r>
    </w:p>
    <w:p w14:paraId="7605D638" w14:textId="64DBC6B5" w:rsidR="00D52CDA" w:rsidRPr="004D4116" w:rsidRDefault="00D52CDA" w:rsidP="00B50C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116">
        <w:rPr>
          <w:rFonts w:ascii="Times New Roman" w:hAnsi="Times New Roman" w:cs="Times New Roman"/>
          <w:b/>
          <w:sz w:val="24"/>
          <w:szCs w:val="24"/>
        </w:rPr>
        <w:t>…../2021. (</w:t>
      </w:r>
      <w:proofErr w:type="gramStart"/>
      <w:r w:rsidRPr="004D4116">
        <w:rPr>
          <w:rFonts w:ascii="Times New Roman" w:hAnsi="Times New Roman" w:cs="Times New Roman"/>
          <w:b/>
          <w:sz w:val="24"/>
          <w:szCs w:val="24"/>
        </w:rPr>
        <w:t>...</w:t>
      </w:r>
      <w:proofErr w:type="gramEnd"/>
      <w:r w:rsidRPr="004D4116">
        <w:rPr>
          <w:rFonts w:ascii="Times New Roman" w:hAnsi="Times New Roman" w:cs="Times New Roman"/>
          <w:b/>
          <w:sz w:val="24"/>
          <w:szCs w:val="24"/>
        </w:rPr>
        <w:t>) önkormányzati határozata</w:t>
      </w:r>
    </w:p>
    <w:p w14:paraId="5E630A22" w14:textId="77777777" w:rsidR="00B50C9F" w:rsidRPr="004D4116" w:rsidRDefault="00B50C9F" w:rsidP="00B50C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60D6A2" w14:textId="77777777" w:rsidR="001833EA" w:rsidRPr="004D4116" w:rsidRDefault="001833EA" w:rsidP="00B50C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F814E8" w14:textId="7235E360" w:rsidR="00D52CDA" w:rsidRPr="00B50C9F" w:rsidRDefault="00D52CDA" w:rsidP="00B5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 úgy dönt, hogy a 190-es tömb területére építési és telekalakítási tilalmi rendelet hatályba lépést követően határozatban is megtiltja az építés folytatását a 31267/132, 31267/133, 31267/134, 31267/135 helyrajzi számú ingatlanokon, felkéri a Polgármestert, hogy az egyedi hatósági határozatokban rendelje el.</w:t>
      </w:r>
    </w:p>
    <w:p w14:paraId="4046FE25" w14:textId="77777777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28637A" w14:textId="77777777" w:rsidR="001833EA" w:rsidRDefault="001833E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0A090" w14:textId="5616C8F6" w:rsidR="00D52CDA" w:rsidRPr="00B50C9F" w:rsidRDefault="00D52CDA" w:rsidP="00D52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Felelős: Polgármester (Jegyző útján)</w:t>
      </w:r>
    </w:p>
    <w:p w14:paraId="0D6CAD53" w14:textId="77777777" w:rsidR="00C2383F" w:rsidRPr="00B50C9F" w:rsidRDefault="00D52CDA" w:rsidP="00D52CDA">
      <w:pPr>
        <w:rPr>
          <w:rFonts w:ascii="Times New Roman" w:hAnsi="Times New Roman" w:cs="Times New Roman"/>
          <w:sz w:val="24"/>
          <w:szCs w:val="24"/>
        </w:rPr>
      </w:pPr>
      <w:r w:rsidRPr="00B50C9F">
        <w:rPr>
          <w:rFonts w:ascii="Times New Roman" w:hAnsi="Times New Roman" w:cs="Times New Roman"/>
          <w:sz w:val="24"/>
          <w:szCs w:val="24"/>
        </w:rPr>
        <w:t>Határidő: folyamatos</w:t>
      </w:r>
    </w:p>
    <w:sectPr w:rsidR="00C2383F" w:rsidRPr="00B50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9584FA" w16cid:durableId="255B0DB0"/>
  <w16cid:commentId w16cid:paraId="7E0A0240" w16cid:durableId="255B0D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45182" w14:textId="77777777" w:rsidR="00A55EC3" w:rsidRDefault="00A55EC3" w:rsidP="00B717E7">
      <w:pPr>
        <w:spacing w:after="0" w:line="240" w:lineRule="auto"/>
      </w:pPr>
      <w:r>
        <w:separator/>
      </w:r>
    </w:p>
  </w:endnote>
  <w:endnote w:type="continuationSeparator" w:id="0">
    <w:p w14:paraId="2023FE13" w14:textId="77777777" w:rsidR="00A55EC3" w:rsidRDefault="00A55EC3" w:rsidP="00B71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BB6DA" w14:textId="77777777" w:rsidR="00A55EC3" w:rsidRDefault="00A55EC3" w:rsidP="00B717E7">
      <w:pPr>
        <w:spacing w:after="0" w:line="240" w:lineRule="auto"/>
      </w:pPr>
      <w:r>
        <w:separator/>
      </w:r>
    </w:p>
  </w:footnote>
  <w:footnote w:type="continuationSeparator" w:id="0">
    <w:p w14:paraId="190AE15F" w14:textId="77777777" w:rsidR="00A55EC3" w:rsidRDefault="00A55EC3" w:rsidP="00B717E7">
      <w:pPr>
        <w:spacing w:after="0" w:line="240" w:lineRule="auto"/>
      </w:pPr>
      <w:r>
        <w:continuationSeparator/>
      </w:r>
    </w:p>
  </w:footnote>
  <w:footnote w:id="1">
    <w:p w14:paraId="0F67A5C1" w14:textId="3EDFD122" w:rsidR="002F7EA9" w:rsidRDefault="002F7EA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9471D5">
        <w:rPr>
          <w:sz w:val="16"/>
          <w:szCs w:val="16"/>
        </w:rPr>
        <w:t>pontosítva</w:t>
      </w:r>
      <w:bookmarkStart w:id="0" w:name="_GoBack"/>
      <w:bookmarkEnd w:id="0"/>
      <w:r w:rsidRPr="002F7EA9">
        <w:rPr>
          <w:sz w:val="16"/>
          <w:szCs w:val="16"/>
        </w:rPr>
        <w:t xml:space="preserve"> 2021. december 13-án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C2A31"/>
    <w:multiLevelType w:val="hybridMultilevel"/>
    <w:tmpl w:val="F04A0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43EBF"/>
    <w:multiLevelType w:val="hybridMultilevel"/>
    <w:tmpl w:val="EAB6C50C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CDA"/>
    <w:rsid w:val="001833EA"/>
    <w:rsid w:val="002344B0"/>
    <w:rsid w:val="002F7EA9"/>
    <w:rsid w:val="00326F08"/>
    <w:rsid w:val="004B15DC"/>
    <w:rsid w:val="004D4116"/>
    <w:rsid w:val="004F485F"/>
    <w:rsid w:val="0050614C"/>
    <w:rsid w:val="00684528"/>
    <w:rsid w:val="008A0330"/>
    <w:rsid w:val="009471D5"/>
    <w:rsid w:val="00A55EC3"/>
    <w:rsid w:val="00B50C9F"/>
    <w:rsid w:val="00B717E7"/>
    <w:rsid w:val="00C033C5"/>
    <w:rsid w:val="00C2383F"/>
    <w:rsid w:val="00C835CB"/>
    <w:rsid w:val="00D52CDA"/>
    <w:rsid w:val="00D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AE6E3"/>
  <w15:chartTrackingRefBased/>
  <w15:docId w15:val="{DCC8F807-1E26-40C1-905D-67954948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52CD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52CDA"/>
    <w:pPr>
      <w:spacing w:after="0" w:line="240" w:lineRule="auto"/>
      <w:ind w:left="720"/>
    </w:pPr>
    <w:rPr>
      <w:rFonts w:ascii="Calibri" w:hAnsi="Calibri" w:cs="Calibri"/>
    </w:rPr>
  </w:style>
  <w:style w:type="paragraph" w:styleId="Szvegtrzs">
    <w:name w:val="Body Text"/>
    <w:basedOn w:val="Norml"/>
    <w:link w:val="SzvegtrzsChar"/>
    <w:rsid w:val="00B50C9F"/>
    <w:pPr>
      <w:overflowPunct w:val="0"/>
      <w:autoSpaceDE w:val="0"/>
      <w:autoSpaceDN w:val="0"/>
      <w:adjustRightInd w:val="0"/>
      <w:spacing w:after="0" w:line="240" w:lineRule="auto"/>
      <w:ind w:right="-28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B50C9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3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33E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1833E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833E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833E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833E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833EA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F7EA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F7EA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F7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FA329-48C3-4911-BE6E-196B7769F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1016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</dc:creator>
  <cp:keywords/>
  <dc:description/>
  <cp:lastModifiedBy>Galó Bernadett</cp:lastModifiedBy>
  <cp:revision>25</cp:revision>
  <dcterms:created xsi:type="dcterms:W3CDTF">2021-12-08T09:57:00Z</dcterms:created>
  <dcterms:modified xsi:type="dcterms:W3CDTF">2021-12-13T16:05:00Z</dcterms:modified>
</cp:coreProperties>
</file>