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780B6" w14:textId="53D1E708" w:rsidR="003B5468" w:rsidRDefault="003966D0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INDOKOLÁS</w:t>
      </w:r>
    </w:p>
    <w:p w14:paraId="72AE93AB" w14:textId="77777777" w:rsidR="004E602E" w:rsidRDefault="004E602E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B992BA" w14:textId="77777777" w:rsidR="003966D0" w:rsidRDefault="003966D0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Általános indokolás</w:t>
      </w:r>
    </w:p>
    <w:p w14:paraId="51BA8278" w14:textId="77777777" w:rsidR="00B85192" w:rsidRDefault="00B85192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7A388B" w14:textId="77777777" w:rsidR="00B85192" w:rsidRPr="00B85192" w:rsidRDefault="00B85192" w:rsidP="00B851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192">
        <w:rPr>
          <w:rFonts w:ascii="Times New Roman" w:hAnsi="Times New Roman" w:cs="Times New Roman"/>
          <w:sz w:val="24"/>
          <w:szCs w:val="24"/>
        </w:rPr>
        <w:t>Zuglóban az időskorú lakosság mindennapi közlekedésének megkönnyítése fontos része a helyi, közösségi szolgáltatások fejlesztésének. Az életkor előrehaladtával egyre többek számára jelent nehézséget a tömegközlekedés használata, az á</w:t>
      </w:r>
      <w:bookmarkStart w:id="0" w:name="_GoBack"/>
      <w:bookmarkEnd w:id="0"/>
      <w:r w:rsidRPr="00B85192">
        <w:rPr>
          <w:rFonts w:ascii="Times New Roman" w:hAnsi="Times New Roman" w:cs="Times New Roman"/>
          <w:sz w:val="24"/>
          <w:szCs w:val="24"/>
        </w:rPr>
        <w:t xml:space="preserve">tszállásokkal járó utazás. </w:t>
      </w:r>
    </w:p>
    <w:p w14:paraId="4B914E52" w14:textId="029A49D8" w:rsidR="004E602E" w:rsidRDefault="00B85192" w:rsidP="00B851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192">
        <w:rPr>
          <w:rFonts w:ascii="Times New Roman" w:hAnsi="Times New Roman" w:cs="Times New Roman"/>
          <w:sz w:val="24"/>
          <w:szCs w:val="24"/>
        </w:rPr>
        <w:t>Erre a problé</w:t>
      </w:r>
      <w:r>
        <w:rPr>
          <w:rFonts w:ascii="Times New Roman" w:hAnsi="Times New Roman" w:cs="Times New Roman"/>
          <w:sz w:val="24"/>
          <w:szCs w:val="24"/>
        </w:rPr>
        <w:t xml:space="preserve">mára kínál megoldást a Zuglói Idősfuvar </w:t>
      </w:r>
      <w:r w:rsidRPr="00B85192">
        <w:rPr>
          <w:rFonts w:ascii="Times New Roman" w:hAnsi="Times New Roman" w:cs="Times New Roman"/>
          <w:sz w:val="24"/>
          <w:szCs w:val="24"/>
        </w:rPr>
        <w:t>szolgáltatás, amely biztonságos, megbízható és az időskorúak igényeihez igazodó közlekedési lehetőséget biztosít a zuglói lakosok számára. A szolgáltatás célja nem csupán az utazás megkönnyítése, hanem az önállóság megőrzésének, a társadalmi kapcsolatok fenntartásának és az életminőség javításának támogatása is.</w:t>
      </w:r>
    </w:p>
    <w:p w14:paraId="1560B09E" w14:textId="726BA411" w:rsidR="00B85192" w:rsidRPr="00B85192" w:rsidRDefault="00B85192" w:rsidP="00B851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szolgáltatás biztosítására kerül megalkotásra - a</w:t>
      </w:r>
      <w:r w:rsidRPr="00B85192">
        <w:rPr>
          <w:rFonts w:ascii="Times New Roman" w:hAnsi="Times New Roman" w:cs="Times New Roman"/>
          <w:sz w:val="24"/>
          <w:szCs w:val="24"/>
        </w:rPr>
        <w:t xml:space="preserve"> biztonságos és kiszámítható jogi környezet megteremtésével </w:t>
      </w:r>
      <w:r>
        <w:rPr>
          <w:rFonts w:ascii="Times New Roman" w:hAnsi="Times New Roman" w:cs="Times New Roman"/>
          <w:sz w:val="24"/>
          <w:szCs w:val="24"/>
        </w:rPr>
        <w:t xml:space="preserve">- a Zuglói Időfuvarról szóló Budapest Főváros XIV. Kerület Zugló Önkormányzata Képviselő-testületének önkormányzati rendelete. </w:t>
      </w:r>
    </w:p>
    <w:p w14:paraId="2804D6FF" w14:textId="5CB8C170" w:rsidR="00BD7CBA" w:rsidRDefault="00BD7CBA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C8249" w14:textId="31532218" w:rsidR="007453F6" w:rsidRDefault="003966D0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14:paraId="5D4FBC4C" w14:textId="77777777" w:rsidR="00536EDE" w:rsidRDefault="00536EDE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247D7" w14:textId="24BF1767" w:rsidR="003966D0" w:rsidRDefault="003966D0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1. §</w:t>
      </w:r>
      <w:r w:rsidR="007A2A7B">
        <w:rPr>
          <w:rFonts w:ascii="Times New Roman" w:hAnsi="Times New Roman" w:cs="Times New Roman"/>
          <w:b/>
          <w:sz w:val="24"/>
          <w:szCs w:val="24"/>
        </w:rPr>
        <w:t>-hoz</w:t>
      </w:r>
      <w:r w:rsidR="00814C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605C10" w14:textId="603A637E" w:rsidR="00B417D2" w:rsidRDefault="00731CF4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rendelkezés</w:t>
      </w:r>
      <w:r w:rsidR="006E3986">
        <w:rPr>
          <w:rFonts w:ascii="Times New Roman" w:hAnsi="Times New Roman" w:cs="Times New Roman"/>
          <w:sz w:val="24"/>
          <w:szCs w:val="24"/>
        </w:rPr>
        <w:t xml:space="preserve"> </w:t>
      </w:r>
      <w:r w:rsidR="00B417D2">
        <w:rPr>
          <w:rFonts w:ascii="Times New Roman" w:hAnsi="Times New Roman" w:cs="Times New Roman"/>
          <w:sz w:val="24"/>
          <w:szCs w:val="24"/>
        </w:rPr>
        <w:t xml:space="preserve">a rendelet </w:t>
      </w:r>
      <w:r w:rsidR="00FB14BD">
        <w:rPr>
          <w:rFonts w:ascii="Times New Roman" w:hAnsi="Times New Roman" w:cs="Times New Roman"/>
          <w:sz w:val="24"/>
          <w:szCs w:val="24"/>
        </w:rPr>
        <w:t>területi</w:t>
      </w:r>
      <w:r w:rsidR="00C961F0">
        <w:rPr>
          <w:rFonts w:ascii="Times New Roman" w:hAnsi="Times New Roman" w:cs="Times New Roman"/>
          <w:sz w:val="24"/>
          <w:szCs w:val="24"/>
        </w:rPr>
        <w:t xml:space="preserve"> és személyi </w:t>
      </w:r>
      <w:r w:rsidR="00B417D2">
        <w:rPr>
          <w:rFonts w:ascii="Times New Roman" w:hAnsi="Times New Roman" w:cs="Times New Roman"/>
          <w:sz w:val="24"/>
          <w:szCs w:val="24"/>
        </w:rPr>
        <w:t>hatályát határozza</w:t>
      </w:r>
      <w:r w:rsidR="00C961F0">
        <w:rPr>
          <w:rFonts w:ascii="Times New Roman" w:hAnsi="Times New Roman" w:cs="Times New Roman"/>
          <w:sz w:val="24"/>
          <w:szCs w:val="24"/>
        </w:rPr>
        <w:t xml:space="preserve"> meg</w:t>
      </w:r>
      <w:r w:rsidR="00B417D2">
        <w:rPr>
          <w:rFonts w:ascii="Times New Roman" w:hAnsi="Times New Roman" w:cs="Times New Roman"/>
          <w:sz w:val="24"/>
          <w:szCs w:val="24"/>
        </w:rPr>
        <w:t>.</w:t>
      </w:r>
    </w:p>
    <w:p w14:paraId="76E4354A" w14:textId="77777777" w:rsidR="00A76C06" w:rsidRDefault="00A76C06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82ADA" w14:textId="576CD57B" w:rsidR="00E51870" w:rsidRDefault="00E51870" w:rsidP="004E60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§-</w:t>
      </w:r>
      <w:r w:rsidRPr="000A1E66">
        <w:rPr>
          <w:rFonts w:ascii="Times New Roman" w:hAnsi="Times New Roman" w:cs="Times New Roman"/>
          <w:b/>
          <w:sz w:val="24"/>
          <w:szCs w:val="24"/>
        </w:rPr>
        <w:t>hoz</w:t>
      </w:r>
    </w:p>
    <w:p w14:paraId="4540D1F0" w14:textId="0E285570" w:rsidR="00651785" w:rsidRDefault="00B164CA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4CA">
        <w:rPr>
          <w:rFonts w:ascii="Times New Roman" w:hAnsi="Times New Roman" w:cs="Times New Roman"/>
          <w:sz w:val="24"/>
          <w:szCs w:val="24"/>
        </w:rPr>
        <w:t xml:space="preserve">A </w:t>
      </w:r>
      <w:r w:rsidR="0083331F">
        <w:rPr>
          <w:rFonts w:ascii="Times New Roman" w:hAnsi="Times New Roman" w:cs="Times New Roman"/>
          <w:sz w:val="24"/>
          <w:szCs w:val="24"/>
        </w:rPr>
        <w:t>javaslat</w:t>
      </w:r>
      <w:r w:rsidR="00651785">
        <w:rPr>
          <w:rFonts w:ascii="Times New Roman" w:hAnsi="Times New Roman" w:cs="Times New Roman"/>
          <w:sz w:val="24"/>
          <w:szCs w:val="24"/>
        </w:rPr>
        <w:t xml:space="preserve"> meghatározza </w:t>
      </w:r>
      <w:r w:rsidR="00FB14BD">
        <w:rPr>
          <w:rFonts w:ascii="Times New Roman" w:hAnsi="Times New Roman" w:cs="Times New Roman"/>
          <w:sz w:val="24"/>
          <w:szCs w:val="24"/>
        </w:rPr>
        <w:t>a rendelet alkalmazásához szü</w:t>
      </w:r>
      <w:r w:rsidR="00451FF6">
        <w:rPr>
          <w:rFonts w:ascii="Times New Roman" w:hAnsi="Times New Roman" w:cs="Times New Roman"/>
          <w:sz w:val="24"/>
          <w:szCs w:val="24"/>
        </w:rPr>
        <w:t>kséges értelmező rendelkezést</w:t>
      </w:r>
      <w:r w:rsidR="00FB14BD">
        <w:rPr>
          <w:rFonts w:ascii="Times New Roman" w:hAnsi="Times New Roman" w:cs="Times New Roman"/>
          <w:sz w:val="24"/>
          <w:szCs w:val="24"/>
        </w:rPr>
        <w:t>.</w:t>
      </w:r>
    </w:p>
    <w:p w14:paraId="64F39C76" w14:textId="77777777" w:rsidR="00A76C06" w:rsidRDefault="00A76C06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3CB13" w14:textId="625EFE50" w:rsidR="000F7294" w:rsidRDefault="00814CFA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F7294">
        <w:rPr>
          <w:rFonts w:ascii="Times New Roman" w:hAnsi="Times New Roman" w:cs="Times New Roman"/>
          <w:b/>
          <w:sz w:val="24"/>
          <w:szCs w:val="24"/>
        </w:rPr>
        <w:t>. §-</w:t>
      </w:r>
      <w:r w:rsidR="00B85192">
        <w:rPr>
          <w:rFonts w:ascii="Times New Roman" w:hAnsi="Times New Roman" w:cs="Times New Roman"/>
          <w:b/>
          <w:sz w:val="24"/>
          <w:szCs w:val="24"/>
        </w:rPr>
        <w:t>7. §</w:t>
      </w:r>
      <w:r w:rsidR="000F7294">
        <w:rPr>
          <w:rFonts w:ascii="Times New Roman" w:hAnsi="Times New Roman" w:cs="Times New Roman"/>
          <w:b/>
          <w:sz w:val="24"/>
          <w:szCs w:val="24"/>
        </w:rPr>
        <w:t>hoz</w:t>
      </w:r>
    </w:p>
    <w:p w14:paraId="585A27BF" w14:textId="544B948A" w:rsidR="00F77A2B" w:rsidRDefault="00731CF4" w:rsidP="00B851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Ezen rendelkezés</w:t>
      </w:r>
      <w:r w:rsidR="00B85192">
        <w:rPr>
          <w:rFonts w:ascii="Times New Roman" w:hAnsi="Times New Roman" w:cs="Times New Roman"/>
          <w:bCs/>
          <w:sz w:val="24"/>
          <w:szCs w:val="24"/>
        </w:rPr>
        <w:t>ek részletesen meghatározzák a szolgáltatás tartalmát, hogy kik lehetnek a kérelmezők, milyen feltételekkel és pontosan mire tudják a szolgáltatást igénybe venni.</w:t>
      </w:r>
      <w:r w:rsidR="00FB14B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E6663F" w14:textId="77777777" w:rsidR="00F77A2B" w:rsidRDefault="00F77A2B" w:rsidP="004E602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178958" w14:textId="5A472722" w:rsidR="00160534" w:rsidRPr="00EB0514" w:rsidRDefault="00B85192" w:rsidP="004E602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60534">
        <w:rPr>
          <w:rFonts w:ascii="Times New Roman" w:hAnsi="Times New Roman" w:cs="Times New Roman"/>
          <w:b/>
          <w:sz w:val="24"/>
          <w:szCs w:val="24"/>
        </w:rPr>
        <w:t>.</w:t>
      </w:r>
      <w:r w:rsidR="00160534" w:rsidRPr="00EB0514">
        <w:rPr>
          <w:rFonts w:ascii="Times New Roman" w:hAnsi="Times New Roman" w:cs="Times New Roman"/>
          <w:b/>
          <w:sz w:val="24"/>
          <w:szCs w:val="24"/>
        </w:rPr>
        <w:t xml:space="preserve"> §-hoz</w:t>
      </w:r>
    </w:p>
    <w:p w14:paraId="3C3BEFC7" w14:textId="5D410731" w:rsidR="008B5E84" w:rsidRDefault="00984B38" w:rsidP="004E602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="002F28C4">
        <w:rPr>
          <w:rFonts w:ascii="Times New Roman" w:eastAsia="Times New Roman" w:hAnsi="Times New Roman" w:cs="Times New Roman"/>
          <w:color w:val="000000"/>
          <w:sz w:val="24"/>
          <w:szCs w:val="24"/>
        </w:rPr>
        <w:t>szakasz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r w:rsidR="002E3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hatálybalépésről</w:t>
      </w:r>
      <w:r w:rsidR="00B85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3F9D">
        <w:rPr>
          <w:rFonts w:ascii="Times New Roman" w:eastAsia="Times New Roman" w:hAnsi="Times New Roman" w:cs="Times New Roman"/>
          <w:color w:val="000000"/>
          <w:sz w:val="24"/>
          <w:szCs w:val="24"/>
        </w:rPr>
        <w:t>rendelkezik.</w:t>
      </w:r>
    </w:p>
    <w:p w14:paraId="17FC40FA" w14:textId="71574C33" w:rsidR="007204C6" w:rsidRPr="00E172A9" w:rsidRDefault="007204C6" w:rsidP="004E60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04C6" w:rsidRPr="00E172A9" w:rsidSect="00851D0A">
      <w:headerReference w:type="default" r:id="rId6"/>
      <w:footerReference w:type="default" r:id="rId7"/>
      <w:footerReference w:type="firs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A85B2" w14:textId="77777777" w:rsidR="00B87A62" w:rsidRDefault="00B87A62">
      <w:pPr>
        <w:spacing w:after="0" w:line="240" w:lineRule="auto"/>
      </w:pPr>
      <w:r>
        <w:separator/>
      </w:r>
    </w:p>
  </w:endnote>
  <w:endnote w:type="continuationSeparator" w:id="0">
    <w:p w14:paraId="03372052" w14:textId="77777777" w:rsidR="00B87A62" w:rsidRDefault="00B87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17949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0BA44A" w14:textId="0342BAF2" w:rsidR="00A01C31" w:rsidRPr="00281FCE" w:rsidRDefault="00A01C31">
        <w:pPr>
          <w:pStyle w:val="llb"/>
          <w:jc w:val="center"/>
          <w:rPr>
            <w:rFonts w:ascii="Times New Roman" w:hAnsi="Times New Roman" w:cs="Times New Roman"/>
          </w:rPr>
        </w:pPr>
        <w:r w:rsidRPr="00281FCE">
          <w:rPr>
            <w:rFonts w:ascii="Times New Roman" w:hAnsi="Times New Roman" w:cs="Times New Roman"/>
          </w:rPr>
          <w:fldChar w:fldCharType="begin"/>
        </w:r>
        <w:r w:rsidRPr="00281FCE">
          <w:rPr>
            <w:rFonts w:ascii="Times New Roman" w:hAnsi="Times New Roman" w:cs="Times New Roman"/>
          </w:rPr>
          <w:instrText>PAGE   \* MERGEFORMAT</w:instrText>
        </w:r>
        <w:r w:rsidRPr="00281FCE">
          <w:rPr>
            <w:rFonts w:ascii="Times New Roman" w:hAnsi="Times New Roman" w:cs="Times New Roman"/>
          </w:rPr>
          <w:fldChar w:fldCharType="separate"/>
        </w:r>
        <w:r w:rsidR="00451FF6">
          <w:rPr>
            <w:rFonts w:ascii="Times New Roman" w:hAnsi="Times New Roman" w:cs="Times New Roman"/>
            <w:noProof/>
          </w:rPr>
          <w:t>1</w:t>
        </w:r>
        <w:r w:rsidRPr="00281FC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7983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D9D56B8" w14:textId="68059991" w:rsidR="00C25D03" w:rsidRPr="00C25D03" w:rsidRDefault="00C25D03" w:rsidP="00C25D03">
        <w:pPr>
          <w:pStyle w:val="llb"/>
          <w:jc w:val="center"/>
          <w:rPr>
            <w:rFonts w:ascii="Times New Roman" w:hAnsi="Times New Roman" w:cs="Times New Roman"/>
          </w:rPr>
        </w:pPr>
        <w:r w:rsidRPr="00C25D03">
          <w:rPr>
            <w:rFonts w:ascii="Times New Roman" w:hAnsi="Times New Roman" w:cs="Times New Roman"/>
          </w:rPr>
          <w:fldChar w:fldCharType="begin"/>
        </w:r>
        <w:r w:rsidRPr="00C25D03">
          <w:rPr>
            <w:rFonts w:ascii="Times New Roman" w:hAnsi="Times New Roman" w:cs="Times New Roman"/>
          </w:rPr>
          <w:instrText>PAGE   \* MERGEFORMAT</w:instrText>
        </w:r>
        <w:r w:rsidRPr="00C25D03">
          <w:rPr>
            <w:rFonts w:ascii="Times New Roman" w:hAnsi="Times New Roman" w:cs="Times New Roman"/>
          </w:rPr>
          <w:fldChar w:fldCharType="separate"/>
        </w:r>
        <w:r w:rsidR="00A01C31">
          <w:rPr>
            <w:rFonts w:ascii="Times New Roman" w:hAnsi="Times New Roman" w:cs="Times New Roman"/>
            <w:noProof/>
          </w:rPr>
          <w:t>1</w:t>
        </w:r>
        <w:r w:rsidRPr="00C25D0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95DE7" w14:textId="77777777" w:rsidR="00B87A62" w:rsidRDefault="00B87A62">
      <w:pPr>
        <w:spacing w:after="0" w:line="240" w:lineRule="auto"/>
      </w:pPr>
      <w:r>
        <w:separator/>
      </w:r>
    </w:p>
  </w:footnote>
  <w:footnote w:type="continuationSeparator" w:id="0">
    <w:p w14:paraId="0B0155ED" w14:textId="77777777" w:rsidR="00B87A62" w:rsidRDefault="00B87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A0731" w14:textId="292E415A" w:rsidR="007751E3" w:rsidRPr="00D4704F" w:rsidRDefault="00B95BBC" w:rsidP="007751E3">
    <w:pPr>
      <w:spacing w:after="600" w:line="276" w:lineRule="auto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2</w:t>
    </w:r>
    <w:r w:rsidR="007751E3" w:rsidRPr="00D4704F">
      <w:rPr>
        <w:rFonts w:ascii="Times New Roman" w:hAnsi="Times New Roman" w:cs="Times New Roman"/>
        <w:i/>
        <w:sz w:val="24"/>
        <w:szCs w:val="24"/>
      </w:rPr>
      <w:t>.</w:t>
    </w:r>
    <w:r w:rsidR="007751E3">
      <w:rPr>
        <w:rFonts w:ascii="Times New Roman" w:hAnsi="Times New Roman" w:cs="Times New Roman"/>
        <w:i/>
        <w:sz w:val="24"/>
        <w:szCs w:val="24"/>
      </w:rPr>
      <w:t xml:space="preserve"> melléklet a 123-553/2026. számú előterjesztéshez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6D0"/>
    <w:rsid w:val="000124D9"/>
    <w:rsid w:val="00085BD8"/>
    <w:rsid w:val="000A5B51"/>
    <w:rsid w:val="000D63D4"/>
    <w:rsid w:val="000F7294"/>
    <w:rsid w:val="0012644C"/>
    <w:rsid w:val="00160534"/>
    <w:rsid w:val="001C45B5"/>
    <w:rsid w:val="002723F5"/>
    <w:rsid w:val="00281FCE"/>
    <w:rsid w:val="00282161"/>
    <w:rsid w:val="002838BF"/>
    <w:rsid w:val="00283D19"/>
    <w:rsid w:val="002E3F9D"/>
    <w:rsid w:val="002E5436"/>
    <w:rsid w:val="002F28C4"/>
    <w:rsid w:val="00343EC8"/>
    <w:rsid w:val="00347E67"/>
    <w:rsid w:val="003639A1"/>
    <w:rsid w:val="003939F6"/>
    <w:rsid w:val="003966D0"/>
    <w:rsid w:val="003A2AAE"/>
    <w:rsid w:val="003B5468"/>
    <w:rsid w:val="003B73AC"/>
    <w:rsid w:val="003C3280"/>
    <w:rsid w:val="003D63E7"/>
    <w:rsid w:val="00411D06"/>
    <w:rsid w:val="0042226C"/>
    <w:rsid w:val="00443B63"/>
    <w:rsid w:val="00451FF6"/>
    <w:rsid w:val="004B7F58"/>
    <w:rsid w:val="004C0369"/>
    <w:rsid w:val="004E602E"/>
    <w:rsid w:val="00521E97"/>
    <w:rsid w:val="00522E27"/>
    <w:rsid w:val="00536EDE"/>
    <w:rsid w:val="005622C0"/>
    <w:rsid w:val="00575B46"/>
    <w:rsid w:val="005A1172"/>
    <w:rsid w:val="006066B0"/>
    <w:rsid w:val="00614057"/>
    <w:rsid w:val="00614C69"/>
    <w:rsid w:val="00615F8C"/>
    <w:rsid w:val="00651785"/>
    <w:rsid w:val="00656ECC"/>
    <w:rsid w:val="006E3986"/>
    <w:rsid w:val="00704610"/>
    <w:rsid w:val="007204C6"/>
    <w:rsid w:val="00731CF4"/>
    <w:rsid w:val="00741007"/>
    <w:rsid w:val="007453F6"/>
    <w:rsid w:val="00750AB8"/>
    <w:rsid w:val="007614C7"/>
    <w:rsid w:val="007719E5"/>
    <w:rsid w:val="007751E3"/>
    <w:rsid w:val="00787BD9"/>
    <w:rsid w:val="00795031"/>
    <w:rsid w:val="007A23A6"/>
    <w:rsid w:val="007A2A7B"/>
    <w:rsid w:val="00802E15"/>
    <w:rsid w:val="00814CFA"/>
    <w:rsid w:val="0082182D"/>
    <w:rsid w:val="0083331F"/>
    <w:rsid w:val="008422ED"/>
    <w:rsid w:val="00851D0A"/>
    <w:rsid w:val="0086048B"/>
    <w:rsid w:val="00873C5E"/>
    <w:rsid w:val="008B5E84"/>
    <w:rsid w:val="00902816"/>
    <w:rsid w:val="00926225"/>
    <w:rsid w:val="00937093"/>
    <w:rsid w:val="00941A7C"/>
    <w:rsid w:val="0095082F"/>
    <w:rsid w:val="00953E1A"/>
    <w:rsid w:val="00984B38"/>
    <w:rsid w:val="009D3A0C"/>
    <w:rsid w:val="00A01C31"/>
    <w:rsid w:val="00A30684"/>
    <w:rsid w:val="00A31952"/>
    <w:rsid w:val="00A37A40"/>
    <w:rsid w:val="00A76C06"/>
    <w:rsid w:val="00A84295"/>
    <w:rsid w:val="00A95EDB"/>
    <w:rsid w:val="00AB482A"/>
    <w:rsid w:val="00B03974"/>
    <w:rsid w:val="00B078C2"/>
    <w:rsid w:val="00B14F35"/>
    <w:rsid w:val="00B164CA"/>
    <w:rsid w:val="00B260A2"/>
    <w:rsid w:val="00B417D2"/>
    <w:rsid w:val="00B419CB"/>
    <w:rsid w:val="00B457E9"/>
    <w:rsid w:val="00B559AB"/>
    <w:rsid w:val="00B63A17"/>
    <w:rsid w:val="00B73B10"/>
    <w:rsid w:val="00B85192"/>
    <w:rsid w:val="00B87A62"/>
    <w:rsid w:val="00B95BBC"/>
    <w:rsid w:val="00BD0115"/>
    <w:rsid w:val="00BD7CBA"/>
    <w:rsid w:val="00BE0E3C"/>
    <w:rsid w:val="00C17ADB"/>
    <w:rsid w:val="00C25D03"/>
    <w:rsid w:val="00C353A9"/>
    <w:rsid w:val="00C44EA5"/>
    <w:rsid w:val="00C567E7"/>
    <w:rsid w:val="00C62266"/>
    <w:rsid w:val="00C704FF"/>
    <w:rsid w:val="00C961F0"/>
    <w:rsid w:val="00CA019F"/>
    <w:rsid w:val="00CC0153"/>
    <w:rsid w:val="00CC77C2"/>
    <w:rsid w:val="00CD5995"/>
    <w:rsid w:val="00CD7E72"/>
    <w:rsid w:val="00D04B3D"/>
    <w:rsid w:val="00D24755"/>
    <w:rsid w:val="00D630A3"/>
    <w:rsid w:val="00D76026"/>
    <w:rsid w:val="00D83176"/>
    <w:rsid w:val="00D87A2D"/>
    <w:rsid w:val="00DA0A2B"/>
    <w:rsid w:val="00DA5688"/>
    <w:rsid w:val="00DE0B5C"/>
    <w:rsid w:val="00E13853"/>
    <w:rsid w:val="00E172A9"/>
    <w:rsid w:val="00E22C97"/>
    <w:rsid w:val="00E51870"/>
    <w:rsid w:val="00E609E3"/>
    <w:rsid w:val="00E74F78"/>
    <w:rsid w:val="00EB0514"/>
    <w:rsid w:val="00EC1FDE"/>
    <w:rsid w:val="00EF7012"/>
    <w:rsid w:val="00F328A3"/>
    <w:rsid w:val="00F4161E"/>
    <w:rsid w:val="00F57155"/>
    <w:rsid w:val="00F77A2B"/>
    <w:rsid w:val="00F87639"/>
    <w:rsid w:val="00FA1167"/>
    <w:rsid w:val="00FA3BDE"/>
    <w:rsid w:val="00FB14BD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7C590"/>
  <w15:chartTrackingRefBased/>
  <w15:docId w15:val="{50561397-7E5F-4BB6-8D19-13EAE387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966D0"/>
  </w:style>
  <w:style w:type="paragraph" w:styleId="Cmsor2">
    <w:name w:val="heading 2"/>
    <w:basedOn w:val="Norml"/>
    <w:link w:val="Cmsor2Char"/>
    <w:uiPriority w:val="9"/>
    <w:qFormat/>
    <w:rsid w:val="00CA01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96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6D0"/>
  </w:style>
  <w:style w:type="character" w:customStyle="1" w:styleId="Cmsor2Char">
    <w:name w:val="Címsor 2 Char"/>
    <w:basedOn w:val="Bekezdsalapbettpusa"/>
    <w:link w:val="Cmsor2"/>
    <w:uiPriority w:val="9"/>
    <w:rsid w:val="00CA019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CA019F"/>
  </w:style>
  <w:style w:type="paragraph" w:styleId="Buborkszveg">
    <w:name w:val="Balloon Text"/>
    <w:basedOn w:val="Norml"/>
    <w:link w:val="BuborkszvegChar"/>
    <w:uiPriority w:val="99"/>
    <w:semiHidden/>
    <w:unhideWhenUsed/>
    <w:rsid w:val="002E5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5436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EB0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B0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B0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B0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B0514"/>
    <w:rPr>
      <w:b/>
      <w:bCs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C25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5D03"/>
  </w:style>
  <w:style w:type="paragraph" w:styleId="NormlWeb">
    <w:name w:val="Normal (Web)"/>
    <w:basedOn w:val="Norml"/>
    <w:uiPriority w:val="99"/>
    <w:unhideWhenUsed/>
    <w:rsid w:val="00FB1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Terdik Nikoletta</dc:creator>
  <cp:keywords/>
  <dc:description/>
  <cp:lastModifiedBy>Novák Dóra</cp:lastModifiedBy>
  <cp:revision>5</cp:revision>
  <cp:lastPrinted>2025-07-03T11:01:00Z</cp:lastPrinted>
  <dcterms:created xsi:type="dcterms:W3CDTF">2026-08-24T15:10:00Z</dcterms:created>
  <dcterms:modified xsi:type="dcterms:W3CDTF">2026-08-27T11:48:00Z</dcterms:modified>
</cp:coreProperties>
</file>