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AB0D" w14:textId="483B9BA9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6719EE85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3C37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3C37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6070FCBA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C37B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16386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80EF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16386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1B75F84" w14:textId="77777777" w:rsidR="00D62581" w:rsidRDefault="006752EB" w:rsidP="00D6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D62581" w:rsidRPr="00C547F5">
        <w:rPr>
          <w:rFonts w:ascii="Times New Roman" w:hAnsi="Times New Roman" w:cs="Times New Roman"/>
          <w:b/>
          <w:sz w:val="24"/>
          <w:szCs w:val="24"/>
        </w:rPr>
        <w:t>Budapest Főváros XIV. Kerület Zugló Önkormányzat</w:t>
      </w:r>
      <w:r w:rsidR="00D62581">
        <w:rPr>
          <w:rFonts w:ascii="Times New Roman" w:hAnsi="Times New Roman" w:cs="Times New Roman"/>
          <w:b/>
          <w:sz w:val="24"/>
          <w:szCs w:val="24"/>
        </w:rPr>
        <w:t>a</w:t>
      </w:r>
      <w:r w:rsidR="00D62581" w:rsidRPr="00C5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581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72D804A5" w14:textId="77777777" w:rsidR="00D62581" w:rsidRPr="00C547F5" w:rsidRDefault="00D62581" w:rsidP="00D6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…/2023</w:t>
      </w:r>
      <w:r w:rsidRPr="00C547F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547F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   )</w:t>
      </w:r>
      <w:proofErr w:type="gramEnd"/>
      <w:r w:rsidRPr="00C547F5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0B3C69CC" w14:textId="643728E6" w:rsidR="006752EB" w:rsidRPr="00657327" w:rsidRDefault="00D62581" w:rsidP="00D6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egyes </w:t>
      </w:r>
      <w:r w:rsidRPr="00A42A56">
        <w:rPr>
          <w:rFonts w:ascii="Times New Roman" w:hAnsi="Times New Roman" w:cs="Times New Roman"/>
          <w:b/>
          <w:bCs/>
          <w:sz w:val="24"/>
          <w:szCs w:val="24"/>
        </w:rPr>
        <w:t>önkormányzati rendelet</w:t>
      </w: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A42A56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bookmarkEnd w:id="2"/>
    <w:p w14:paraId="27B3627F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 Előzmények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_______________________________________________________________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3CE156" w14:textId="1FE96B3E" w:rsidR="00636298" w:rsidRDefault="00D62581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Pr="006C2473">
        <w:rPr>
          <w:rFonts w:ascii="Times New Roman" w:hAnsi="Times New Roman"/>
          <w:sz w:val="24"/>
        </w:rPr>
        <w:t xml:space="preserve">z önkormányzatok kötelezettsége a hatályos rendeleteik utólagos hatásvizsgálata, </w:t>
      </w:r>
      <w:r>
        <w:rPr>
          <w:rFonts w:ascii="Times New Roman" w:hAnsi="Times New Roman"/>
          <w:sz w:val="24"/>
        </w:rPr>
        <w:t>ennek keretében pedig</w:t>
      </w:r>
      <w:r w:rsidRPr="006C2473">
        <w:rPr>
          <w:rFonts w:ascii="Times New Roman" w:hAnsi="Times New Roman"/>
          <w:sz w:val="24"/>
        </w:rPr>
        <w:t xml:space="preserve"> a meglévő szabályozás magasabb</w:t>
      </w:r>
      <w:r>
        <w:rPr>
          <w:rFonts w:ascii="Times New Roman" w:hAnsi="Times New Roman"/>
          <w:sz w:val="24"/>
        </w:rPr>
        <w:t xml:space="preserve"> vagy azonos szintű </w:t>
      </w:r>
      <w:r w:rsidRPr="006C2473">
        <w:rPr>
          <w:rFonts w:ascii="Times New Roman" w:hAnsi="Times New Roman"/>
          <w:sz w:val="24"/>
        </w:rPr>
        <w:t>jogszabály</w:t>
      </w:r>
      <w:r>
        <w:rPr>
          <w:rFonts w:ascii="Times New Roman" w:hAnsi="Times New Roman"/>
          <w:sz w:val="24"/>
        </w:rPr>
        <w:t>i környezettel</w:t>
      </w:r>
      <w:r w:rsidRPr="006C2473">
        <w:rPr>
          <w:rFonts w:ascii="Times New Roman" w:hAnsi="Times New Roman"/>
          <w:sz w:val="24"/>
        </w:rPr>
        <w:t xml:space="preserve"> való összhangjának folyamatos biztosítása, </w:t>
      </w:r>
      <w:r>
        <w:rPr>
          <w:rFonts w:ascii="Times New Roman" w:hAnsi="Times New Roman"/>
          <w:sz w:val="24"/>
        </w:rPr>
        <w:t xml:space="preserve">valamint </w:t>
      </w:r>
      <w:r>
        <w:rPr>
          <w:rFonts w:ascii="Times New Roman" w:hAnsi="Times New Roman"/>
          <w:bCs/>
          <w:sz w:val="24"/>
          <w:szCs w:val="24"/>
        </w:rPr>
        <w:t>a szabályozások folyamatos revíziója és fejlesztése. A jelen előterjesztés</w:t>
      </w:r>
      <w:r>
        <w:rPr>
          <w:rFonts w:ascii="Times New Roman" w:hAnsi="Times New Roman"/>
          <w:sz w:val="24"/>
          <w:szCs w:val="24"/>
        </w:rPr>
        <w:t xml:space="preserve"> a rendeletek mindennapos alkalmazása során</w:t>
      </w:r>
      <w:r w:rsidRPr="0030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rendszeresen</w:t>
      </w:r>
      <w:r w:rsidRPr="0030363A">
        <w:rPr>
          <w:rFonts w:ascii="Times New Roman" w:hAnsi="Times New Roman"/>
          <w:sz w:val="24"/>
          <w:szCs w:val="24"/>
        </w:rPr>
        <w:t xml:space="preserve"> felmerülő</w:t>
      </w:r>
      <w:r>
        <w:rPr>
          <w:rFonts w:ascii="Times New Roman" w:hAnsi="Times New Roman"/>
          <w:sz w:val="24"/>
          <w:szCs w:val="24"/>
        </w:rPr>
        <w:t xml:space="preserve"> jogalkalmazási, jogértelmezési problémák megoldását</w:t>
      </w:r>
      <w:r w:rsidR="00903698">
        <w:rPr>
          <w:rFonts w:ascii="Times New Roman" w:hAnsi="Times New Roman"/>
          <w:sz w:val="24"/>
          <w:szCs w:val="24"/>
        </w:rPr>
        <w:t xml:space="preserve"> is</w:t>
      </w:r>
      <w:r>
        <w:rPr>
          <w:rFonts w:ascii="Times New Roman" w:hAnsi="Times New Roman"/>
          <w:sz w:val="24"/>
          <w:szCs w:val="24"/>
        </w:rPr>
        <w:t xml:space="preserve"> célozza.</w:t>
      </w:r>
    </w:p>
    <w:p w14:paraId="41985091" w14:textId="77777777" w:rsidR="00BD4B01" w:rsidRDefault="00BD4B01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53BC8EE" w14:textId="5EA882AB" w:rsidR="00BD4B01" w:rsidRDefault="003D5A25" w:rsidP="00BD4B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I. </w:t>
      </w:r>
      <w:r w:rsidR="00BD4B01" w:rsidRPr="00B015F8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</w:t>
      </w:r>
      <w:r w:rsidR="00BD4B01" w:rsidRPr="00863FDB">
        <w:rPr>
          <w:rFonts w:ascii="Times New Roman" w:hAnsi="Times New Roman" w:cs="Times New Roman"/>
          <w:sz w:val="24"/>
          <w:szCs w:val="24"/>
        </w:rPr>
        <w:t xml:space="preserve"> </w:t>
      </w:r>
      <w:r w:rsidR="00BD4B01">
        <w:rPr>
          <w:rFonts w:ascii="Times New Roman" w:hAnsi="Times New Roman" w:cs="Times New Roman"/>
          <w:sz w:val="24"/>
          <w:szCs w:val="24"/>
        </w:rPr>
        <w:t>Képviselő-testületének a</w:t>
      </w:r>
      <w:r w:rsidR="00BD4B01" w:rsidRPr="00863FDB">
        <w:rPr>
          <w:rFonts w:ascii="Times New Roman" w:hAnsi="Times New Roman" w:cs="Times New Roman"/>
          <w:sz w:val="24"/>
          <w:szCs w:val="24"/>
        </w:rPr>
        <w:t>z Önkormányzati elismerések alapításáról és adományozásuk rend</w:t>
      </w:r>
      <w:r w:rsidR="00BD4B01">
        <w:rPr>
          <w:rFonts w:ascii="Times New Roman" w:hAnsi="Times New Roman" w:cs="Times New Roman"/>
          <w:sz w:val="24"/>
          <w:szCs w:val="24"/>
        </w:rPr>
        <w:t>jéről szóló 2</w:t>
      </w:r>
      <w:r w:rsidR="00BD4B01" w:rsidRPr="00863FDB">
        <w:rPr>
          <w:rFonts w:ascii="Times New Roman" w:hAnsi="Times New Roman" w:cs="Times New Roman"/>
          <w:sz w:val="24"/>
          <w:szCs w:val="24"/>
        </w:rPr>
        <w:t>9/2018. (XI. 23.)</w:t>
      </w:r>
      <w:r w:rsidR="00BD4B01" w:rsidRPr="002A4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B01">
        <w:rPr>
          <w:rFonts w:ascii="Times New Roman" w:hAnsi="Times New Roman" w:cs="Times New Roman"/>
          <w:sz w:val="24"/>
          <w:szCs w:val="24"/>
        </w:rPr>
        <w:t>önkormányzati rendelete</w:t>
      </w:r>
      <w:r w:rsidR="009A4751">
        <w:rPr>
          <w:rFonts w:ascii="Times New Roman" w:hAnsi="Times New Roman" w:cs="Times New Roman"/>
          <w:sz w:val="24"/>
          <w:szCs w:val="24"/>
        </w:rPr>
        <w:t xml:space="preserve"> (a továbbiakban: Rendelet)</w:t>
      </w:r>
      <w:r w:rsidR="00BD4B01">
        <w:rPr>
          <w:rFonts w:ascii="Times New Roman" w:hAnsi="Times New Roman" w:cs="Times New Roman"/>
          <w:sz w:val="24"/>
          <w:szCs w:val="24"/>
        </w:rPr>
        <w:t xml:space="preserve"> tartalmazza a helyi önkormányzati elismerésekre vonatkozó szabályokat. Gyakorlati szempontból felmerült </w:t>
      </w:r>
      <w:r>
        <w:rPr>
          <w:rFonts w:ascii="Times New Roman" w:hAnsi="Times New Roman" w:cs="Times New Roman"/>
          <w:sz w:val="24"/>
          <w:szCs w:val="24"/>
        </w:rPr>
        <w:t xml:space="preserve">alább részletezett </w:t>
      </w:r>
      <w:r w:rsidR="00BD4B01">
        <w:rPr>
          <w:rFonts w:ascii="Times New Roman" w:hAnsi="Times New Roman" w:cs="Times New Roman"/>
          <w:sz w:val="24"/>
          <w:szCs w:val="24"/>
        </w:rPr>
        <w:t>alkalmazási nehézség</w:t>
      </w:r>
      <w:r>
        <w:rPr>
          <w:rFonts w:ascii="Times New Roman" w:hAnsi="Times New Roman" w:cs="Times New Roman"/>
          <w:sz w:val="24"/>
          <w:szCs w:val="24"/>
        </w:rPr>
        <w:t>ek</w:t>
      </w:r>
      <w:r w:rsidR="00BD4B01">
        <w:rPr>
          <w:rFonts w:ascii="Times New Roman" w:hAnsi="Times New Roman" w:cs="Times New Roman"/>
          <w:sz w:val="24"/>
          <w:szCs w:val="24"/>
        </w:rPr>
        <w:t xml:space="preserve"> teszi szükségessé a </w:t>
      </w:r>
      <w:r>
        <w:rPr>
          <w:rFonts w:ascii="Times New Roman" w:hAnsi="Times New Roman" w:cs="Times New Roman"/>
          <w:sz w:val="24"/>
          <w:szCs w:val="24"/>
        </w:rPr>
        <w:t xml:space="preserve">Rendelet </w:t>
      </w:r>
      <w:r w:rsidR="00BD4B01">
        <w:rPr>
          <w:rFonts w:ascii="Times New Roman" w:hAnsi="Times New Roman" w:cs="Times New Roman"/>
          <w:sz w:val="24"/>
          <w:szCs w:val="24"/>
        </w:rPr>
        <w:t>módosítás</w:t>
      </w:r>
      <w:r>
        <w:rPr>
          <w:rFonts w:ascii="Times New Roman" w:hAnsi="Times New Roman" w:cs="Times New Roman"/>
          <w:sz w:val="24"/>
          <w:szCs w:val="24"/>
        </w:rPr>
        <w:t>á</w:t>
      </w:r>
      <w:r w:rsidR="00BD4B01">
        <w:rPr>
          <w:rFonts w:ascii="Times New Roman" w:hAnsi="Times New Roman" w:cs="Times New Roman"/>
          <w:sz w:val="24"/>
          <w:szCs w:val="24"/>
        </w:rPr>
        <w:t>t.</w:t>
      </w:r>
    </w:p>
    <w:p w14:paraId="29737ADD" w14:textId="77777777" w:rsidR="00483796" w:rsidRDefault="00483796" w:rsidP="00BD4B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47FBB" w14:textId="31A325B6" w:rsidR="009A4751" w:rsidRDefault="0029569D" w:rsidP="00BD4B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01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C37301">
        <w:rPr>
          <w:rFonts w:ascii="Times New Roman" w:hAnsi="Times New Roman" w:cs="Times New Roman"/>
          <w:sz w:val="24"/>
          <w:szCs w:val="24"/>
        </w:rPr>
        <w:t xml:space="preserve">. </w:t>
      </w:r>
      <w:r w:rsidR="009A4751">
        <w:rPr>
          <w:rFonts w:ascii="Times New Roman" w:hAnsi="Times New Roman" w:cs="Times New Roman"/>
          <w:sz w:val="24"/>
          <w:szCs w:val="24"/>
        </w:rPr>
        <w:t>A Rendelet hatályos rendelkezései alapján</w:t>
      </w:r>
      <w:r w:rsidR="00281C08">
        <w:rPr>
          <w:rFonts w:ascii="Times New Roman" w:hAnsi="Times New Roman" w:cs="Times New Roman"/>
          <w:sz w:val="24"/>
          <w:szCs w:val="24"/>
        </w:rPr>
        <w:t>,</w:t>
      </w:r>
      <w:r w:rsidR="009A4751">
        <w:rPr>
          <w:rFonts w:ascii="Times New Roman" w:hAnsi="Times New Roman" w:cs="Times New Roman"/>
          <w:sz w:val="24"/>
          <w:szCs w:val="24"/>
        </w:rPr>
        <w:t xml:space="preserve"> az </w:t>
      </w:r>
      <w:r w:rsidR="009A4751" w:rsidRPr="000C316F">
        <w:rPr>
          <w:rFonts w:ascii="Times New Roman" w:hAnsi="Times New Roman" w:cs="Times New Roman"/>
          <w:sz w:val="24"/>
          <w:szCs w:val="24"/>
        </w:rPr>
        <w:t>olimpián, sakkolimpián, paralimpián, a sportról szóló 2004. évi I. törvény 77. § g) pontja szerinti speciális világjátékokon, illetve Speciális Olimpián az első divízióban vagy az adott sportág világbajnokságán, fogyatékos sportolók számára rendezett világbajnokságán felnőtt kategóriában első helyezést</w:t>
      </w:r>
      <w:r w:rsidR="009A4751">
        <w:rPr>
          <w:rFonts w:ascii="Times New Roman" w:hAnsi="Times New Roman" w:cs="Times New Roman"/>
          <w:sz w:val="24"/>
          <w:szCs w:val="24"/>
        </w:rPr>
        <w:t xml:space="preserve"> elérő természetes személyek részére a díszpolgári cím adományozásáról a Képviselő-testület dönt. A következő nyári olimpia megrendezésének időpontja 2024. július 26.</w:t>
      </w:r>
      <w:r w:rsidR="00653394">
        <w:rPr>
          <w:rFonts w:ascii="Times New Roman" w:hAnsi="Times New Roman" w:cs="Times New Roman"/>
          <w:sz w:val="24"/>
          <w:szCs w:val="24"/>
        </w:rPr>
        <w:t xml:space="preserve"> napja</w:t>
      </w:r>
      <w:r w:rsidR="009A4751">
        <w:rPr>
          <w:rFonts w:ascii="Times New Roman" w:hAnsi="Times New Roman" w:cs="Times New Roman"/>
          <w:sz w:val="24"/>
          <w:szCs w:val="24"/>
        </w:rPr>
        <w:t xml:space="preserve"> és </w:t>
      </w:r>
      <w:r w:rsidR="00653394">
        <w:rPr>
          <w:rFonts w:ascii="Times New Roman" w:hAnsi="Times New Roman" w:cs="Times New Roman"/>
          <w:sz w:val="24"/>
          <w:szCs w:val="24"/>
        </w:rPr>
        <w:br/>
      </w:r>
      <w:r w:rsidR="009A4751">
        <w:rPr>
          <w:rFonts w:ascii="Times New Roman" w:hAnsi="Times New Roman" w:cs="Times New Roman"/>
          <w:sz w:val="24"/>
          <w:szCs w:val="24"/>
        </w:rPr>
        <w:t xml:space="preserve">2024. augusztus 11. </w:t>
      </w:r>
      <w:r w:rsidR="00653394">
        <w:rPr>
          <w:rFonts w:ascii="Times New Roman" w:hAnsi="Times New Roman" w:cs="Times New Roman"/>
          <w:sz w:val="24"/>
          <w:szCs w:val="24"/>
        </w:rPr>
        <w:t xml:space="preserve">napja </w:t>
      </w:r>
      <w:r w:rsidR="009A4751">
        <w:rPr>
          <w:rFonts w:ascii="Times New Roman" w:hAnsi="Times New Roman" w:cs="Times New Roman"/>
          <w:sz w:val="24"/>
          <w:szCs w:val="24"/>
        </w:rPr>
        <w:t>közé esik</w:t>
      </w:r>
      <w:r w:rsidR="00653394">
        <w:rPr>
          <w:rFonts w:ascii="Times New Roman" w:hAnsi="Times New Roman" w:cs="Times New Roman"/>
          <w:sz w:val="24"/>
          <w:szCs w:val="24"/>
        </w:rPr>
        <w:t>,</w:t>
      </w:r>
      <w:r w:rsidR="009A4751">
        <w:rPr>
          <w:rFonts w:ascii="Times New Roman" w:hAnsi="Times New Roman" w:cs="Times New Roman"/>
          <w:sz w:val="24"/>
          <w:szCs w:val="24"/>
        </w:rPr>
        <w:t xml:space="preserve"> így a díszpolgári cím adományozásáról való döntés</w:t>
      </w:r>
      <w:r w:rsidR="00EF779D">
        <w:rPr>
          <w:rFonts w:ascii="Times New Roman" w:hAnsi="Times New Roman" w:cs="Times New Roman"/>
          <w:sz w:val="24"/>
          <w:szCs w:val="24"/>
        </w:rPr>
        <w:t xml:space="preserve"> a jelenlegi hatásköri szabályok mellett leghamarabb a 2024. szeptember végi rendes </w:t>
      </w:r>
      <w:r w:rsidR="00653394">
        <w:rPr>
          <w:rFonts w:ascii="Times New Roman" w:hAnsi="Times New Roman" w:cs="Times New Roman"/>
          <w:sz w:val="24"/>
          <w:szCs w:val="24"/>
        </w:rPr>
        <w:t xml:space="preserve">képviselő-testületi </w:t>
      </w:r>
      <w:r w:rsidR="00EF779D">
        <w:rPr>
          <w:rFonts w:ascii="Times New Roman" w:hAnsi="Times New Roman" w:cs="Times New Roman"/>
          <w:sz w:val="24"/>
          <w:szCs w:val="24"/>
        </w:rPr>
        <w:t>ülésen történhet meg, ami az</w:t>
      </w:r>
      <w:r w:rsidR="009A4751">
        <w:rPr>
          <w:rFonts w:ascii="Times New Roman" w:hAnsi="Times New Roman" w:cs="Times New Roman"/>
          <w:sz w:val="24"/>
          <w:szCs w:val="24"/>
        </w:rPr>
        <w:t xml:space="preserve"> átadó ünnepség megszervezése</w:t>
      </w:r>
      <w:r w:rsidR="00EF779D">
        <w:rPr>
          <w:rFonts w:ascii="Times New Roman" w:hAnsi="Times New Roman" w:cs="Times New Roman"/>
          <w:sz w:val="24"/>
          <w:szCs w:val="24"/>
        </w:rPr>
        <w:t xml:space="preserve"> szempontjából nem megfelelő.</w:t>
      </w:r>
      <w:r w:rsidR="009A47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0FE65" w14:textId="77777777" w:rsidR="0029569D" w:rsidRDefault="0029569D" w:rsidP="00BD4B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6AE64" w14:textId="7CC77FC5" w:rsidR="00404B85" w:rsidRDefault="00C37301" w:rsidP="00BD4B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1C08">
        <w:rPr>
          <w:rFonts w:ascii="Times New Roman" w:hAnsi="Times New Roman" w:cs="Times New Roman"/>
          <w:sz w:val="24"/>
          <w:szCs w:val="24"/>
        </w:rPr>
        <w:t xml:space="preserve">A Rendelet 7. § (1) bekezdése szerint </w:t>
      </w:r>
      <w:r w:rsidR="00F25472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F25472" w:rsidRPr="00F25472">
        <w:rPr>
          <w:rFonts w:ascii="Times New Roman" w:hAnsi="Times New Roman" w:cs="Times New Roman"/>
          <w:sz w:val="24"/>
          <w:szCs w:val="24"/>
        </w:rPr>
        <w:t>Zugló Lakosságának Szolgálatáért Díj elismerést (a továbbiakban: Díj) alapít és adományoz.</w:t>
      </w:r>
      <w:r w:rsidR="00F25472">
        <w:rPr>
          <w:rFonts w:ascii="Times New Roman" w:hAnsi="Times New Roman" w:cs="Times New Roman"/>
          <w:sz w:val="24"/>
          <w:szCs w:val="24"/>
        </w:rPr>
        <w:t xml:space="preserve"> A Rendelet meghatározza a díjra jogosultak körét és a Díj átadásának időpontját. 2023. évben a Budapest Főváros XIV. Kerület Zugló Önkormányzata által</w:t>
      </w:r>
      <w:r w:rsidR="002E2780">
        <w:rPr>
          <w:rFonts w:ascii="Times New Roman" w:hAnsi="Times New Roman" w:cs="Times New Roman"/>
          <w:sz w:val="24"/>
          <w:szCs w:val="24"/>
        </w:rPr>
        <w:t xml:space="preserve"> korábban</w:t>
      </w:r>
      <w:r w:rsidR="00F25472">
        <w:rPr>
          <w:rFonts w:ascii="Times New Roman" w:hAnsi="Times New Roman" w:cs="Times New Roman"/>
          <w:sz w:val="24"/>
          <w:szCs w:val="24"/>
        </w:rPr>
        <w:t xml:space="preserve"> működtetett intézmény jelezte, hogy elmulasztotta felterjesz</w:t>
      </w:r>
      <w:r w:rsidR="002E2780">
        <w:rPr>
          <w:rFonts w:ascii="Times New Roman" w:hAnsi="Times New Roman" w:cs="Times New Roman"/>
          <w:sz w:val="24"/>
          <w:szCs w:val="24"/>
        </w:rPr>
        <w:t>teni munkatársát az elismerésre és mivel a Díj átadására a Pedagógusnap alkalmából szervezett ünn</w:t>
      </w:r>
      <w:r w:rsidR="00377CAD">
        <w:rPr>
          <w:rFonts w:ascii="Times New Roman" w:hAnsi="Times New Roman" w:cs="Times New Roman"/>
          <w:sz w:val="24"/>
          <w:szCs w:val="24"/>
        </w:rPr>
        <w:t>epség</w:t>
      </w:r>
      <w:r w:rsidR="00903698">
        <w:rPr>
          <w:rFonts w:ascii="Times New Roman" w:hAnsi="Times New Roman" w:cs="Times New Roman"/>
          <w:sz w:val="24"/>
          <w:szCs w:val="24"/>
        </w:rPr>
        <w:t>en</w:t>
      </w:r>
      <w:r w:rsidR="00377CAD">
        <w:rPr>
          <w:rFonts w:ascii="Times New Roman" w:hAnsi="Times New Roman" w:cs="Times New Roman"/>
          <w:sz w:val="24"/>
          <w:szCs w:val="24"/>
        </w:rPr>
        <w:t xml:space="preserve"> kerülhetett volna sor a</w:t>
      </w:r>
      <w:r w:rsidR="002E2780">
        <w:rPr>
          <w:rFonts w:ascii="Times New Roman" w:hAnsi="Times New Roman" w:cs="Times New Roman"/>
          <w:sz w:val="24"/>
          <w:szCs w:val="24"/>
        </w:rPr>
        <w:t xml:space="preserve"> Rendelet</w:t>
      </w:r>
      <w:r w:rsidR="00377CAD">
        <w:rPr>
          <w:rFonts w:ascii="Times New Roman" w:hAnsi="Times New Roman" w:cs="Times New Roman"/>
          <w:sz w:val="24"/>
          <w:szCs w:val="24"/>
        </w:rPr>
        <w:t xml:space="preserve"> </w:t>
      </w:r>
      <w:r w:rsidR="0029569D">
        <w:rPr>
          <w:rFonts w:ascii="Times New Roman" w:hAnsi="Times New Roman" w:cs="Times New Roman"/>
          <w:sz w:val="24"/>
          <w:szCs w:val="24"/>
        </w:rPr>
        <w:t xml:space="preserve">hatályos szabályai szerint, bár </w:t>
      </w:r>
      <w:r w:rsidR="00377CAD">
        <w:rPr>
          <w:rFonts w:ascii="Times New Roman" w:hAnsi="Times New Roman" w:cs="Times New Roman"/>
          <w:sz w:val="24"/>
          <w:szCs w:val="24"/>
        </w:rPr>
        <w:t>az érintett</w:t>
      </w:r>
      <w:r w:rsidR="0029569D">
        <w:rPr>
          <w:rFonts w:ascii="Times New Roman" w:hAnsi="Times New Roman" w:cs="Times New Roman"/>
          <w:sz w:val="24"/>
          <w:szCs w:val="24"/>
        </w:rPr>
        <w:t xml:space="preserve"> a Rendeletben foglalt egyéb feltételeknek megfelel,</w:t>
      </w:r>
      <w:r w:rsidR="00377CAD">
        <w:rPr>
          <w:rFonts w:ascii="Times New Roman" w:hAnsi="Times New Roman" w:cs="Times New Roman"/>
          <w:sz w:val="24"/>
          <w:szCs w:val="24"/>
        </w:rPr>
        <w:t xml:space="preserve"> nincs lehetősége </w:t>
      </w:r>
      <w:r w:rsidR="0029569D">
        <w:rPr>
          <w:rFonts w:ascii="Times New Roman" w:hAnsi="Times New Roman" w:cs="Times New Roman"/>
          <w:sz w:val="24"/>
          <w:szCs w:val="24"/>
        </w:rPr>
        <w:t xml:space="preserve">megkapni az elismerést. </w:t>
      </w:r>
      <w:r w:rsidR="002E2780">
        <w:rPr>
          <w:rFonts w:ascii="Times New Roman" w:hAnsi="Times New Roman" w:cs="Times New Roman"/>
          <w:sz w:val="24"/>
          <w:szCs w:val="24"/>
        </w:rPr>
        <w:t xml:space="preserve">  </w:t>
      </w:r>
      <w:r w:rsidR="00F25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070F9" w14:textId="77777777" w:rsidR="00404B85" w:rsidRDefault="00404B85" w:rsidP="00404B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A9768" w14:textId="7C21112A" w:rsidR="003C37B1" w:rsidRPr="003D5A25" w:rsidRDefault="003D5A25" w:rsidP="003D5A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29569D">
        <w:rPr>
          <w:rFonts w:ascii="Times New Roman" w:hAnsi="Times New Roman" w:cs="Times New Roman"/>
          <w:sz w:val="24"/>
          <w:szCs w:val="24"/>
        </w:rPr>
        <w:t xml:space="preserve">. </w:t>
      </w:r>
      <w:r w:rsidR="00404B85">
        <w:rPr>
          <w:rFonts w:ascii="Times New Roman" w:hAnsi="Times New Roman" w:cs="Times New Roman"/>
          <w:sz w:val="24"/>
          <w:szCs w:val="24"/>
        </w:rPr>
        <w:t xml:space="preserve">A </w:t>
      </w:r>
      <w:r w:rsidR="00404B85" w:rsidRPr="00B419C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szervezeti és működési szabályzatáról szóló 15/2019. (XI. 7.) önkormányzati rendeletének</w:t>
      </w:r>
      <w:r w:rsidR="00404B85">
        <w:rPr>
          <w:rFonts w:ascii="Times New Roman" w:hAnsi="Times New Roman" w:cs="Times New Roman"/>
          <w:sz w:val="24"/>
          <w:szCs w:val="24"/>
        </w:rPr>
        <w:t xml:space="preserve"> (a továbbiakban: SZMSZ) főként a nemzeti köznevelésről szóló 2011. évi CXC</w:t>
      </w:r>
      <w:r w:rsidR="00DD5B4D">
        <w:rPr>
          <w:rFonts w:ascii="Times New Roman" w:hAnsi="Times New Roman" w:cs="Times New Roman"/>
          <w:sz w:val="24"/>
          <w:szCs w:val="24"/>
        </w:rPr>
        <w:t>.</w:t>
      </w:r>
      <w:r w:rsidR="00404B85"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 w:rsidR="00404B85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="00404B85">
        <w:rPr>
          <w:rFonts w:ascii="Times New Roman" w:hAnsi="Times New Roman" w:cs="Times New Roman"/>
          <w:sz w:val="24"/>
          <w:szCs w:val="24"/>
        </w:rPr>
        <w:t xml:space="preserve">.) </w:t>
      </w:r>
      <w:r w:rsidR="00DD5B4D">
        <w:rPr>
          <w:rFonts w:ascii="Times New Roman" w:hAnsi="Times New Roman" w:cs="Times New Roman"/>
          <w:sz w:val="24"/>
          <w:szCs w:val="24"/>
        </w:rPr>
        <w:t xml:space="preserve">változása miatti </w:t>
      </w:r>
      <w:r w:rsidR="00404B85">
        <w:rPr>
          <w:rFonts w:ascii="Times New Roman" w:hAnsi="Times New Roman" w:cs="Times New Roman"/>
          <w:sz w:val="24"/>
          <w:szCs w:val="24"/>
        </w:rPr>
        <w:t>felülvizsgálatát követően szükségessé vált az SZMSZ</w:t>
      </w:r>
      <w:r w:rsidR="00DD5B4D">
        <w:rPr>
          <w:rFonts w:ascii="Times New Roman" w:hAnsi="Times New Roman" w:cs="Times New Roman"/>
          <w:sz w:val="24"/>
          <w:szCs w:val="24"/>
        </w:rPr>
        <w:t>,</w:t>
      </w:r>
      <w:r w:rsidR="00404B85">
        <w:rPr>
          <w:rFonts w:ascii="Times New Roman" w:hAnsi="Times New Roman" w:cs="Times New Roman"/>
          <w:sz w:val="24"/>
          <w:szCs w:val="24"/>
        </w:rPr>
        <w:t xml:space="preserve"> valamint az SZMSZ 22. § (1) bekezdésének való megfelelés érdekében a köztisztviselők és ügykezelők jogviszonyának egyes kérdéseiről</w:t>
      </w:r>
      <w:r w:rsidR="00404B85" w:rsidRPr="006260A8">
        <w:rPr>
          <w:rFonts w:ascii="Times New Roman" w:hAnsi="Times New Roman" w:cs="Times New Roman"/>
          <w:sz w:val="24"/>
          <w:szCs w:val="24"/>
        </w:rPr>
        <w:t xml:space="preserve"> szóló </w:t>
      </w:r>
      <w:r w:rsidR="00404B85">
        <w:rPr>
          <w:rFonts w:ascii="Times New Roman" w:hAnsi="Times New Roman" w:cs="Times New Roman"/>
          <w:sz w:val="24"/>
          <w:szCs w:val="24"/>
        </w:rPr>
        <w:t>23</w:t>
      </w:r>
      <w:r w:rsidR="00404B85" w:rsidRPr="006260A8">
        <w:rPr>
          <w:rFonts w:ascii="Times New Roman" w:hAnsi="Times New Roman" w:cs="Times New Roman"/>
          <w:sz w:val="24"/>
          <w:szCs w:val="24"/>
        </w:rPr>
        <w:t>/201</w:t>
      </w:r>
      <w:r w:rsidR="00404B85">
        <w:rPr>
          <w:rFonts w:ascii="Times New Roman" w:hAnsi="Times New Roman" w:cs="Times New Roman"/>
          <w:sz w:val="24"/>
          <w:szCs w:val="24"/>
        </w:rPr>
        <w:t>8.</w:t>
      </w:r>
      <w:r w:rsidR="00404B85"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404B85">
        <w:rPr>
          <w:rFonts w:ascii="Times New Roman" w:hAnsi="Times New Roman" w:cs="Times New Roman"/>
          <w:sz w:val="24"/>
          <w:szCs w:val="24"/>
        </w:rPr>
        <w:t xml:space="preserve">(IX. 21.) önkormányzati rendelet </w:t>
      </w:r>
      <w:r w:rsidR="00CD5F74">
        <w:rPr>
          <w:rFonts w:ascii="Times New Roman" w:hAnsi="Times New Roman" w:cs="Times New Roman"/>
          <w:sz w:val="24"/>
          <w:szCs w:val="24"/>
        </w:rPr>
        <w:t xml:space="preserve">aktualizálása </w:t>
      </w:r>
      <w:r w:rsidR="00404B85">
        <w:rPr>
          <w:rFonts w:ascii="Times New Roman" w:hAnsi="Times New Roman" w:cs="Times New Roman"/>
          <w:sz w:val="24"/>
          <w:szCs w:val="24"/>
        </w:rPr>
        <w:t>is.</w:t>
      </w:r>
    </w:p>
    <w:p w14:paraId="1FEF4205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II. Vélemények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</w:t>
      </w:r>
    </w:p>
    <w:p w14:paraId="1837873A" w14:textId="0C7D9C8F" w:rsidR="00C37301" w:rsidRDefault="0029569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 w:rsidR="00C373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="00C373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154ED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alapított helyi önkormányzati elismerések adományozása a Magyarország helyi önkormányzatairól szóló 2011. évi CLXXXIX. törvény 42. § alapján a képviselő-testület h</w:t>
      </w:r>
      <w:r w:rsidR="00C373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atásköréből átruházható feladat. </w:t>
      </w:r>
    </w:p>
    <w:p w14:paraId="5AEA802C" w14:textId="77777777" w:rsidR="00653394" w:rsidRDefault="00653394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E1CB32" w14:textId="53C9EDCD" w:rsidR="0029569D" w:rsidRDefault="00195DDC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tekintettel </w:t>
      </w:r>
      <w:r w:rsidR="00C373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jogszabályi akadálya nincsen, hogy </w:t>
      </w:r>
      <w:r w:rsidR="00C37301">
        <w:rPr>
          <w:rFonts w:ascii="Times New Roman" w:hAnsi="Times New Roman" w:cs="Times New Roman"/>
          <w:sz w:val="24"/>
          <w:szCs w:val="24"/>
        </w:rPr>
        <w:t xml:space="preserve">az </w:t>
      </w:r>
      <w:r w:rsidR="00C37301" w:rsidRPr="000C316F">
        <w:rPr>
          <w:rFonts w:ascii="Times New Roman" w:hAnsi="Times New Roman" w:cs="Times New Roman"/>
          <w:sz w:val="24"/>
          <w:szCs w:val="24"/>
        </w:rPr>
        <w:t>olimpián, sakkolimpián, paralimpián, a sportról szóló 2004. évi I. törvény 77. § g) pontja szerinti speciális világjátékokon, illetve Speciális Olimpián az első divízióban vagy az adott sportág világbajnokságán, fogyatékos sportolók számára rendezett világbajnokságán felnőtt kategóriában első helyezést</w:t>
      </w:r>
      <w:r w:rsidR="00C37301">
        <w:rPr>
          <w:rFonts w:ascii="Times New Roman" w:hAnsi="Times New Roman" w:cs="Times New Roman"/>
          <w:sz w:val="24"/>
          <w:szCs w:val="24"/>
        </w:rPr>
        <w:t xml:space="preserve"> elérő természetes személyek részére a díszpolgári cím adományozása polgármesteri hatáskörbe kerüljön, mely megoldást jelentene az Előzmények rész </w:t>
      </w:r>
      <w:proofErr w:type="spellStart"/>
      <w:r w:rsidR="00C37301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C37301">
        <w:rPr>
          <w:rFonts w:ascii="Times New Roman" w:hAnsi="Times New Roman" w:cs="Times New Roman"/>
          <w:sz w:val="24"/>
          <w:szCs w:val="24"/>
        </w:rPr>
        <w:t>. pontjában felvetett problémára.</w:t>
      </w:r>
      <w:r w:rsidR="00C373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E3D2D20" w14:textId="77777777" w:rsidR="00483796" w:rsidRDefault="00483796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73FEA1" w14:textId="24225675" w:rsidR="00593A13" w:rsidRDefault="00C37301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8D0A2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D5A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intézmény mulasztásából eredő </w:t>
      </w:r>
      <w:r w:rsidR="00195DD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az ahhoz hasonló esetleges jövőbeni</w:t>
      </w:r>
      <w:r w:rsidR="003D5A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95D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problémák orvoslására </w:t>
      </w:r>
      <w:r w:rsidR="003D5A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megoldást jelenthet a </w:t>
      </w:r>
      <w:r w:rsidR="008D0A2A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tervezett módosítása, miszerint a D</w:t>
      </w:r>
      <w:r w:rsidR="00A4465F">
        <w:rPr>
          <w:rFonts w:ascii="Times New Roman" w:eastAsia="Times New Roman" w:hAnsi="Times New Roman" w:cs="Times New Roman"/>
          <w:sz w:val="24"/>
          <w:szCs w:val="24"/>
          <w:lang w:eastAsia="hu-HU"/>
        </w:rPr>
        <w:t>íj</w:t>
      </w:r>
      <w:r w:rsidR="008D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adományozására sor kerülhet a </w:t>
      </w:r>
      <w:r w:rsidR="00A4465F">
        <w:rPr>
          <w:rFonts w:ascii="Times New Roman" w:eastAsia="Times New Roman" w:hAnsi="Times New Roman" w:cs="Times New Roman"/>
          <w:sz w:val="24"/>
          <w:szCs w:val="24"/>
          <w:lang w:eastAsia="hu-HU"/>
        </w:rPr>
        <w:t>szakági ünnepséget követően</w:t>
      </w:r>
      <w:r w:rsidR="003D5A2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A446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tárgyév december 31. napjáig</w:t>
      </w:r>
      <w:r w:rsidR="003D5A25">
        <w:rPr>
          <w:rFonts w:ascii="Times New Roman" w:eastAsia="Times New Roman" w:hAnsi="Times New Roman" w:cs="Times New Roman"/>
          <w:sz w:val="24"/>
          <w:szCs w:val="24"/>
          <w:lang w:eastAsia="hu-HU"/>
        </w:rPr>
        <w:t>, így</w:t>
      </w:r>
      <w:r w:rsidR="004837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49C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62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érintett </w:t>
      </w:r>
      <w:r w:rsidR="00A4465F">
        <w:rPr>
          <w:rFonts w:ascii="Times New Roman" w:eastAsia="Times New Roman" w:hAnsi="Times New Roman" w:cs="Times New Roman"/>
          <w:sz w:val="24"/>
          <w:szCs w:val="24"/>
          <w:lang w:eastAsia="hu-HU"/>
        </w:rPr>
        <w:t>2023.</w:t>
      </w:r>
      <w:r w:rsidR="007712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december 31. napjáig megkap</w:t>
      </w:r>
      <w:r w:rsidR="003D5A25">
        <w:rPr>
          <w:rFonts w:ascii="Times New Roman" w:eastAsia="Times New Roman" w:hAnsi="Times New Roman" w:cs="Times New Roman"/>
          <w:sz w:val="24"/>
          <w:szCs w:val="24"/>
          <w:lang w:eastAsia="hu-HU"/>
        </w:rPr>
        <w:t>hat</w:t>
      </w:r>
      <w:r w:rsidR="007712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 az elismerést. </w:t>
      </w:r>
    </w:p>
    <w:p w14:paraId="5C244AC4" w14:textId="77777777" w:rsidR="0029569D" w:rsidRDefault="0029569D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752FC" w14:textId="77777777" w:rsidR="00CD5F74" w:rsidRDefault="003D5A25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2E27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2E2780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="002E2780">
        <w:rPr>
          <w:rFonts w:ascii="Times New Roman" w:hAnsi="Times New Roman" w:cs="Times New Roman"/>
          <w:sz w:val="24"/>
          <w:szCs w:val="24"/>
        </w:rPr>
        <w:t>. 2023. szeptember 1. napjától hatályos módosítása következtében változás állt be a fenntartó jogai és kötelezettségei körében. A változás érinti a Népjóléti Bizottságnak az SZMSZ 16. § (7) bekezdésében felsorolt át</w:t>
      </w:r>
      <w:r w:rsidR="00903698">
        <w:rPr>
          <w:rFonts w:ascii="Times New Roman" w:hAnsi="Times New Roman" w:cs="Times New Roman"/>
          <w:sz w:val="24"/>
          <w:szCs w:val="24"/>
        </w:rPr>
        <w:t>ruházott feladat- és hatáskörét.</w:t>
      </w:r>
      <w:r w:rsidR="002E2780">
        <w:rPr>
          <w:rFonts w:ascii="Times New Roman" w:hAnsi="Times New Roman" w:cs="Times New Roman"/>
          <w:sz w:val="24"/>
          <w:szCs w:val="24"/>
        </w:rPr>
        <w:t xml:space="preserve"> </w:t>
      </w:r>
      <w:r w:rsidR="00903698">
        <w:rPr>
          <w:rFonts w:ascii="Times New Roman" w:hAnsi="Times New Roman" w:cs="Times New Roman"/>
          <w:sz w:val="24"/>
          <w:szCs w:val="24"/>
        </w:rPr>
        <w:t>A j</w:t>
      </w:r>
      <w:r w:rsidR="002E2780">
        <w:rPr>
          <w:rFonts w:ascii="Times New Roman" w:hAnsi="Times New Roman" w:cs="Times New Roman"/>
          <w:sz w:val="24"/>
          <w:szCs w:val="24"/>
        </w:rPr>
        <w:t xml:space="preserve">elenleg hatályos szabályozás szerint a Népjóléti Bizottság döntését igényli a háziorvosokkal és fogorvosokkal megkötött feladatellátási szerződés módosítása, illetve feladatellátás átadásáról való döntés, melyek a szakmai osztály javaslata szerint az adminisztratív feladatok csökkentése érdekében a polgármester hatáskörébe kerülne. </w:t>
      </w:r>
    </w:p>
    <w:p w14:paraId="74B116B0" w14:textId="77777777" w:rsidR="00E606E3" w:rsidRDefault="002E2780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SZMSZ 20. § (3) bekezdése szerint a közbeszerzési eljárások során a polgármesterhez rendelt feladatok további pontokkal való kiegészítése vált szükségessé</w:t>
      </w:r>
      <w:r w:rsidR="00D054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összhangban a Budapest Főváros XIV. Kerület Zugló Önkormányzata </w:t>
      </w:r>
      <w:r w:rsidRPr="007D3951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 xml:space="preserve">ének </w:t>
      </w:r>
      <w:r w:rsidRPr="00506012">
        <w:rPr>
          <w:rFonts w:ascii="Times New Roman" w:hAnsi="Times New Roman" w:cs="Times New Roman"/>
          <w:sz w:val="24"/>
          <w:szCs w:val="24"/>
        </w:rPr>
        <w:t xml:space="preserve">a Budapest Főváros XIV. </w:t>
      </w:r>
      <w:r w:rsidRPr="00506012">
        <w:rPr>
          <w:rFonts w:ascii="Times New Roman" w:hAnsi="Times New Roman" w:cs="Times New Roman"/>
          <w:sz w:val="24"/>
          <w:szCs w:val="24"/>
        </w:rPr>
        <w:lastRenderedPageBreak/>
        <w:t>Kerület Zugló Önkormányzata Közbeszerzési Szabályzatáról szóló 1/2020. (II.27.) normatív határozat módosításával.</w:t>
      </w:r>
    </w:p>
    <w:p w14:paraId="12C30E9A" w14:textId="5B98149E" w:rsidR="00165CB2" w:rsidRDefault="00E606E3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SZMSZ fentiek alapján tervezett módosítását az előterjesztés 1. melléklete szerinti önkormányzati rendelet tervezet 3. § (1) és (2) bekezdése tartalmazza oly módon,</w:t>
      </w:r>
      <w:r w:rsidR="00165CB2">
        <w:rPr>
          <w:rFonts w:ascii="Times New Roman" w:hAnsi="Times New Roman" w:cs="Times New Roman"/>
          <w:sz w:val="24"/>
          <w:szCs w:val="24"/>
        </w:rPr>
        <w:t xml:space="preserve"> hogy a 3. § (2) bekezdésében a)-</w:t>
      </w:r>
      <w:r w:rsidR="003A1012">
        <w:rPr>
          <w:rFonts w:ascii="Times New Roman" w:hAnsi="Times New Roman" w:cs="Times New Roman"/>
          <w:sz w:val="24"/>
          <w:szCs w:val="24"/>
        </w:rPr>
        <w:t xml:space="preserve"> </w:t>
      </w:r>
      <w:r w:rsidR="00165CB2">
        <w:rPr>
          <w:rFonts w:ascii="Times New Roman" w:hAnsi="Times New Roman" w:cs="Times New Roman"/>
          <w:sz w:val="24"/>
          <w:szCs w:val="24"/>
        </w:rPr>
        <w:t>g) pontig szereplő felsorolás, más sorrendben, de megegyezik a</w:t>
      </w:r>
      <w:r>
        <w:rPr>
          <w:rFonts w:ascii="Times New Roman" w:hAnsi="Times New Roman" w:cs="Times New Roman"/>
          <w:sz w:val="24"/>
          <w:szCs w:val="24"/>
        </w:rPr>
        <w:t xml:space="preserve"> hatályos SZMSZ 20. § (3) bekezdésében szereplő polgármester hatáskörébe tartozó feladatok</w:t>
      </w:r>
      <w:r w:rsidR="00165CB2">
        <w:rPr>
          <w:rFonts w:ascii="Times New Roman" w:hAnsi="Times New Roman" w:cs="Times New Roman"/>
          <w:sz w:val="24"/>
          <w:szCs w:val="24"/>
        </w:rPr>
        <w:t>kal és a módosító rendelet 3. § (2) bekezdés h)-</w:t>
      </w:r>
      <w:r w:rsidR="003A1012">
        <w:rPr>
          <w:rFonts w:ascii="Times New Roman" w:hAnsi="Times New Roman" w:cs="Times New Roman"/>
          <w:sz w:val="24"/>
          <w:szCs w:val="24"/>
        </w:rPr>
        <w:t xml:space="preserve"> </w:t>
      </w:r>
      <w:r w:rsidR="00165CB2">
        <w:rPr>
          <w:rFonts w:ascii="Times New Roman" w:hAnsi="Times New Roman" w:cs="Times New Roman"/>
          <w:sz w:val="24"/>
          <w:szCs w:val="24"/>
        </w:rPr>
        <w:t>l) pontja tartalmazza a módosítás következtében a polgármester hatáskörbe kerülő feladatokat.</w:t>
      </w:r>
    </w:p>
    <w:p w14:paraId="15616E6B" w14:textId="6013DED8" w:rsidR="00E606E3" w:rsidRDefault="00165CB2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06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AAC396" w14:textId="04B8764F" w:rsidR="00F42A23" w:rsidRDefault="002E278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 Az SZMSZ felülvizsgálata során szükségessé vált az 1. melléklet I. pontban feltüntetett szakmai alaptevékenysége</w:t>
      </w:r>
      <w:r w:rsidR="00D0540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közül két támogatási típusú funkció törlése valamint két feltüntetett alaptevékenység elnevezésének pontosítása. A javaslat a hatáskör változás miatt tartalmazza az SZMSZ 6. mellé</w:t>
      </w:r>
      <w:r w:rsidR="00D05408"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z w:val="24"/>
          <w:szCs w:val="24"/>
        </w:rPr>
        <w:t>etének és 7. mellékletének módosítását.</w:t>
      </w:r>
      <w:r w:rsidR="006A4554">
        <w:rPr>
          <w:rFonts w:ascii="Times New Roman" w:hAnsi="Times New Roman" w:cs="Times New Roman"/>
          <w:sz w:val="24"/>
          <w:szCs w:val="24"/>
        </w:rPr>
        <w:t xml:space="preserve"> A</w:t>
      </w:r>
      <w:r w:rsidR="006A4554">
        <w:rPr>
          <w:rFonts w:ascii="Times New Roman" w:hAnsi="Times New Roman" w:cs="Times New Roman"/>
          <w:sz w:val="24"/>
          <w:szCs w:val="24"/>
        </w:rPr>
        <w:t>z előterjesztés 1. melléklete szerinti önkormányzati rendelet tervezet</w:t>
      </w:r>
      <w:r w:rsidR="006A4554">
        <w:rPr>
          <w:rFonts w:ascii="Times New Roman" w:hAnsi="Times New Roman" w:cs="Times New Roman"/>
          <w:sz w:val="24"/>
          <w:szCs w:val="24"/>
        </w:rPr>
        <w:t xml:space="preserve"> mellékleteiben a módosítások szövege</w:t>
      </w:r>
      <w:r w:rsidR="00D253B6">
        <w:rPr>
          <w:rFonts w:ascii="Times New Roman" w:hAnsi="Times New Roman" w:cs="Times New Roman"/>
          <w:sz w:val="24"/>
          <w:szCs w:val="24"/>
        </w:rPr>
        <w:t>,</w:t>
      </w:r>
      <w:r w:rsidR="006A4554">
        <w:rPr>
          <w:rFonts w:ascii="Times New Roman" w:hAnsi="Times New Roman" w:cs="Times New Roman"/>
          <w:sz w:val="24"/>
          <w:szCs w:val="24"/>
        </w:rPr>
        <w:t xml:space="preserve"> félkövér</w:t>
      </w:r>
      <w:r w:rsidR="00D253B6">
        <w:rPr>
          <w:rFonts w:ascii="Times New Roman" w:hAnsi="Times New Roman" w:cs="Times New Roman"/>
          <w:sz w:val="24"/>
          <w:szCs w:val="24"/>
        </w:rPr>
        <w:t>en</w:t>
      </w:r>
      <w:r w:rsidR="006A4554">
        <w:rPr>
          <w:rFonts w:ascii="Times New Roman" w:hAnsi="Times New Roman" w:cs="Times New Roman"/>
          <w:sz w:val="24"/>
          <w:szCs w:val="24"/>
        </w:rPr>
        <w:t xml:space="preserve"> és dőlt</w:t>
      </w:r>
      <w:r w:rsidR="00D253B6">
        <w:rPr>
          <w:rFonts w:ascii="Times New Roman" w:hAnsi="Times New Roman" w:cs="Times New Roman"/>
          <w:sz w:val="24"/>
          <w:szCs w:val="24"/>
        </w:rPr>
        <w:t>en</w:t>
      </w:r>
      <w:r w:rsidR="006A4554">
        <w:rPr>
          <w:rFonts w:ascii="Times New Roman" w:hAnsi="Times New Roman" w:cs="Times New Roman"/>
          <w:sz w:val="24"/>
          <w:szCs w:val="24"/>
        </w:rPr>
        <w:t xml:space="preserve"> formázva került</w:t>
      </w:r>
      <w:r w:rsidR="00D253B6">
        <w:rPr>
          <w:rFonts w:ascii="Times New Roman" w:hAnsi="Times New Roman" w:cs="Times New Roman"/>
          <w:sz w:val="24"/>
          <w:szCs w:val="24"/>
        </w:rPr>
        <w:t>ek</w:t>
      </w:r>
      <w:r w:rsidR="006A4554">
        <w:rPr>
          <w:rFonts w:ascii="Times New Roman" w:hAnsi="Times New Roman" w:cs="Times New Roman"/>
          <w:sz w:val="24"/>
          <w:szCs w:val="24"/>
        </w:rPr>
        <w:t xml:space="preserve"> jelölésre.  </w:t>
      </w:r>
    </w:p>
    <w:p w14:paraId="41227677" w14:textId="77777777" w:rsidR="00F42A23" w:rsidRDefault="00F42A2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3" w:name="_GoBack"/>
      <w:bookmarkEnd w:id="3"/>
    </w:p>
    <w:p w14:paraId="5BEA8A42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A jogalkotásról szóló 2010. évi CXXX. törvény (a továbbiakban: 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.) 17. §-a (1) bekezdése első mondata szerint:</w:t>
      </w:r>
    </w:p>
    <w:p w14:paraId="4FC6F89E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26E28876" w14:textId="77777777" w:rsidR="00D91CDE" w:rsidRDefault="00D91CDE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1F3C9BCB" w14:textId="466CFC78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17. § (2) bekezdése alapján:</w:t>
      </w:r>
    </w:p>
    <w:p w14:paraId="73317EC7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„A hatásvizsgálat során vizsgálni kell</w:t>
      </w:r>
    </w:p>
    <w:p w14:paraId="4CD995CC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tervezett jogszabály valamennyi jelentősnek ítélt hatását, különösen</w:t>
      </w:r>
    </w:p>
    <w:p w14:paraId="5254968A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társadalmi, gazdasági, költségvetési hatásait,</w:t>
      </w:r>
    </w:p>
    <w:p w14:paraId="12200766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környezeti és egészségi következményeit,</w:t>
      </w:r>
    </w:p>
    <w:p w14:paraId="71C890AB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adminisztratív terheket befolyásoló hatásait, valamint</w:t>
      </w:r>
    </w:p>
    <w:p w14:paraId="3662EE4D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0C5CD552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7333BB38" w14:textId="77777777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10444A" w14:textId="481BF285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előbbiekben idézett rendelkezései alapján elvégzett előzetes hatásvizsgálat eredménye:</w:t>
      </w:r>
    </w:p>
    <w:p w14:paraId="2518B416" w14:textId="46C7CD25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Társadalmi,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gazdasági,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költségvetési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hatások</w:t>
      </w:r>
    </w:p>
    <w:p w14:paraId="64F034C7" w14:textId="582378A9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rendeletek mód</w:t>
      </w:r>
      <w:r w:rsidR="00EC7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osításának következtében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  <w:r w:rsidR="00765F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teljes</w:t>
      </w:r>
      <w:r w:rsidR="00195D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ülnek</w:t>
      </w:r>
      <w:r w:rsidR="00765F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a magasabb és azonos szintű jogszabálynak való megfelel</w:t>
      </w:r>
      <w:r w:rsidR="00195D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őségi követelmények</w:t>
      </w:r>
      <w:r w:rsidR="00765F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  <w:r w:rsidR="00A67793">
        <w:rPr>
          <w:rFonts w:ascii="Times New Roman" w:hAnsi="Times New Roman"/>
          <w:sz w:val="24"/>
          <w:szCs w:val="24"/>
        </w:rPr>
        <w:t xml:space="preserve"> </w:t>
      </w:r>
    </w:p>
    <w:p w14:paraId="6E25AF73" w14:textId="1D8DF670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ab) Környezeti és egészségügyi következmények</w:t>
      </w:r>
    </w:p>
    <w:p w14:paraId="04D36847" w14:textId="77777777" w:rsidR="00483019" w:rsidRDefault="00483019" w:rsidP="00727D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rendeletek módosításának környezeti és egészségügyi következménye nincs.</w:t>
      </w:r>
    </w:p>
    <w:p w14:paraId="4F12B7DE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Adminisztratív terheket befolyásoló hatások</w:t>
      </w:r>
    </w:p>
    <w:p w14:paraId="76BC03D2" w14:textId="63D8C96D" w:rsidR="00483019" w:rsidRDefault="007A7D52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75174">
        <w:rPr>
          <w:rFonts w:ascii="Times New Roman" w:hAnsi="Times New Roman" w:cs="Times New Roman"/>
          <w:sz w:val="24"/>
          <w:szCs w:val="24"/>
        </w:rPr>
        <w:t>háziorvosokkal és fogorvosokkal megkötött feladatellátási szerződés módosítása, illetve feladatellátás átadásáról való döntés, polgármesteri hatáskörbe történő áthelyezése az adminisztratív feladatok csökkenését eredményez</w:t>
      </w:r>
      <w:r w:rsidR="00195DDC">
        <w:rPr>
          <w:rFonts w:ascii="Times New Roman" w:hAnsi="Times New Roman" w:cs="Times New Roman"/>
          <w:sz w:val="24"/>
          <w:szCs w:val="24"/>
        </w:rPr>
        <w:t>i</w:t>
      </w:r>
      <w:r w:rsidR="00B75174">
        <w:rPr>
          <w:rFonts w:ascii="Times New Roman" w:hAnsi="Times New Roman" w:cs="Times New Roman"/>
          <w:sz w:val="24"/>
          <w:szCs w:val="24"/>
        </w:rPr>
        <w:t>.</w:t>
      </w:r>
    </w:p>
    <w:p w14:paraId="1F07C8D8" w14:textId="77777777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b) A jogszabály megalkotásának szükségessége, a rendelet módosítás megalkotása elmaradásának várható következményei</w:t>
      </w:r>
    </w:p>
    <w:p w14:paraId="528D5DF9" w14:textId="0C902E20" w:rsidR="00483019" w:rsidRDefault="007A7D52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 módosításának szükségességét a jogszabályváltozás indoko</w:t>
      </w:r>
      <w:r w:rsidR="000E02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l</w:t>
      </w:r>
      <w:r w:rsidR="00195D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="00D054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valamint g</w:t>
      </w:r>
      <w:r>
        <w:rPr>
          <w:rFonts w:ascii="Times New Roman" w:hAnsi="Times New Roman" w:cs="Times New Roman"/>
          <w:sz w:val="24"/>
          <w:szCs w:val="24"/>
        </w:rPr>
        <w:t>yakorlati szempontból felmerült alkalmazási nehézségek megoldását célozza.</w:t>
      </w:r>
    </w:p>
    <w:p w14:paraId="64257C21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lastRenderedPageBreak/>
        <w:t>c) A jogszabály alkalmazásához szükséges személyi, szervezeti, tárgyi és pénzügyi feltételek</w:t>
      </w:r>
    </w:p>
    <w:p w14:paraId="0D17D80E" w14:textId="31A6755C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ek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módosítás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nem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jelent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többletet a jelenlegi pénzügyi- és emberi erőforrás igények terén. </w:t>
      </w:r>
    </w:p>
    <w:p w14:paraId="2FB44B39" w14:textId="77777777" w:rsidR="000B209E" w:rsidRPr="006752EB" w:rsidRDefault="000B209E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877998" w14:textId="2A2F6DF9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 rendeletet megalkotni szíveskedjen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14:paraId="46E62692" w14:textId="77777777" w:rsidR="00CF357D" w:rsidRP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CCD7B2" w14:textId="5B72D0CF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68FE2A0F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370E3C1E" w14:textId="77777777" w:rsidR="00B37A4A" w:rsidRDefault="00B37A4A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7EE5E2" w14:textId="77777777" w:rsidR="00BD4B01" w:rsidRDefault="00BD4B01" w:rsidP="00727D9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8EC6CA4" w14:textId="77777777" w:rsidR="006752EB" w:rsidRPr="006752EB" w:rsidRDefault="006752EB" w:rsidP="00727D9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III. Bizottsági vélemények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47EB786A" w:rsidR="00294B8C" w:rsidRPr="006752EB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BD4B01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11671AF0" w14:textId="77777777" w:rsidR="00BD4B01" w:rsidRDefault="00BD4B01" w:rsidP="00727D94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741CB61" w14:textId="40626676" w:rsidR="006752EB" w:rsidRPr="008A2D9D" w:rsidRDefault="006752EB" w:rsidP="00727D94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46FB05E5" w:rsidR="006752EB" w:rsidRDefault="00EC7905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  <w:r w:rsidRPr="00EC7905">
        <w:rPr>
          <w:b w:val="0"/>
          <w:bCs/>
        </w:rPr>
        <w:t>Budapest Főváros XIV. Kerület Zugló Önkormányzata Képviselő-test</w:t>
      </w:r>
      <w:r w:rsidR="00BD4B01">
        <w:rPr>
          <w:b w:val="0"/>
          <w:bCs/>
        </w:rPr>
        <w:t>ülete megalkotja a .../2023. (.</w:t>
      </w:r>
      <w:proofErr w:type="gramStart"/>
      <w:r w:rsidR="00BD4B01">
        <w:rPr>
          <w:b w:val="0"/>
          <w:bCs/>
        </w:rPr>
        <w:t>..</w:t>
      </w:r>
      <w:r w:rsidRPr="00EC7905">
        <w:rPr>
          <w:b w:val="0"/>
          <w:bCs/>
        </w:rPr>
        <w:t>….</w:t>
      </w:r>
      <w:proofErr w:type="gramEnd"/>
      <w:r w:rsidRPr="00EC7905">
        <w:rPr>
          <w:b w:val="0"/>
          <w:bCs/>
        </w:rPr>
        <w:t>) önkormányzati rendeletét</w:t>
      </w:r>
      <w:r w:rsidRPr="00BD4B01">
        <w:rPr>
          <w:b w:val="0"/>
          <w:bCs/>
        </w:rPr>
        <w:t xml:space="preserve"> </w:t>
      </w:r>
      <w:r w:rsidR="00BD4B01" w:rsidRPr="00BD4B01">
        <w:rPr>
          <w:b w:val="0"/>
          <w:bCs/>
        </w:rPr>
        <w:t>egyes önkormányzati rendeletek</w:t>
      </w:r>
      <w:r w:rsidR="00BD4B01" w:rsidRPr="00BD4B01">
        <w:rPr>
          <w:b w:val="0"/>
        </w:rPr>
        <w:t xml:space="preserve"> módosításáról</w:t>
      </w:r>
      <w:r w:rsidRPr="00EC7905">
        <w:rPr>
          <w:b w:val="0"/>
        </w:rPr>
        <w:t xml:space="preserve"> </w:t>
      </w:r>
      <w:r w:rsidRPr="00EC7905">
        <w:rPr>
          <w:b w:val="0"/>
          <w:bCs/>
        </w:rPr>
        <w:t>az előterjesztés 1. és 2. melléklete szerint.</w:t>
      </w:r>
    </w:p>
    <w:p w14:paraId="561DF4DD" w14:textId="77777777" w:rsidR="005818EA" w:rsidRPr="00EC7905" w:rsidRDefault="005818EA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AE7D6C9" w14:textId="37CFDEDC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a Magyarország helyi önkormányzatairól szóló 2011. évi CLXXXIX. törvény 50. §-a</w:t>
      </w:r>
      <w:r w:rsidR="00E938B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42. § 1. pontja </w:t>
      </w:r>
      <w:r w:rsidR="00E938B0"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E938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47. § (2) bekezdése</w:t>
      </w:r>
      <w:r w:rsidR="00E938B0"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minősített szótöbbséget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6CE3B40E" w14:textId="77777777" w:rsidR="005818EA" w:rsidRDefault="005818EA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18FFF7F5" w14:textId="77777777" w:rsidR="001137FF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1B53899" w14:textId="2C2573CB" w:rsidR="006752EB" w:rsidRPr="00CF357D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2754F42E" w14:textId="42BCE9B6" w:rsidR="00593A13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melléklet: </w:t>
      </w:r>
      <w:r w:rsidR="00903698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önkormányzati rendelet tervezet</w:t>
      </w:r>
      <w:r w:rsidR="00B37A4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6CA7D873" w14:textId="7C5E6057" w:rsidR="00FB15AC" w:rsidRPr="004C489A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2. </w:t>
      </w:r>
      <w:r w:rsidR="004C489A"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melléklet: </w:t>
      </w:r>
      <w:r w:rsidR="00903698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önkormányzati rendelet tervezet</w:t>
      </w:r>
      <w:r w:rsidR="00903698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4C489A"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indokolás</w:t>
      </w:r>
    </w:p>
    <w:p w14:paraId="5FD1A6D3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566FC0E4" w14:textId="4F6652AF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BD4B01">
        <w:rPr>
          <w:rFonts w:ascii="Times New Roman" w:eastAsia="Times New Roman" w:hAnsi="Times New Roman" w:cs="Times New Roman"/>
          <w:sz w:val="24"/>
          <w:szCs w:val="20"/>
          <w:lang w:eastAsia="hu-HU"/>
        </w:rPr>
        <w:t>2023. szeptember 12.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7100D762" w:rsidR="00D35963" w:rsidRPr="006752EB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Horváth Csaba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</w:p>
    <w:p w14:paraId="55344CA7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2743ED08" w:rsidR="006752EB" w:rsidRPr="006752EB" w:rsidRDefault="004A6AC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Jogi </w:t>
      </w:r>
      <w:r w:rsidR="008E1A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sztály</w:t>
      </w:r>
    </w:p>
    <w:sectPr w:rsidR="006752EB" w:rsidRPr="006752EB" w:rsidSect="001078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3BD35" w14:textId="77777777" w:rsidR="00F379D2" w:rsidRDefault="00F379D2">
      <w:pPr>
        <w:spacing w:after="0" w:line="240" w:lineRule="auto"/>
      </w:pPr>
      <w:r>
        <w:separator/>
      </w:r>
    </w:p>
  </w:endnote>
  <w:endnote w:type="continuationSeparator" w:id="0">
    <w:p w14:paraId="2A79D9EC" w14:textId="77777777" w:rsidR="00F379D2" w:rsidRDefault="00F3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64F9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021AA" w:rsidRDefault="00D253B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BB64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53B6">
      <w:rPr>
        <w:rStyle w:val="Oldalszm"/>
        <w:noProof/>
      </w:rPr>
      <w:t>4</w:t>
    </w:r>
    <w:r>
      <w:rPr>
        <w:rStyle w:val="Oldalszm"/>
      </w:rPr>
      <w:fldChar w:fldCharType="end"/>
    </w:r>
  </w:p>
  <w:p w14:paraId="7F6EAF49" w14:textId="77777777" w:rsidR="00F021AA" w:rsidRDefault="00D253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7331C" w14:textId="77777777" w:rsidR="00F379D2" w:rsidRDefault="00F379D2">
      <w:pPr>
        <w:spacing w:after="0" w:line="240" w:lineRule="auto"/>
      </w:pPr>
      <w:r>
        <w:separator/>
      </w:r>
    </w:p>
  </w:footnote>
  <w:footnote w:type="continuationSeparator" w:id="0">
    <w:p w14:paraId="657A2509" w14:textId="77777777" w:rsidR="00F379D2" w:rsidRDefault="00F37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5F4B"/>
    <w:rsid w:val="00006C61"/>
    <w:rsid w:val="000309E5"/>
    <w:rsid w:val="000557AA"/>
    <w:rsid w:val="000770B6"/>
    <w:rsid w:val="000A76FC"/>
    <w:rsid w:val="000B209E"/>
    <w:rsid w:val="000B32C0"/>
    <w:rsid w:val="000E0206"/>
    <w:rsid w:val="00101A95"/>
    <w:rsid w:val="00103587"/>
    <w:rsid w:val="001137FF"/>
    <w:rsid w:val="001154ED"/>
    <w:rsid w:val="001403DF"/>
    <w:rsid w:val="001572D7"/>
    <w:rsid w:val="00160041"/>
    <w:rsid w:val="00164D90"/>
    <w:rsid w:val="00165CB2"/>
    <w:rsid w:val="00195DDC"/>
    <w:rsid w:val="001C146A"/>
    <w:rsid w:val="001C7F35"/>
    <w:rsid w:val="00202656"/>
    <w:rsid w:val="00213003"/>
    <w:rsid w:val="00226F7B"/>
    <w:rsid w:val="00262866"/>
    <w:rsid w:val="00272556"/>
    <w:rsid w:val="00281C08"/>
    <w:rsid w:val="00294B8C"/>
    <w:rsid w:val="0029569D"/>
    <w:rsid w:val="00297A60"/>
    <w:rsid w:val="002E2780"/>
    <w:rsid w:val="002E7077"/>
    <w:rsid w:val="00321D06"/>
    <w:rsid w:val="00324982"/>
    <w:rsid w:val="00340B75"/>
    <w:rsid w:val="00363D50"/>
    <w:rsid w:val="00375E87"/>
    <w:rsid w:val="00377CAD"/>
    <w:rsid w:val="00384CFE"/>
    <w:rsid w:val="003A1012"/>
    <w:rsid w:val="003A39E1"/>
    <w:rsid w:val="003C37B1"/>
    <w:rsid w:val="003C75C4"/>
    <w:rsid w:val="003D5A25"/>
    <w:rsid w:val="00404B85"/>
    <w:rsid w:val="004108AC"/>
    <w:rsid w:val="0043511F"/>
    <w:rsid w:val="00483019"/>
    <w:rsid w:val="00483796"/>
    <w:rsid w:val="00486C45"/>
    <w:rsid w:val="004A6ACA"/>
    <w:rsid w:val="004B6EF4"/>
    <w:rsid w:val="004C489A"/>
    <w:rsid w:val="004D3D23"/>
    <w:rsid w:val="004E4093"/>
    <w:rsid w:val="00503B5E"/>
    <w:rsid w:val="00507660"/>
    <w:rsid w:val="00515785"/>
    <w:rsid w:val="00550982"/>
    <w:rsid w:val="0056004C"/>
    <w:rsid w:val="005604C4"/>
    <w:rsid w:val="0056274B"/>
    <w:rsid w:val="0057145B"/>
    <w:rsid w:val="005818EA"/>
    <w:rsid w:val="00593A13"/>
    <w:rsid w:val="005A03CE"/>
    <w:rsid w:val="005B179F"/>
    <w:rsid w:val="005B47AE"/>
    <w:rsid w:val="0060240B"/>
    <w:rsid w:val="00602DC8"/>
    <w:rsid w:val="00603205"/>
    <w:rsid w:val="00603F46"/>
    <w:rsid w:val="006112BD"/>
    <w:rsid w:val="0061282B"/>
    <w:rsid w:val="00616386"/>
    <w:rsid w:val="006178BB"/>
    <w:rsid w:val="00636298"/>
    <w:rsid w:val="00653394"/>
    <w:rsid w:val="00657327"/>
    <w:rsid w:val="006752EB"/>
    <w:rsid w:val="00696B59"/>
    <w:rsid w:val="006A0653"/>
    <w:rsid w:val="006A4095"/>
    <w:rsid w:val="006A4554"/>
    <w:rsid w:val="006B03EA"/>
    <w:rsid w:val="006D583A"/>
    <w:rsid w:val="00700A1C"/>
    <w:rsid w:val="00712CB8"/>
    <w:rsid w:val="00726304"/>
    <w:rsid w:val="00727D94"/>
    <w:rsid w:val="00740FED"/>
    <w:rsid w:val="0074463E"/>
    <w:rsid w:val="00765F68"/>
    <w:rsid w:val="007712FD"/>
    <w:rsid w:val="00792254"/>
    <w:rsid w:val="00795610"/>
    <w:rsid w:val="007A7D52"/>
    <w:rsid w:val="007B5C45"/>
    <w:rsid w:val="007B6932"/>
    <w:rsid w:val="007C0BEE"/>
    <w:rsid w:val="007C430A"/>
    <w:rsid w:val="007D468F"/>
    <w:rsid w:val="007D5F06"/>
    <w:rsid w:val="007E3F43"/>
    <w:rsid w:val="007E5B0F"/>
    <w:rsid w:val="0080547B"/>
    <w:rsid w:val="00830477"/>
    <w:rsid w:val="008341AC"/>
    <w:rsid w:val="00861832"/>
    <w:rsid w:val="0088726E"/>
    <w:rsid w:val="008932B6"/>
    <w:rsid w:val="008A2D9D"/>
    <w:rsid w:val="008B63CC"/>
    <w:rsid w:val="008D0A2A"/>
    <w:rsid w:val="008E1A56"/>
    <w:rsid w:val="008F14A9"/>
    <w:rsid w:val="008F1F09"/>
    <w:rsid w:val="00901B55"/>
    <w:rsid w:val="00903698"/>
    <w:rsid w:val="0096392F"/>
    <w:rsid w:val="00970917"/>
    <w:rsid w:val="00975815"/>
    <w:rsid w:val="009807CC"/>
    <w:rsid w:val="00980EFE"/>
    <w:rsid w:val="009A4751"/>
    <w:rsid w:val="009B290F"/>
    <w:rsid w:val="009B5534"/>
    <w:rsid w:val="009B6F50"/>
    <w:rsid w:val="009F1D85"/>
    <w:rsid w:val="009F49C0"/>
    <w:rsid w:val="00A10B28"/>
    <w:rsid w:val="00A21539"/>
    <w:rsid w:val="00A25D71"/>
    <w:rsid w:val="00A2618C"/>
    <w:rsid w:val="00A3332D"/>
    <w:rsid w:val="00A3416B"/>
    <w:rsid w:val="00A41A80"/>
    <w:rsid w:val="00A4465F"/>
    <w:rsid w:val="00A44A86"/>
    <w:rsid w:val="00A649EB"/>
    <w:rsid w:val="00A67793"/>
    <w:rsid w:val="00A97195"/>
    <w:rsid w:val="00AA1851"/>
    <w:rsid w:val="00AB678A"/>
    <w:rsid w:val="00AC1883"/>
    <w:rsid w:val="00AC38E3"/>
    <w:rsid w:val="00B25DBE"/>
    <w:rsid w:val="00B37A4A"/>
    <w:rsid w:val="00B528BD"/>
    <w:rsid w:val="00B66827"/>
    <w:rsid w:val="00B75174"/>
    <w:rsid w:val="00BD1928"/>
    <w:rsid w:val="00BD4B01"/>
    <w:rsid w:val="00BE413E"/>
    <w:rsid w:val="00BF4133"/>
    <w:rsid w:val="00C10E97"/>
    <w:rsid w:val="00C25F4D"/>
    <w:rsid w:val="00C37301"/>
    <w:rsid w:val="00C60D82"/>
    <w:rsid w:val="00C95F95"/>
    <w:rsid w:val="00CA403F"/>
    <w:rsid w:val="00CB58B6"/>
    <w:rsid w:val="00CD5E41"/>
    <w:rsid w:val="00CD5F74"/>
    <w:rsid w:val="00CD7F0C"/>
    <w:rsid w:val="00CF357D"/>
    <w:rsid w:val="00D05408"/>
    <w:rsid w:val="00D15584"/>
    <w:rsid w:val="00D253B6"/>
    <w:rsid w:val="00D276A3"/>
    <w:rsid w:val="00D33F84"/>
    <w:rsid w:val="00D341C6"/>
    <w:rsid w:val="00D35963"/>
    <w:rsid w:val="00D516FF"/>
    <w:rsid w:val="00D5626E"/>
    <w:rsid w:val="00D62581"/>
    <w:rsid w:val="00D83DF0"/>
    <w:rsid w:val="00D91CDE"/>
    <w:rsid w:val="00DA06E2"/>
    <w:rsid w:val="00DD5075"/>
    <w:rsid w:val="00DD5B4D"/>
    <w:rsid w:val="00DE1EAA"/>
    <w:rsid w:val="00E02108"/>
    <w:rsid w:val="00E22251"/>
    <w:rsid w:val="00E30D0B"/>
    <w:rsid w:val="00E606E3"/>
    <w:rsid w:val="00E6633E"/>
    <w:rsid w:val="00E73787"/>
    <w:rsid w:val="00E938B0"/>
    <w:rsid w:val="00EA2EF0"/>
    <w:rsid w:val="00EC7905"/>
    <w:rsid w:val="00EF779D"/>
    <w:rsid w:val="00F14940"/>
    <w:rsid w:val="00F25472"/>
    <w:rsid w:val="00F379D2"/>
    <w:rsid w:val="00F42A23"/>
    <w:rsid w:val="00F50465"/>
    <w:rsid w:val="00F70D6E"/>
    <w:rsid w:val="00F87801"/>
    <w:rsid w:val="00F90245"/>
    <w:rsid w:val="00F91B8C"/>
    <w:rsid w:val="00FA7157"/>
    <w:rsid w:val="00FB15AC"/>
    <w:rsid w:val="00FD2478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9DD2-B14B-437B-AA6E-AC7ADB9D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1192</Words>
  <Characters>8228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8</cp:revision>
  <cp:lastPrinted>2020-06-17T08:06:00Z</cp:lastPrinted>
  <dcterms:created xsi:type="dcterms:W3CDTF">2023-09-14T12:43:00Z</dcterms:created>
  <dcterms:modified xsi:type="dcterms:W3CDTF">2023-09-15T08:27:00Z</dcterms:modified>
</cp:coreProperties>
</file>