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2FF32" w14:textId="77777777" w:rsidR="00767844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  <w:iCs/>
        </w:rPr>
      </w:pPr>
      <w:r w:rsidRPr="00B344CB">
        <w:rPr>
          <w:b/>
          <w:i w:val="0"/>
          <w:iCs/>
        </w:rPr>
        <w:t>Budapest Főváros XIV. Kerület Zugló</w:t>
      </w:r>
      <w:r w:rsidR="00D16D82">
        <w:rPr>
          <w:b/>
          <w:i w:val="0"/>
          <w:iCs/>
        </w:rPr>
        <w:t xml:space="preserve"> Önkormányzata</w:t>
      </w:r>
    </w:p>
    <w:p w14:paraId="0C34FD08" w14:textId="2789B36C" w:rsidR="000C1597" w:rsidRDefault="00394ADB" w:rsidP="000C1597">
      <w:pPr>
        <w:pStyle w:val="Szvegtrzs33"/>
        <w:numPr>
          <w:ilvl w:val="12"/>
          <w:numId w:val="0"/>
        </w:numPr>
        <w:jc w:val="left"/>
        <w:rPr>
          <w:b/>
          <w:i w:val="0"/>
          <w:iCs/>
        </w:rPr>
      </w:pPr>
      <w:r>
        <w:rPr>
          <w:b/>
          <w:i w:val="0"/>
          <w:iCs/>
        </w:rPr>
        <w:t>Alpolgármester</w:t>
      </w:r>
      <w:r w:rsidR="000C1597" w:rsidRPr="00B344CB">
        <w:rPr>
          <w:b/>
          <w:i w:val="0"/>
          <w:iCs/>
        </w:rPr>
        <w:t xml:space="preserve"> </w:t>
      </w:r>
    </w:p>
    <w:p w14:paraId="67DBC38B" w14:textId="77777777" w:rsidR="000C1597" w:rsidRPr="00B344CB" w:rsidRDefault="000C1597" w:rsidP="000C1597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</w:p>
    <w:p w14:paraId="74E988B4" w14:textId="0F0338DF" w:rsidR="004C617F" w:rsidRPr="00B50AFF" w:rsidRDefault="004C617F" w:rsidP="004C617F">
      <w:pPr>
        <w:pStyle w:val="Szvegtrzs31"/>
        <w:numPr>
          <w:ilvl w:val="12"/>
          <w:numId w:val="0"/>
        </w:numPr>
        <w:tabs>
          <w:tab w:val="left" w:pos="6120"/>
        </w:tabs>
        <w:jc w:val="left"/>
        <w:rPr>
          <w:i w:val="0"/>
        </w:rPr>
      </w:pPr>
      <w:r w:rsidRPr="00B50AFF">
        <w:rPr>
          <w:i w:val="0"/>
        </w:rPr>
        <w:t>Szám: 123-</w:t>
      </w:r>
      <w:r w:rsidR="00F4637B">
        <w:rPr>
          <w:i w:val="0"/>
        </w:rPr>
        <w:t>438</w:t>
      </w:r>
      <w:r w:rsidRPr="00B50AFF">
        <w:rPr>
          <w:i w:val="0"/>
        </w:rPr>
        <w:t>/2021</w:t>
      </w:r>
      <w:r w:rsidR="00E928DE">
        <w:rPr>
          <w:i w:val="0"/>
        </w:rPr>
        <w:t>.</w:t>
      </w:r>
    </w:p>
    <w:p w14:paraId="3E2E6018" w14:textId="64A87909" w:rsidR="000959E4" w:rsidRPr="00E35E1C" w:rsidRDefault="000959E4" w:rsidP="00CE5F75">
      <w:pPr>
        <w:pStyle w:val="Szvegtrzs31"/>
        <w:numPr>
          <w:ilvl w:val="12"/>
          <w:numId w:val="0"/>
        </w:numPr>
        <w:tabs>
          <w:tab w:val="left" w:pos="6120"/>
        </w:tabs>
        <w:spacing w:after="120"/>
        <w:jc w:val="right"/>
        <w:rPr>
          <w:i w:val="0"/>
        </w:rPr>
      </w:pPr>
      <w:bookmarkStart w:id="0" w:name="_GoBack"/>
      <w:bookmarkEnd w:id="0"/>
      <w:r w:rsidRPr="00E35E1C">
        <w:rPr>
          <w:i w:val="0"/>
        </w:rPr>
        <w:t>Nyilvános ülésen tárgyalandó</w:t>
      </w:r>
      <w:r w:rsidR="00E928DE">
        <w:rPr>
          <w:i w:val="0"/>
        </w:rPr>
        <w:t>!</w:t>
      </w:r>
    </w:p>
    <w:p w14:paraId="1429588E" w14:textId="77777777" w:rsidR="00F97F6E" w:rsidRDefault="00F97F6E" w:rsidP="000C1597">
      <w:pPr>
        <w:pStyle w:val="Szvegtrzs33"/>
        <w:numPr>
          <w:ilvl w:val="12"/>
          <w:numId w:val="0"/>
        </w:numPr>
        <w:jc w:val="center"/>
        <w:rPr>
          <w:b/>
          <w:i w:val="0"/>
        </w:rPr>
      </w:pPr>
    </w:p>
    <w:p w14:paraId="1136FF47" w14:textId="77777777" w:rsidR="000C1597" w:rsidRDefault="000C1597" w:rsidP="000C1597">
      <w:pPr>
        <w:pStyle w:val="Szvegtrzs33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</w:t>
      </w:r>
      <w:proofErr w:type="gramStart"/>
      <w:r>
        <w:rPr>
          <w:b/>
          <w:i w:val="0"/>
        </w:rPr>
        <w:t>:…….</w:t>
      </w:r>
      <w:proofErr w:type="gramEnd"/>
    </w:p>
    <w:p w14:paraId="05EC0968" w14:textId="77777777" w:rsidR="000959E4" w:rsidRPr="00E35E1C" w:rsidRDefault="000959E4" w:rsidP="000959E4">
      <w:pPr>
        <w:pStyle w:val="Szvegtrzs"/>
      </w:pPr>
    </w:p>
    <w:p w14:paraId="4B31A09D" w14:textId="77777777" w:rsidR="000C1597" w:rsidRPr="0074479D" w:rsidRDefault="000959E4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proofErr w:type="gramStart"/>
      <w:r w:rsidRPr="0074479D">
        <w:rPr>
          <w:i w:val="0"/>
        </w:rPr>
        <w:t>a</w:t>
      </w:r>
      <w:proofErr w:type="gramEnd"/>
      <w:r w:rsidRPr="0074479D">
        <w:rPr>
          <w:i w:val="0"/>
        </w:rPr>
        <w:t xml:space="preserve"> Képviselő-testület </w:t>
      </w:r>
    </w:p>
    <w:p w14:paraId="49EB8BF7" w14:textId="2075DCE8" w:rsidR="000959E4" w:rsidRPr="00B50AFF" w:rsidRDefault="00767844" w:rsidP="000959E4">
      <w:pPr>
        <w:pStyle w:val="Szvegtrzs31"/>
        <w:numPr>
          <w:ilvl w:val="12"/>
          <w:numId w:val="0"/>
        </w:numPr>
        <w:jc w:val="center"/>
        <w:rPr>
          <w:i w:val="0"/>
        </w:rPr>
      </w:pPr>
      <w:r w:rsidRPr="00B50AFF">
        <w:rPr>
          <w:i w:val="0"/>
        </w:rPr>
        <w:t xml:space="preserve">2021. </w:t>
      </w:r>
      <w:r w:rsidR="00B50AFF" w:rsidRPr="00B50AFF">
        <w:rPr>
          <w:i w:val="0"/>
        </w:rPr>
        <w:t>szeptember</w:t>
      </w:r>
      <w:r w:rsidR="00E928DE">
        <w:rPr>
          <w:i w:val="0"/>
        </w:rPr>
        <w:t xml:space="preserve"> 2.-</w:t>
      </w:r>
      <w:r w:rsidR="000959E4" w:rsidRPr="00B50AFF">
        <w:rPr>
          <w:i w:val="0"/>
        </w:rPr>
        <w:t xml:space="preserve">i </w:t>
      </w:r>
      <w:r w:rsidR="00E928DE">
        <w:rPr>
          <w:i w:val="0"/>
        </w:rPr>
        <w:t xml:space="preserve">rendkívüli </w:t>
      </w:r>
      <w:r w:rsidR="000959E4" w:rsidRPr="00B50AFF">
        <w:rPr>
          <w:i w:val="0"/>
        </w:rPr>
        <w:t>ülésére</w:t>
      </w:r>
    </w:p>
    <w:p w14:paraId="6C654FE7" w14:textId="77777777" w:rsidR="000959E4" w:rsidRPr="00E35E1C" w:rsidRDefault="000959E4" w:rsidP="000959E4">
      <w:pPr>
        <w:pStyle w:val="Szvegtrzs"/>
      </w:pPr>
    </w:p>
    <w:p w14:paraId="05B75492" w14:textId="77777777" w:rsidR="000959E4" w:rsidRPr="000C1597" w:rsidRDefault="000959E4" w:rsidP="000959E4">
      <w:pPr>
        <w:pStyle w:val="Szvegtrzs"/>
        <w:spacing w:after="240"/>
        <w:jc w:val="center"/>
        <w:rPr>
          <w:b/>
        </w:rPr>
      </w:pPr>
      <w:r w:rsidRPr="000C1597">
        <w:rPr>
          <w:b/>
        </w:rPr>
        <w:t>Tisztelt Képviselő-testület!</w:t>
      </w:r>
    </w:p>
    <w:p w14:paraId="65341E0F" w14:textId="77777777" w:rsidR="006D0487" w:rsidRPr="0074479D" w:rsidRDefault="000959E4" w:rsidP="003001FD">
      <w:pPr>
        <w:autoSpaceDE w:val="0"/>
        <w:autoSpaceDN w:val="0"/>
        <w:adjustRightInd w:val="0"/>
        <w:spacing w:after="240"/>
        <w:jc w:val="both"/>
        <w:rPr>
          <w:b/>
          <w:color w:val="000000"/>
        </w:rPr>
      </w:pPr>
      <w:r w:rsidRPr="00E928DE">
        <w:rPr>
          <w:b/>
          <w:u w:val="single"/>
        </w:rPr>
        <w:t>Tárgy:</w:t>
      </w:r>
      <w:r w:rsidRPr="00E35E1C">
        <w:rPr>
          <w:b/>
        </w:rPr>
        <w:t xml:space="preserve"> </w:t>
      </w:r>
      <w:r w:rsidR="002229E5" w:rsidRPr="0074479D">
        <w:rPr>
          <w:b/>
        </w:rPr>
        <w:t>T</w:t>
      </w:r>
      <w:r w:rsidR="006F149D">
        <w:rPr>
          <w:b/>
          <w:color w:val="000000"/>
        </w:rPr>
        <w:t>érfigyelő kamerarendszer</w:t>
      </w:r>
      <w:r w:rsidR="002229E5" w:rsidRPr="0074479D">
        <w:rPr>
          <w:b/>
          <w:color w:val="000000"/>
        </w:rPr>
        <w:t xml:space="preserve"> telepítése a XIV. kerületben</w:t>
      </w:r>
    </w:p>
    <w:p w14:paraId="1B72080F" w14:textId="77777777" w:rsidR="007A491A" w:rsidRPr="00E35E1C" w:rsidRDefault="00CE5F75" w:rsidP="00CE5F75">
      <w:pPr>
        <w:pStyle w:val="Szvegtrzs31"/>
        <w:numPr>
          <w:ilvl w:val="0"/>
          <w:numId w:val="8"/>
        </w:numPr>
        <w:pBdr>
          <w:bottom w:val="single" w:sz="12" w:space="1" w:color="auto"/>
        </w:pBdr>
        <w:tabs>
          <w:tab w:val="clear" w:pos="1080"/>
        </w:tabs>
        <w:spacing w:after="120"/>
        <w:ind w:left="181" w:hanging="181"/>
        <w:jc w:val="left"/>
        <w:outlineLvl w:val="0"/>
        <w:rPr>
          <w:b/>
          <w:i w:val="0"/>
        </w:rPr>
      </w:pPr>
      <w:r w:rsidRPr="00E35E1C">
        <w:rPr>
          <w:b/>
          <w:i w:val="0"/>
        </w:rPr>
        <w:t xml:space="preserve"> </w:t>
      </w:r>
      <w:r w:rsidR="000959E4" w:rsidRPr="00E35E1C">
        <w:rPr>
          <w:b/>
          <w:i w:val="0"/>
        </w:rPr>
        <w:t>Előzmények</w:t>
      </w:r>
    </w:p>
    <w:p w14:paraId="5C34052E" w14:textId="23953C6E" w:rsidR="00FA3EF4" w:rsidRPr="004263CB" w:rsidRDefault="009F3290" w:rsidP="00FA3EF4">
      <w:pPr>
        <w:jc w:val="both"/>
        <w:rPr>
          <w:lang w:val="cs-CZ"/>
        </w:rPr>
      </w:pPr>
      <w:r w:rsidRPr="00B744BC">
        <w:rPr>
          <w:rStyle w:val="apple-style-span"/>
          <w:lang w:val="cs-CZ"/>
        </w:rPr>
        <w:t xml:space="preserve">Zuglóban </w:t>
      </w:r>
      <w:r w:rsidR="006F149D" w:rsidRPr="00B744BC">
        <w:rPr>
          <w:rStyle w:val="apple-style-span"/>
          <w:lang w:val="cs-CZ"/>
        </w:rPr>
        <w:t xml:space="preserve">jelenleg </w:t>
      </w:r>
      <w:r w:rsidR="00D569C4" w:rsidRPr="00B744BC">
        <w:rPr>
          <w:rStyle w:val="apple-style-span"/>
          <w:lang w:val="cs-CZ"/>
        </w:rPr>
        <w:t>231</w:t>
      </w:r>
      <w:r w:rsidR="006F149D" w:rsidRPr="00B744BC">
        <w:rPr>
          <w:rStyle w:val="apple-style-span"/>
          <w:lang w:val="cs-CZ"/>
        </w:rPr>
        <w:t xml:space="preserve"> db</w:t>
      </w:r>
      <w:r w:rsidRPr="00B744BC">
        <w:rPr>
          <w:rStyle w:val="apple-style-span"/>
          <w:lang w:val="cs-CZ"/>
        </w:rPr>
        <w:t xml:space="preserve"> kamerából</w:t>
      </w:r>
      <w:r w:rsidRPr="00E35E1C">
        <w:rPr>
          <w:rStyle w:val="apple-style-span"/>
          <w:lang w:val="cs-CZ"/>
        </w:rPr>
        <w:t xml:space="preserve"> álló térfigyelő rendszer üzemel</w:t>
      </w:r>
      <w:r w:rsidR="00AB1A9A">
        <w:rPr>
          <w:rStyle w:val="apple-style-span"/>
          <w:lang w:val="cs-CZ"/>
        </w:rPr>
        <w:t>.</w:t>
      </w:r>
      <w:r w:rsidR="004263CB">
        <w:rPr>
          <w:rStyle w:val="apple-style-span"/>
          <w:lang w:val="cs-CZ"/>
        </w:rPr>
        <w:t xml:space="preserve"> </w:t>
      </w:r>
      <w:r w:rsidR="00FA3EF4" w:rsidRPr="004263CB">
        <w:rPr>
          <w:rStyle w:val="apple-style-span"/>
          <w:lang w:val="cs-CZ"/>
        </w:rPr>
        <w:t xml:space="preserve">A kamerák elsődleges célja a bűnügyi célú adatkezelés, amely az információs önrendelkezési jogról és az infromációszabadságról szóló 2011. évi CXII. törvény ( a továbbiakban: Infotv.) 3. § 10.a pontja alapján: „ </w:t>
      </w:r>
      <w:r w:rsidR="00FA3EF4" w:rsidRPr="004263CB">
        <w:rPr>
          <w:shd w:val="clear" w:color="auto" w:fill="FFFFFF"/>
        </w:rPr>
        <w:t>a jogszabályban meghatározott feladat- és hatáskörében a közrendet vagy a közbiztonságot fenyegető veszélyek megelőzésére vagy elhárítására, a bűnmegelőzésre, a bűnfelderítésre, a büntetőeljárás lefolytatására vagy ezen eljárásban való közreműködésre, a szabálysértések megelőzésére és felderítésére, valamint a szabálysértési eljárás lefolytatására vagy ezen eljárásban való közreműködésre, továbbá a büntetőeljárásban vagy szabálysértési eljárásban megállapított jogkövetkezmények végrehajtására irányuló tevékenységet folytató szerv vagy személy (a továbbiakban együtt: bűnüldözési adatkezelést folytató szerv) ezen tevékenység keretei között és céljából - ideértve az ezen tevékenységhez kapcsolódó személyes adatok levéltári, tudományos, statisztikai vagy történelmi célból történő kezelését is - (a továbbiakban együtt: bűnüldözési cél)</w:t>
      </w:r>
      <w:r w:rsidR="00FA3EF4" w:rsidRPr="004263CB">
        <w:rPr>
          <w:rFonts w:ascii="Arial" w:hAnsi="Arial" w:cs="Arial"/>
          <w:color w:val="474747"/>
          <w:sz w:val="18"/>
          <w:szCs w:val="18"/>
          <w:shd w:val="clear" w:color="auto" w:fill="FFFFFF"/>
        </w:rPr>
        <w:t xml:space="preserve"> </w:t>
      </w:r>
      <w:r w:rsidR="00FA3EF4" w:rsidRPr="004263CB">
        <w:rPr>
          <w:shd w:val="clear" w:color="auto" w:fill="FFFFFF"/>
        </w:rPr>
        <w:t>végzett adatkezelése</w:t>
      </w:r>
      <w:r w:rsidR="00FA3EF4" w:rsidRPr="004263CB">
        <w:rPr>
          <w:rFonts w:ascii="Arial" w:hAnsi="Arial" w:cs="Arial"/>
          <w:color w:val="474747"/>
          <w:sz w:val="18"/>
          <w:szCs w:val="18"/>
          <w:shd w:val="clear" w:color="auto" w:fill="FFFFFF"/>
        </w:rPr>
        <w:t>”</w:t>
      </w:r>
      <w:r w:rsidR="00B50AFF">
        <w:rPr>
          <w:rFonts w:ascii="Arial" w:hAnsi="Arial" w:cs="Arial"/>
          <w:color w:val="474747"/>
          <w:sz w:val="18"/>
          <w:szCs w:val="18"/>
          <w:shd w:val="clear" w:color="auto" w:fill="FFFFFF"/>
        </w:rPr>
        <w:t>.</w:t>
      </w:r>
    </w:p>
    <w:p w14:paraId="52B7AFC5" w14:textId="77777777" w:rsidR="00EB2BD5" w:rsidRPr="004263CB" w:rsidRDefault="00EB2BD5" w:rsidP="00FA3EF4">
      <w:pPr>
        <w:jc w:val="both"/>
        <w:rPr>
          <w:rFonts w:ascii="Arial" w:hAnsi="Arial" w:cs="Arial"/>
          <w:color w:val="474747"/>
          <w:sz w:val="18"/>
          <w:szCs w:val="18"/>
          <w:shd w:val="clear" w:color="auto" w:fill="FFFFFF"/>
        </w:rPr>
      </w:pPr>
    </w:p>
    <w:p w14:paraId="6BDEF9BF" w14:textId="04B5E9B3" w:rsidR="009F3290" w:rsidRDefault="00FA3EF4" w:rsidP="00FA3EF4">
      <w:pPr>
        <w:jc w:val="both"/>
      </w:pPr>
      <w:r w:rsidRPr="004263CB">
        <w:rPr>
          <w:shd w:val="clear" w:color="auto" w:fill="FFFFFF"/>
        </w:rPr>
        <w:t xml:space="preserve">Fenti jogszabályhelyben foglaltakra figyelemmel az elhelyezésre kerülő közterületi térfigyelő kamerák </w:t>
      </w:r>
      <w:r w:rsidRPr="004263CB">
        <w:rPr>
          <w:rStyle w:val="apple-style-span"/>
          <w:lang w:val="cs-CZ"/>
        </w:rPr>
        <w:t>feladata</w:t>
      </w:r>
      <w:r w:rsidR="004263CB">
        <w:rPr>
          <w:rStyle w:val="apple-converted-space"/>
          <w:color w:val="222222"/>
          <w:shd w:val="clear" w:color="auto" w:fill="FFFFFF"/>
        </w:rPr>
        <w:t xml:space="preserve"> </w:t>
      </w:r>
      <w:r w:rsidR="009F3290" w:rsidRPr="00EB2BD5">
        <w:rPr>
          <w:rStyle w:val="apple-style-span"/>
          <w:lang w:val="cs-CZ"/>
        </w:rPr>
        <w:t xml:space="preserve">a megfigyelésbe bevont területeken történő események </w:t>
      </w:r>
      <w:r w:rsidR="00B50AFF">
        <w:rPr>
          <w:rStyle w:val="apple-style-span"/>
          <w:lang w:val="cs-CZ"/>
        </w:rPr>
        <w:t>(</w:t>
      </w:r>
      <w:r w:rsidR="009F3290" w:rsidRPr="00EB2BD5">
        <w:rPr>
          <w:rStyle w:val="apple-style-span"/>
          <w:lang w:val="cs-CZ"/>
        </w:rPr>
        <w:t>bűncselekmények, szabálysértések, balesetek, stb.) nyomon</w:t>
      </w:r>
      <w:r w:rsidR="006F149D" w:rsidRPr="00EB2BD5">
        <w:rPr>
          <w:rStyle w:val="apple-style-span"/>
          <w:lang w:val="cs-CZ"/>
        </w:rPr>
        <w:t xml:space="preserve"> </w:t>
      </w:r>
      <w:r w:rsidR="009F3290" w:rsidRPr="00EB2BD5">
        <w:rPr>
          <w:rStyle w:val="apple-style-span"/>
          <w:lang w:val="cs-CZ"/>
        </w:rPr>
        <w:t xml:space="preserve">követése, illetve digitális rögzítése. A rögzített kameraképek </w:t>
      </w:r>
      <w:r w:rsidR="009F3290" w:rsidRPr="00EB2BD5">
        <w:t xml:space="preserve">fontos segítséget nyújtanak a bűnmegelőzésben, és a bekövetkezett rendkívüli események – közlekedési balesetek, közterületen elkövetett szabálysértések, illetve bűncselekmények – körülményeinek kivizsgálásában, az ezekkel kapcsolatban indított eljárások sikerének biztosításában. A rendszer nagyszámú bizonyító erejű, és a különböző hatósági eljárásokban jól használható adat rögzítésére képes, amelyet a felügyelt területen bekövetkezett rendkívüli eseményekkel kapcsolatos objektív bizonyítékok (felvételek) iránti megnövekedett hatósági igény is bizonyít. </w:t>
      </w:r>
    </w:p>
    <w:p w14:paraId="642004C7" w14:textId="77777777" w:rsidR="00EB2BD5" w:rsidRDefault="00EB2BD5" w:rsidP="00FA3EF4">
      <w:pPr>
        <w:jc w:val="both"/>
      </w:pPr>
    </w:p>
    <w:p w14:paraId="3B6431D1" w14:textId="237B3377" w:rsidR="00EB2BD5" w:rsidRPr="004263CB" w:rsidRDefault="00EB2BD5" w:rsidP="00EB2BD5">
      <w:pPr>
        <w:shd w:val="clear" w:color="auto" w:fill="FFFFFF"/>
        <w:spacing w:line="270" w:lineRule="atLeast"/>
        <w:jc w:val="both"/>
      </w:pPr>
      <w:r w:rsidRPr="004263CB">
        <w:rPr>
          <w:color w:val="000000"/>
        </w:rPr>
        <w:t>A közterület-felügyeletről szóló 1999. évi LXIII. tv</w:t>
      </w:r>
      <w:r w:rsidRPr="00853318">
        <w:rPr>
          <w:color w:val="000000"/>
        </w:rPr>
        <w:t xml:space="preserve">. 7. § </w:t>
      </w:r>
      <w:r w:rsidR="00853318" w:rsidRPr="00853318">
        <w:rPr>
          <w:color w:val="000000"/>
        </w:rPr>
        <w:t>(3)</w:t>
      </w:r>
      <w:r w:rsidRPr="004263CB">
        <w:rPr>
          <w:color w:val="000000"/>
        </w:rPr>
        <w:t xml:space="preserve"> bekezdése szerint</w:t>
      </w:r>
      <w:r w:rsidRPr="004263CB">
        <w:rPr>
          <w:rFonts w:ascii="Arial" w:hAnsi="Arial" w:cs="Arial"/>
          <w:color w:val="474747"/>
          <w:sz w:val="18"/>
          <w:szCs w:val="18"/>
        </w:rPr>
        <w:t xml:space="preserve"> </w:t>
      </w:r>
      <w:r w:rsidRPr="004263CB">
        <w:t>a felügyelet közterületen, közbiztonsági, illetve bűnmegelőzési célból, bárki számára nyilvánvalóan észlelhető módon képfelvevőt helyezhet el, és felvételt készíthet. A képfelvevő elhelyezéséről, valamint a képfelvevővel megfigyelt közterület kijelöléséről a felügyelet előterjesztésére a képviselő-testület dönt.</w:t>
      </w:r>
    </w:p>
    <w:p w14:paraId="0DD7EB82" w14:textId="27C7B578" w:rsidR="00EB2BD5" w:rsidRPr="004263CB" w:rsidRDefault="00A935C1" w:rsidP="00EB2BD5">
      <w:pPr>
        <w:shd w:val="clear" w:color="auto" w:fill="FFFFFF"/>
        <w:spacing w:line="270" w:lineRule="atLeast"/>
        <w:jc w:val="both"/>
      </w:pPr>
      <w:r>
        <w:t xml:space="preserve">A 7. § </w:t>
      </w:r>
      <w:r w:rsidR="00EB2BD5" w:rsidRPr="004263CB">
        <w:t xml:space="preserve">(4) </w:t>
      </w:r>
      <w:r>
        <w:t>bekezdése úgy rendelkezik, hogy a</w:t>
      </w:r>
      <w:r w:rsidR="00EB2BD5" w:rsidRPr="004263CB">
        <w:t xml:space="preserve"> képfelvevőt a felügyelet üzemelteti és kezeli. A felügyelet a képfelvevők elhelyezéséről és a képfelvevők által megfigyelt közterületről tájékoztatja a rendőrséget, valamint ezeket az adatokat a felügyeletet működtető önkormányzat polgármesteri hivatalának honlapján közzéteszi.</w:t>
      </w:r>
    </w:p>
    <w:p w14:paraId="569C5C1E" w14:textId="3F87E6B4" w:rsidR="00EB2BD5" w:rsidRPr="00EB2BD5" w:rsidRDefault="00A935C1" w:rsidP="00A935C1">
      <w:pPr>
        <w:shd w:val="clear" w:color="auto" w:fill="FFFFFF"/>
        <w:spacing w:line="270" w:lineRule="atLeast"/>
        <w:jc w:val="both"/>
        <w:rPr>
          <w:rStyle w:val="apple-style-span"/>
          <w:lang w:val="cs-CZ"/>
        </w:rPr>
      </w:pPr>
      <w:r>
        <w:lastRenderedPageBreak/>
        <w:t xml:space="preserve">A 7. § </w:t>
      </w:r>
      <w:r w:rsidR="00EB2BD5" w:rsidRPr="004263CB">
        <w:t xml:space="preserve">(5) </w:t>
      </w:r>
      <w:r>
        <w:t>bekezdése szerint a</w:t>
      </w:r>
      <w:r w:rsidR="00EB2BD5" w:rsidRPr="004263CB">
        <w:t xml:space="preserve"> képfelvevő által megfigyelt területre belépő személyek tájékoztatását elősegítő módon figyelemfelhívó jelzést, ismertetést kell elhelyezni a képfelvevők elhelyezéséről, az adatkezelés </w:t>
      </w:r>
      <w:proofErr w:type="spellStart"/>
      <w:r w:rsidR="00EB2BD5" w:rsidRPr="004263CB">
        <w:t>tényéről</w:t>
      </w:r>
      <w:proofErr w:type="spellEnd"/>
      <w:r w:rsidR="00EB2BD5" w:rsidRPr="004263CB">
        <w:t>.</w:t>
      </w:r>
    </w:p>
    <w:p w14:paraId="4786C38A" w14:textId="77777777" w:rsidR="008D0867" w:rsidRPr="00EB2BD5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</w:p>
    <w:p w14:paraId="18085A67" w14:textId="77777777" w:rsidR="008E0B9C" w:rsidRDefault="008D0867" w:rsidP="00CA2717">
      <w:pPr>
        <w:autoSpaceDE w:val="0"/>
        <w:autoSpaceDN w:val="0"/>
        <w:adjustRightInd w:val="0"/>
        <w:jc w:val="both"/>
      </w:pPr>
      <w:r>
        <w:rPr>
          <w:rStyle w:val="apple-style-span"/>
          <w:lang w:val="cs-CZ"/>
        </w:rPr>
        <w:t xml:space="preserve">A 2020. április 1-jétől hatályos, a Zuglói </w:t>
      </w:r>
      <w:r w:rsidRPr="0095346C">
        <w:rPr>
          <w:rStyle w:val="apple-style-span"/>
          <w:lang w:val="cs-CZ"/>
        </w:rPr>
        <w:t>Közbiztonsági non-profit</w:t>
      </w:r>
      <w:r>
        <w:rPr>
          <w:rStyle w:val="apple-style-span"/>
          <w:lang w:val="cs-CZ"/>
        </w:rPr>
        <w:t xml:space="preserve"> Kft.(</w:t>
      </w:r>
      <w:r w:rsidRPr="008E0B9C">
        <w:rPr>
          <w:rStyle w:val="apple-style-span"/>
          <w:i/>
          <w:lang w:val="cs-CZ"/>
        </w:rPr>
        <w:t>a továbbiakban: ZKNP</w:t>
      </w:r>
      <w:r>
        <w:rPr>
          <w:rStyle w:val="apple-style-span"/>
          <w:lang w:val="cs-CZ"/>
        </w:rPr>
        <w:t xml:space="preserve">) és a </w:t>
      </w:r>
      <w:r w:rsidRPr="00E35E1C">
        <w:t>Budapest Főváros XIV. Kerület Zugló Önkormány</w:t>
      </w:r>
      <w:r>
        <w:t>zata (</w:t>
      </w:r>
      <w:r w:rsidRPr="008E0B9C">
        <w:rPr>
          <w:i/>
        </w:rPr>
        <w:t>a továbbiakban: Önkormányzat</w:t>
      </w:r>
      <w:r>
        <w:t>) között létrejött Közszolgáltatási szerződés 5.2.1. pontja alapján a ZKNP látja el a zuglói térfigyelő rendszer üzemeltetési feladatai</w:t>
      </w:r>
      <w:r w:rsidR="00517B75">
        <w:t>t</w:t>
      </w:r>
      <w:r>
        <w:t xml:space="preserve">. </w:t>
      </w:r>
    </w:p>
    <w:p w14:paraId="1380F005" w14:textId="77777777" w:rsidR="008D0867" w:rsidRDefault="008D0867" w:rsidP="00CA2717">
      <w:pPr>
        <w:autoSpaceDE w:val="0"/>
        <w:autoSpaceDN w:val="0"/>
        <w:adjustRightInd w:val="0"/>
        <w:jc w:val="both"/>
        <w:rPr>
          <w:rStyle w:val="apple-style-span"/>
          <w:lang w:val="cs-CZ"/>
        </w:rPr>
      </w:pPr>
      <w:r>
        <w:t>Az 5.2.1.7. pont szerint a Képviselő-testület döntése alapján a ZKNP gondoskodik</w:t>
      </w:r>
      <w:r>
        <w:rPr>
          <w:rStyle w:val="apple-style-span"/>
          <w:lang w:val="cs-CZ"/>
        </w:rPr>
        <w:t xml:space="preserve"> az új kamerák tervezéséről, telepítéséről, illetve áthelyezéséről. </w:t>
      </w:r>
    </w:p>
    <w:p w14:paraId="5484B80C" w14:textId="1833E358" w:rsidR="00EB2BD5" w:rsidRPr="00EB2BD5" w:rsidRDefault="008E0B9C" w:rsidP="00EB2BD5">
      <w:pPr>
        <w:autoSpaceDE w:val="0"/>
        <w:autoSpaceDN w:val="0"/>
        <w:adjustRightInd w:val="0"/>
        <w:jc w:val="both"/>
        <w:rPr>
          <w:lang w:val="cs-CZ"/>
        </w:rPr>
      </w:pPr>
      <w:r>
        <w:rPr>
          <w:rStyle w:val="apple-style-span"/>
          <w:lang w:val="cs-CZ"/>
        </w:rPr>
        <w:t>Az 5.2.1.6. pont é</w:t>
      </w:r>
      <w:r w:rsidR="00354C3D">
        <w:rPr>
          <w:rStyle w:val="apple-style-span"/>
          <w:lang w:val="cs-CZ"/>
        </w:rPr>
        <w:t>rtelmében a ZKNP javaslatot tehet</w:t>
      </w:r>
      <w:r>
        <w:rPr>
          <w:rStyle w:val="apple-style-span"/>
          <w:lang w:val="cs-CZ"/>
        </w:rPr>
        <w:t xml:space="preserve"> a Zuglói Önkormányzati Rendészet ( </w:t>
      </w:r>
      <w:r w:rsidRPr="008E0B9C">
        <w:rPr>
          <w:rStyle w:val="apple-style-span"/>
          <w:i/>
          <w:lang w:val="cs-CZ"/>
        </w:rPr>
        <w:t>a továbbiakban: ZÖR</w:t>
      </w:r>
      <w:r>
        <w:rPr>
          <w:rStyle w:val="apple-style-span"/>
          <w:lang w:val="cs-CZ"/>
        </w:rPr>
        <w:t>) részére új térfigyelő kamerák elhelyezésére</w:t>
      </w:r>
      <w:r w:rsidR="00EB2BD5">
        <w:rPr>
          <w:rStyle w:val="apple-style-span"/>
          <w:lang w:val="cs-CZ"/>
        </w:rPr>
        <w:t>.</w:t>
      </w:r>
    </w:p>
    <w:p w14:paraId="02958219" w14:textId="77777777" w:rsidR="00EB2BD5" w:rsidRDefault="00EB2BD5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</w:p>
    <w:p w14:paraId="3CACB57A" w14:textId="77777777" w:rsidR="004318DD" w:rsidRPr="00E35E1C" w:rsidRDefault="000959E4" w:rsidP="00BC716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  <w:r w:rsidRPr="00E35E1C">
        <w:rPr>
          <w:b/>
          <w:bCs/>
          <w:i w:val="0"/>
        </w:rPr>
        <w:t>II. Vélemények</w:t>
      </w:r>
    </w:p>
    <w:p w14:paraId="48BACC3C" w14:textId="77777777" w:rsidR="00335EAE" w:rsidRPr="00335EAE" w:rsidRDefault="00F62ECC" w:rsidP="00335EAE">
      <w:pPr>
        <w:pStyle w:val="Szvegtrzs310"/>
        <w:numPr>
          <w:ilvl w:val="12"/>
          <w:numId w:val="0"/>
        </w:numPr>
        <w:rPr>
          <w:i w:val="0"/>
        </w:rPr>
      </w:pPr>
      <w:bookmarkStart w:id="1" w:name="_Hlk55479349"/>
      <w:r>
        <w:rPr>
          <w:i w:val="0"/>
        </w:rPr>
        <w:t>A térfigyelő kamerák</w:t>
      </w:r>
      <w:r w:rsidR="00335EAE" w:rsidRPr="00335EAE">
        <w:rPr>
          <w:i w:val="0"/>
        </w:rPr>
        <w:t xml:space="preserve"> telepítése kiemelten fontos a jelzett kö</w:t>
      </w:r>
      <w:r w:rsidR="00335EAE">
        <w:rPr>
          <w:i w:val="0"/>
        </w:rPr>
        <w:t>zterület</w:t>
      </w:r>
      <w:r>
        <w:rPr>
          <w:i w:val="0"/>
        </w:rPr>
        <w:t>ek</w:t>
      </w:r>
      <w:r w:rsidR="00335EAE">
        <w:rPr>
          <w:i w:val="0"/>
        </w:rPr>
        <w:t xml:space="preserve"> megfigyelése, a kamera </w:t>
      </w:r>
      <w:r w:rsidR="00335EAE" w:rsidRPr="00335EAE">
        <w:rPr>
          <w:i w:val="0"/>
        </w:rPr>
        <w:t xml:space="preserve">környezetében esetlegesen előforduló rendzavaró cselekmények megelőzése céljából. </w:t>
      </w:r>
      <w:r w:rsidR="00335EAE">
        <w:rPr>
          <w:i w:val="0"/>
        </w:rPr>
        <w:t>A</w:t>
      </w:r>
      <w:r w:rsidR="00342319">
        <w:rPr>
          <w:i w:val="0"/>
        </w:rPr>
        <w:t xml:space="preserve"> kamera </w:t>
      </w:r>
      <w:r w:rsidR="00335EAE">
        <w:rPr>
          <w:i w:val="0"/>
        </w:rPr>
        <w:t xml:space="preserve">segíti az épületek előtti közterület </w:t>
      </w:r>
      <w:r w:rsidR="006F149D">
        <w:rPr>
          <w:i w:val="0"/>
        </w:rPr>
        <w:t xml:space="preserve">tisztaságát, </w:t>
      </w:r>
      <w:r w:rsidR="00335EAE">
        <w:rPr>
          <w:i w:val="0"/>
        </w:rPr>
        <w:t>rendjét, biztonságát, a környezetében előforduló jogellenes – leggyakrabban vagyont károsító</w:t>
      </w:r>
      <w:r w:rsidR="00F5520D">
        <w:rPr>
          <w:i w:val="0"/>
        </w:rPr>
        <w:t xml:space="preserve"> –</w:t>
      </w:r>
      <w:r w:rsidR="00335EAE">
        <w:rPr>
          <w:i w:val="0"/>
        </w:rPr>
        <w:t xml:space="preserve"> cselekmények megelőzését. E</w:t>
      </w:r>
      <w:r w:rsidR="00F5520D">
        <w:rPr>
          <w:i w:val="0"/>
        </w:rPr>
        <w:t>zek</w:t>
      </w:r>
      <w:r w:rsidR="00335EAE">
        <w:rPr>
          <w:i w:val="0"/>
        </w:rPr>
        <w:t xml:space="preserve"> elkövetése esetén a nyomozást, a tényállás tisztázását, az elkövető kilétének </w:t>
      </w:r>
      <w:r w:rsidR="00F5520D">
        <w:rPr>
          <w:i w:val="0"/>
        </w:rPr>
        <w:t>fe</w:t>
      </w:r>
      <w:r w:rsidR="00335EAE">
        <w:rPr>
          <w:i w:val="0"/>
        </w:rPr>
        <w:t>lderítését, az elkövető kézre kerí</w:t>
      </w:r>
      <w:r w:rsidR="00F5520D">
        <w:rPr>
          <w:i w:val="0"/>
        </w:rPr>
        <w:t>tésé</w:t>
      </w:r>
      <w:r w:rsidR="00342319">
        <w:rPr>
          <w:i w:val="0"/>
        </w:rPr>
        <w:t>t előmozdítja</w:t>
      </w:r>
      <w:r w:rsidR="00335EAE">
        <w:rPr>
          <w:i w:val="0"/>
        </w:rPr>
        <w:t>.</w:t>
      </w:r>
    </w:p>
    <w:bookmarkEnd w:id="1"/>
    <w:p w14:paraId="4139EC25" w14:textId="77777777" w:rsidR="00D16D82" w:rsidRDefault="00D16D82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662512D1" w14:textId="77777777" w:rsidR="00335EAE" w:rsidRDefault="00335EAE" w:rsidP="00335EAE">
      <w:pPr>
        <w:pStyle w:val="Szvegtrzs310"/>
        <w:numPr>
          <w:ilvl w:val="12"/>
          <w:numId w:val="0"/>
        </w:numPr>
        <w:rPr>
          <w:i w:val="0"/>
        </w:rPr>
      </w:pPr>
      <w:r w:rsidRPr="002E5051">
        <w:rPr>
          <w:i w:val="0"/>
        </w:rPr>
        <w:t>A térfigyelő kamerák által közvetített élőképet a Zuglói Önkormányzati Rendészet állományban lévő munkatársai, illetve a Budapesti Rendőr-főkapitá</w:t>
      </w:r>
      <w:r w:rsidR="004C0AE1">
        <w:rPr>
          <w:i w:val="0"/>
        </w:rPr>
        <w:t>nyság szabadidős rendőrei figyelik</w:t>
      </w:r>
      <w:r w:rsidRPr="002E5051">
        <w:rPr>
          <w:i w:val="0"/>
        </w:rPr>
        <w:t xml:space="preserve"> a velük kötött megbízási szerződés alapján.</w:t>
      </w:r>
    </w:p>
    <w:p w14:paraId="374FD1CA" w14:textId="77777777" w:rsidR="00EB2BD5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0C300183" w14:textId="77777777" w:rsidR="00EB2BD5" w:rsidRPr="004263CB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  <w:r w:rsidRPr="004263CB">
        <w:rPr>
          <w:i w:val="0"/>
        </w:rPr>
        <w:t>A kamerák által kezelt adatok:</w:t>
      </w:r>
    </w:p>
    <w:tbl>
      <w:tblPr>
        <w:tblpPr w:leftFromText="141" w:rightFromText="141" w:vertAnchor="text" w:horzAnchor="margin" w:tblpX="108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2"/>
        <w:gridCol w:w="4108"/>
      </w:tblGrid>
      <w:tr w:rsidR="00EB2BD5" w:rsidRPr="004263CB" w14:paraId="040433B9" w14:textId="77777777" w:rsidTr="002B7330">
        <w:tc>
          <w:tcPr>
            <w:tcW w:w="3992" w:type="dxa"/>
          </w:tcPr>
          <w:p w14:paraId="28B6AAE0" w14:textId="77777777" w:rsidR="00EB2BD5" w:rsidRPr="004263C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63CB">
              <w:rPr>
                <w:rFonts w:ascii="Times New Roman" w:hAnsi="Times New Roman"/>
                <w:sz w:val="24"/>
                <w:szCs w:val="24"/>
              </w:rPr>
              <w:t>Adatkör</w:t>
            </w:r>
          </w:p>
        </w:tc>
        <w:tc>
          <w:tcPr>
            <w:tcW w:w="4108" w:type="dxa"/>
          </w:tcPr>
          <w:p w14:paraId="02C61444" w14:textId="77777777" w:rsidR="00EB2BD5" w:rsidRPr="004263C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63CB">
              <w:rPr>
                <w:rFonts w:ascii="Times New Roman" w:hAnsi="Times New Roman"/>
                <w:sz w:val="24"/>
                <w:szCs w:val="24"/>
              </w:rPr>
              <w:t>Cél</w:t>
            </w:r>
          </w:p>
        </w:tc>
      </w:tr>
      <w:tr w:rsidR="00EB2BD5" w:rsidRPr="00A05FF1" w14:paraId="2E0DB839" w14:textId="77777777" w:rsidTr="002B7330">
        <w:tc>
          <w:tcPr>
            <w:tcW w:w="3992" w:type="dxa"/>
          </w:tcPr>
          <w:p w14:paraId="3040EA78" w14:textId="77777777" w:rsidR="00EB2BD5" w:rsidRPr="004263C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63CB">
              <w:rPr>
                <w:rFonts w:ascii="Times New Roman" w:hAnsi="Times New Roman"/>
                <w:sz w:val="24"/>
                <w:szCs w:val="24"/>
              </w:rPr>
              <w:t>A megfigyelt területen lévő személy képmása, a felvételen látható személy tevékenysége, valamint az abból esetlegesen az érintettre vonatkozóan levonható következtetés</w:t>
            </w:r>
          </w:p>
        </w:tc>
        <w:tc>
          <w:tcPr>
            <w:tcW w:w="4108" w:type="dxa"/>
          </w:tcPr>
          <w:p w14:paraId="456FD926" w14:textId="77777777" w:rsidR="00EB2BD5" w:rsidRPr="004263C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263CB">
              <w:rPr>
                <w:rFonts w:ascii="Times New Roman" w:hAnsi="Times New Roman"/>
                <w:sz w:val="24"/>
                <w:szCs w:val="24"/>
              </w:rPr>
              <w:t>Jogsértés megelőzése, jogsértés észlelése esetén annak elhárításához szükséges intézkedések megtétele, az elkövetett jogsértések bizonyításának elősegítése</w:t>
            </w:r>
          </w:p>
          <w:p w14:paraId="6EEA500B" w14:textId="77777777" w:rsidR="00EB2BD5" w:rsidRPr="004263CB" w:rsidRDefault="00EB2BD5" w:rsidP="002B7330">
            <w:pPr>
              <w:pStyle w:val="Listaszerbekezds"/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6130DB" w14:textId="77777777" w:rsidR="00EB2BD5" w:rsidRDefault="00EB2BD5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2E9C2CB5" w14:textId="77777777" w:rsidR="00B67A8C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386BEBDA" w14:textId="77777777" w:rsidR="00B67A8C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1F43EAB5" w14:textId="77777777" w:rsidR="00B67A8C" w:rsidRPr="002E5051" w:rsidRDefault="00B67A8C" w:rsidP="00335EAE">
      <w:pPr>
        <w:pStyle w:val="Szvegtrzs310"/>
        <w:numPr>
          <w:ilvl w:val="12"/>
          <w:numId w:val="0"/>
        </w:numPr>
        <w:rPr>
          <w:i w:val="0"/>
        </w:rPr>
      </w:pPr>
    </w:p>
    <w:p w14:paraId="0B8FD36F" w14:textId="77777777" w:rsidR="00335EAE" w:rsidRDefault="00335EAE" w:rsidP="00335EAE">
      <w:pPr>
        <w:pStyle w:val="Szvegtrzs310"/>
        <w:numPr>
          <w:ilvl w:val="12"/>
          <w:numId w:val="0"/>
        </w:numPr>
        <w:rPr>
          <w:bCs/>
        </w:rPr>
      </w:pPr>
    </w:p>
    <w:p w14:paraId="27AF0D36" w14:textId="77777777" w:rsidR="00EB2BD5" w:rsidRDefault="00EB2BD5" w:rsidP="00B22EF5">
      <w:pPr>
        <w:rPr>
          <w:b/>
        </w:rPr>
      </w:pPr>
    </w:p>
    <w:p w14:paraId="019A99D4" w14:textId="77777777" w:rsidR="00EB2BD5" w:rsidRDefault="00EB2BD5" w:rsidP="00B22EF5">
      <w:pPr>
        <w:rPr>
          <w:b/>
        </w:rPr>
      </w:pPr>
    </w:p>
    <w:p w14:paraId="230BF8E3" w14:textId="77777777" w:rsidR="00EB2BD5" w:rsidRDefault="00EB2BD5" w:rsidP="00B22EF5">
      <w:pPr>
        <w:rPr>
          <w:b/>
        </w:rPr>
      </w:pPr>
    </w:p>
    <w:p w14:paraId="1D57F003" w14:textId="77777777" w:rsidR="00EB2BD5" w:rsidRDefault="00EB2BD5" w:rsidP="00B22EF5">
      <w:pPr>
        <w:rPr>
          <w:b/>
        </w:rPr>
      </w:pPr>
    </w:p>
    <w:p w14:paraId="519F765F" w14:textId="77777777" w:rsidR="00EB2BD5" w:rsidRDefault="00EB2BD5" w:rsidP="00B22EF5">
      <w:pPr>
        <w:rPr>
          <w:b/>
        </w:rPr>
      </w:pPr>
    </w:p>
    <w:p w14:paraId="6D8D0372" w14:textId="77777777" w:rsidR="00EB2BD5" w:rsidRDefault="00EB2BD5" w:rsidP="00B22EF5">
      <w:pPr>
        <w:rPr>
          <w:b/>
        </w:rPr>
      </w:pPr>
    </w:p>
    <w:p w14:paraId="55CA2858" w14:textId="77777777" w:rsidR="00EB2BD5" w:rsidRDefault="00EB2BD5" w:rsidP="00B22EF5">
      <w:pPr>
        <w:rPr>
          <w:b/>
        </w:rPr>
      </w:pPr>
    </w:p>
    <w:p w14:paraId="6C6C25E8" w14:textId="54D07EDE" w:rsidR="007B72D9" w:rsidRPr="00547169" w:rsidRDefault="007B72D9" w:rsidP="00B22EF5">
      <w:r w:rsidRPr="00547169">
        <w:t>A kamerák látószögére vonatkozó általános adatok</w:t>
      </w:r>
    </w:p>
    <w:p w14:paraId="2133FCC4" w14:textId="6274A9B1" w:rsidR="007B72D9" w:rsidRPr="00547169" w:rsidRDefault="007B72D9" w:rsidP="00B22EF5"/>
    <w:p w14:paraId="2CB8670F" w14:textId="77777777" w:rsidR="007B72D9" w:rsidRPr="00547169" w:rsidRDefault="007B72D9" w:rsidP="007B72D9">
      <w:r w:rsidRPr="00547169">
        <w:t>Fix kamera:</w:t>
      </w:r>
    </w:p>
    <w:p w14:paraId="39566DF6" w14:textId="77777777" w:rsidR="007B72D9" w:rsidRPr="00547169" w:rsidRDefault="007B72D9" w:rsidP="007B72D9">
      <w:r w:rsidRPr="00547169">
        <w:t>Horizontális látószög: 100°</w:t>
      </w:r>
    </w:p>
    <w:p w14:paraId="43C54318" w14:textId="77777777" w:rsidR="007B72D9" w:rsidRPr="00547169" w:rsidRDefault="007B72D9" w:rsidP="007B72D9">
      <w:r w:rsidRPr="00547169">
        <w:t>Vertikális látószög: 60°</w:t>
      </w:r>
    </w:p>
    <w:p w14:paraId="01ABC990" w14:textId="77777777" w:rsidR="007B72D9" w:rsidRPr="00547169" w:rsidRDefault="007B72D9" w:rsidP="007B72D9"/>
    <w:p w14:paraId="3660449F" w14:textId="77777777" w:rsidR="007B72D9" w:rsidRPr="00547169" w:rsidRDefault="007B72D9" w:rsidP="007B72D9">
      <w:r w:rsidRPr="00547169">
        <w:t xml:space="preserve">PTZ </w:t>
      </w:r>
      <w:proofErr w:type="spellStart"/>
      <w:r w:rsidRPr="00547169">
        <w:t>dome</w:t>
      </w:r>
      <w:proofErr w:type="spellEnd"/>
      <w:r w:rsidRPr="00547169">
        <w:t xml:space="preserve"> kamera:</w:t>
      </w:r>
    </w:p>
    <w:p w14:paraId="26356128" w14:textId="77777777" w:rsidR="007B72D9" w:rsidRPr="00547169" w:rsidRDefault="007B72D9" w:rsidP="007B72D9">
      <w:r w:rsidRPr="00547169">
        <w:t>Horizontális látószög: 360°</w:t>
      </w:r>
    </w:p>
    <w:p w14:paraId="68DCFA65" w14:textId="77777777" w:rsidR="007B72D9" w:rsidRPr="00547169" w:rsidRDefault="007B72D9" w:rsidP="007B72D9">
      <w:r w:rsidRPr="00547169">
        <w:t>Vertikális látószög: -20° - 90°</w:t>
      </w:r>
    </w:p>
    <w:p w14:paraId="309ED7E0" w14:textId="58CC676B" w:rsidR="007B72D9" w:rsidRDefault="007B72D9" w:rsidP="00B22EF5"/>
    <w:p w14:paraId="34A852CE" w14:textId="387D87FF" w:rsidR="007B72D9" w:rsidRDefault="007B72D9" w:rsidP="00B22EF5"/>
    <w:p w14:paraId="1E5AD08D" w14:textId="77777777" w:rsidR="00E72437" w:rsidRDefault="00E72437" w:rsidP="005A32A8">
      <w:pPr>
        <w:rPr>
          <w:b/>
        </w:rPr>
      </w:pPr>
    </w:p>
    <w:p w14:paraId="376496CA" w14:textId="77777777" w:rsidR="00E72437" w:rsidRDefault="00E72437" w:rsidP="005A32A8">
      <w:pPr>
        <w:rPr>
          <w:b/>
        </w:rPr>
      </w:pPr>
    </w:p>
    <w:p w14:paraId="42D70F56" w14:textId="622455A2" w:rsidR="007B72D9" w:rsidRDefault="005A32A8" w:rsidP="00B22EF5">
      <w:r>
        <w:rPr>
          <w:b/>
        </w:rPr>
        <w:lastRenderedPageBreak/>
        <w:t xml:space="preserve">A ZKNP </w:t>
      </w:r>
      <w:r w:rsidR="00540194">
        <w:rPr>
          <w:b/>
        </w:rPr>
        <w:t xml:space="preserve">(mint üzemeltető) </w:t>
      </w:r>
      <w:r w:rsidR="00354C3D">
        <w:rPr>
          <w:b/>
        </w:rPr>
        <w:t xml:space="preserve">és a ZÖR </w:t>
      </w:r>
      <w:r w:rsidR="00540194">
        <w:rPr>
          <w:b/>
        </w:rPr>
        <w:t xml:space="preserve">(mint szakmai javaslattevő) </w:t>
      </w:r>
      <w:r>
        <w:rPr>
          <w:b/>
        </w:rPr>
        <w:t>az alábbi új helyszínt javasolja</w:t>
      </w:r>
      <w:r w:rsidRPr="00B22EF5">
        <w:rPr>
          <w:b/>
        </w:rPr>
        <w:t xml:space="preserve"> térfigyelő kamer</w:t>
      </w:r>
      <w:r>
        <w:rPr>
          <w:b/>
        </w:rPr>
        <w:t>a</w:t>
      </w:r>
      <w:r w:rsidRPr="00B22EF5">
        <w:rPr>
          <w:b/>
        </w:rPr>
        <w:t xml:space="preserve"> telepítésére:</w:t>
      </w:r>
    </w:p>
    <w:p w14:paraId="39792F60" w14:textId="77777777" w:rsidR="007B72D9" w:rsidRDefault="007B72D9" w:rsidP="00B22EF5"/>
    <w:p w14:paraId="44C482E9" w14:textId="51D1C6E1" w:rsidR="00E67F11" w:rsidRDefault="00E67F11" w:rsidP="00E72437">
      <w:pPr>
        <w:rPr>
          <w:b/>
        </w:rPr>
      </w:pPr>
      <w:r w:rsidRPr="00E90B91">
        <w:rPr>
          <w:b/>
        </w:rPr>
        <w:t>Budapest, 114</w:t>
      </w:r>
      <w:r w:rsidR="00C11915">
        <w:rPr>
          <w:b/>
        </w:rPr>
        <w:t>4</w:t>
      </w:r>
      <w:r w:rsidRPr="00E90B91">
        <w:rPr>
          <w:b/>
        </w:rPr>
        <w:t xml:space="preserve"> </w:t>
      </w:r>
      <w:r w:rsidR="00C11915">
        <w:rPr>
          <w:b/>
        </w:rPr>
        <w:t>Csertő</w:t>
      </w:r>
      <w:r w:rsidRPr="00E90B91">
        <w:rPr>
          <w:b/>
        </w:rPr>
        <w:t xml:space="preserve"> u</w:t>
      </w:r>
      <w:r w:rsidR="00E90B91" w:rsidRPr="00E90B91">
        <w:rPr>
          <w:b/>
        </w:rPr>
        <w:t>.</w:t>
      </w:r>
      <w:r w:rsidRPr="00E90B91">
        <w:rPr>
          <w:b/>
        </w:rPr>
        <w:t xml:space="preserve"> </w:t>
      </w:r>
      <w:r w:rsidR="00C11915">
        <w:rPr>
          <w:b/>
        </w:rPr>
        <w:t>18</w:t>
      </w:r>
      <w:r w:rsidR="003747C2" w:rsidRPr="00E90B91">
        <w:rPr>
          <w:b/>
        </w:rPr>
        <w:t>. sz.</w:t>
      </w:r>
      <w:r w:rsidRPr="00E90B91">
        <w:rPr>
          <w:b/>
        </w:rPr>
        <w:t xml:space="preserve"> </w:t>
      </w:r>
      <w:r w:rsidR="00C11915">
        <w:rPr>
          <w:b/>
        </w:rPr>
        <w:t>mögötti</w:t>
      </w:r>
      <w:r w:rsidR="00E72437">
        <w:rPr>
          <w:b/>
        </w:rPr>
        <w:t xml:space="preserve"> közterület</w:t>
      </w:r>
      <w:r w:rsidRPr="00E90B91">
        <w:rPr>
          <w:b/>
        </w:rPr>
        <w:t xml:space="preserve"> </w:t>
      </w:r>
    </w:p>
    <w:p w14:paraId="24A3855F" w14:textId="304051EC" w:rsidR="001B33FF" w:rsidRPr="00547169" w:rsidRDefault="001B33FF" w:rsidP="00EB2BD5">
      <w:pPr>
        <w:rPr>
          <w:b/>
        </w:rPr>
      </w:pPr>
    </w:p>
    <w:p w14:paraId="1C303CC3" w14:textId="1069975C" w:rsidR="001B33FF" w:rsidRPr="00547169" w:rsidRDefault="00E72437" w:rsidP="001B33FF">
      <w:r>
        <w:t xml:space="preserve">A helyszín leírása: </w:t>
      </w:r>
      <w:r w:rsidR="001B33FF" w:rsidRPr="00547169">
        <w:t xml:space="preserve">1db Fix kamera által megfigyelt terület a </w:t>
      </w:r>
      <w:r w:rsidR="00C11915" w:rsidRPr="00547169">
        <w:rPr>
          <w:b/>
        </w:rPr>
        <w:t xml:space="preserve">Budapest, 1144 Csertő u. 18. sz. mögött </w:t>
      </w:r>
      <w:r w:rsidR="001B33FF" w:rsidRPr="00547169">
        <w:t>100°</w:t>
      </w:r>
      <w:r w:rsidR="00C11915" w:rsidRPr="00547169">
        <w:t>-ban belátható</w:t>
      </w:r>
      <w:r w:rsidR="001B33FF" w:rsidRPr="00547169">
        <w:t xml:space="preserve"> </w:t>
      </w:r>
      <w:r w:rsidR="00C11915" w:rsidRPr="00547169">
        <w:t>köz</w:t>
      </w:r>
      <w:r w:rsidR="001B33FF" w:rsidRPr="00547169">
        <w:t xml:space="preserve">terület </w:t>
      </w:r>
      <w:r w:rsidR="001B33FF" w:rsidRPr="00801B66">
        <w:t>a</w:t>
      </w:r>
      <w:r w:rsidR="00C11915" w:rsidRPr="00801B66">
        <w:t>z</w:t>
      </w:r>
      <w:r w:rsidR="001B33FF" w:rsidRPr="00801B66">
        <w:t xml:space="preserve"> </w:t>
      </w:r>
      <w:bookmarkStart w:id="2" w:name="_Hlk77840247"/>
      <w:r w:rsidR="00C11915" w:rsidRPr="00801B66">
        <w:t xml:space="preserve">Újváros park kutya játszótér </w:t>
      </w:r>
      <w:bookmarkEnd w:id="2"/>
      <w:r w:rsidR="001B33FF" w:rsidRPr="00801B66">
        <w:t xml:space="preserve">felé </w:t>
      </w:r>
      <w:r w:rsidR="00C11915" w:rsidRPr="00801B66">
        <w:t>5</w:t>
      </w:r>
      <w:r w:rsidR="001B33FF" w:rsidRPr="00801B66">
        <w:t>0 m távolságig</w:t>
      </w:r>
      <w:r w:rsidR="00801B66">
        <w:t xml:space="preserve">.  </w:t>
      </w:r>
      <w:r w:rsidR="00BF5BC2">
        <w:t xml:space="preserve"> (</w:t>
      </w:r>
      <w:r w:rsidR="009F6BC3">
        <w:rPr>
          <w:b/>
        </w:rPr>
        <w:t>2</w:t>
      </w:r>
      <w:r w:rsidR="00BF5BC2" w:rsidRPr="00BF5BC2">
        <w:rPr>
          <w:b/>
        </w:rPr>
        <w:t>. melléklet</w:t>
      </w:r>
      <w:r w:rsidR="00BF5BC2">
        <w:t>: kamera pozíció)</w:t>
      </w:r>
    </w:p>
    <w:p w14:paraId="222C145A" w14:textId="4CF73E52" w:rsidR="00F62ECC" w:rsidRDefault="00F62ECC" w:rsidP="00B22EF5"/>
    <w:p w14:paraId="447EA3B6" w14:textId="63F4B494" w:rsidR="00715E59" w:rsidRDefault="009F6BC3" w:rsidP="00C177AB">
      <w:pPr>
        <w:jc w:val="both"/>
      </w:pPr>
      <w:r>
        <w:rPr>
          <w:b/>
        </w:rPr>
        <w:t>3</w:t>
      </w:r>
      <w:r w:rsidR="00E72437" w:rsidRPr="00E72437">
        <w:rPr>
          <w:b/>
        </w:rPr>
        <w:t>. melléklet</w:t>
      </w:r>
      <w:r w:rsidR="00E72437">
        <w:t xml:space="preserve">ben csatolom a </w:t>
      </w:r>
      <w:r w:rsidR="00E72437" w:rsidRPr="00715E59">
        <w:t xml:space="preserve">Panelkutya Állatbarát, Sport és Szabadidős Egyesület </w:t>
      </w:r>
      <w:r w:rsidR="00E72437">
        <w:t xml:space="preserve">képviseletében az Egyesület elnöke </w:t>
      </w:r>
      <w:r w:rsidR="00E72437" w:rsidRPr="00715E59">
        <w:t xml:space="preserve">részéről </w:t>
      </w:r>
      <w:r w:rsidR="00E72437">
        <w:t>érkezett m</w:t>
      </w:r>
      <w:r w:rsidR="00715E59" w:rsidRPr="00715E59">
        <w:t>egkeresés</w:t>
      </w:r>
      <w:r w:rsidR="00E72437">
        <w:t xml:space="preserve">t, mely a </w:t>
      </w:r>
      <w:r w:rsidR="00E72437" w:rsidRPr="00715E59">
        <w:t>Budapest, 1144 Csertő u. 18. sz. mögötti területre vonatkozóan</w:t>
      </w:r>
      <w:r w:rsidR="00E72437">
        <w:t xml:space="preserve"> </w:t>
      </w:r>
      <w:r w:rsidR="00C177AB">
        <w:t xml:space="preserve">a </w:t>
      </w:r>
      <w:r w:rsidR="00715E59" w:rsidRPr="00715E59">
        <w:t xml:space="preserve">térfigyelő kamera kihelyezésére </w:t>
      </w:r>
      <w:r w:rsidR="00E72437">
        <w:t>vonatkozó kérelmet, és annak részletes indokolását tartalmazza.</w:t>
      </w:r>
      <w:r w:rsidR="00C177AB">
        <w:t xml:space="preserve"> </w:t>
      </w:r>
    </w:p>
    <w:p w14:paraId="23F69810" w14:textId="6CB5AC10" w:rsidR="00304FDC" w:rsidRDefault="00304FDC" w:rsidP="00304FDC">
      <w:pPr>
        <w:jc w:val="both"/>
      </w:pPr>
      <w:r w:rsidRPr="00715E59">
        <w:t>A térfigy</w:t>
      </w:r>
      <w:r w:rsidR="00C177AB">
        <w:t>elő kamera telepítésének indoka:</w:t>
      </w:r>
      <w:r w:rsidRPr="00715E59">
        <w:t xml:space="preserve"> </w:t>
      </w:r>
      <w:r w:rsidR="00C177AB">
        <w:t xml:space="preserve">a Csertő utcai kutyajátszótér, és környékének védelme, </w:t>
      </w:r>
      <w:r w:rsidRPr="00715E59">
        <w:t xml:space="preserve">a </w:t>
      </w:r>
      <w:r w:rsidR="00B764D3" w:rsidRPr="00715E59">
        <w:t>rendzavaró cselek</w:t>
      </w:r>
      <w:r w:rsidR="00C177AB">
        <w:t>mények megelőzése, felszámolása,</w:t>
      </w:r>
      <w:r w:rsidR="00B764D3" w:rsidRPr="00715E59">
        <w:t xml:space="preserve"> az épület mögötti közterület rendje, biztonsága, tisztasága, az ott előforduló jogellenes, önkormányzati vagyont károsító cselekmények</w:t>
      </w:r>
      <w:r w:rsidR="006F0871">
        <w:t xml:space="preserve">, állatok testi épségét, </w:t>
      </w:r>
      <w:r w:rsidR="00C177AB">
        <w:t>életét veszélyeztető cselekmények</w:t>
      </w:r>
      <w:r w:rsidR="00B764D3" w:rsidRPr="00715E59">
        <w:t xml:space="preserve"> megelőzése,</w:t>
      </w:r>
      <w:r w:rsidR="00C177AB">
        <w:t xml:space="preserve"> megakadályozása, </w:t>
      </w:r>
      <w:r w:rsidR="00B764D3" w:rsidRPr="00715E59">
        <w:t xml:space="preserve">ezek elkövetése esetén a nyomozás segítése. </w:t>
      </w:r>
    </w:p>
    <w:p w14:paraId="22EC42D6" w14:textId="6A1DBFF9" w:rsidR="00C74092" w:rsidRDefault="00C74092" w:rsidP="00304FDC">
      <w:pPr>
        <w:jc w:val="both"/>
      </w:pPr>
    </w:p>
    <w:p w14:paraId="125AB4DC" w14:textId="19DE8BA1" w:rsidR="00C74092" w:rsidRPr="00715E59" w:rsidRDefault="009F6BC3" w:rsidP="00304FDC">
      <w:pPr>
        <w:jc w:val="both"/>
      </w:pPr>
      <w:r>
        <w:rPr>
          <w:b/>
        </w:rPr>
        <w:t>4</w:t>
      </w:r>
      <w:r w:rsidR="00C74092" w:rsidRPr="00C74092">
        <w:rPr>
          <w:b/>
        </w:rPr>
        <w:t>. melléklet</w:t>
      </w:r>
      <w:r w:rsidR="00C74092">
        <w:t>ben csatolom az Önkormányzat Képviselő-testülete 198/2021.(V.25.) önkormányzati határozatát, melyben szerepel, hogy rendkívüli esetekben, amennyiben a térfigyelő kamerák elhelyezését közérdek indokolja, a Képviselő-testület évente több alkalommal is napirendre tűzheti a térfigyelő kamerák elhelyezésére vonatkozó előterjesztést és döntést is hozhat e tárgyban.</w:t>
      </w:r>
      <w:r w:rsidR="00FC37B4">
        <w:t xml:space="preserve"> Előzőekben kifejtett indokok alátámasztják, hogy a térfigyelő kamera elhelyezése közérdek a megjelölt helyszínen.</w:t>
      </w:r>
    </w:p>
    <w:p w14:paraId="46345329" w14:textId="77777777" w:rsidR="00304FDC" w:rsidRPr="00B22EF5" w:rsidRDefault="00304FDC" w:rsidP="00B22EF5"/>
    <w:p w14:paraId="60673252" w14:textId="41C1E2CF" w:rsidR="00342319" w:rsidRPr="00D16D82" w:rsidRDefault="00342319" w:rsidP="003747C2">
      <w:pPr>
        <w:jc w:val="both"/>
      </w:pPr>
      <w:r w:rsidRPr="00B22EF5">
        <w:t xml:space="preserve">A </w:t>
      </w:r>
      <w:r w:rsidRPr="00540194">
        <w:rPr>
          <w:b/>
        </w:rPr>
        <w:t xml:space="preserve">ZÖR szakmai állásfoglalását </w:t>
      </w:r>
      <w:r w:rsidR="009F6BC3" w:rsidRPr="00540194">
        <w:rPr>
          <w:b/>
        </w:rPr>
        <w:t xml:space="preserve">és </w:t>
      </w:r>
      <w:r w:rsidR="00540194" w:rsidRPr="00540194">
        <w:rPr>
          <w:b/>
        </w:rPr>
        <w:t xml:space="preserve">telepítési </w:t>
      </w:r>
      <w:r w:rsidR="009F6BC3" w:rsidRPr="00540194">
        <w:rPr>
          <w:b/>
        </w:rPr>
        <w:t>javaslatát</w:t>
      </w:r>
      <w:r w:rsidR="009F6BC3">
        <w:t xml:space="preserve"> </w:t>
      </w:r>
      <w:r w:rsidRPr="00B22EF5">
        <w:t xml:space="preserve">a tervezett kamera </w:t>
      </w:r>
      <w:r w:rsidR="006F149D" w:rsidRPr="00B22EF5">
        <w:t>telepítési helyszínéről</w:t>
      </w:r>
      <w:r w:rsidRPr="00B22EF5">
        <w:t xml:space="preserve"> az előterjesztés</w:t>
      </w:r>
      <w:r w:rsidR="00462D88">
        <w:t xml:space="preserve"> </w:t>
      </w:r>
      <w:r w:rsidR="009F6BC3">
        <w:rPr>
          <w:b/>
        </w:rPr>
        <w:t>5</w:t>
      </w:r>
      <w:r w:rsidR="00462D88" w:rsidRPr="00462D88">
        <w:rPr>
          <w:b/>
        </w:rPr>
        <w:t xml:space="preserve">. </w:t>
      </w:r>
      <w:r w:rsidRPr="00462D88">
        <w:rPr>
          <w:b/>
        </w:rPr>
        <w:t>melléklete</w:t>
      </w:r>
      <w:r w:rsidRPr="00462D88">
        <w:t xml:space="preserve"> </w:t>
      </w:r>
      <w:r w:rsidRPr="00D16D82">
        <w:t xml:space="preserve">tartalmazza. </w:t>
      </w:r>
    </w:p>
    <w:p w14:paraId="7202593D" w14:textId="77777777" w:rsidR="00342319" w:rsidRPr="00B22EF5" w:rsidRDefault="00342319" w:rsidP="003747C2">
      <w:pPr>
        <w:jc w:val="both"/>
      </w:pPr>
    </w:p>
    <w:p w14:paraId="59BD9DF5" w14:textId="47668C91" w:rsidR="00C74092" w:rsidRDefault="00342319" w:rsidP="00C74092">
      <w:pPr>
        <w:jc w:val="both"/>
      </w:pPr>
      <w:r w:rsidRPr="00462D88">
        <w:t>A térfigyelő kamera telepítés</w:t>
      </w:r>
      <w:r w:rsidR="00316D46" w:rsidRPr="00462D88">
        <w:t>ének</w:t>
      </w:r>
      <w:r w:rsidRPr="00462D88">
        <w:t xml:space="preserve"> költsége</w:t>
      </w:r>
      <w:r w:rsidR="0098391E" w:rsidRPr="00462D88">
        <w:t xml:space="preserve"> </w:t>
      </w:r>
      <w:r w:rsidR="00B22EF5" w:rsidRPr="00462D88">
        <w:t xml:space="preserve">nettó </w:t>
      </w:r>
      <w:r w:rsidR="00316D46" w:rsidRPr="00462D88">
        <w:t>1</w:t>
      </w:r>
      <w:r w:rsidR="003747C2" w:rsidRPr="00462D88">
        <w:t>.</w:t>
      </w:r>
      <w:r w:rsidR="00316D46" w:rsidRPr="00462D88">
        <w:t>160</w:t>
      </w:r>
      <w:r w:rsidR="004A6C6F" w:rsidRPr="00462D88">
        <w:t>.</w:t>
      </w:r>
      <w:r w:rsidR="00316D46" w:rsidRPr="00462D88">
        <w:t>510</w:t>
      </w:r>
      <w:r w:rsidR="003747C2" w:rsidRPr="00462D88">
        <w:t>,- Ft</w:t>
      </w:r>
      <w:r w:rsidR="0049671F" w:rsidRPr="00462D88">
        <w:t xml:space="preserve">, </w:t>
      </w:r>
      <w:r w:rsidR="00462D88" w:rsidRPr="00462D88">
        <w:t xml:space="preserve">mely költségek részletezését a </w:t>
      </w:r>
      <w:r w:rsidR="009F6BC3">
        <w:rPr>
          <w:b/>
        </w:rPr>
        <w:t>6</w:t>
      </w:r>
      <w:r w:rsidR="00462D88" w:rsidRPr="00462D88">
        <w:rPr>
          <w:b/>
        </w:rPr>
        <w:t xml:space="preserve">. </w:t>
      </w:r>
      <w:r w:rsidR="0049671F" w:rsidRPr="00462D88">
        <w:rPr>
          <w:b/>
        </w:rPr>
        <w:t>melléklet</w:t>
      </w:r>
      <w:r w:rsidR="00462D88" w:rsidRPr="00462D88">
        <w:t xml:space="preserve"> tartalmazza.</w:t>
      </w:r>
      <w:r w:rsidR="0098391E" w:rsidRPr="00462D88">
        <w:t xml:space="preserve"> </w:t>
      </w:r>
      <w:r w:rsidR="00462D88" w:rsidRPr="00462D88">
        <w:t>A telepítés f</w:t>
      </w:r>
      <w:r w:rsidRPr="00462D88">
        <w:t>edezete</w:t>
      </w:r>
      <w:r w:rsidR="00462D88" w:rsidRPr="00462D88">
        <w:t xml:space="preserve"> </w:t>
      </w:r>
      <w:r w:rsidR="003D0240" w:rsidRPr="00462D88">
        <w:t>a</w:t>
      </w:r>
      <w:r w:rsidR="00540194">
        <w:t xml:space="preserve">z üzemeltető társaság, a </w:t>
      </w:r>
      <w:r w:rsidR="00984384" w:rsidRPr="00462D88">
        <w:t>ZKNP 2021</w:t>
      </w:r>
      <w:r w:rsidR="00D120AF" w:rsidRPr="00462D88">
        <w:t>. évi költségvetési keretében</w:t>
      </w:r>
      <w:r w:rsidRPr="00462D88">
        <w:t xml:space="preserve"> rendelkezésre áll.</w:t>
      </w:r>
      <w:r w:rsidR="00C74092">
        <w:t xml:space="preserve"> </w:t>
      </w:r>
    </w:p>
    <w:p w14:paraId="225ADCC5" w14:textId="78406708" w:rsidR="00E67F11" w:rsidRDefault="00EB5A3E" w:rsidP="00C74092">
      <w:pPr>
        <w:jc w:val="both"/>
      </w:pPr>
      <w:r w:rsidRPr="00547169">
        <w:t xml:space="preserve">A térfigyelő kamera üzemeltetése költségeinek </w:t>
      </w:r>
      <w:r w:rsidR="00984384" w:rsidRPr="00547169">
        <w:t>fedezete a ZKNP 2021</w:t>
      </w:r>
      <w:r w:rsidRPr="00547169">
        <w:t xml:space="preserve">. évi </w:t>
      </w:r>
      <w:r w:rsidR="00D120AF" w:rsidRPr="00547169">
        <w:t xml:space="preserve">költségvetési keretében </w:t>
      </w:r>
      <w:r w:rsidRPr="00547169">
        <w:t>rendelkezésre áll.</w:t>
      </w:r>
    </w:p>
    <w:p w14:paraId="12D4494F" w14:textId="77777777" w:rsidR="00C76CAC" w:rsidRDefault="00C76CAC" w:rsidP="00C74092">
      <w:pPr>
        <w:spacing w:after="240"/>
        <w:jc w:val="both"/>
      </w:pPr>
    </w:p>
    <w:p w14:paraId="11680825" w14:textId="04D04252" w:rsidR="00335EAE" w:rsidRPr="00FC37B4" w:rsidRDefault="00335EAE" w:rsidP="00335EAE">
      <w:pPr>
        <w:autoSpaceDE w:val="0"/>
        <w:autoSpaceDN w:val="0"/>
        <w:adjustRightInd w:val="0"/>
        <w:jc w:val="both"/>
        <w:rPr>
          <w:b/>
        </w:rPr>
      </w:pPr>
      <w:r w:rsidRPr="00FC37B4">
        <w:rPr>
          <w:b/>
        </w:rPr>
        <w:t xml:space="preserve">Kérem a Tisztelt Képviselő-testületet, hogy </w:t>
      </w:r>
      <w:r w:rsidR="008A4A12" w:rsidRPr="00FC37B4">
        <w:rPr>
          <w:b/>
        </w:rPr>
        <w:t xml:space="preserve">döntsön </w:t>
      </w:r>
      <w:r w:rsidR="00C76CAC" w:rsidRPr="00FC37B4">
        <w:rPr>
          <w:b/>
        </w:rPr>
        <w:t xml:space="preserve">az előterjesztésben jelzett </w:t>
      </w:r>
      <w:r w:rsidRPr="00FC37B4">
        <w:rPr>
          <w:b/>
        </w:rPr>
        <w:t>térfigyelő kamer</w:t>
      </w:r>
      <w:r w:rsidR="00801B66">
        <w:rPr>
          <w:b/>
        </w:rPr>
        <w:t xml:space="preserve">a </w:t>
      </w:r>
      <w:r w:rsidRPr="00FC37B4">
        <w:rPr>
          <w:b/>
        </w:rPr>
        <w:t>tel</w:t>
      </w:r>
      <w:r w:rsidR="008A4A12" w:rsidRPr="00FC37B4">
        <w:rPr>
          <w:b/>
        </w:rPr>
        <w:t>epítéséről.</w:t>
      </w:r>
    </w:p>
    <w:p w14:paraId="5F0D3CCB" w14:textId="77777777" w:rsidR="00335EAE" w:rsidRPr="00FC37B4" w:rsidRDefault="00335EAE" w:rsidP="00335EAE">
      <w:pPr>
        <w:autoSpaceDE w:val="0"/>
        <w:autoSpaceDN w:val="0"/>
        <w:adjustRightInd w:val="0"/>
        <w:jc w:val="both"/>
        <w:rPr>
          <w:rStyle w:val="apple-style-span"/>
          <w:b/>
        </w:rPr>
      </w:pPr>
    </w:p>
    <w:p w14:paraId="19E23148" w14:textId="7798B783" w:rsidR="003B0BD6" w:rsidRPr="00356F5F" w:rsidRDefault="00014DA9" w:rsidP="003B0BD6">
      <w:pPr>
        <w:autoSpaceDE w:val="0"/>
        <w:autoSpaceDN w:val="0"/>
        <w:adjustRightInd w:val="0"/>
        <w:spacing w:after="120"/>
        <w:jc w:val="both"/>
        <w:rPr>
          <w:highlight w:val="yellow"/>
        </w:rPr>
      </w:pPr>
      <w:r w:rsidRPr="00FC37B4">
        <w:rPr>
          <w:b/>
        </w:rPr>
        <w:t xml:space="preserve">Gazdasági </w:t>
      </w:r>
      <w:r w:rsidR="00F900DD" w:rsidRPr="00FC37B4">
        <w:rPr>
          <w:b/>
        </w:rPr>
        <w:t>Főo</w:t>
      </w:r>
      <w:r w:rsidRPr="00FC37B4">
        <w:rPr>
          <w:b/>
        </w:rPr>
        <w:t>sztály</w:t>
      </w:r>
      <w:r w:rsidRPr="00FC37B4">
        <w:t xml:space="preserve"> véleménye: </w:t>
      </w:r>
    </w:p>
    <w:p w14:paraId="4AC8FEF3" w14:textId="4D8C2EF3" w:rsidR="00E347D3" w:rsidRDefault="00014DA9" w:rsidP="005E7536">
      <w:pPr>
        <w:autoSpaceDE w:val="0"/>
        <w:autoSpaceDN w:val="0"/>
        <w:adjustRightInd w:val="0"/>
        <w:spacing w:after="120"/>
        <w:jc w:val="both"/>
      </w:pPr>
      <w:r w:rsidRPr="00FC37B4">
        <w:rPr>
          <w:b/>
        </w:rPr>
        <w:t xml:space="preserve">Jogi </w:t>
      </w:r>
      <w:r w:rsidR="00F900DD" w:rsidRPr="00FC37B4">
        <w:rPr>
          <w:b/>
        </w:rPr>
        <w:t>Főosztály</w:t>
      </w:r>
      <w:r w:rsidRPr="00FC37B4">
        <w:t xml:space="preserve"> véleménye:</w:t>
      </w:r>
      <w:r w:rsidR="003317A6" w:rsidRPr="00FC37B4">
        <w:t xml:space="preserve"> </w:t>
      </w:r>
      <w:r w:rsidR="009F6BC3">
        <w:t>Az előterjesztésben közölt adtok és információk alapján észrevételt nem tesz.</w:t>
      </w:r>
    </w:p>
    <w:p w14:paraId="790EB62F" w14:textId="77777777" w:rsidR="00636150" w:rsidRDefault="00636150" w:rsidP="005E7536">
      <w:pPr>
        <w:autoSpaceDE w:val="0"/>
        <w:autoSpaceDN w:val="0"/>
        <w:adjustRightInd w:val="0"/>
        <w:spacing w:after="120"/>
        <w:jc w:val="both"/>
      </w:pPr>
    </w:p>
    <w:p w14:paraId="79828908" w14:textId="13782A47" w:rsidR="00E347D3" w:rsidRPr="00E35E1C" w:rsidRDefault="00E347D3" w:rsidP="00E347D3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/>
          <w:i w:val="0"/>
        </w:rPr>
      </w:pPr>
      <w:r w:rsidRPr="00E35E1C">
        <w:rPr>
          <w:b/>
          <w:bCs/>
          <w:i w:val="0"/>
        </w:rPr>
        <w:t>II</w:t>
      </w:r>
      <w:r w:rsidR="0090751F">
        <w:rPr>
          <w:b/>
          <w:bCs/>
          <w:i w:val="0"/>
        </w:rPr>
        <w:t>I</w:t>
      </w:r>
      <w:r w:rsidR="003A0F1D">
        <w:rPr>
          <w:b/>
          <w:bCs/>
          <w:i w:val="0"/>
        </w:rPr>
        <w:t>. Bizottsági vélemények</w:t>
      </w:r>
    </w:p>
    <w:p w14:paraId="60133732" w14:textId="1BC99501" w:rsidR="00E347D3" w:rsidRDefault="00341F31" w:rsidP="00341F31">
      <w:pPr>
        <w:spacing w:after="240"/>
        <w:jc w:val="both"/>
      </w:pPr>
      <w:r w:rsidRPr="00E35E1C">
        <w:t xml:space="preserve">Az előterjesztést </w:t>
      </w:r>
      <w:r w:rsidRPr="00636150">
        <w:t>a Pénzügyi és Költségvetési Bizottság</w:t>
      </w:r>
      <w:r w:rsidR="0006278E">
        <w:t>, illetve a Jogi és Ügyrendi Bizottság</w:t>
      </w:r>
      <w:r w:rsidRPr="00636150">
        <w:t xml:space="preserve"> tárgyalja. </w:t>
      </w:r>
    </w:p>
    <w:p w14:paraId="756A79EE" w14:textId="77777777" w:rsidR="0075603A" w:rsidRDefault="0075603A" w:rsidP="00341F31">
      <w:pPr>
        <w:spacing w:after="240"/>
        <w:jc w:val="both"/>
      </w:pPr>
    </w:p>
    <w:p w14:paraId="10D485D1" w14:textId="77777777" w:rsidR="0075603A" w:rsidRDefault="0075603A" w:rsidP="00341F31">
      <w:pPr>
        <w:spacing w:after="240"/>
        <w:jc w:val="both"/>
      </w:pPr>
    </w:p>
    <w:p w14:paraId="441E5B32" w14:textId="77777777" w:rsidR="0075603A" w:rsidRPr="005E7536" w:rsidRDefault="0075603A" w:rsidP="00341F31">
      <w:pPr>
        <w:spacing w:after="240"/>
        <w:jc w:val="both"/>
        <w:rPr>
          <w:b/>
        </w:rPr>
      </w:pPr>
    </w:p>
    <w:p w14:paraId="52931166" w14:textId="63083F42" w:rsidR="003459F5" w:rsidRDefault="0090751F" w:rsidP="003459F5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i w:val="0"/>
        </w:rPr>
      </w:pPr>
      <w:r w:rsidRPr="007E34D3">
        <w:rPr>
          <w:b/>
          <w:i w:val="0"/>
        </w:rPr>
        <w:t>IV</w:t>
      </w:r>
      <w:r w:rsidR="000959E4" w:rsidRPr="007E34D3">
        <w:rPr>
          <w:b/>
          <w:i w:val="0"/>
        </w:rPr>
        <w:t xml:space="preserve">. </w:t>
      </w:r>
      <w:r w:rsidR="0058640A" w:rsidRPr="007E34D3">
        <w:rPr>
          <w:b/>
          <w:i w:val="0"/>
        </w:rPr>
        <w:t>Határozati</w:t>
      </w:r>
      <w:r w:rsidR="000959E4" w:rsidRPr="007E34D3">
        <w:rPr>
          <w:b/>
          <w:i w:val="0"/>
        </w:rPr>
        <w:t xml:space="preserve"> javaslat</w:t>
      </w:r>
    </w:p>
    <w:p w14:paraId="6F0F494C" w14:textId="3A8FA145" w:rsidR="003459F5" w:rsidRDefault="003459F5" w:rsidP="003459F5">
      <w:pPr>
        <w:pStyle w:val="BodyText31"/>
        <w:numPr>
          <w:ilvl w:val="12"/>
          <w:numId w:val="0"/>
        </w:numPr>
        <w:jc w:val="center"/>
        <w:rPr>
          <w:i w:val="0"/>
        </w:rPr>
      </w:pPr>
    </w:p>
    <w:p w14:paraId="571EB449" w14:textId="5D017FD2" w:rsidR="0075603A" w:rsidRDefault="002B5E9F" w:rsidP="0075603A">
      <w:pPr>
        <w:jc w:val="both"/>
      </w:pPr>
      <w:r w:rsidRPr="0058640A">
        <w:rPr>
          <w:color w:val="000000"/>
          <w:szCs w:val="20"/>
        </w:rPr>
        <w:t>Budapest Főváros XIV. Kerület Zugló Önkormányzat</w:t>
      </w:r>
      <w:r w:rsidR="002B3AB9">
        <w:rPr>
          <w:color w:val="000000"/>
          <w:szCs w:val="20"/>
        </w:rPr>
        <w:t>a</w:t>
      </w:r>
      <w:r w:rsidRPr="0058640A">
        <w:rPr>
          <w:color w:val="000000"/>
          <w:szCs w:val="20"/>
        </w:rPr>
        <w:t xml:space="preserve"> Képviselő-testülete </w:t>
      </w:r>
      <w:r w:rsidR="0075603A">
        <w:rPr>
          <w:szCs w:val="20"/>
        </w:rPr>
        <w:t xml:space="preserve">elfogadja </w:t>
      </w:r>
      <w:r w:rsidR="0075603A" w:rsidRPr="006B2798">
        <w:t xml:space="preserve">az előterjesztés 1. mellékletét képező </w:t>
      </w:r>
      <w:r w:rsidR="0075603A" w:rsidRPr="00F81B7B">
        <w:t>határozati javaslatot</w:t>
      </w:r>
      <w:r w:rsidR="0075603A">
        <w:t>.</w:t>
      </w:r>
    </w:p>
    <w:p w14:paraId="4A4B0CDA" w14:textId="2923A286" w:rsidR="002B5E9F" w:rsidRPr="0058640A" w:rsidRDefault="002B5E9F" w:rsidP="002B5E9F">
      <w:pPr>
        <w:overflowPunct w:val="0"/>
        <w:autoSpaceDE w:val="0"/>
        <w:autoSpaceDN w:val="0"/>
        <w:adjustRightInd w:val="0"/>
        <w:jc w:val="both"/>
        <w:textAlignment w:val="baseline"/>
      </w:pPr>
    </w:p>
    <w:p w14:paraId="6FFE1EEB" w14:textId="77777777" w:rsidR="002B5E9F" w:rsidRPr="00030949" w:rsidRDefault="002B5E9F" w:rsidP="002B5E9F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bCs/>
          <w:iCs/>
          <w:color w:val="000000"/>
        </w:rPr>
      </w:pPr>
      <w:r w:rsidRPr="00030949">
        <w:rPr>
          <w:bCs/>
          <w:iCs/>
          <w:color w:val="000000"/>
        </w:rPr>
        <w:t xml:space="preserve">A </w:t>
      </w:r>
      <w:r>
        <w:rPr>
          <w:bCs/>
          <w:iCs/>
          <w:color w:val="000000"/>
        </w:rPr>
        <w:t>határozati javaslat</w:t>
      </w:r>
      <w:r w:rsidRPr="00030949">
        <w:rPr>
          <w:bCs/>
          <w:iCs/>
          <w:color w:val="000000"/>
        </w:rPr>
        <w:t xml:space="preserve"> elfogadása Magyarország helyi önkormányzatairól szóló 2011. évi CLXXXIX. törvény 47. § (1) – (2) bekezdés alapján egyszerű szótöbbséget igényel.</w:t>
      </w:r>
    </w:p>
    <w:p w14:paraId="02F50FA4" w14:textId="77777777" w:rsidR="002B5E9F" w:rsidRDefault="002B5E9F" w:rsidP="002B5E9F">
      <w:pPr>
        <w:pStyle w:val="Szvegtrzs32"/>
        <w:numPr>
          <w:ilvl w:val="12"/>
          <w:numId w:val="0"/>
        </w:numPr>
        <w:tabs>
          <w:tab w:val="left" w:pos="6300"/>
        </w:tabs>
        <w:rPr>
          <w:i w:val="0"/>
        </w:rPr>
      </w:pPr>
    </w:p>
    <w:p w14:paraId="0E65BA35" w14:textId="42E3E7BF" w:rsidR="002B5E9F" w:rsidRDefault="0090751F" w:rsidP="002B5E9F">
      <w:pPr>
        <w:pStyle w:val="Szvegtrzs32"/>
        <w:numPr>
          <w:ilvl w:val="12"/>
          <w:numId w:val="0"/>
        </w:numPr>
        <w:tabs>
          <w:tab w:val="left" w:pos="6300"/>
        </w:tabs>
        <w:rPr>
          <w:i w:val="0"/>
        </w:rPr>
      </w:pPr>
      <w:r>
        <w:rPr>
          <w:i w:val="0"/>
        </w:rPr>
        <w:t>Budapest, 2021.08</w:t>
      </w:r>
      <w:r w:rsidR="0075603A" w:rsidRPr="0075603A">
        <w:rPr>
          <w:i w:val="0"/>
        </w:rPr>
        <w:t>. 23.</w:t>
      </w:r>
    </w:p>
    <w:p w14:paraId="438247EF" w14:textId="77777777" w:rsidR="0075603A" w:rsidRDefault="0075603A" w:rsidP="002B5E9F">
      <w:pPr>
        <w:pStyle w:val="Szvegtrzs32"/>
        <w:numPr>
          <w:ilvl w:val="12"/>
          <w:numId w:val="0"/>
        </w:numPr>
        <w:tabs>
          <w:tab w:val="left" w:pos="6300"/>
        </w:tabs>
        <w:rPr>
          <w:i w:val="0"/>
        </w:rPr>
      </w:pPr>
    </w:p>
    <w:p w14:paraId="780E7642" w14:textId="77777777" w:rsidR="0075603A" w:rsidRPr="00E35E1C" w:rsidRDefault="0075603A" w:rsidP="002B5E9F">
      <w:pPr>
        <w:pStyle w:val="Szvegtrzs32"/>
        <w:numPr>
          <w:ilvl w:val="12"/>
          <w:numId w:val="0"/>
        </w:numPr>
        <w:tabs>
          <w:tab w:val="left" w:pos="6300"/>
        </w:tabs>
        <w:rPr>
          <w:i w:val="0"/>
        </w:rPr>
      </w:pPr>
    </w:p>
    <w:p w14:paraId="6FA53C80" w14:textId="77777777" w:rsidR="002B5E9F" w:rsidRPr="00E35E1C" w:rsidRDefault="002B5E9F" w:rsidP="002B5E9F">
      <w:pPr>
        <w:pStyle w:val="Szvegtrzs32"/>
        <w:numPr>
          <w:ilvl w:val="12"/>
          <w:numId w:val="0"/>
        </w:numPr>
        <w:tabs>
          <w:tab w:val="left" w:pos="6300"/>
        </w:tabs>
        <w:rPr>
          <w:i w:val="0"/>
        </w:rPr>
      </w:pPr>
      <w:r w:rsidRPr="00E35E1C">
        <w:rPr>
          <w:i w:val="0"/>
        </w:rPr>
        <w:tab/>
        <w:t xml:space="preserve"> </w:t>
      </w:r>
      <w:r>
        <w:rPr>
          <w:i w:val="0"/>
        </w:rPr>
        <w:t xml:space="preserve">       Hajdu Flórián </w:t>
      </w:r>
    </w:p>
    <w:p w14:paraId="310EE2A7" w14:textId="77777777" w:rsidR="002B5E9F" w:rsidRPr="00E35E1C" w:rsidRDefault="002B5E9F" w:rsidP="002B5E9F">
      <w:pPr>
        <w:pStyle w:val="Szvegtrzs32"/>
        <w:numPr>
          <w:ilvl w:val="12"/>
          <w:numId w:val="0"/>
        </w:numPr>
        <w:tabs>
          <w:tab w:val="left" w:pos="6379"/>
        </w:tabs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</w:t>
      </w:r>
      <w:proofErr w:type="gramStart"/>
      <w:r>
        <w:rPr>
          <w:i w:val="0"/>
        </w:rPr>
        <w:t>alpolgármester</w:t>
      </w:r>
      <w:proofErr w:type="gramEnd"/>
      <w:r>
        <w:rPr>
          <w:i w:val="0"/>
        </w:rPr>
        <w:t xml:space="preserve">  </w:t>
      </w:r>
    </w:p>
    <w:p w14:paraId="11551F2A" w14:textId="3BDD6248" w:rsidR="00D715E4" w:rsidRDefault="002B5E9F" w:rsidP="002B5E9F">
      <w:pPr>
        <w:overflowPunct w:val="0"/>
        <w:autoSpaceDE w:val="0"/>
        <w:autoSpaceDN w:val="0"/>
        <w:adjustRightInd w:val="0"/>
        <w:textAlignment w:val="baseline"/>
        <w:rPr>
          <w:bCs/>
          <w:u w:val="single"/>
        </w:rPr>
      </w:pPr>
      <w:r w:rsidRPr="00AC3978">
        <w:rPr>
          <w:bCs/>
          <w:u w:val="single"/>
        </w:rPr>
        <w:t xml:space="preserve">Mellékletek: </w:t>
      </w:r>
    </w:p>
    <w:p w14:paraId="4C9A41F3" w14:textId="0992A58D" w:rsidR="0075603A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75603A">
        <w:rPr>
          <w:rFonts w:ascii="Times New Roman" w:hAnsi="Times New Roman"/>
          <w:bCs/>
          <w:sz w:val="24"/>
          <w:szCs w:val="24"/>
        </w:rPr>
        <w:t>sz. Határozati javaslat</w:t>
      </w:r>
    </w:p>
    <w:p w14:paraId="371041AB" w14:textId="6BC10BDD" w:rsidR="00BF5BC2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75603A">
        <w:rPr>
          <w:rFonts w:ascii="Times New Roman" w:hAnsi="Times New Roman"/>
          <w:bCs/>
          <w:sz w:val="24"/>
          <w:szCs w:val="24"/>
        </w:rPr>
        <w:t xml:space="preserve">sz. </w:t>
      </w:r>
      <w:r w:rsidR="00BF5BC2" w:rsidRPr="0075603A">
        <w:rPr>
          <w:rFonts w:ascii="Times New Roman" w:hAnsi="Times New Roman"/>
          <w:bCs/>
          <w:sz w:val="24"/>
          <w:szCs w:val="24"/>
        </w:rPr>
        <w:t>Kamera pozíció</w:t>
      </w:r>
    </w:p>
    <w:p w14:paraId="08EBA298" w14:textId="00EC1858" w:rsidR="00D715E4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Cs/>
          <w:sz w:val="24"/>
          <w:szCs w:val="24"/>
        </w:rPr>
      </w:pPr>
      <w:r w:rsidRPr="0075603A">
        <w:rPr>
          <w:rFonts w:ascii="Times New Roman" w:hAnsi="Times New Roman"/>
          <w:bCs/>
          <w:sz w:val="24"/>
          <w:szCs w:val="24"/>
        </w:rPr>
        <w:t xml:space="preserve">sz. </w:t>
      </w:r>
      <w:r w:rsidR="00D715E4" w:rsidRPr="0075603A">
        <w:rPr>
          <w:rFonts w:ascii="Times New Roman" w:hAnsi="Times New Roman"/>
          <w:bCs/>
          <w:sz w:val="24"/>
          <w:szCs w:val="24"/>
        </w:rPr>
        <w:t>Egyesület kérelme</w:t>
      </w:r>
    </w:p>
    <w:p w14:paraId="5F815FBC" w14:textId="1B2ACFF1" w:rsidR="00E347D3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75603A">
        <w:rPr>
          <w:rFonts w:ascii="Times New Roman" w:hAnsi="Times New Roman"/>
          <w:sz w:val="24"/>
          <w:szCs w:val="24"/>
        </w:rPr>
        <w:t xml:space="preserve">sz. </w:t>
      </w:r>
      <w:r w:rsidR="001F7C8F" w:rsidRPr="0075603A">
        <w:rPr>
          <w:rFonts w:ascii="Times New Roman" w:hAnsi="Times New Roman"/>
          <w:sz w:val="24"/>
          <w:szCs w:val="24"/>
        </w:rPr>
        <w:t>198/2021.(V.25.) önkormányzati határozat</w:t>
      </w:r>
    </w:p>
    <w:p w14:paraId="33B5410B" w14:textId="5F3751B0" w:rsidR="002B5E9F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sz. </w:t>
      </w:r>
      <w:r w:rsidR="002B5E9F" w:rsidRPr="0075603A">
        <w:rPr>
          <w:rFonts w:ascii="Times New Roman" w:hAnsi="Times New Roman"/>
          <w:iCs/>
          <w:sz w:val="24"/>
          <w:szCs w:val="24"/>
        </w:rPr>
        <w:t xml:space="preserve">ZÖR </w:t>
      </w:r>
      <w:r w:rsidRPr="0075603A">
        <w:rPr>
          <w:rFonts w:ascii="Times New Roman" w:hAnsi="Times New Roman"/>
          <w:iCs/>
          <w:sz w:val="24"/>
          <w:szCs w:val="24"/>
        </w:rPr>
        <w:t xml:space="preserve">javaslata és </w:t>
      </w:r>
      <w:r w:rsidR="002B5E9F" w:rsidRPr="0075603A">
        <w:rPr>
          <w:rFonts w:ascii="Times New Roman" w:hAnsi="Times New Roman"/>
          <w:iCs/>
          <w:sz w:val="24"/>
          <w:szCs w:val="24"/>
        </w:rPr>
        <w:t>szakmai állásfoglalása</w:t>
      </w:r>
    </w:p>
    <w:p w14:paraId="22C013EE" w14:textId="568EA7B0" w:rsidR="00B303DE" w:rsidRPr="0075603A" w:rsidRDefault="0075603A" w:rsidP="0075603A">
      <w:pPr>
        <w:pStyle w:val="Listaszerbekezds"/>
        <w:numPr>
          <w:ilvl w:val="0"/>
          <w:numId w:val="3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Cs/>
          <w:sz w:val="24"/>
          <w:szCs w:val="24"/>
        </w:rPr>
      </w:pPr>
      <w:r w:rsidRPr="0075603A">
        <w:rPr>
          <w:rFonts w:ascii="Times New Roman" w:hAnsi="Times New Roman"/>
          <w:iCs/>
          <w:sz w:val="24"/>
          <w:szCs w:val="24"/>
        </w:rPr>
        <w:t xml:space="preserve">sz. </w:t>
      </w:r>
      <w:r w:rsidR="00B303DE" w:rsidRPr="0075603A">
        <w:rPr>
          <w:rFonts w:ascii="Times New Roman" w:hAnsi="Times New Roman"/>
          <w:iCs/>
          <w:sz w:val="24"/>
          <w:szCs w:val="24"/>
        </w:rPr>
        <w:t>Telepítés költségeinek részletezése</w:t>
      </w:r>
    </w:p>
    <w:p w14:paraId="6DA0F424" w14:textId="77777777" w:rsidR="00BF5BC2" w:rsidRPr="00AC3978" w:rsidRDefault="00BF5BC2" w:rsidP="00131A2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u w:val="single"/>
        </w:rPr>
      </w:pPr>
    </w:p>
    <w:p w14:paraId="4F049D53" w14:textId="2664370F" w:rsidR="00131A2F" w:rsidRPr="00131A2F" w:rsidRDefault="00131A2F" w:rsidP="00131A2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u w:val="single"/>
        </w:rPr>
      </w:pPr>
      <w:r w:rsidRPr="00131A2F">
        <w:rPr>
          <w:iCs/>
          <w:u w:val="single"/>
        </w:rPr>
        <w:t>Előterjesztést készítette:</w:t>
      </w:r>
    </w:p>
    <w:p w14:paraId="57CAC232" w14:textId="156785D9" w:rsidR="00131A2F" w:rsidRDefault="00131A2F" w:rsidP="00131A2F">
      <w:p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>
        <w:rPr>
          <w:iCs/>
        </w:rPr>
        <w:t>Kovács-Csincsák László</w:t>
      </w:r>
    </w:p>
    <w:p w14:paraId="3F86A016" w14:textId="0C184854" w:rsidR="00131A2F" w:rsidRPr="00131A2F" w:rsidRDefault="00131A2F" w:rsidP="00131A2F">
      <w:pPr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>
        <w:rPr>
          <w:iCs/>
        </w:rPr>
        <w:t>ZKNP ügyvezető</w:t>
      </w:r>
    </w:p>
    <w:p w14:paraId="202C4560" w14:textId="77777777" w:rsidR="002B5E9F" w:rsidRDefault="002B5E9F" w:rsidP="003459F5">
      <w:pPr>
        <w:jc w:val="both"/>
        <w:rPr>
          <w:color w:val="000000"/>
        </w:rPr>
      </w:pPr>
    </w:p>
    <w:p w14:paraId="688DB2E7" w14:textId="77777777" w:rsidR="002B5E9F" w:rsidRDefault="002B5E9F" w:rsidP="003459F5">
      <w:pPr>
        <w:jc w:val="both"/>
        <w:rPr>
          <w:color w:val="000000"/>
        </w:rPr>
      </w:pPr>
    </w:p>
    <w:p w14:paraId="09CB10A8" w14:textId="77777777" w:rsidR="002B5E9F" w:rsidRDefault="002B5E9F" w:rsidP="003459F5">
      <w:pPr>
        <w:jc w:val="both"/>
        <w:rPr>
          <w:color w:val="000000"/>
        </w:rPr>
      </w:pPr>
    </w:p>
    <w:p w14:paraId="05AF816B" w14:textId="640D7A59" w:rsidR="0075603A" w:rsidRDefault="0075603A">
      <w:pPr>
        <w:rPr>
          <w:color w:val="000000"/>
        </w:rPr>
      </w:pPr>
      <w:r>
        <w:rPr>
          <w:color w:val="000000"/>
        </w:rPr>
        <w:br w:type="page"/>
      </w:r>
    </w:p>
    <w:p w14:paraId="741B8949" w14:textId="470F3A44" w:rsidR="002B5E9F" w:rsidRPr="0075603A" w:rsidRDefault="0075603A" w:rsidP="0075603A">
      <w:pPr>
        <w:pStyle w:val="Listaszerbekezds"/>
        <w:numPr>
          <w:ilvl w:val="0"/>
          <w:numId w:val="39"/>
        </w:numPr>
        <w:jc w:val="right"/>
        <w:rPr>
          <w:rFonts w:ascii="Times New Roman" w:hAnsi="Times New Roman"/>
          <w:i/>
          <w:color w:val="000000"/>
        </w:rPr>
      </w:pPr>
      <w:r w:rsidRPr="0075603A">
        <w:rPr>
          <w:rFonts w:ascii="Times New Roman" w:hAnsi="Times New Roman"/>
          <w:i/>
          <w:color w:val="000000"/>
        </w:rPr>
        <w:lastRenderedPageBreak/>
        <w:t xml:space="preserve">sz. melléklet a </w:t>
      </w:r>
      <w:r w:rsidRPr="0075603A">
        <w:rPr>
          <w:rFonts w:ascii="Times New Roman" w:hAnsi="Times New Roman"/>
          <w:i/>
        </w:rPr>
        <w:t>123-…/2021. előterjesztéshez</w:t>
      </w:r>
    </w:p>
    <w:p w14:paraId="5F6EB75E" w14:textId="77777777" w:rsidR="0075603A" w:rsidRDefault="0075603A" w:rsidP="003459F5">
      <w:pPr>
        <w:jc w:val="both"/>
        <w:rPr>
          <w:color w:val="000000"/>
        </w:rPr>
      </w:pPr>
    </w:p>
    <w:p w14:paraId="6B6DE0F8" w14:textId="77777777" w:rsidR="003459F5" w:rsidRDefault="003459F5" w:rsidP="003459F5">
      <w:pPr>
        <w:pStyle w:val="BodyText31"/>
        <w:numPr>
          <w:ilvl w:val="12"/>
          <w:numId w:val="0"/>
        </w:numPr>
        <w:jc w:val="center"/>
        <w:rPr>
          <w:i w:val="0"/>
        </w:rPr>
      </w:pPr>
    </w:p>
    <w:p w14:paraId="041D4E9F" w14:textId="77777777" w:rsidR="0075603A" w:rsidRPr="001F6E6E" w:rsidRDefault="0075603A" w:rsidP="0075603A">
      <w:pPr>
        <w:jc w:val="center"/>
        <w:rPr>
          <w:b/>
        </w:rPr>
      </w:pPr>
      <w:r w:rsidRPr="001F6E6E">
        <w:rPr>
          <w:b/>
        </w:rPr>
        <w:t>Budapest Főváros XIV. Kerület Zugló Önkormányzat</w:t>
      </w:r>
      <w:r>
        <w:rPr>
          <w:b/>
        </w:rPr>
        <w:t>a</w:t>
      </w:r>
      <w:r w:rsidRPr="001F6E6E">
        <w:rPr>
          <w:b/>
        </w:rPr>
        <w:t xml:space="preserve"> </w:t>
      </w:r>
    </w:p>
    <w:p w14:paraId="735DD67E" w14:textId="77777777" w:rsidR="0075603A" w:rsidRPr="001F6E6E" w:rsidRDefault="0075603A" w:rsidP="0075603A">
      <w:pPr>
        <w:jc w:val="center"/>
        <w:rPr>
          <w:b/>
        </w:rPr>
      </w:pPr>
      <w:r w:rsidRPr="001F6E6E">
        <w:rPr>
          <w:b/>
        </w:rPr>
        <w:t>Képviselő-testülete</w:t>
      </w:r>
    </w:p>
    <w:p w14:paraId="71FA8A78" w14:textId="77777777" w:rsidR="0075603A" w:rsidRPr="001F6E6E" w:rsidRDefault="0075603A" w:rsidP="0075603A">
      <w:pPr>
        <w:jc w:val="center"/>
        <w:rPr>
          <w:b/>
        </w:rPr>
      </w:pPr>
      <w:proofErr w:type="gramStart"/>
      <w:r>
        <w:rPr>
          <w:b/>
        </w:rPr>
        <w:t>.</w:t>
      </w:r>
      <w:proofErr w:type="gramEnd"/>
      <w:r>
        <w:rPr>
          <w:b/>
        </w:rPr>
        <w:t>./2021</w:t>
      </w:r>
      <w:r w:rsidRPr="001F6E6E">
        <w:rPr>
          <w:b/>
        </w:rPr>
        <w:t>. (</w:t>
      </w:r>
      <w:proofErr w:type="gramStart"/>
      <w:r>
        <w:rPr>
          <w:b/>
        </w:rPr>
        <w:t>…..</w:t>
      </w:r>
      <w:proofErr w:type="gramEnd"/>
      <w:r w:rsidRPr="001F6E6E">
        <w:rPr>
          <w:b/>
        </w:rPr>
        <w:t>) önkormányzati határozata</w:t>
      </w:r>
    </w:p>
    <w:p w14:paraId="339F109C" w14:textId="77777777" w:rsidR="0075603A" w:rsidRPr="001F6E6E" w:rsidRDefault="0075603A" w:rsidP="0075603A">
      <w:pPr>
        <w:jc w:val="center"/>
        <w:rPr>
          <w:b/>
        </w:rPr>
      </w:pPr>
    </w:p>
    <w:p w14:paraId="784D039D" w14:textId="77777777" w:rsidR="0075603A" w:rsidRPr="001F6E6E" w:rsidRDefault="0075603A" w:rsidP="007560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1F6E6E">
        <w:rPr>
          <w:b/>
        </w:rPr>
        <w:t>T</w:t>
      </w:r>
      <w:r w:rsidRPr="001F6E6E">
        <w:rPr>
          <w:b/>
          <w:color w:val="000000"/>
        </w:rPr>
        <w:t xml:space="preserve">érfigyelő kamerarendszer </w:t>
      </w:r>
      <w:proofErr w:type="gramStart"/>
      <w:r w:rsidRPr="001F6E6E">
        <w:rPr>
          <w:b/>
          <w:color w:val="000000"/>
        </w:rPr>
        <w:t>telepítéséről  a</w:t>
      </w:r>
      <w:proofErr w:type="gramEnd"/>
      <w:r w:rsidRPr="001F6E6E">
        <w:rPr>
          <w:b/>
          <w:color w:val="000000"/>
        </w:rPr>
        <w:t xml:space="preserve"> XIV. kerületben</w:t>
      </w:r>
    </w:p>
    <w:p w14:paraId="3D90A129" w14:textId="77777777" w:rsidR="0075603A" w:rsidRPr="001F6E6E" w:rsidRDefault="0075603A" w:rsidP="0075603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08376EF" w14:textId="77777777" w:rsidR="0075603A" w:rsidRPr="00A16597" w:rsidRDefault="0075603A" w:rsidP="0075603A">
      <w:pPr>
        <w:pStyle w:val="Szvegtrzs32"/>
        <w:numPr>
          <w:ilvl w:val="12"/>
          <w:numId w:val="0"/>
        </w:numPr>
        <w:rPr>
          <w:i w:val="0"/>
        </w:rPr>
      </w:pPr>
      <w:r w:rsidRPr="00A16597">
        <w:rPr>
          <w:i w:val="0"/>
        </w:rPr>
        <w:t>1.   Budapest Főváros XIV. Kerület Zugló Önkormányzata Képviselő-testülete úgy dönt, hogy a Budapest, 1144 Csertő u. 18. sz. mögött (az Újváros park kutya játszótér felé 50 m távolságig terjedő közterületen) térfigyelő kamerarendszert telepít.</w:t>
      </w:r>
    </w:p>
    <w:p w14:paraId="7E76B53E" w14:textId="77777777" w:rsidR="0075603A" w:rsidRPr="00A16597" w:rsidRDefault="0075603A" w:rsidP="0075603A">
      <w:pPr>
        <w:pStyle w:val="Szvegtrzs32"/>
        <w:numPr>
          <w:ilvl w:val="12"/>
          <w:numId w:val="0"/>
        </w:numPr>
        <w:rPr>
          <w:i w:val="0"/>
        </w:rPr>
      </w:pPr>
      <w:r w:rsidRPr="00A16597">
        <w:rPr>
          <w:i w:val="0"/>
        </w:rPr>
        <w:t xml:space="preserve"> </w:t>
      </w:r>
    </w:p>
    <w:p w14:paraId="2B1406A2" w14:textId="77777777" w:rsidR="0075603A" w:rsidRDefault="0075603A" w:rsidP="0075603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 xml:space="preserve">2. </w:t>
      </w:r>
      <w:r w:rsidRPr="007032F2">
        <w:rPr>
          <w:szCs w:val="20"/>
        </w:rPr>
        <w:t xml:space="preserve">A telepítés és az üzemeltetés költségének a fedezete a Zuglói Közbiztonsági non-profit Kft. 2021. évi költségvetési keretében rendelkezésre áll. </w:t>
      </w:r>
    </w:p>
    <w:p w14:paraId="3A4F391D" w14:textId="77777777" w:rsidR="0075603A" w:rsidRDefault="0075603A" w:rsidP="0075603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14:paraId="0C4ED339" w14:textId="77777777" w:rsidR="0075603A" w:rsidRPr="007032F2" w:rsidRDefault="0075603A" w:rsidP="0075603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032F2">
        <w:rPr>
          <w:b/>
          <w:szCs w:val="20"/>
        </w:rPr>
        <w:t>Határidő:</w:t>
      </w:r>
      <w:r>
        <w:rPr>
          <w:szCs w:val="20"/>
        </w:rPr>
        <w:t xml:space="preserve"> </w:t>
      </w:r>
      <w:r>
        <w:rPr>
          <w:szCs w:val="20"/>
        </w:rPr>
        <w:tab/>
        <w:t xml:space="preserve">2021. </w:t>
      </w:r>
      <w:r w:rsidRPr="00636150">
        <w:rPr>
          <w:szCs w:val="20"/>
        </w:rPr>
        <w:t>december 31.</w:t>
      </w:r>
    </w:p>
    <w:p w14:paraId="4709E256" w14:textId="77777777" w:rsidR="0075603A" w:rsidRPr="007032F2" w:rsidRDefault="0075603A" w:rsidP="0075603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7032F2">
        <w:rPr>
          <w:b/>
          <w:szCs w:val="20"/>
        </w:rPr>
        <w:t>Felelős:</w:t>
      </w:r>
      <w:r w:rsidRPr="007032F2">
        <w:rPr>
          <w:szCs w:val="20"/>
        </w:rPr>
        <w:t xml:space="preserve"> </w:t>
      </w:r>
      <w:r>
        <w:rPr>
          <w:szCs w:val="20"/>
        </w:rPr>
        <w:tab/>
      </w:r>
      <w:r w:rsidRPr="007032F2">
        <w:rPr>
          <w:szCs w:val="20"/>
        </w:rPr>
        <w:t>ZKNP ügyvezetője</w:t>
      </w:r>
    </w:p>
    <w:p w14:paraId="613CD2A9" w14:textId="77777777" w:rsidR="0075603A" w:rsidRPr="007032F2" w:rsidRDefault="0075603A" w:rsidP="0075603A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14:paraId="715C76F6" w14:textId="77777777" w:rsidR="003459F5" w:rsidRDefault="003459F5" w:rsidP="003459F5">
      <w:pPr>
        <w:pStyle w:val="BodyText31"/>
        <w:numPr>
          <w:ilvl w:val="12"/>
          <w:numId w:val="0"/>
        </w:numPr>
        <w:jc w:val="left"/>
        <w:rPr>
          <w:i w:val="0"/>
          <w:iCs w:val="0"/>
        </w:rPr>
      </w:pPr>
    </w:p>
    <w:p w14:paraId="65676548" w14:textId="77777777" w:rsidR="00C11C03" w:rsidRPr="00C11C03" w:rsidRDefault="00C11C03" w:rsidP="00C11C0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szCs w:val="20"/>
        </w:rPr>
      </w:pPr>
    </w:p>
    <w:p w14:paraId="4AA5554B" w14:textId="3A8620B5" w:rsidR="009208AB" w:rsidRDefault="009208AB" w:rsidP="003C460B">
      <w:pPr>
        <w:pStyle w:val="Szvegtrzs31"/>
        <w:numPr>
          <w:ilvl w:val="12"/>
          <w:numId w:val="0"/>
        </w:numPr>
        <w:rPr>
          <w:b/>
          <w:i w:val="0"/>
        </w:rPr>
      </w:pPr>
    </w:p>
    <w:sectPr w:rsidR="009208AB" w:rsidSect="004A6954">
      <w:headerReference w:type="default" r:id="rId8"/>
      <w:pgSz w:w="11906" w:h="16838"/>
      <w:pgMar w:top="1618" w:right="1417" w:bottom="719" w:left="1417" w:header="708" w:footer="708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7B0831" w16cid:durableId="244616CF"/>
  <w16cid:commentId w16cid:paraId="2DF63C68" w16cid:durableId="24461F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7255F" w14:textId="77777777" w:rsidR="00674DC9" w:rsidRDefault="00674DC9">
      <w:r>
        <w:separator/>
      </w:r>
    </w:p>
  </w:endnote>
  <w:endnote w:type="continuationSeparator" w:id="0">
    <w:p w14:paraId="5F939EBE" w14:textId="77777777" w:rsidR="00674DC9" w:rsidRDefault="006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6B2CA" w14:textId="77777777" w:rsidR="00674DC9" w:rsidRDefault="00674DC9">
      <w:r>
        <w:separator/>
      </w:r>
    </w:p>
  </w:footnote>
  <w:footnote w:type="continuationSeparator" w:id="0">
    <w:p w14:paraId="75A53A44" w14:textId="77777777" w:rsidR="00674DC9" w:rsidRDefault="006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11B92" w14:textId="2BF92080" w:rsidR="00593DA3" w:rsidRDefault="00593DA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4637B">
      <w:rPr>
        <w:rStyle w:val="Oldalszm"/>
        <w:noProof/>
      </w:rPr>
      <w:t>5</w:t>
    </w:r>
    <w:r>
      <w:rPr>
        <w:rStyle w:val="Oldalszm"/>
      </w:rPr>
      <w:fldChar w:fldCharType="end"/>
    </w:r>
  </w:p>
  <w:p w14:paraId="76AB738C" w14:textId="77777777" w:rsidR="00593DA3" w:rsidRDefault="00593DA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0EFC"/>
    <w:multiLevelType w:val="hybridMultilevel"/>
    <w:tmpl w:val="22AC63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7664"/>
    <w:multiLevelType w:val="hybridMultilevel"/>
    <w:tmpl w:val="54663E7A"/>
    <w:lvl w:ilvl="0" w:tplc="4A32CA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5198"/>
    <w:multiLevelType w:val="hybridMultilevel"/>
    <w:tmpl w:val="D49274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B46"/>
    <w:multiLevelType w:val="hybridMultilevel"/>
    <w:tmpl w:val="FDD46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DF220D"/>
    <w:multiLevelType w:val="hybridMultilevel"/>
    <w:tmpl w:val="BEFC5C0E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5AE0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7F26"/>
    <w:multiLevelType w:val="hybridMultilevel"/>
    <w:tmpl w:val="7A7E9880"/>
    <w:lvl w:ilvl="0" w:tplc="7E807F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110BBD"/>
    <w:multiLevelType w:val="hybridMultilevel"/>
    <w:tmpl w:val="026A1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D0242"/>
    <w:multiLevelType w:val="hybridMultilevel"/>
    <w:tmpl w:val="365AA194"/>
    <w:lvl w:ilvl="0" w:tplc="CA34A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010377"/>
    <w:multiLevelType w:val="hybridMultilevel"/>
    <w:tmpl w:val="46245012"/>
    <w:lvl w:ilvl="0" w:tplc="97145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8B2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525"/>
    <w:multiLevelType w:val="hybridMultilevel"/>
    <w:tmpl w:val="9FF60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42C1"/>
    <w:multiLevelType w:val="hybridMultilevel"/>
    <w:tmpl w:val="2C3A1486"/>
    <w:lvl w:ilvl="0" w:tplc="A58EEBD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E208D6"/>
    <w:multiLevelType w:val="hybridMultilevel"/>
    <w:tmpl w:val="23D06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B471E"/>
    <w:multiLevelType w:val="hybridMultilevel"/>
    <w:tmpl w:val="5D32D6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E29D7"/>
    <w:multiLevelType w:val="hybridMultilevel"/>
    <w:tmpl w:val="00FC401A"/>
    <w:lvl w:ilvl="0" w:tplc="0F9C1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2B30"/>
    <w:multiLevelType w:val="hybridMultilevel"/>
    <w:tmpl w:val="41724546"/>
    <w:lvl w:ilvl="0" w:tplc="55AAC25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DD4958"/>
    <w:multiLevelType w:val="hybridMultilevel"/>
    <w:tmpl w:val="6CE860F0"/>
    <w:lvl w:ilvl="0" w:tplc="5B041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1B55"/>
    <w:multiLevelType w:val="hybridMultilevel"/>
    <w:tmpl w:val="E98C6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C7300"/>
    <w:multiLevelType w:val="hybridMultilevel"/>
    <w:tmpl w:val="7CFEAA92"/>
    <w:lvl w:ilvl="0" w:tplc="30EAF8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0989"/>
    <w:multiLevelType w:val="hybridMultilevel"/>
    <w:tmpl w:val="CFCA3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31A6"/>
    <w:multiLevelType w:val="hybridMultilevel"/>
    <w:tmpl w:val="F8A0A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07C90"/>
    <w:multiLevelType w:val="hybridMultilevel"/>
    <w:tmpl w:val="78DC18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F1CA4"/>
    <w:multiLevelType w:val="multilevel"/>
    <w:tmpl w:val="E98C6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0E6B"/>
    <w:multiLevelType w:val="hybridMultilevel"/>
    <w:tmpl w:val="2FFC4B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B5CF1"/>
    <w:multiLevelType w:val="hybridMultilevel"/>
    <w:tmpl w:val="CE32CBC8"/>
    <w:lvl w:ilvl="0" w:tplc="874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32B1"/>
    <w:multiLevelType w:val="hybridMultilevel"/>
    <w:tmpl w:val="8D7AE2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D5F0E"/>
    <w:multiLevelType w:val="hybridMultilevel"/>
    <w:tmpl w:val="D090AB06"/>
    <w:lvl w:ilvl="0" w:tplc="A85A17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E1592"/>
    <w:multiLevelType w:val="hybridMultilevel"/>
    <w:tmpl w:val="880CA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D0E0F"/>
    <w:multiLevelType w:val="hybridMultilevel"/>
    <w:tmpl w:val="31FC04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726E5"/>
    <w:multiLevelType w:val="hybridMultilevel"/>
    <w:tmpl w:val="9B14B804"/>
    <w:lvl w:ilvl="0" w:tplc="E022F7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32953"/>
    <w:multiLevelType w:val="hybridMultilevel"/>
    <w:tmpl w:val="55A28362"/>
    <w:lvl w:ilvl="0" w:tplc="B296DA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B40B8C"/>
    <w:multiLevelType w:val="hybridMultilevel"/>
    <w:tmpl w:val="F8C688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52B1"/>
    <w:multiLevelType w:val="hybridMultilevel"/>
    <w:tmpl w:val="4B44D428"/>
    <w:lvl w:ilvl="0" w:tplc="6ED09D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8E69F1"/>
    <w:multiLevelType w:val="hybridMultilevel"/>
    <w:tmpl w:val="666A6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70FB3"/>
    <w:multiLevelType w:val="hybridMultilevel"/>
    <w:tmpl w:val="70E69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A5213"/>
    <w:multiLevelType w:val="hybridMultilevel"/>
    <w:tmpl w:val="5EEAD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C3DAB"/>
    <w:multiLevelType w:val="hybridMultilevel"/>
    <w:tmpl w:val="B0BE0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BB4AC0"/>
    <w:multiLevelType w:val="hybridMultilevel"/>
    <w:tmpl w:val="0AC69C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10"/>
  </w:num>
  <w:num w:numId="5">
    <w:abstractNumId w:val="29"/>
  </w:num>
  <w:num w:numId="6">
    <w:abstractNumId w:val="17"/>
  </w:num>
  <w:num w:numId="7">
    <w:abstractNumId w:val="6"/>
  </w:num>
  <w:num w:numId="8">
    <w:abstractNumId w:val="33"/>
  </w:num>
  <w:num w:numId="9">
    <w:abstractNumId w:val="16"/>
  </w:num>
  <w:num w:numId="10">
    <w:abstractNumId w:val="25"/>
  </w:num>
  <w:num w:numId="11">
    <w:abstractNumId w:val="32"/>
  </w:num>
  <w:num w:numId="12">
    <w:abstractNumId w:val="5"/>
  </w:num>
  <w:num w:numId="13">
    <w:abstractNumId w:val="19"/>
  </w:num>
  <w:num w:numId="14">
    <w:abstractNumId w:val="31"/>
  </w:num>
  <w:num w:numId="15">
    <w:abstractNumId w:val="12"/>
  </w:num>
  <w:num w:numId="16">
    <w:abstractNumId w:val="14"/>
  </w:num>
  <w:num w:numId="17">
    <w:abstractNumId w:val="0"/>
  </w:num>
  <w:num w:numId="18">
    <w:abstractNumId w:val="35"/>
  </w:num>
  <w:num w:numId="19">
    <w:abstractNumId w:val="11"/>
  </w:num>
  <w:num w:numId="20">
    <w:abstractNumId w:val="18"/>
  </w:num>
  <w:num w:numId="21">
    <w:abstractNumId w:val="38"/>
  </w:num>
  <w:num w:numId="22">
    <w:abstractNumId w:val="23"/>
  </w:num>
  <w:num w:numId="23">
    <w:abstractNumId w:val="20"/>
  </w:num>
  <w:num w:numId="24">
    <w:abstractNumId w:val="37"/>
  </w:num>
  <w:num w:numId="25">
    <w:abstractNumId w:val="36"/>
  </w:num>
  <w:num w:numId="26">
    <w:abstractNumId w:val="21"/>
  </w:num>
  <w:num w:numId="27">
    <w:abstractNumId w:val="2"/>
  </w:num>
  <w:num w:numId="28">
    <w:abstractNumId w:val="4"/>
  </w:num>
  <w:num w:numId="29">
    <w:abstractNumId w:val="34"/>
  </w:num>
  <w:num w:numId="30">
    <w:abstractNumId w:val="9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8"/>
  </w:num>
  <w:num w:numId="34">
    <w:abstractNumId w:val="15"/>
  </w:num>
  <w:num w:numId="35">
    <w:abstractNumId w:val="26"/>
  </w:num>
  <w:num w:numId="36">
    <w:abstractNumId w:val="7"/>
  </w:num>
  <w:num w:numId="37">
    <w:abstractNumId w:val="13"/>
  </w:num>
  <w:num w:numId="38">
    <w:abstractNumId w:val="2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E4"/>
    <w:rsid w:val="00011EE5"/>
    <w:rsid w:val="00014DA9"/>
    <w:rsid w:val="000159CB"/>
    <w:rsid w:val="00023873"/>
    <w:rsid w:val="000248C6"/>
    <w:rsid w:val="00030949"/>
    <w:rsid w:val="000310EF"/>
    <w:rsid w:val="00032F3D"/>
    <w:rsid w:val="0004312E"/>
    <w:rsid w:val="00046E7A"/>
    <w:rsid w:val="000624EB"/>
    <w:rsid w:val="0006278E"/>
    <w:rsid w:val="00074FE4"/>
    <w:rsid w:val="00075AE4"/>
    <w:rsid w:val="000817A6"/>
    <w:rsid w:val="0009195D"/>
    <w:rsid w:val="000959E4"/>
    <w:rsid w:val="000A4A4F"/>
    <w:rsid w:val="000A6DFF"/>
    <w:rsid w:val="000B0756"/>
    <w:rsid w:val="000C1597"/>
    <w:rsid w:val="000D2C2E"/>
    <w:rsid w:val="000E0DF7"/>
    <w:rsid w:val="000E0FC7"/>
    <w:rsid w:val="000E3B9F"/>
    <w:rsid w:val="000F10CE"/>
    <w:rsid w:val="000F6F68"/>
    <w:rsid w:val="00104B12"/>
    <w:rsid w:val="00110709"/>
    <w:rsid w:val="001235F3"/>
    <w:rsid w:val="00131A2F"/>
    <w:rsid w:val="00142615"/>
    <w:rsid w:val="0014458F"/>
    <w:rsid w:val="00151423"/>
    <w:rsid w:val="00151DBE"/>
    <w:rsid w:val="00154174"/>
    <w:rsid w:val="00155281"/>
    <w:rsid w:val="001562B7"/>
    <w:rsid w:val="00156515"/>
    <w:rsid w:val="00156684"/>
    <w:rsid w:val="001746CA"/>
    <w:rsid w:val="00181420"/>
    <w:rsid w:val="00181C66"/>
    <w:rsid w:val="00187166"/>
    <w:rsid w:val="001A3B7A"/>
    <w:rsid w:val="001A3CF7"/>
    <w:rsid w:val="001A6282"/>
    <w:rsid w:val="001A7191"/>
    <w:rsid w:val="001B1829"/>
    <w:rsid w:val="001B33FF"/>
    <w:rsid w:val="001B4338"/>
    <w:rsid w:val="001C1FCE"/>
    <w:rsid w:val="001C23A1"/>
    <w:rsid w:val="001C244D"/>
    <w:rsid w:val="001C3A08"/>
    <w:rsid w:val="001C58C1"/>
    <w:rsid w:val="001D184C"/>
    <w:rsid w:val="001D6187"/>
    <w:rsid w:val="001D7CC0"/>
    <w:rsid w:val="001E6E5F"/>
    <w:rsid w:val="001F2CAD"/>
    <w:rsid w:val="001F6E6E"/>
    <w:rsid w:val="001F7C8F"/>
    <w:rsid w:val="002044D4"/>
    <w:rsid w:val="0022175F"/>
    <w:rsid w:val="002229E5"/>
    <w:rsid w:val="00231E9B"/>
    <w:rsid w:val="00236D6E"/>
    <w:rsid w:val="00237FB6"/>
    <w:rsid w:val="002504DC"/>
    <w:rsid w:val="00255D23"/>
    <w:rsid w:val="00257885"/>
    <w:rsid w:val="002635DE"/>
    <w:rsid w:val="00281EFB"/>
    <w:rsid w:val="00284D17"/>
    <w:rsid w:val="002B3AB9"/>
    <w:rsid w:val="002B4F7C"/>
    <w:rsid w:val="002B5E9F"/>
    <w:rsid w:val="002B7330"/>
    <w:rsid w:val="002C1C88"/>
    <w:rsid w:val="002C52FA"/>
    <w:rsid w:val="002D2FE8"/>
    <w:rsid w:val="002D4904"/>
    <w:rsid w:val="002E5562"/>
    <w:rsid w:val="002F16A4"/>
    <w:rsid w:val="002F2DAA"/>
    <w:rsid w:val="002F4E98"/>
    <w:rsid w:val="003001FD"/>
    <w:rsid w:val="00301C83"/>
    <w:rsid w:val="00301DBA"/>
    <w:rsid w:val="00304FDC"/>
    <w:rsid w:val="00305EA2"/>
    <w:rsid w:val="00306ED4"/>
    <w:rsid w:val="00307EDE"/>
    <w:rsid w:val="00314311"/>
    <w:rsid w:val="00316D46"/>
    <w:rsid w:val="00320CB7"/>
    <w:rsid w:val="003317A6"/>
    <w:rsid w:val="00335EAE"/>
    <w:rsid w:val="00341F31"/>
    <w:rsid w:val="00342319"/>
    <w:rsid w:val="003459F5"/>
    <w:rsid w:val="00354C3D"/>
    <w:rsid w:val="00356A19"/>
    <w:rsid w:val="00356F5F"/>
    <w:rsid w:val="00362791"/>
    <w:rsid w:val="00373F67"/>
    <w:rsid w:val="003741DB"/>
    <w:rsid w:val="003747C2"/>
    <w:rsid w:val="00377BDB"/>
    <w:rsid w:val="00382491"/>
    <w:rsid w:val="003876CF"/>
    <w:rsid w:val="003949B9"/>
    <w:rsid w:val="00394ADB"/>
    <w:rsid w:val="00394D10"/>
    <w:rsid w:val="00395A5C"/>
    <w:rsid w:val="003A0E75"/>
    <w:rsid w:val="003A0F1D"/>
    <w:rsid w:val="003A6817"/>
    <w:rsid w:val="003B0BD6"/>
    <w:rsid w:val="003C0453"/>
    <w:rsid w:val="003C460B"/>
    <w:rsid w:val="003C7C80"/>
    <w:rsid w:val="003D0240"/>
    <w:rsid w:val="003D30CA"/>
    <w:rsid w:val="003D51F5"/>
    <w:rsid w:val="003F78A6"/>
    <w:rsid w:val="00411100"/>
    <w:rsid w:val="00413EA2"/>
    <w:rsid w:val="00417486"/>
    <w:rsid w:val="004263CB"/>
    <w:rsid w:val="004318DD"/>
    <w:rsid w:val="00431EA9"/>
    <w:rsid w:val="00443BD7"/>
    <w:rsid w:val="0044542A"/>
    <w:rsid w:val="00460BBE"/>
    <w:rsid w:val="00462D88"/>
    <w:rsid w:val="00465DFA"/>
    <w:rsid w:val="004677B3"/>
    <w:rsid w:val="0047042C"/>
    <w:rsid w:val="00472FBE"/>
    <w:rsid w:val="00483CCC"/>
    <w:rsid w:val="0049671F"/>
    <w:rsid w:val="004A0BEF"/>
    <w:rsid w:val="004A6954"/>
    <w:rsid w:val="004A6C6F"/>
    <w:rsid w:val="004B15F7"/>
    <w:rsid w:val="004B595E"/>
    <w:rsid w:val="004B7115"/>
    <w:rsid w:val="004C0AE1"/>
    <w:rsid w:val="004C617F"/>
    <w:rsid w:val="004D3298"/>
    <w:rsid w:val="004E21E5"/>
    <w:rsid w:val="0050220E"/>
    <w:rsid w:val="00503339"/>
    <w:rsid w:val="005045C8"/>
    <w:rsid w:val="0050510E"/>
    <w:rsid w:val="00517B75"/>
    <w:rsid w:val="0053083F"/>
    <w:rsid w:val="00540194"/>
    <w:rsid w:val="005423FF"/>
    <w:rsid w:val="00546ADD"/>
    <w:rsid w:val="00547169"/>
    <w:rsid w:val="005554AF"/>
    <w:rsid w:val="005567EF"/>
    <w:rsid w:val="0056092C"/>
    <w:rsid w:val="00565C05"/>
    <w:rsid w:val="00566ECF"/>
    <w:rsid w:val="00570174"/>
    <w:rsid w:val="00572D98"/>
    <w:rsid w:val="005769CA"/>
    <w:rsid w:val="0058640A"/>
    <w:rsid w:val="00592476"/>
    <w:rsid w:val="00593DA3"/>
    <w:rsid w:val="00596508"/>
    <w:rsid w:val="005A32A8"/>
    <w:rsid w:val="005A5955"/>
    <w:rsid w:val="005A728F"/>
    <w:rsid w:val="005A7DFD"/>
    <w:rsid w:val="005B05B6"/>
    <w:rsid w:val="005B2D98"/>
    <w:rsid w:val="005C09C6"/>
    <w:rsid w:val="005E24EB"/>
    <w:rsid w:val="005E4B98"/>
    <w:rsid w:val="005E615F"/>
    <w:rsid w:val="005E7536"/>
    <w:rsid w:val="005F357E"/>
    <w:rsid w:val="005F3A5A"/>
    <w:rsid w:val="005F3AE6"/>
    <w:rsid w:val="005F4ACF"/>
    <w:rsid w:val="005F4B9A"/>
    <w:rsid w:val="00603420"/>
    <w:rsid w:val="006062FD"/>
    <w:rsid w:val="00611DCD"/>
    <w:rsid w:val="006135E8"/>
    <w:rsid w:val="006306FE"/>
    <w:rsid w:val="00631BB5"/>
    <w:rsid w:val="00636150"/>
    <w:rsid w:val="00643CE0"/>
    <w:rsid w:val="00661B4B"/>
    <w:rsid w:val="00666053"/>
    <w:rsid w:val="00674DC9"/>
    <w:rsid w:val="006847B4"/>
    <w:rsid w:val="00693E2D"/>
    <w:rsid w:val="006A5F89"/>
    <w:rsid w:val="006A7E9B"/>
    <w:rsid w:val="006D0487"/>
    <w:rsid w:val="006D32BC"/>
    <w:rsid w:val="006D396E"/>
    <w:rsid w:val="006D43F8"/>
    <w:rsid w:val="006D7017"/>
    <w:rsid w:val="006E1D7D"/>
    <w:rsid w:val="006E5216"/>
    <w:rsid w:val="006F0871"/>
    <w:rsid w:val="006F149D"/>
    <w:rsid w:val="006F2D4A"/>
    <w:rsid w:val="006F2DD3"/>
    <w:rsid w:val="006F2E39"/>
    <w:rsid w:val="00702877"/>
    <w:rsid w:val="007032F2"/>
    <w:rsid w:val="00710352"/>
    <w:rsid w:val="00710A6A"/>
    <w:rsid w:val="00715E59"/>
    <w:rsid w:val="0072371E"/>
    <w:rsid w:val="007274C0"/>
    <w:rsid w:val="00733B45"/>
    <w:rsid w:val="007417B2"/>
    <w:rsid w:val="00741B57"/>
    <w:rsid w:val="0074479D"/>
    <w:rsid w:val="00745C47"/>
    <w:rsid w:val="00755D5B"/>
    <w:rsid w:val="0075603A"/>
    <w:rsid w:val="0076306D"/>
    <w:rsid w:val="00766AAA"/>
    <w:rsid w:val="00767844"/>
    <w:rsid w:val="00767A07"/>
    <w:rsid w:val="007715AA"/>
    <w:rsid w:val="007731B3"/>
    <w:rsid w:val="00777CCD"/>
    <w:rsid w:val="00784D0A"/>
    <w:rsid w:val="00791FB7"/>
    <w:rsid w:val="007A0B86"/>
    <w:rsid w:val="007A2B22"/>
    <w:rsid w:val="007A491A"/>
    <w:rsid w:val="007B237F"/>
    <w:rsid w:val="007B72D9"/>
    <w:rsid w:val="007E34D3"/>
    <w:rsid w:val="007F541B"/>
    <w:rsid w:val="00801B66"/>
    <w:rsid w:val="00802EF0"/>
    <w:rsid w:val="008048AD"/>
    <w:rsid w:val="0082609A"/>
    <w:rsid w:val="008358D9"/>
    <w:rsid w:val="00850132"/>
    <w:rsid w:val="00851DB5"/>
    <w:rsid w:val="00853318"/>
    <w:rsid w:val="0085659D"/>
    <w:rsid w:val="008660E1"/>
    <w:rsid w:val="008666FD"/>
    <w:rsid w:val="00871A41"/>
    <w:rsid w:val="00874568"/>
    <w:rsid w:val="0087603C"/>
    <w:rsid w:val="008817D5"/>
    <w:rsid w:val="00884DDE"/>
    <w:rsid w:val="00886D44"/>
    <w:rsid w:val="00891BC4"/>
    <w:rsid w:val="008A4A12"/>
    <w:rsid w:val="008B3655"/>
    <w:rsid w:val="008B626B"/>
    <w:rsid w:val="008C1728"/>
    <w:rsid w:val="008C2D1A"/>
    <w:rsid w:val="008C5DDD"/>
    <w:rsid w:val="008D0867"/>
    <w:rsid w:val="008D500E"/>
    <w:rsid w:val="008E0B9C"/>
    <w:rsid w:val="008E17B4"/>
    <w:rsid w:val="008E1FB8"/>
    <w:rsid w:val="008E36CC"/>
    <w:rsid w:val="008E7C0F"/>
    <w:rsid w:val="008F7AC4"/>
    <w:rsid w:val="0090487B"/>
    <w:rsid w:val="0090751F"/>
    <w:rsid w:val="00917B5D"/>
    <w:rsid w:val="009208AB"/>
    <w:rsid w:val="00923986"/>
    <w:rsid w:val="00923E5F"/>
    <w:rsid w:val="0092500E"/>
    <w:rsid w:val="00950D19"/>
    <w:rsid w:val="00951CC9"/>
    <w:rsid w:val="0095346C"/>
    <w:rsid w:val="00960240"/>
    <w:rsid w:val="00960A15"/>
    <w:rsid w:val="00961BCE"/>
    <w:rsid w:val="0097491A"/>
    <w:rsid w:val="0098391E"/>
    <w:rsid w:val="00983E00"/>
    <w:rsid w:val="00984384"/>
    <w:rsid w:val="009A114D"/>
    <w:rsid w:val="009A22D7"/>
    <w:rsid w:val="009A7F2B"/>
    <w:rsid w:val="009B04DE"/>
    <w:rsid w:val="009B2D97"/>
    <w:rsid w:val="009B396C"/>
    <w:rsid w:val="009B6092"/>
    <w:rsid w:val="009C1881"/>
    <w:rsid w:val="009F120C"/>
    <w:rsid w:val="009F1651"/>
    <w:rsid w:val="009F3290"/>
    <w:rsid w:val="009F6BC3"/>
    <w:rsid w:val="00A036D8"/>
    <w:rsid w:val="00A11810"/>
    <w:rsid w:val="00A16268"/>
    <w:rsid w:val="00A16597"/>
    <w:rsid w:val="00A24BAB"/>
    <w:rsid w:val="00A279E7"/>
    <w:rsid w:val="00A4146E"/>
    <w:rsid w:val="00A45DEC"/>
    <w:rsid w:val="00A45FD6"/>
    <w:rsid w:val="00A50DA6"/>
    <w:rsid w:val="00A51E1D"/>
    <w:rsid w:val="00A56BFF"/>
    <w:rsid w:val="00A65E10"/>
    <w:rsid w:val="00A701B7"/>
    <w:rsid w:val="00A7443E"/>
    <w:rsid w:val="00A820D6"/>
    <w:rsid w:val="00A935C1"/>
    <w:rsid w:val="00A93E6A"/>
    <w:rsid w:val="00A95585"/>
    <w:rsid w:val="00AA0FB1"/>
    <w:rsid w:val="00AA4037"/>
    <w:rsid w:val="00AB1A9A"/>
    <w:rsid w:val="00AC3978"/>
    <w:rsid w:val="00AD2F0F"/>
    <w:rsid w:val="00AE60B2"/>
    <w:rsid w:val="00AF0819"/>
    <w:rsid w:val="00B21250"/>
    <w:rsid w:val="00B22EF5"/>
    <w:rsid w:val="00B24490"/>
    <w:rsid w:val="00B303DE"/>
    <w:rsid w:val="00B31360"/>
    <w:rsid w:val="00B362CE"/>
    <w:rsid w:val="00B37B93"/>
    <w:rsid w:val="00B50AFF"/>
    <w:rsid w:val="00B52DCD"/>
    <w:rsid w:val="00B553E6"/>
    <w:rsid w:val="00B57377"/>
    <w:rsid w:val="00B60EBF"/>
    <w:rsid w:val="00B63940"/>
    <w:rsid w:val="00B67A8C"/>
    <w:rsid w:val="00B70223"/>
    <w:rsid w:val="00B737AA"/>
    <w:rsid w:val="00B744BC"/>
    <w:rsid w:val="00B74D1E"/>
    <w:rsid w:val="00B764D3"/>
    <w:rsid w:val="00B77666"/>
    <w:rsid w:val="00B801BB"/>
    <w:rsid w:val="00B82B8C"/>
    <w:rsid w:val="00B8448D"/>
    <w:rsid w:val="00BA1404"/>
    <w:rsid w:val="00BA7E31"/>
    <w:rsid w:val="00BB4B5E"/>
    <w:rsid w:val="00BC14E5"/>
    <w:rsid w:val="00BC15EE"/>
    <w:rsid w:val="00BC21F3"/>
    <w:rsid w:val="00BC7163"/>
    <w:rsid w:val="00BD1207"/>
    <w:rsid w:val="00BD794B"/>
    <w:rsid w:val="00BE0ABC"/>
    <w:rsid w:val="00BE10CE"/>
    <w:rsid w:val="00BE314B"/>
    <w:rsid w:val="00BE6F65"/>
    <w:rsid w:val="00BF0AE8"/>
    <w:rsid w:val="00BF5BC2"/>
    <w:rsid w:val="00C04A97"/>
    <w:rsid w:val="00C04C9E"/>
    <w:rsid w:val="00C11915"/>
    <w:rsid w:val="00C11C03"/>
    <w:rsid w:val="00C12C84"/>
    <w:rsid w:val="00C159D5"/>
    <w:rsid w:val="00C159EC"/>
    <w:rsid w:val="00C177AB"/>
    <w:rsid w:val="00C35A27"/>
    <w:rsid w:val="00C37E75"/>
    <w:rsid w:val="00C404D3"/>
    <w:rsid w:val="00C428FC"/>
    <w:rsid w:val="00C4375E"/>
    <w:rsid w:val="00C54172"/>
    <w:rsid w:val="00C54665"/>
    <w:rsid w:val="00C57110"/>
    <w:rsid w:val="00C74092"/>
    <w:rsid w:val="00C740D1"/>
    <w:rsid w:val="00C76CAC"/>
    <w:rsid w:val="00C77FA8"/>
    <w:rsid w:val="00C810EC"/>
    <w:rsid w:val="00C8240B"/>
    <w:rsid w:val="00C831DE"/>
    <w:rsid w:val="00C9170C"/>
    <w:rsid w:val="00C95B2E"/>
    <w:rsid w:val="00CA2717"/>
    <w:rsid w:val="00CA5242"/>
    <w:rsid w:val="00CA7F62"/>
    <w:rsid w:val="00CB40C0"/>
    <w:rsid w:val="00CB508F"/>
    <w:rsid w:val="00CB7207"/>
    <w:rsid w:val="00CB7EB7"/>
    <w:rsid w:val="00CC169D"/>
    <w:rsid w:val="00CC3251"/>
    <w:rsid w:val="00CD3CE2"/>
    <w:rsid w:val="00CE36C0"/>
    <w:rsid w:val="00CE4558"/>
    <w:rsid w:val="00CE468A"/>
    <w:rsid w:val="00CE5F75"/>
    <w:rsid w:val="00CF024F"/>
    <w:rsid w:val="00CF3EBE"/>
    <w:rsid w:val="00CF401D"/>
    <w:rsid w:val="00CF5F72"/>
    <w:rsid w:val="00D10156"/>
    <w:rsid w:val="00D1155D"/>
    <w:rsid w:val="00D120AF"/>
    <w:rsid w:val="00D16D82"/>
    <w:rsid w:val="00D17AE7"/>
    <w:rsid w:val="00D232C4"/>
    <w:rsid w:val="00D23A07"/>
    <w:rsid w:val="00D3191C"/>
    <w:rsid w:val="00D3482C"/>
    <w:rsid w:val="00D35629"/>
    <w:rsid w:val="00D41BCB"/>
    <w:rsid w:val="00D47DEE"/>
    <w:rsid w:val="00D513E0"/>
    <w:rsid w:val="00D569C4"/>
    <w:rsid w:val="00D715E4"/>
    <w:rsid w:val="00D764CF"/>
    <w:rsid w:val="00D77722"/>
    <w:rsid w:val="00D77962"/>
    <w:rsid w:val="00D83AEE"/>
    <w:rsid w:val="00D95A02"/>
    <w:rsid w:val="00DA2729"/>
    <w:rsid w:val="00DA7825"/>
    <w:rsid w:val="00DE4748"/>
    <w:rsid w:val="00DE6BA7"/>
    <w:rsid w:val="00E169DE"/>
    <w:rsid w:val="00E16F19"/>
    <w:rsid w:val="00E20A00"/>
    <w:rsid w:val="00E215FF"/>
    <w:rsid w:val="00E314C0"/>
    <w:rsid w:val="00E32525"/>
    <w:rsid w:val="00E347D3"/>
    <w:rsid w:val="00E35E1C"/>
    <w:rsid w:val="00E41D1E"/>
    <w:rsid w:val="00E45576"/>
    <w:rsid w:val="00E525C1"/>
    <w:rsid w:val="00E5574A"/>
    <w:rsid w:val="00E5700D"/>
    <w:rsid w:val="00E61F0D"/>
    <w:rsid w:val="00E62ABD"/>
    <w:rsid w:val="00E63636"/>
    <w:rsid w:val="00E66B24"/>
    <w:rsid w:val="00E67F11"/>
    <w:rsid w:val="00E72437"/>
    <w:rsid w:val="00E73EF1"/>
    <w:rsid w:val="00E75FE6"/>
    <w:rsid w:val="00E8183F"/>
    <w:rsid w:val="00E84841"/>
    <w:rsid w:val="00E862F1"/>
    <w:rsid w:val="00E90B91"/>
    <w:rsid w:val="00E928DE"/>
    <w:rsid w:val="00EA376E"/>
    <w:rsid w:val="00EB2BD5"/>
    <w:rsid w:val="00EB5A3E"/>
    <w:rsid w:val="00EE5736"/>
    <w:rsid w:val="00EE7104"/>
    <w:rsid w:val="00EF2DB5"/>
    <w:rsid w:val="00EF7EAB"/>
    <w:rsid w:val="00F03198"/>
    <w:rsid w:val="00F10C34"/>
    <w:rsid w:val="00F148C3"/>
    <w:rsid w:val="00F1708B"/>
    <w:rsid w:val="00F23B6A"/>
    <w:rsid w:val="00F24625"/>
    <w:rsid w:val="00F31437"/>
    <w:rsid w:val="00F35ED0"/>
    <w:rsid w:val="00F37046"/>
    <w:rsid w:val="00F40010"/>
    <w:rsid w:val="00F45299"/>
    <w:rsid w:val="00F4637B"/>
    <w:rsid w:val="00F5520D"/>
    <w:rsid w:val="00F55D89"/>
    <w:rsid w:val="00F6069F"/>
    <w:rsid w:val="00F62ECC"/>
    <w:rsid w:val="00F77165"/>
    <w:rsid w:val="00F900DD"/>
    <w:rsid w:val="00F910B9"/>
    <w:rsid w:val="00F95CCD"/>
    <w:rsid w:val="00F97F6E"/>
    <w:rsid w:val="00FA281D"/>
    <w:rsid w:val="00FA3EF4"/>
    <w:rsid w:val="00FA5F18"/>
    <w:rsid w:val="00FB22DE"/>
    <w:rsid w:val="00FC37B4"/>
    <w:rsid w:val="00FC6032"/>
    <w:rsid w:val="00FC6FD2"/>
    <w:rsid w:val="00FF1428"/>
    <w:rsid w:val="00FF4B6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EB26E"/>
  <w15:chartTrackingRefBased/>
  <w15:docId w15:val="{E6D57384-CAB7-4B4D-8100-5C448604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59E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0959E4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">
    <w:name w:val="Body Text"/>
    <w:basedOn w:val="Norml"/>
    <w:rsid w:val="000959E4"/>
    <w:pPr>
      <w:jc w:val="both"/>
    </w:pPr>
  </w:style>
  <w:style w:type="paragraph" w:styleId="llb">
    <w:name w:val="foot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fej">
    <w:name w:val="header"/>
    <w:basedOn w:val="Norml"/>
    <w:rsid w:val="000959E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Oldalszm">
    <w:name w:val="page number"/>
    <w:basedOn w:val="Bekezdsalapbettpusa"/>
    <w:rsid w:val="000959E4"/>
  </w:style>
  <w:style w:type="paragraph" w:styleId="Szvegtrzs3">
    <w:name w:val="Body Text 3"/>
    <w:basedOn w:val="Norml"/>
    <w:rsid w:val="000959E4"/>
    <w:pPr>
      <w:spacing w:after="120"/>
    </w:pPr>
    <w:rPr>
      <w:sz w:val="16"/>
      <w:szCs w:val="16"/>
    </w:rPr>
  </w:style>
  <w:style w:type="character" w:customStyle="1" w:styleId="apple-style-span">
    <w:name w:val="apple-style-span"/>
    <w:basedOn w:val="Bekezdsalapbettpusa"/>
    <w:rsid w:val="000959E4"/>
  </w:style>
  <w:style w:type="paragraph" w:styleId="NormlWeb">
    <w:name w:val="Normal (Web)"/>
    <w:basedOn w:val="Norml"/>
    <w:rsid w:val="000959E4"/>
    <w:pPr>
      <w:spacing w:before="100" w:beforeAutospacing="1" w:after="100" w:afterAutospacing="1"/>
    </w:pPr>
  </w:style>
  <w:style w:type="paragraph" w:customStyle="1" w:styleId="Listaszerbekezds1">
    <w:name w:val="Listaszerű bekezdés1"/>
    <w:basedOn w:val="Norml"/>
    <w:rsid w:val="000959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F10C3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301C83"/>
    <w:rPr>
      <w:sz w:val="24"/>
      <w:szCs w:val="24"/>
    </w:rPr>
  </w:style>
  <w:style w:type="paragraph" w:styleId="Buborkszveg">
    <w:name w:val="Balloon Text"/>
    <w:basedOn w:val="Norml"/>
    <w:link w:val="BuborkszvegChar"/>
    <w:rsid w:val="00301C83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301C83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CE5F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9A7F2B"/>
  </w:style>
  <w:style w:type="paragraph" w:customStyle="1" w:styleId="Szvegtrzs33">
    <w:name w:val="Szövegtörzs 33"/>
    <w:basedOn w:val="Norml"/>
    <w:rsid w:val="000C1597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Szvegtrzs2">
    <w:name w:val="Body Text 2"/>
    <w:basedOn w:val="Norml"/>
    <w:link w:val="Szvegtrzs2Char"/>
    <w:rsid w:val="00030949"/>
    <w:pPr>
      <w:spacing w:after="120" w:line="480" w:lineRule="auto"/>
    </w:pPr>
  </w:style>
  <w:style w:type="character" w:customStyle="1" w:styleId="Szvegtrzs2Char">
    <w:name w:val="Szövegtörzs 2 Char"/>
    <w:link w:val="Szvegtrzs2"/>
    <w:rsid w:val="00030949"/>
    <w:rPr>
      <w:sz w:val="24"/>
      <w:szCs w:val="24"/>
    </w:rPr>
  </w:style>
  <w:style w:type="paragraph" w:customStyle="1" w:styleId="Szvegtrzs310">
    <w:name w:val="Szövegtörzs 31"/>
    <w:basedOn w:val="Norml"/>
    <w:rsid w:val="00335EAE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BodyText31">
    <w:name w:val="Body Text 31"/>
    <w:basedOn w:val="Norml"/>
    <w:rsid w:val="003459F5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styleId="Jegyzethivatkozs">
    <w:name w:val="annotation reference"/>
    <w:rsid w:val="00FA3EF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A3EF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A3EF4"/>
  </w:style>
  <w:style w:type="paragraph" w:styleId="Megjegyzstrgya">
    <w:name w:val="annotation subject"/>
    <w:basedOn w:val="Jegyzetszveg"/>
    <w:next w:val="Jegyzetszveg"/>
    <w:link w:val="MegjegyzstrgyaChar"/>
    <w:rsid w:val="00FA3EF4"/>
    <w:rPr>
      <w:b/>
      <w:bCs/>
    </w:rPr>
  </w:style>
  <w:style w:type="character" w:customStyle="1" w:styleId="MegjegyzstrgyaChar">
    <w:name w:val="Megjegyzés tárgya Char"/>
    <w:link w:val="Megjegyzstrgya"/>
    <w:rsid w:val="00FA3EF4"/>
    <w:rPr>
      <w:b/>
      <w:bCs/>
    </w:rPr>
  </w:style>
  <w:style w:type="paragraph" w:styleId="Listaszerbekezds">
    <w:name w:val="List Paragraph"/>
    <w:basedOn w:val="Norml"/>
    <w:uiPriority w:val="34"/>
    <w:qFormat/>
    <w:rsid w:val="00EB2B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2B5E9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AEDD9-59E1-4B9F-AEB9-F637D930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1157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- Zugló Polgármesteri Hivatal</Company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liptak</dc:creator>
  <cp:keywords/>
  <cp:lastModifiedBy>Aranyossy Zsolt</cp:lastModifiedBy>
  <cp:revision>11</cp:revision>
  <cp:lastPrinted>2021-07-22T08:38:00Z</cp:lastPrinted>
  <dcterms:created xsi:type="dcterms:W3CDTF">2021-08-23T13:20:00Z</dcterms:created>
  <dcterms:modified xsi:type="dcterms:W3CDTF">2021-08-23T14:22:00Z</dcterms:modified>
</cp:coreProperties>
</file>