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70BD0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C3150A">
        <w:rPr>
          <w:b/>
          <w:i w:val="0"/>
          <w:szCs w:val="24"/>
        </w:rPr>
        <w:t>Budapest Főváros XIV. Kerület Zugló Önkormányzat</w:t>
      </w:r>
      <w:r w:rsidR="00D853FD" w:rsidRPr="00C3150A">
        <w:rPr>
          <w:b/>
          <w:i w:val="0"/>
          <w:szCs w:val="24"/>
        </w:rPr>
        <w:t>a</w:t>
      </w:r>
    </w:p>
    <w:p w14:paraId="1FCCE861" w14:textId="77777777" w:rsidR="00C25EA9" w:rsidRPr="00C3150A" w:rsidRDefault="00D853FD" w:rsidP="00C25EA9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C3150A">
        <w:rPr>
          <w:b/>
          <w:i w:val="0"/>
          <w:szCs w:val="24"/>
        </w:rPr>
        <w:t>Polgármest</w:t>
      </w:r>
      <w:r w:rsidR="00BF6C41" w:rsidRPr="00C3150A">
        <w:rPr>
          <w:b/>
          <w:i w:val="0"/>
          <w:szCs w:val="24"/>
        </w:rPr>
        <w:t>er</w:t>
      </w:r>
    </w:p>
    <w:p w14:paraId="12FBA576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5B0759A3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C3150A">
        <w:rPr>
          <w:b/>
          <w:i w:val="0"/>
          <w:szCs w:val="24"/>
        </w:rPr>
        <w:t>Szám:</w:t>
      </w:r>
      <w:r w:rsidRPr="00C3150A">
        <w:rPr>
          <w:i w:val="0"/>
          <w:szCs w:val="24"/>
        </w:rPr>
        <w:t xml:space="preserve"> 123-</w:t>
      </w:r>
      <w:r w:rsidR="00C4056E" w:rsidRPr="00C3150A">
        <w:rPr>
          <w:i w:val="0"/>
          <w:szCs w:val="24"/>
        </w:rPr>
        <w:t>_____/2021</w:t>
      </w:r>
      <w:r w:rsidRPr="00C3150A">
        <w:rPr>
          <w:i w:val="0"/>
          <w:szCs w:val="24"/>
        </w:rPr>
        <w:t>.</w:t>
      </w:r>
    </w:p>
    <w:p w14:paraId="44069DC7" w14:textId="77777777" w:rsidR="00C25EA9" w:rsidRPr="00C3150A" w:rsidRDefault="00D853FD" w:rsidP="00C25EA9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C3150A">
        <w:rPr>
          <w:i w:val="0"/>
          <w:szCs w:val="24"/>
        </w:rPr>
        <w:t xml:space="preserve">   </w:t>
      </w:r>
      <w:r w:rsidR="00C25EA9" w:rsidRPr="00C3150A">
        <w:rPr>
          <w:i w:val="0"/>
          <w:szCs w:val="24"/>
        </w:rPr>
        <w:t>Nyilvános ülésen tárgyalandó!</w:t>
      </w:r>
    </w:p>
    <w:p w14:paraId="4CDFB3C8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3D00ED5A" w14:textId="77777777" w:rsidR="00C25EA9" w:rsidRPr="00C3150A" w:rsidRDefault="00C25EA9" w:rsidP="00C25EA9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679E6C89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C3150A">
        <w:rPr>
          <w:b/>
          <w:bCs w:val="0"/>
          <w:i w:val="0"/>
          <w:szCs w:val="24"/>
        </w:rPr>
        <w:t>Napirend száma:</w:t>
      </w:r>
      <w:r w:rsidRPr="00C3150A">
        <w:rPr>
          <w:bCs w:val="0"/>
          <w:i w:val="0"/>
          <w:szCs w:val="24"/>
        </w:rPr>
        <w:t xml:space="preserve"> ……………</w:t>
      </w:r>
    </w:p>
    <w:p w14:paraId="43B6B19D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52C8B8D0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C3150A">
        <w:rPr>
          <w:bCs w:val="0"/>
          <w:i w:val="0"/>
          <w:szCs w:val="24"/>
        </w:rPr>
        <w:t>Képviselő-testület</w:t>
      </w:r>
    </w:p>
    <w:p w14:paraId="7966E929" w14:textId="77777777" w:rsidR="00C25EA9" w:rsidRPr="00C3150A" w:rsidRDefault="00C4056E" w:rsidP="00C25EA9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C3150A">
        <w:rPr>
          <w:bCs w:val="0"/>
          <w:i w:val="0"/>
          <w:szCs w:val="24"/>
        </w:rPr>
        <w:t>2021</w:t>
      </w:r>
      <w:r w:rsidR="00C25EA9" w:rsidRPr="00C3150A">
        <w:rPr>
          <w:bCs w:val="0"/>
          <w:i w:val="0"/>
          <w:szCs w:val="24"/>
        </w:rPr>
        <w:t xml:space="preserve">. </w:t>
      </w:r>
      <w:r w:rsidR="00641972" w:rsidRPr="00C3150A">
        <w:rPr>
          <w:bCs w:val="0"/>
          <w:i w:val="0"/>
          <w:szCs w:val="24"/>
        </w:rPr>
        <w:t>augusztus 17</w:t>
      </w:r>
      <w:r w:rsidR="00C25EA9" w:rsidRPr="00C3150A">
        <w:rPr>
          <w:bCs w:val="0"/>
          <w:i w:val="0"/>
          <w:szCs w:val="24"/>
        </w:rPr>
        <w:t>-i rendkívüli ülésére</w:t>
      </w:r>
    </w:p>
    <w:p w14:paraId="7C0BD5C8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6D155EA7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C3150A">
        <w:rPr>
          <w:b/>
          <w:i w:val="0"/>
          <w:szCs w:val="24"/>
        </w:rPr>
        <w:t>Tisztelt Képviselő-testület!</w:t>
      </w:r>
    </w:p>
    <w:p w14:paraId="67DD1664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14:paraId="27B0DF8F" w14:textId="77777777" w:rsidR="00C25EA9" w:rsidRPr="00C3150A" w:rsidRDefault="00C25EA9" w:rsidP="00C25EA9">
      <w:pPr>
        <w:pStyle w:val="Szvegtrzs31"/>
        <w:numPr>
          <w:ilvl w:val="12"/>
          <w:numId w:val="0"/>
        </w:numPr>
        <w:rPr>
          <w:bCs w:val="0"/>
          <w:szCs w:val="24"/>
        </w:rPr>
      </w:pPr>
      <w:r w:rsidRPr="00C3150A">
        <w:rPr>
          <w:b/>
          <w:i w:val="0"/>
          <w:iCs/>
          <w:szCs w:val="24"/>
        </w:rPr>
        <w:t>Tárgy:</w:t>
      </w:r>
      <w:r w:rsidRPr="00C3150A">
        <w:rPr>
          <w:bCs w:val="0"/>
          <w:szCs w:val="24"/>
        </w:rPr>
        <w:tab/>
        <w:t xml:space="preserve"> </w:t>
      </w:r>
    </w:p>
    <w:p w14:paraId="477D33A3" w14:textId="77777777" w:rsidR="00276401" w:rsidRPr="00C3150A" w:rsidRDefault="00276401" w:rsidP="00276401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14D1AE98" w14:textId="3B746ABC" w:rsidR="00276401" w:rsidRPr="00C3150A" w:rsidRDefault="00A15CB1" w:rsidP="00C80B49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A </w:t>
      </w:r>
      <w:r w:rsidR="00543ED9" w:rsidRPr="00C3150A">
        <w:rPr>
          <w:b/>
          <w:i w:val="0"/>
          <w:szCs w:val="24"/>
        </w:rPr>
        <w:t>272/2021. (VI. 14</w:t>
      </w:r>
      <w:r w:rsidR="00276401" w:rsidRPr="00C3150A">
        <w:rPr>
          <w:b/>
          <w:i w:val="0"/>
          <w:szCs w:val="24"/>
        </w:rPr>
        <w:t xml:space="preserve">.) számú önkormányzati </w:t>
      </w:r>
      <w:r>
        <w:rPr>
          <w:b/>
          <w:i w:val="0"/>
          <w:szCs w:val="24"/>
        </w:rPr>
        <w:t xml:space="preserve">határozattal a </w:t>
      </w:r>
      <w:r w:rsidR="00C80B49" w:rsidRPr="00C80B49">
        <w:rPr>
          <w:b/>
          <w:i w:val="0"/>
          <w:szCs w:val="24"/>
        </w:rPr>
        <w:t>Gazdasági Bizottságra átruházott hatáskörök ideiglenes visszavonásáról</w:t>
      </w:r>
      <w:r w:rsidR="00C80B49" w:rsidRPr="00C80B49" w:rsidDel="00C80B49">
        <w:rPr>
          <w:b/>
          <w:szCs w:val="24"/>
        </w:rPr>
        <w:t xml:space="preserve"> </w:t>
      </w:r>
    </w:p>
    <w:p w14:paraId="4B23C7EC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36B9863F" w14:textId="77777777" w:rsidR="00C25EA9" w:rsidRPr="00C3150A" w:rsidRDefault="00C25EA9" w:rsidP="00C25EA9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</w:p>
    <w:p w14:paraId="065FECBE" w14:textId="77777777" w:rsidR="00C25EA9" w:rsidRPr="00C3150A" w:rsidRDefault="00C25EA9" w:rsidP="00C25EA9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C3150A">
        <w:rPr>
          <w:b/>
          <w:bCs w:val="0"/>
          <w:i w:val="0"/>
          <w:szCs w:val="24"/>
        </w:rPr>
        <w:t>I. Előzmények</w:t>
      </w:r>
    </w:p>
    <w:p w14:paraId="2909DDF0" w14:textId="77777777" w:rsidR="00C25EA9" w:rsidRPr="00C3150A" w:rsidRDefault="00C25EA9" w:rsidP="00C25EA9"/>
    <w:p w14:paraId="7A93FA67" w14:textId="017CDC18" w:rsidR="00B35BA1" w:rsidRPr="00C3150A" w:rsidRDefault="00CB1EFB" w:rsidP="00F4424B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C3150A">
        <w:rPr>
          <w:i w:val="0"/>
        </w:rPr>
        <w:t>A</w:t>
      </w:r>
      <w:r w:rsidR="00D56970" w:rsidRPr="00C3150A">
        <w:rPr>
          <w:i w:val="0"/>
        </w:rPr>
        <w:t xml:space="preserve"> </w:t>
      </w:r>
      <w:r w:rsidR="007B0EA9" w:rsidRPr="00C3150A">
        <w:rPr>
          <w:i w:val="0"/>
        </w:rPr>
        <w:t xml:space="preserve">Képviselő-testület </w:t>
      </w:r>
      <w:r w:rsidR="00D56970" w:rsidRPr="00C3150A">
        <w:rPr>
          <w:i w:val="0"/>
        </w:rPr>
        <w:t xml:space="preserve">az </w:t>
      </w:r>
      <w:r w:rsidR="007B0EA9" w:rsidRPr="00C3150A">
        <w:rPr>
          <w:i w:val="0"/>
        </w:rPr>
        <w:t xml:space="preserve">évi első és második </w:t>
      </w:r>
      <w:proofErr w:type="spellStart"/>
      <w:r w:rsidR="007B0EA9" w:rsidRPr="00C3150A">
        <w:rPr>
          <w:i w:val="0"/>
        </w:rPr>
        <w:t>ülésszaka</w:t>
      </w:r>
      <w:proofErr w:type="spellEnd"/>
      <w:r w:rsidR="007B0EA9" w:rsidRPr="00C3150A">
        <w:rPr>
          <w:i w:val="0"/>
        </w:rPr>
        <w:t xml:space="preserve"> között</w:t>
      </w:r>
      <w:r w:rsidR="003E276F" w:rsidRPr="00C3150A">
        <w:rPr>
          <w:i w:val="0"/>
        </w:rPr>
        <w:t xml:space="preserve"> </w:t>
      </w:r>
      <w:r w:rsidR="007B0EA9" w:rsidRPr="00C3150A">
        <w:rPr>
          <w:i w:val="0"/>
        </w:rPr>
        <w:t>rendes ülést nem tart</w:t>
      </w:r>
      <w:r w:rsidR="0056638A" w:rsidRPr="00C3150A">
        <w:rPr>
          <w:i w:val="0"/>
        </w:rPr>
        <w:t>,</w:t>
      </w:r>
      <w:r w:rsidRPr="00C3150A">
        <w:rPr>
          <w:i w:val="0"/>
        </w:rPr>
        <w:t xml:space="preserve"> ezért</w:t>
      </w:r>
      <w:r w:rsidR="00B5799F" w:rsidRPr="00C3150A">
        <w:rPr>
          <w:i w:val="0"/>
          <w:szCs w:val="24"/>
        </w:rPr>
        <w:t xml:space="preserve"> egyes </w:t>
      </w:r>
      <w:r w:rsidR="0056638A" w:rsidRPr="00C3150A">
        <w:rPr>
          <w:i w:val="0"/>
          <w:szCs w:val="24"/>
        </w:rPr>
        <w:t xml:space="preserve">ügyekben </w:t>
      </w:r>
      <w:r w:rsidR="00AC3AE1" w:rsidRPr="00C3150A">
        <w:rPr>
          <w:i w:val="0"/>
          <w:szCs w:val="24"/>
        </w:rPr>
        <w:t xml:space="preserve">őt megillető hatásköreit </w:t>
      </w:r>
      <w:r w:rsidR="0056638A" w:rsidRPr="00C3150A">
        <w:rPr>
          <w:i w:val="0"/>
          <w:szCs w:val="24"/>
        </w:rPr>
        <w:t xml:space="preserve">– </w:t>
      </w:r>
      <w:r w:rsidR="00AC3AE1" w:rsidRPr="00C3150A">
        <w:rPr>
          <w:i w:val="0"/>
          <w:szCs w:val="24"/>
        </w:rPr>
        <w:t>a</w:t>
      </w:r>
      <w:r w:rsidR="00AD04E1" w:rsidRPr="00C3150A">
        <w:rPr>
          <w:i w:val="0"/>
          <w:szCs w:val="24"/>
        </w:rPr>
        <w:t>z</w:t>
      </w:r>
      <w:r w:rsidR="0056638A" w:rsidRPr="00C3150A">
        <w:rPr>
          <w:i w:val="0"/>
          <w:szCs w:val="24"/>
        </w:rPr>
        <w:t xml:space="preserve"> át nem ruházható hatáskör</w:t>
      </w:r>
      <w:r w:rsidR="00AD04E1" w:rsidRPr="00C3150A">
        <w:rPr>
          <w:i w:val="0"/>
          <w:szCs w:val="24"/>
        </w:rPr>
        <w:t xml:space="preserve">ök </w:t>
      </w:r>
      <w:r w:rsidR="0056638A" w:rsidRPr="00C3150A">
        <w:rPr>
          <w:i w:val="0"/>
          <w:szCs w:val="24"/>
        </w:rPr>
        <w:t xml:space="preserve">kivételével – a </w:t>
      </w:r>
      <w:r w:rsidR="0055197A" w:rsidRPr="00C3150A">
        <w:rPr>
          <w:i w:val="0"/>
          <w:szCs w:val="24"/>
        </w:rPr>
        <w:t>272/2021. (V</w:t>
      </w:r>
      <w:r w:rsidR="00624CD8" w:rsidRPr="00C3150A">
        <w:rPr>
          <w:i w:val="0"/>
          <w:szCs w:val="24"/>
        </w:rPr>
        <w:t>I. 1</w:t>
      </w:r>
      <w:r w:rsidR="0055197A" w:rsidRPr="00C3150A">
        <w:rPr>
          <w:i w:val="0"/>
          <w:szCs w:val="24"/>
        </w:rPr>
        <w:t>4</w:t>
      </w:r>
      <w:r w:rsidR="00624CD8" w:rsidRPr="00C3150A">
        <w:rPr>
          <w:i w:val="0"/>
          <w:szCs w:val="24"/>
        </w:rPr>
        <w:t xml:space="preserve">.) számú önkormányzati határozatával (a továbbiakban: Határozat) a </w:t>
      </w:r>
      <w:r w:rsidR="0056638A" w:rsidRPr="00C3150A">
        <w:rPr>
          <w:i w:val="0"/>
          <w:szCs w:val="24"/>
        </w:rPr>
        <w:t>Gazdasági Bizottság</w:t>
      </w:r>
      <w:r w:rsidR="00AD04E1" w:rsidRPr="00C3150A">
        <w:rPr>
          <w:i w:val="0"/>
          <w:szCs w:val="24"/>
        </w:rPr>
        <w:t>ra ruházta át</w:t>
      </w:r>
      <w:r w:rsidR="00870F1A" w:rsidRPr="00C3150A">
        <w:rPr>
          <w:i w:val="0"/>
          <w:szCs w:val="24"/>
        </w:rPr>
        <w:t xml:space="preserve"> azzal, hogy a Gazdasági Bizottság a 2021. évi költségvetési éven túli év kiadási előirányzatainak terhére kötelezettséget nem vállalhat;</w:t>
      </w:r>
      <w:r w:rsidR="00956BFB" w:rsidRPr="00C3150A">
        <w:rPr>
          <w:i w:val="0"/>
          <w:szCs w:val="24"/>
        </w:rPr>
        <w:t xml:space="preserve"> s az átruházás </w:t>
      </w:r>
      <w:r w:rsidR="008E4423" w:rsidRPr="00C3150A">
        <w:rPr>
          <w:i w:val="0"/>
          <w:szCs w:val="24"/>
        </w:rPr>
        <w:t>időbeli hatályá</w:t>
      </w:r>
      <w:r w:rsidR="00956BFB" w:rsidRPr="00C3150A">
        <w:rPr>
          <w:i w:val="0"/>
          <w:szCs w:val="24"/>
        </w:rPr>
        <w:t xml:space="preserve">nak </w:t>
      </w:r>
      <w:proofErr w:type="spellStart"/>
      <w:r w:rsidR="00956BFB" w:rsidRPr="00C3150A">
        <w:rPr>
          <w:i w:val="0"/>
          <w:szCs w:val="24"/>
        </w:rPr>
        <w:t>véghatáridejé</w:t>
      </w:r>
      <w:r w:rsidR="00B35BA1" w:rsidRPr="00C3150A">
        <w:rPr>
          <w:i w:val="0"/>
          <w:szCs w:val="24"/>
        </w:rPr>
        <w:t>ül</w:t>
      </w:r>
      <w:proofErr w:type="spellEnd"/>
      <w:r w:rsidR="00B35BA1" w:rsidRPr="00C3150A">
        <w:rPr>
          <w:i w:val="0"/>
          <w:szCs w:val="24"/>
        </w:rPr>
        <w:t xml:space="preserve"> </w:t>
      </w:r>
      <w:r w:rsidR="00956BFB" w:rsidRPr="00C3150A">
        <w:rPr>
          <w:i w:val="0"/>
          <w:szCs w:val="24"/>
        </w:rPr>
        <w:t>202</w:t>
      </w:r>
      <w:r w:rsidR="0055197A" w:rsidRPr="00C3150A">
        <w:rPr>
          <w:i w:val="0"/>
          <w:szCs w:val="24"/>
        </w:rPr>
        <w:t>1</w:t>
      </w:r>
      <w:r w:rsidR="00956BFB" w:rsidRPr="00C3150A">
        <w:rPr>
          <w:i w:val="0"/>
          <w:szCs w:val="24"/>
        </w:rPr>
        <w:t xml:space="preserve">. </w:t>
      </w:r>
      <w:r w:rsidR="00870F1A" w:rsidRPr="00C3150A">
        <w:rPr>
          <w:i w:val="0"/>
          <w:szCs w:val="24"/>
        </w:rPr>
        <w:t>augusztus 31.</w:t>
      </w:r>
      <w:r w:rsidR="003F0276" w:rsidRPr="00C3150A">
        <w:rPr>
          <w:i w:val="0"/>
          <w:szCs w:val="24"/>
        </w:rPr>
        <w:t xml:space="preserve"> napját jelölte meg </w:t>
      </w:r>
      <w:r w:rsidR="003F0276" w:rsidRPr="00C3150A">
        <w:rPr>
          <w:szCs w:val="24"/>
        </w:rPr>
        <w:t>(</w:t>
      </w:r>
      <w:r w:rsidR="004E3479">
        <w:rPr>
          <w:szCs w:val="24"/>
        </w:rPr>
        <w:t>2</w:t>
      </w:r>
      <w:r w:rsidR="003F0276" w:rsidRPr="00C3150A">
        <w:rPr>
          <w:szCs w:val="24"/>
        </w:rPr>
        <w:t>. melléklet)</w:t>
      </w:r>
      <w:r w:rsidR="003F0276" w:rsidRPr="00C3150A">
        <w:rPr>
          <w:i w:val="0"/>
          <w:szCs w:val="24"/>
        </w:rPr>
        <w:t>.</w:t>
      </w:r>
    </w:p>
    <w:p w14:paraId="19FA46CB" w14:textId="77777777" w:rsidR="00B35BA1" w:rsidRPr="00C3150A" w:rsidRDefault="00B35BA1" w:rsidP="0056638A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</w:p>
    <w:p w14:paraId="317A9983" w14:textId="77777777" w:rsidR="00C25EA9" w:rsidRPr="00C3150A" w:rsidRDefault="00C25EA9" w:rsidP="00C25EA9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C3150A">
        <w:rPr>
          <w:b/>
          <w:bCs w:val="0"/>
          <w:i w:val="0"/>
          <w:szCs w:val="24"/>
        </w:rPr>
        <w:t>II. Vélemények</w:t>
      </w:r>
    </w:p>
    <w:p w14:paraId="4760002B" w14:textId="77777777" w:rsidR="00C25EA9" w:rsidRPr="00C3150A" w:rsidRDefault="00C25EA9" w:rsidP="00C25EA9">
      <w:pPr>
        <w:pStyle w:val="Szvegtrzs21"/>
      </w:pPr>
    </w:p>
    <w:p w14:paraId="48F359B2" w14:textId="46BDFC17" w:rsidR="00C25EA9" w:rsidRPr="00C3150A" w:rsidRDefault="00D338B1" w:rsidP="00B1729B">
      <w:pPr>
        <w:pStyle w:val="Szvegtrzs21"/>
      </w:pPr>
      <w:r w:rsidRPr="00C3150A">
        <w:t xml:space="preserve">A </w:t>
      </w:r>
      <w:r w:rsidR="00133369" w:rsidRPr="00C3150A">
        <w:t>Képviselő-testület</w:t>
      </w:r>
      <w:r w:rsidR="007E0DD2" w:rsidRPr="00C3150A">
        <w:t xml:space="preserve"> a</w:t>
      </w:r>
      <w:r w:rsidR="00F03FD4" w:rsidRPr="00C3150A">
        <w:t xml:space="preserve"> Határozattal </w:t>
      </w:r>
      <w:r w:rsidR="007E0DD2" w:rsidRPr="00C3150A">
        <w:t xml:space="preserve">átruházott </w:t>
      </w:r>
      <w:r w:rsidR="00F03FD4" w:rsidRPr="00C3150A">
        <w:t>hatáskör</w:t>
      </w:r>
      <w:r w:rsidR="00B362FC" w:rsidRPr="00C3150A">
        <w:t>be eső</w:t>
      </w:r>
      <w:r w:rsidR="00F03FD4" w:rsidRPr="00C3150A">
        <w:t xml:space="preserve"> </w:t>
      </w:r>
      <w:r w:rsidR="007E0DD2" w:rsidRPr="00C3150A">
        <w:t>ügyek</w:t>
      </w:r>
      <w:r w:rsidR="00F03FD4" w:rsidRPr="00C3150A">
        <w:t>ben</w:t>
      </w:r>
      <w:r w:rsidR="007E0DD2" w:rsidRPr="00C3150A">
        <w:t xml:space="preserve"> </w:t>
      </w:r>
      <w:r w:rsidR="00E06CD1" w:rsidRPr="00C3150A">
        <w:t>2021</w:t>
      </w:r>
      <w:r w:rsidR="00133369" w:rsidRPr="00C3150A">
        <w:t>. augusztus</w:t>
      </w:r>
      <w:r w:rsidR="00E06CD1" w:rsidRPr="00C3150A">
        <w:t xml:space="preserve"> 17-é</w:t>
      </w:r>
      <w:r w:rsidR="00FF01C5" w:rsidRPr="00C3150A">
        <w:t>n rendkívüli ülést tart</w:t>
      </w:r>
      <w:r w:rsidR="00EE1635" w:rsidRPr="00C3150A">
        <w:t>. Kérem</w:t>
      </w:r>
      <w:r w:rsidR="00F07AC7" w:rsidRPr="00C3150A">
        <w:t xml:space="preserve"> a T. Képviselő-testület</w:t>
      </w:r>
      <w:r w:rsidR="00EE1635" w:rsidRPr="00C3150A">
        <w:t>et, hogy</w:t>
      </w:r>
      <w:r w:rsidR="00F07AC7" w:rsidRPr="00C3150A">
        <w:t xml:space="preserve"> a </w:t>
      </w:r>
      <w:r w:rsidR="009B0410" w:rsidRPr="00C3150A">
        <w:t>Határozat</w:t>
      </w:r>
      <w:r w:rsidR="009B0410">
        <w:t>tal a Gazdasági Bizottságra</w:t>
      </w:r>
      <w:r w:rsidR="009B0410" w:rsidRPr="00C3150A">
        <w:t xml:space="preserve"> </w:t>
      </w:r>
      <w:r w:rsidR="00154C14" w:rsidRPr="00C3150A">
        <w:t xml:space="preserve">átruházott </w:t>
      </w:r>
      <w:r w:rsidR="00523291" w:rsidRPr="00C3150A">
        <w:t>hatáskörök</w:t>
      </w:r>
      <w:r w:rsidR="00523291">
        <w:t>et</w:t>
      </w:r>
      <w:r w:rsidR="00523291" w:rsidRPr="00C3150A">
        <w:t xml:space="preserve"> </w:t>
      </w:r>
      <w:r w:rsidR="00523291">
        <w:t xml:space="preserve">kizárólag </w:t>
      </w:r>
      <w:r w:rsidR="00523291" w:rsidRPr="00C3150A">
        <w:t>2021. augusztus 17. nap</w:t>
      </w:r>
      <w:r w:rsidR="00523291">
        <w:t>já</w:t>
      </w:r>
      <w:r w:rsidR="00523291" w:rsidRPr="00C3150A">
        <w:t xml:space="preserve">ra </w:t>
      </w:r>
      <w:r w:rsidR="00154C14" w:rsidRPr="00C3150A">
        <w:t xml:space="preserve">az </w:t>
      </w:r>
      <w:proofErr w:type="spellStart"/>
      <w:r w:rsidR="00EA0694" w:rsidRPr="00C3150A">
        <w:t>Mötv</w:t>
      </w:r>
      <w:proofErr w:type="spellEnd"/>
      <w:r w:rsidR="00EA0694" w:rsidRPr="00C3150A">
        <w:t>. 41. § (4) bekezdés</w:t>
      </w:r>
      <w:r w:rsidR="000A6FDA" w:rsidRPr="00C3150A">
        <w:t xml:space="preserve">ének utolsó mondata </w:t>
      </w:r>
      <w:r w:rsidR="00523291">
        <w:t>alapján</w:t>
      </w:r>
      <w:r w:rsidR="00D971B6" w:rsidRPr="00C3150A">
        <w:t xml:space="preserve"> </w:t>
      </w:r>
      <w:r w:rsidR="00523291">
        <w:t xml:space="preserve">vonja </w:t>
      </w:r>
      <w:r w:rsidR="00B1729B" w:rsidRPr="00C3150A">
        <w:t xml:space="preserve">vissza. </w:t>
      </w:r>
    </w:p>
    <w:p w14:paraId="3AC4E6F8" w14:textId="77777777" w:rsidR="00C25EA9" w:rsidRPr="00C3150A" w:rsidRDefault="00C25EA9" w:rsidP="00C25EA9">
      <w:pPr>
        <w:pStyle w:val="Szvegtrzs21"/>
        <w:overflowPunct/>
        <w:autoSpaceDE/>
        <w:adjustRightInd/>
      </w:pPr>
    </w:p>
    <w:p w14:paraId="2EDD81C0" w14:textId="2E14411D" w:rsidR="00C25EA9" w:rsidRPr="00C3150A" w:rsidRDefault="00C25EA9" w:rsidP="00C25EA9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C3150A">
        <w:rPr>
          <w:b/>
          <w:bCs w:val="0"/>
          <w:i w:val="0"/>
          <w:szCs w:val="24"/>
        </w:rPr>
        <w:t xml:space="preserve">III. </w:t>
      </w:r>
      <w:r w:rsidR="004E3479">
        <w:rPr>
          <w:b/>
          <w:bCs w:val="0"/>
          <w:i w:val="0"/>
          <w:szCs w:val="24"/>
        </w:rPr>
        <w:t>Döntés</w:t>
      </w:r>
      <w:r w:rsidR="004E3479" w:rsidRPr="00C3150A">
        <w:rPr>
          <w:b/>
          <w:bCs w:val="0"/>
          <w:i w:val="0"/>
          <w:szCs w:val="24"/>
        </w:rPr>
        <w:t xml:space="preserve">i </w:t>
      </w:r>
      <w:r w:rsidR="00B1729B" w:rsidRPr="00C3150A">
        <w:rPr>
          <w:b/>
          <w:bCs w:val="0"/>
          <w:i w:val="0"/>
          <w:szCs w:val="24"/>
        </w:rPr>
        <w:t>javaslat</w:t>
      </w:r>
      <w:r w:rsidRPr="00C3150A">
        <w:rPr>
          <w:b/>
          <w:bCs w:val="0"/>
          <w:i w:val="0"/>
          <w:szCs w:val="24"/>
        </w:rPr>
        <w:t xml:space="preserve"> </w:t>
      </w:r>
    </w:p>
    <w:p w14:paraId="02C76B6F" w14:textId="77777777" w:rsidR="00C25EA9" w:rsidRPr="00C3150A" w:rsidRDefault="00C25EA9" w:rsidP="00C25EA9">
      <w:pPr>
        <w:rPr>
          <w:b/>
        </w:rPr>
      </w:pPr>
    </w:p>
    <w:p w14:paraId="066B2992" w14:textId="34F991EC" w:rsidR="004E3479" w:rsidRDefault="004E3479" w:rsidP="004E3479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  <w:r w:rsidRPr="004E3479">
        <w:rPr>
          <w:b/>
          <w:i w:val="0"/>
          <w:szCs w:val="24"/>
        </w:rPr>
        <w:t>Budapest Főváros XIV. Kerület Zugló Önkormányzata Képviselő-testület</w:t>
      </w:r>
      <w:r>
        <w:rPr>
          <w:b/>
          <w:i w:val="0"/>
          <w:szCs w:val="24"/>
        </w:rPr>
        <w:t>e</w:t>
      </w:r>
      <w:r w:rsidRPr="004E3479">
        <w:rPr>
          <w:b/>
          <w:i w:val="0"/>
          <w:szCs w:val="24"/>
        </w:rPr>
        <w:t xml:space="preserve"> elfogadja a</w:t>
      </w:r>
      <w:r>
        <w:rPr>
          <w:b/>
          <w:i w:val="0"/>
          <w:szCs w:val="24"/>
        </w:rPr>
        <w:t xml:space="preserve"> </w:t>
      </w:r>
      <w:r w:rsidRPr="004E3479">
        <w:rPr>
          <w:b/>
          <w:i w:val="0"/>
          <w:szCs w:val="24"/>
        </w:rPr>
        <w:t xml:space="preserve">272/2021. (VI. 14.) számú önkormányzati határozattal a Gazdasági Bizottságra átruházott hatáskörök ideiglenes visszavonásáról </w:t>
      </w:r>
      <w:r>
        <w:rPr>
          <w:b/>
          <w:i w:val="0"/>
          <w:szCs w:val="24"/>
        </w:rPr>
        <w:t xml:space="preserve">szóló, az </w:t>
      </w:r>
      <w:r w:rsidRPr="004E3479">
        <w:rPr>
          <w:b/>
          <w:i w:val="0"/>
          <w:szCs w:val="24"/>
        </w:rPr>
        <w:t>előterjesztés 1. számú mellékletét képező határozati javaslatot</w:t>
      </w:r>
    </w:p>
    <w:p w14:paraId="553C03B4" w14:textId="77777777" w:rsidR="004E3479" w:rsidRDefault="004E3479" w:rsidP="00B1729B">
      <w:pPr>
        <w:pStyle w:val="BodyText32"/>
        <w:numPr>
          <w:ilvl w:val="12"/>
          <w:numId w:val="0"/>
        </w:numPr>
        <w:ind w:left="2124" w:hanging="2124"/>
        <w:jc w:val="center"/>
        <w:rPr>
          <w:b/>
          <w:i w:val="0"/>
          <w:szCs w:val="24"/>
        </w:rPr>
      </w:pPr>
    </w:p>
    <w:p w14:paraId="334CF0CF" w14:textId="77777777" w:rsidR="004E3479" w:rsidRPr="00C3150A" w:rsidRDefault="004E3479" w:rsidP="004E3479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C3150A">
        <w:rPr>
          <w:i w:val="0"/>
          <w:szCs w:val="24"/>
        </w:rPr>
        <w:t>A határozathozatal a Magyarország helyi önkormányzatairól szóló 2011. évi CLXXXIX. törvény 50. §-a alapján egyszerű többséget igényel.</w:t>
      </w:r>
    </w:p>
    <w:p w14:paraId="29BEFF28" w14:textId="77777777" w:rsidR="004E3479" w:rsidRPr="00C3150A" w:rsidRDefault="004E3479" w:rsidP="004E3479">
      <w:pPr>
        <w:pStyle w:val="BodyText32"/>
        <w:numPr>
          <w:ilvl w:val="12"/>
          <w:numId w:val="0"/>
        </w:numPr>
        <w:rPr>
          <w:szCs w:val="24"/>
        </w:rPr>
      </w:pPr>
    </w:p>
    <w:p w14:paraId="0CB3EBD0" w14:textId="03FC305C" w:rsidR="004E3479" w:rsidRPr="00C3150A" w:rsidRDefault="004E3479" w:rsidP="004E3479">
      <w:pPr>
        <w:jc w:val="both"/>
      </w:pPr>
      <w:r w:rsidRPr="00C3150A">
        <w:t>Budapest, 2021. augusztus 1</w:t>
      </w:r>
      <w:r>
        <w:t>3</w:t>
      </w:r>
      <w:r w:rsidRPr="00C3150A">
        <w:t>.</w:t>
      </w:r>
    </w:p>
    <w:p w14:paraId="6D6A41A2" w14:textId="77777777" w:rsidR="004E3479" w:rsidRPr="00C3150A" w:rsidRDefault="004E3479" w:rsidP="004E3479">
      <w:pPr>
        <w:tabs>
          <w:tab w:val="center" w:pos="6804"/>
        </w:tabs>
        <w:jc w:val="both"/>
      </w:pPr>
    </w:p>
    <w:p w14:paraId="2064D119" w14:textId="77777777" w:rsidR="004E3479" w:rsidRPr="00C3150A" w:rsidRDefault="004E3479" w:rsidP="004E3479">
      <w:pPr>
        <w:tabs>
          <w:tab w:val="center" w:pos="6804"/>
        </w:tabs>
        <w:jc w:val="both"/>
        <w:rPr>
          <w:b/>
        </w:rPr>
      </w:pPr>
      <w:r w:rsidRPr="00C3150A">
        <w:rPr>
          <w:b/>
        </w:rPr>
        <w:tab/>
        <w:t>Horváth Csaba</w:t>
      </w:r>
    </w:p>
    <w:p w14:paraId="56B67FA0" w14:textId="77777777" w:rsidR="004E3479" w:rsidRPr="00C3150A" w:rsidRDefault="004E3479" w:rsidP="004E3479">
      <w:pPr>
        <w:tabs>
          <w:tab w:val="center" w:pos="6804"/>
        </w:tabs>
        <w:jc w:val="both"/>
        <w:rPr>
          <w:b/>
        </w:rPr>
      </w:pPr>
      <w:r w:rsidRPr="00C3150A">
        <w:rPr>
          <w:b/>
        </w:rPr>
        <w:tab/>
        <w:t>polgármester</w:t>
      </w:r>
    </w:p>
    <w:p w14:paraId="70235CFF" w14:textId="77777777" w:rsidR="004E3479" w:rsidRPr="00C3150A" w:rsidRDefault="004E3479" w:rsidP="004E3479">
      <w:pPr>
        <w:spacing w:line="276" w:lineRule="auto"/>
        <w:rPr>
          <w:i/>
          <w:u w:val="single"/>
        </w:rPr>
      </w:pPr>
      <w:r w:rsidRPr="00C3150A">
        <w:rPr>
          <w:i/>
          <w:u w:val="single"/>
        </w:rPr>
        <w:lastRenderedPageBreak/>
        <w:t>Melléklet:</w:t>
      </w:r>
    </w:p>
    <w:p w14:paraId="17B391C2" w14:textId="77777777" w:rsidR="004E3479" w:rsidRPr="00B45737" w:rsidRDefault="004E3479" w:rsidP="00591958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iCs/>
          <w:szCs w:val="20"/>
        </w:rPr>
      </w:pPr>
      <w:r w:rsidRPr="004E3479">
        <w:rPr>
          <w:iCs/>
          <w:szCs w:val="20"/>
        </w:rPr>
        <w:t>melléklet:</w:t>
      </w:r>
      <w:r>
        <w:rPr>
          <w:iCs/>
          <w:szCs w:val="20"/>
        </w:rPr>
        <w:t xml:space="preserve"> határozati javaslat</w:t>
      </w:r>
    </w:p>
    <w:p w14:paraId="5EEB8156" w14:textId="77777777" w:rsidR="004E3479" w:rsidRPr="00C3150A" w:rsidRDefault="004E3479" w:rsidP="004E347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iCs/>
          <w:szCs w:val="20"/>
        </w:rPr>
      </w:pPr>
      <w:r w:rsidRPr="00C3150A">
        <w:t>melléklet:</w:t>
      </w:r>
      <w:r w:rsidRPr="00C3150A">
        <w:rPr>
          <w:iCs/>
          <w:szCs w:val="20"/>
        </w:rPr>
        <w:t xml:space="preserve"> a Képviselő testület 272/2021. (VI. 14.) számú önkormányzati határozata</w:t>
      </w:r>
    </w:p>
    <w:p w14:paraId="0BCDB37C" w14:textId="77777777" w:rsidR="004E3479" w:rsidRPr="00C3150A" w:rsidRDefault="004E3479" w:rsidP="004E3479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  <w:u w:val="single"/>
        </w:rPr>
      </w:pPr>
    </w:p>
    <w:p w14:paraId="6D6B5D75" w14:textId="77777777" w:rsidR="004E3479" w:rsidRPr="00C3150A" w:rsidRDefault="004E3479" w:rsidP="004E3479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C3150A">
        <w:rPr>
          <w:i w:val="0"/>
          <w:szCs w:val="24"/>
        </w:rPr>
        <w:t>Az előterjesztést készítette:</w:t>
      </w:r>
      <w:r w:rsidRPr="00C3150A">
        <w:rPr>
          <w:i w:val="0"/>
          <w:szCs w:val="24"/>
        </w:rPr>
        <w:tab/>
        <w:t>Jogi Főosztály</w:t>
      </w:r>
    </w:p>
    <w:p w14:paraId="5CB5CE18" w14:textId="77777777" w:rsidR="004E3479" w:rsidRDefault="004E3479" w:rsidP="004E3479">
      <w:pPr>
        <w:pStyle w:val="BodyText32"/>
        <w:numPr>
          <w:ilvl w:val="12"/>
          <w:numId w:val="0"/>
        </w:numPr>
        <w:ind w:left="2124" w:hanging="2124"/>
        <w:jc w:val="right"/>
        <w:rPr>
          <w:szCs w:val="24"/>
        </w:rPr>
      </w:pPr>
    </w:p>
    <w:p w14:paraId="1701C5F1" w14:textId="1B3ADAA0" w:rsidR="00591958" w:rsidRDefault="00591958">
      <w:pPr>
        <w:spacing w:after="160" w:line="259" w:lineRule="auto"/>
        <w:rPr>
          <w:i/>
        </w:rPr>
      </w:pPr>
      <w:r>
        <w:br w:type="page"/>
      </w:r>
      <w:bookmarkStart w:id="0" w:name="_GoBack"/>
      <w:bookmarkEnd w:id="0"/>
    </w:p>
    <w:p w14:paraId="59E5C8B9" w14:textId="468FB9BB" w:rsidR="004E3479" w:rsidRPr="00C3150A" w:rsidRDefault="004E3479" w:rsidP="004E3479">
      <w:pPr>
        <w:pStyle w:val="BodyText32"/>
        <w:numPr>
          <w:ilvl w:val="12"/>
          <w:numId w:val="0"/>
        </w:numPr>
        <w:ind w:left="2124" w:hanging="2124"/>
        <w:jc w:val="right"/>
        <w:rPr>
          <w:szCs w:val="24"/>
        </w:rPr>
      </w:pPr>
      <w:r>
        <w:rPr>
          <w:szCs w:val="24"/>
        </w:rPr>
        <w:lastRenderedPageBreak/>
        <w:t>1</w:t>
      </w:r>
      <w:r w:rsidRPr="00C3150A">
        <w:rPr>
          <w:szCs w:val="24"/>
        </w:rPr>
        <w:t>. melléklet</w:t>
      </w:r>
    </w:p>
    <w:p w14:paraId="599FF6D2" w14:textId="77777777" w:rsidR="004E3479" w:rsidRDefault="004E3479" w:rsidP="00B1729B">
      <w:pPr>
        <w:pStyle w:val="BodyText32"/>
        <w:numPr>
          <w:ilvl w:val="12"/>
          <w:numId w:val="0"/>
        </w:numPr>
        <w:ind w:left="2124" w:hanging="2124"/>
        <w:jc w:val="center"/>
        <w:rPr>
          <w:b/>
          <w:i w:val="0"/>
          <w:szCs w:val="24"/>
        </w:rPr>
      </w:pPr>
    </w:p>
    <w:p w14:paraId="3CD5AA54" w14:textId="77777777" w:rsidR="004E3479" w:rsidRDefault="004E3479" w:rsidP="00B1729B">
      <w:pPr>
        <w:pStyle w:val="BodyText32"/>
        <w:numPr>
          <w:ilvl w:val="12"/>
          <w:numId w:val="0"/>
        </w:numPr>
        <w:ind w:left="2124" w:hanging="2124"/>
        <w:jc w:val="center"/>
        <w:rPr>
          <w:b/>
          <w:i w:val="0"/>
          <w:szCs w:val="24"/>
        </w:rPr>
      </w:pPr>
    </w:p>
    <w:p w14:paraId="37713C25" w14:textId="2CB87E65" w:rsidR="00B1729B" w:rsidRPr="00C3150A" w:rsidRDefault="00B1729B" w:rsidP="00B1729B">
      <w:pPr>
        <w:pStyle w:val="BodyText32"/>
        <w:numPr>
          <w:ilvl w:val="12"/>
          <w:numId w:val="0"/>
        </w:numPr>
        <w:ind w:left="2124" w:hanging="2124"/>
        <w:jc w:val="center"/>
        <w:rPr>
          <w:b/>
          <w:i w:val="0"/>
          <w:szCs w:val="24"/>
        </w:rPr>
      </w:pPr>
      <w:r w:rsidRPr="00C3150A">
        <w:rPr>
          <w:b/>
          <w:i w:val="0"/>
          <w:szCs w:val="24"/>
        </w:rPr>
        <w:t>Budapest Főváros XIV. Kerület Zugló Önkormányzat</w:t>
      </w:r>
    </w:p>
    <w:p w14:paraId="0E1D217A" w14:textId="77777777" w:rsidR="00B1729B" w:rsidRPr="00C3150A" w:rsidRDefault="00B1729B" w:rsidP="00B1729B">
      <w:pPr>
        <w:pStyle w:val="BodyText32"/>
        <w:numPr>
          <w:ilvl w:val="12"/>
          <w:numId w:val="0"/>
        </w:numPr>
        <w:ind w:left="2124" w:hanging="2124"/>
        <w:jc w:val="center"/>
        <w:rPr>
          <w:b/>
          <w:i w:val="0"/>
          <w:szCs w:val="24"/>
        </w:rPr>
      </w:pPr>
      <w:r w:rsidRPr="00C3150A">
        <w:rPr>
          <w:b/>
          <w:i w:val="0"/>
          <w:szCs w:val="24"/>
        </w:rPr>
        <w:t>Képviselő-testülete</w:t>
      </w:r>
    </w:p>
    <w:p w14:paraId="0E99FB1F" w14:textId="77777777" w:rsidR="00B1729B" w:rsidRPr="00C3150A" w:rsidRDefault="003F0276" w:rsidP="00B1729B">
      <w:pPr>
        <w:pStyle w:val="BodyText32"/>
        <w:numPr>
          <w:ilvl w:val="12"/>
          <w:numId w:val="0"/>
        </w:numPr>
        <w:ind w:left="2124" w:hanging="2124"/>
        <w:jc w:val="center"/>
        <w:rPr>
          <w:b/>
          <w:i w:val="0"/>
          <w:szCs w:val="24"/>
        </w:rPr>
      </w:pPr>
      <w:proofErr w:type="gramStart"/>
      <w:r w:rsidRPr="00C3150A">
        <w:rPr>
          <w:b/>
          <w:i w:val="0"/>
          <w:szCs w:val="24"/>
        </w:rPr>
        <w:t>....</w:t>
      </w:r>
      <w:proofErr w:type="gramEnd"/>
      <w:r w:rsidR="001A1270" w:rsidRPr="00C3150A">
        <w:rPr>
          <w:b/>
          <w:i w:val="0"/>
          <w:szCs w:val="24"/>
        </w:rPr>
        <w:t>/2021</w:t>
      </w:r>
      <w:r w:rsidR="00B1729B" w:rsidRPr="00C3150A">
        <w:rPr>
          <w:b/>
          <w:i w:val="0"/>
          <w:szCs w:val="24"/>
        </w:rPr>
        <w:t>. (</w:t>
      </w:r>
      <w:r w:rsidRPr="00C3150A">
        <w:rPr>
          <w:b/>
          <w:i w:val="0"/>
          <w:szCs w:val="24"/>
        </w:rPr>
        <w:t>……</w:t>
      </w:r>
      <w:r w:rsidR="00B1729B" w:rsidRPr="00C3150A">
        <w:rPr>
          <w:b/>
          <w:i w:val="0"/>
          <w:szCs w:val="24"/>
        </w:rPr>
        <w:t>) számú önkormányzati határozata</w:t>
      </w:r>
    </w:p>
    <w:p w14:paraId="444397C6" w14:textId="425DDBDF" w:rsidR="00B1729B" w:rsidRPr="00C3150A" w:rsidRDefault="009B6C86" w:rsidP="00B1729B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a </w:t>
      </w:r>
      <w:r w:rsidR="00523291" w:rsidRPr="00C3150A">
        <w:rPr>
          <w:b/>
          <w:i w:val="0"/>
          <w:szCs w:val="24"/>
        </w:rPr>
        <w:t>272/2021. (VI. 14.) számú önkormányzati határozat</w:t>
      </w:r>
      <w:r w:rsidR="00523291">
        <w:rPr>
          <w:b/>
          <w:i w:val="0"/>
          <w:szCs w:val="24"/>
        </w:rPr>
        <w:t>tal a</w:t>
      </w:r>
      <w:r w:rsidR="00523291" w:rsidRPr="00C3150A">
        <w:rPr>
          <w:b/>
          <w:i w:val="0"/>
          <w:szCs w:val="24"/>
        </w:rPr>
        <w:t xml:space="preserve"> </w:t>
      </w:r>
      <w:r w:rsidR="00870F1A" w:rsidRPr="00C3150A">
        <w:rPr>
          <w:b/>
          <w:i w:val="0"/>
          <w:szCs w:val="24"/>
        </w:rPr>
        <w:t xml:space="preserve">Gazdasági Bizottságra </w:t>
      </w:r>
      <w:r w:rsidR="00523291" w:rsidRPr="00C3150A">
        <w:rPr>
          <w:b/>
          <w:i w:val="0"/>
          <w:szCs w:val="24"/>
        </w:rPr>
        <w:t>átruház</w:t>
      </w:r>
      <w:r w:rsidR="00523291">
        <w:rPr>
          <w:b/>
          <w:i w:val="0"/>
          <w:szCs w:val="24"/>
        </w:rPr>
        <w:t>ott</w:t>
      </w:r>
      <w:r w:rsidR="00523291" w:rsidRPr="00C3150A">
        <w:rPr>
          <w:b/>
          <w:i w:val="0"/>
          <w:szCs w:val="24"/>
        </w:rPr>
        <w:t xml:space="preserve"> hatáskörök </w:t>
      </w:r>
      <w:r w:rsidR="00F26519" w:rsidRPr="00C3150A">
        <w:rPr>
          <w:b/>
          <w:i w:val="0"/>
          <w:szCs w:val="24"/>
        </w:rPr>
        <w:t xml:space="preserve">ideiglenes </w:t>
      </w:r>
      <w:r w:rsidR="00523291">
        <w:rPr>
          <w:b/>
          <w:i w:val="0"/>
          <w:szCs w:val="24"/>
        </w:rPr>
        <w:t>visszavonásáról</w:t>
      </w:r>
    </w:p>
    <w:p w14:paraId="702253A7" w14:textId="77777777" w:rsidR="00B1729B" w:rsidRPr="00C3150A" w:rsidRDefault="00B1729B" w:rsidP="00B1729B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</w:p>
    <w:p w14:paraId="6FF02DDE" w14:textId="1E50A603" w:rsidR="00B1729B" w:rsidRPr="00C3150A" w:rsidRDefault="00B1729B" w:rsidP="0063786B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C3150A">
        <w:rPr>
          <w:i w:val="0"/>
          <w:szCs w:val="24"/>
        </w:rPr>
        <w:t xml:space="preserve">Budapest Főváros XIV. Kerület Zugló Önkormányzatának Képviselő-testülete úgy dönt, hogy </w:t>
      </w:r>
      <w:r w:rsidR="00523291">
        <w:rPr>
          <w:i w:val="0"/>
          <w:szCs w:val="24"/>
        </w:rPr>
        <w:t xml:space="preserve">a </w:t>
      </w:r>
      <w:r w:rsidR="00523291" w:rsidRPr="00523291">
        <w:rPr>
          <w:b/>
          <w:i w:val="0"/>
          <w:szCs w:val="24"/>
        </w:rPr>
        <w:t>272/2021. (VI. 14.) számú önkormányzati határozattal</w:t>
      </w:r>
      <w:r w:rsidR="00523291" w:rsidRPr="00523291">
        <w:rPr>
          <w:szCs w:val="24"/>
        </w:rPr>
        <w:t xml:space="preserve"> </w:t>
      </w:r>
      <w:r w:rsidR="00523291">
        <w:rPr>
          <w:i w:val="0"/>
          <w:szCs w:val="24"/>
        </w:rPr>
        <w:t xml:space="preserve">a </w:t>
      </w:r>
      <w:r w:rsidR="00870F1A" w:rsidRPr="00C3150A">
        <w:rPr>
          <w:i w:val="0"/>
          <w:szCs w:val="24"/>
        </w:rPr>
        <w:t>Gazdasági Bizottságra átruház</w:t>
      </w:r>
      <w:r w:rsidR="00523291">
        <w:rPr>
          <w:i w:val="0"/>
          <w:szCs w:val="24"/>
        </w:rPr>
        <w:t>ott</w:t>
      </w:r>
      <w:r w:rsidR="0052199D" w:rsidRPr="00C3150A">
        <w:rPr>
          <w:i w:val="0"/>
          <w:szCs w:val="24"/>
        </w:rPr>
        <w:t xml:space="preserve"> </w:t>
      </w:r>
      <w:r w:rsidR="00523291" w:rsidRPr="00C3150A">
        <w:rPr>
          <w:i w:val="0"/>
          <w:szCs w:val="24"/>
        </w:rPr>
        <w:t>hatáskörök</w:t>
      </w:r>
      <w:r w:rsidR="00523291">
        <w:rPr>
          <w:i w:val="0"/>
          <w:szCs w:val="24"/>
        </w:rPr>
        <w:t>et</w:t>
      </w:r>
      <w:r w:rsidR="00523291" w:rsidRPr="00C3150A">
        <w:rPr>
          <w:i w:val="0"/>
          <w:szCs w:val="24"/>
        </w:rPr>
        <w:t xml:space="preserve"> </w:t>
      </w:r>
      <w:r w:rsidR="00311023" w:rsidRPr="00C3150A">
        <w:rPr>
          <w:i w:val="0"/>
          <w:szCs w:val="24"/>
        </w:rPr>
        <w:t>ideiglenesen</w:t>
      </w:r>
      <w:r w:rsidR="00870F1A" w:rsidRPr="00C3150A">
        <w:rPr>
          <w:i w:val="0"/>
          <w:szCs w:val="24"/>
        </w:rPr>
        <w:t xml:space="preserve">, </w:t>
      </w:r>
      <w:r w:rsidR="00523291">
        <w:rPr>
          <w:i w:val="0"/>
          <w:szCs w:val="24"/>
        </w:rPr>
        <w:t xml:space="preserve">kizárólag </w:t>
      </w:r>
      <w:r w:rsidR="00870F1A" w:rsidRPr="00312020">
        <w:rPr>
          <w:b/>
          <w:i w:val="0"/>
          <w:szCs w:val="24"/>
        </w:rPr>
        <w:t>2021. augusztus 17. napjára vonatkozó</w:t>
      </w:r>
      <w:r w:rsidR="00523291" w:rsidRPr="00312020">
        <w:rPr>
          <w:b/>
          <w:i w:val="0"/>
          <w:szCs w:val="24"/>
        </w:rPr>
        <w:t>an visszavonja</w:t>
      </w:r>
      <w:r w:rsidR="0052199D" w:rsidRPr="00C3150A">
        <w:rPr>
          <w:i w:val="0"/>
          <w:szCs w:val="24"/>
        </w:rPr>
        <w:t xml:space="preserve">. </w:t>
      </w:r>
    </w:p>
    <w:p w14:paraId="6C1C95C2" w14:textId="77777777" w:rsidR="00B1729B" w:rsidRPr="00C3150A" w:rsidRDefault="00B1729B" w:rsidP="0063786B">
      <w:pPr>
        <w:pStyle w:val="BodyText32"/>
        <w:numPr>
          <w:ilvl w:val="12"/>
          <w:numId w:val="0"/>
        </w:numPr>
        <w:ind w:left="-142"/>
        <w:rPr>
          <w:b/>
          <w:i w:val="0"/>
          <w:szCs w:val="24"/>
        </w:rPr>
      </w:pPr>
    </w:p>
    <w:p w14:paraId="1FAA13E9" w14:textId="77777777" w:rsidR="00B1729B" w:rsidRPr="00C3150A" w:rsidRDefault="00B1729B" w:rsidP="00B1729B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C3150A">
        <w:rPr>
          <w:b/>
          <w:i w:val="0"/>
          <w:szCs w:val="24"/>
        </w:rPr>
        <w:t>Felelős:</w:t>
      </w:r>
      <w:r w:rsidRPr="00C3150A">
        <w:rPr>
          <w:i w:val="0"/>
          <w:szCs w:val="24"/>
        </w:rPr>
        <w:t xml:space="preserve"> Horváth Csaba polgármester (Polgármesteri Kabinet, Jegyzői Kabinet) </w:t>
      </w:r>
    </w:p>
    <w:p w14:paraId="5ACAA2CA" w14:textId="77777777" w:rsidR="00B1729B" w:rsidRPr="00C3150A" w:rsidRDefault="00B1729B" w:rsidP="00B1729B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C3150A">
        <w:rPr>
          <w:b/>
          <w:i w:val="0"/>
          <w:szCs w:val="24"/>
        </w:rPr>
        <w:t>Határidő:</w:t>
      </w:r>
      <w:r w:rsidRPr="00C3150A">
        <w:rPr>
          <w:i w:val="0"/>
          <w:szCs w:val="24"/>
        </w:rPr>
        <w:t xml:space="preserve"> azonnal</w:t>
      </w:r>
    </w:p>
    <w:p w14:paraId="2AD414B9" w14:textId="77777777" w:rsidR="00B1729B" w:rsidRPr="00C3150A" w:rsidRDefault="00B1729B" w:rsidP="00B1729B"/>
    <w:p w14:paraId="30325030" w14:textId="77777777" w:rsidR="00C25EA9" w:rsidRPr="00C3150A" w:rsidRDefault="00C25EA9" w:rsidP="00C25EA9">
      <w:pPr>
        <w:spacing w:line="276" w:lineRule="auto"/>
      </w:pPr>
    </w:p>
    <w:p w14:paraId="153B0ED7" w14:textId="77777777" w:rsidR="00276401" w:rsidRPr="00C3150A" w:rsidRDefault="00276401" w:rsidP="00C25EA9">
      <w:pPr>
        <w:spacing w:line="276" w:lineRule="auto"/>
        <w:rPr>
          <w:i/>
          <w:u w:val="single"/>
        </w:rPr>
      </w:pPr>
    </w:p>
    <w:p w14:paraId="3530C88A" w14:textId="77777777" w:rsidR="00C25EA9" w:rsidRPr="00C3150A" w:rsidRDefault="00C25EA9" w:rsidP="00C25EA9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C3150A">
        <w:br w:type="page"/>
      </w:r>
    </w:p>
    <w:p w14:paraId="2B8A31FF" w14:textId="13EC562C" w:rsidR="00C25EA9" w:rsidRPr="00C3150A" w:rsidRDefault="004E3479" w:rsidP="00C25EA9">
      <w:pPr>
        <w:pStyle w:val="BodyText32"/>
        <w:numPr>
          <w:ilvl w:val="12"/>
          <w:numId w:val="0"/>
        </w:numPr>
        <w:ind w:left="2124" w:hanging="2124"/>
        <w:jc w:val="right"/>
        <w:rPr>
          <w:szCs w:val="24"/>
        </w:rPr>
      </w:pPr>
      <w:bookmarkStart w:id="1" w:name="_Hlk79689818"/>
      <w:r>
        <w:rPr>
          <w:szCs w:val="24"/>
        </w:rPr>
        <w:lastRenderedPageBreak/>
        <w:t>2</w:t>
      </w:r>
      <w:r w:rsidR="00C25EA9" w:rsidRPr="00C3150A">
        <w:rPr>
          <w:szCs w:val="24"/>
        </w:rPr>
        <w:t>. melléklet</w:t>
      </w:r>
    </w:p>
    <w:bookmarkEnd w:id="1"/>
    <w:p w14:paraId="6FACD1A2" w14:textId="77777777" w:rsidR="00C25EA9" w:rsidRPr="00C3150A" w:rsidRDefault="00C25EA9" w:rsidP="00C25EA9">
      <w:pPr>
        <w:pStyle w:val="BodyText32"/>
        <w:numPr>
          <w:ilvl w:val="12"/>
          <w:numId w:val="0"/>
        </w:numPr>
        <w:ind w:left="2124" w:hanging="2124"/>
        <w:jc w:val="center"/>
        <w:rPr>
          <w:i w:val="0"/>
          <w:szCs w:val="24"/>
        </w:rPr>
      </w:pPr>
    </w:p>
    <w:p w14:paraId="53F3376D" w14:textId="77777777" w:rsidR="00AF384E" w:rsidRPr="00C3150A" w:rsidRDefault="00AF384E" w:rsidP="00AF384E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C3150A">
        <w:rPr>
          <w:b/>
          <w:bCs/>
        </w:rPr>
        <w:t>Budapest Főváros XIV. Kerület Zugló Önkormányzata Képviselő-testülete</w:t>
      </w:r>
    </w:p>
    <w:p w14:paraId="34A228F0" w14:textId="77777777" w:rsidR="00AF384E" w:rsidRPr="00C3150A" w:rsidRDefault="00AF384E" w:rsidP="00AF384E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C3150A">
        <w:rPr>
          <w:b/>
          <w:iCs/>
        </w:rPr>
        <w:t>272/2021. (VI. 14.) önkormányzati határozata</w:t>
      </w:r>
    </w:p>
    <w:p w14:paraId="4C095EF2" w14:textId="77777777" w:rsidR="00AF384E" w:rsidRPr="00C3150A" w:rsidRDefault="00AF384E" w:rsidP="00AF384E">
      <w:pPr>
        <w:pStyle w:val="BodyText32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bookmarkStart w:id="2" w:name="_Hlk44942097"/>
      <w:r w:rsidRPr="00C3150A">
        <w:rPr>
          <w:b/>
          <w:i w:val="0"/>
          <w:szCs w:val="24"/>
        </w:rPr>
        <w:t>egyes hatáskörök Gazdasági Bizottságra történő átruházásáról</w:t>
      </w:r>
    </w:p>
    <w:bookmarkEnd w:id="2"/>
    <w:p w14:paraId="1E8C4900" w14:textId="77777777" w:rsidR="00AF384E" w:rsidRPr="00C3150A" w:rsidRDefault="00AF384E" w:rsidP="00AF384E">
      <w:pPr>
        <w:pStyle w:val="BodyText32"/>
        <w:numPr>
          <w:ilvl w:val="12"/>
          <w:numId w:val="0"/>
        </w:numPr>
        <w:spacing w:line="276" w:lineRule="auto"/>
        <w:ind w:left="2124" w:hanging="2124"/>
        <w:rPr>
          <w:i w:val="0"/>
          <w:szCs w:val="24"/>
        </w:rPr>
      </w:pPr>
    </w:p>
    <w:p w14:paraId="06D94BBC" w14:textId="77777777" w:rsidR="00AF384E" w:rsidRPr="00C3150A" w:rsidRDefault="00AF384E" w:rsidP="00AF384E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C3150A">
        <w:rPr>
          <w:i w:val="0"/>
          <w:szCs w:val="24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polgármester úgy </w:t>
      </w:r>
      <w:r w:rsidRPr="00C3150A">
        <w:rPr>
          <w:b/>
          <w:i w:val="0"/>
          <w:szCs w:val="24"/>
        </w:rPr>
        <w:t>dönt,</w:t>
      </w:r>
      <w:r w:rsidR="00870F1A" w:rsidRPr="00C3150A">
        <w:rPr>
          <w:b/>
          <w:i w:val="0"/>
          <w:szCs w:val="24"/>
        </w:rPr>
        <w:t xml:space="preserve"> </w:t>
      </w:r>
      <w:r w:rsidRPr="00C3150A">
        <w:rPr>
          <w:i w:val="0"/>
          <w:szCs w:val="24"/>
        </w:rPr>
        <w:t xml:space="preserve">hogy </w:t>
      </w:r>
    </w:p>
    <w:p w14:paraId="593B30C1" w14:textId="77777777" w:rsidR="00AF384E" w:rsidRPr="00C3150A" w:rsidRDefault="00AF384E" w:rsidP="00AF384E">
      <w:pPr>
        <w:pStyle w:val="BodyText32"/>
        <w:numPr>
          <w:ilvl w:val="12"/>
          <w:numId w:val="0"/>
        </w:numPr>
        <w:rPr>
          <w:i w:val="0"/>
          <w:szCs w:val="24"/>
        </w:rPr>
      </w:pPr>
    </w:p>
    <w:p w14:paraId="4ECA4490" w14:textId="77777777" w:rsidR="00AF384E" w:rsidRPr="00C3150A" w:rsidRDefault="00AF384E" w:rsidP="00AF384E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C3150A">
        <w:rPr>
          <w:i w:val="0"/>
          <w:szCs w:val="24"/>
        </w:rPr>
        <w:t>1.</w:t>
      </w:r>
      <w:r w:rsidRPr="00C3150A">
        <w:rPr>
          <w:i w:val="0"/>
          <w:szCs w:val="24"/>
        </w:rPr>
        <w:tab/>
      </w:r>
      <w:bookmarkStart w:id="3" w:name="_Hlk74238270"/>
      <w:r w:rsidRPr="00C3150A">
        <w:rPr>
          <w:i w:val="0"/>
          <w:szCs w:val="24"/>
        </w:rPr>
        <w:t xml:space="preserve">2021. június 15. napjától kezdődően 2021. augusztus 31. napjáig </w:t>
      </w:r>
      <w:bookmarkEnd w:id="3"/>
      <w:r w:rsidRPr="00C3150A">
        <w:rPr>
          <w:i w:val="0"/>
          <w:szCs w:val="24"/>
        </w:rPr>
        <w:t xml:space="preserve">terjedő időszakra vonatkozóan, a más szervére át nem ruházott hatásköreit – a törvényben meghatározott, a képviselő-testület át nem ruházható hatásköre  kivételével – a Gazdasági Bizottságra ruházza, azzal, hogy a Gazdasági Bizottság 2021. augusztus 31. napjáig ezeket a hatásköröket jogosult gyakorolni, ezekben az ügyekben jogosult dönteni, azonban </w:t>
      </w:r>
      <w:bookmarkStart w:id="4" w:name="_Hlk79671619"/>
      <w:r w:rsidRPr="00C3150A">
        <w:rPr>
          <w:i w:val="0"/>
          <w:szCs w:val="24"/>
        </w:rPr>
        <w:t>a 2021. évi költségvetési éven túli év kiadási előirányzatainak terhére kötelezettséget nem vállalhat;</w:t>
      </w:r>
      <w:bookmarkEnd w:id="4"/>
    </w:p>
    <w:p w14:paraId="40B52A18" w14:textId="77777777" w:rsidR="00AF384E" w:rsidRPr="00C3150A" w:rsidRDefault="00AF384E" w:rsidP="00AF384E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C3150A">
        <w:rPr>
          <w:i w:val="0"/>
          <w:szCs w:val="24"/>
        </w:rPr>
        <w:t>2.</w:t>
      </w:r>
      <w:r w:rsidRPr="00C3150A">
        <w:rPr>
          <w:i w:val="0"/>
          <w:szCs w:val="24"/>
        </w:rPr>
        <w:tab/>
        <w:t>a Gazdasági Bizottság elnöke a képviselő-testület tagjai részére a döntést követő 8 napon belül megküldi az 1. pont alapján meghozott döntést;</w:t>
      </w:r>
    </w:p>
    <w:p w14:paraId="011CB623" w14:textId="77777777" w:rsidR="00AF384E" w:rsidRPr="00C3150A" w:rsidRDefault="00AF384E" w:rsidP="00AF384E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C3150A">
        <w:rPr>
          <w:i w:val="0"/>
          <w:szCs w:val="24"/>
        </w:rPr>
        <w:t>3.</w:t>
      </w:r>
      <w:r w:rsidRPr="00C3150A">
        <w:rPr>
          <w:i w:val="0"/>
          <w:szCs w:val="24"/>
        </w:rPr>
        <w:tab/>
        <w:t xml:space="preserve">a képviselő-testület jogszabályban meghatározott keretek között dönthet az 1. pont alapján hozott döntés hatálya megszüntetéséről, illetve a szükséges további intézkedésekről. </w:t>
      </w:r>
    </w:p>
    <w:p w14:paraId="458400E8" w14:textId="77777777" w:rsidR="00AF384E" w:rsidRPr="00C3150A" w:rsidRDefault="00AF384E" w:rsidP="00AF384E">
      <w:pPr>
        <w:pStyle w:val="BodyText32"/>
        <w:numPr>
          <w:ilvl w:val="12"/>
          <w:numId w:val="0"/>
        </w:numPr>
        <w:rPr>
          <w:i w:val="0"/>
          <w:szCs w:val="24"/>
        </w:rPr>
      </w:pPr>
    </w:p>
    <w:p w14:paraId="742393DA" w14:textId="77777777" w:rsidR="00AF384E" w:rsidRPr="00C3150A" w:rsidRDefault="00AF384E" w:rsidP="00AF384E">
      <w:pPr>
        <w:pStyle w:val="BodyText32"/>
        <w:numPr>
          <w:ilvl w:val="12"/>
          <w:numId w:val="0"/>
        </w:numPr>
        <w:rPr>
          <w:i w:val="0"/>
          <w:szCs w:val="24"/>
        </w:rPr>
      </w:pPr>
      <w:proofErr w:type="gramStart"/>
      <w:r w:rsidRPr="00C3150A">
        <w:rPr>
          <w:b/>
          <w:i w:val="0"/>
          <w:szCs w:val="24"/>
        </w:rPr>
        <w:t>Felelős:</w:t>
      </w:r>
      <w:r w:rsidRPr="00C3150A">
        <w:rPr>
          <w:i w:val="0"/>
          <w:szCs w:val="24"/>
        </w:rPr>
        <w:t xml:space="preserve">   </w:t>
      </w:r>
      <w:proofErr w:type="gramEnd"/>
      <w:r w:rsidRPr="00C3150A">
        <w:rPr>
          <w:i w:val="0"/>
          <w:szCs w:val="24"/>
        </w:rPr>
        <w:t xml:space="preserve">  Horváth Csaba polgármester (Polgármesteri Kabinet, Jegyzői Kabinet) </w:t>
      </w:r>
    </w:p>
    <w:p w14:paraId="13EC1A1E" w14:textId="77777777" w:rsidR="00AF384E" w:rsidRPr="00C3150A" w:rsidRDefault="00AF384E" w:rsidP="00AF384E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C3150A">
        <w:rPr>
          <w:b/>
          <w:i w:val="0"/>
          <w:szCs w:val="24"/>
        </w:rPr>
        <w:t>Határidő:</w:t>
      </w:r>
      <w:r w:rsidRPr="00C3150A">
        <w:rPr>
          <w:i w:val="0"/>
          <w:szCs w:val="24"/>
        </w:rPr>
        <w:t xml:space="preserve"> azonnal</w:t>
      </w:r>
    </w:p>
    <w:p w14:paraId="63B2B78E" w14:textId="77777777" w:rsidR="00FC75B1" w:rsidRPr="00C3150A" w:rsidRDefault="00FC75B1"/>
    <w:p w14:paraId="5A38A770" w14:textId="77777777" w:rsidR="00AF384E" w:rsidRPr="00C3150A" w:rsidRDefault="00AF384E"/>
    <w:p w14:paraId="4A7C6042" w14:textId="77777777" w:rsidR="00AF384E" w:rsidRPr="00C3150A" w:rsidRDefault="00AF384E" w:rsidP="00AF384E">
      <w:pPr>
        <w:ind w:firstLine="708"/>
        <w:rPr>
          <w:b/>
          <w:bCs/>
          <w:color w:val="000000" w:themeColor="text1"/>
        </w:rPr>
      </w:pPr>
      <w:r w:rsidRPr="00C3150A">
        <w:rPr>
          <w:b/>
          <w:bCs/>
          <w:color w:val="000000" w:themeColor="text1"/>
        </w:rPr>
        <w:t xml:space="preserve">              Horváth Csaba s.k.                                         dr. Tiba Zsolt s.k.</w:t>
      </w:r>
    </w:p>
    <w:p w14:paraId="2085A563" w14:textId="77777777" w:rsidR="00AF384E" w:rsidRDefault="00AF384E" w:rsidP="00AF384E">
      <w:pPr>
        <w:rPr>
          <w:b/>
          <w:bCs/>
          <w:color w:val="000000" w:themeColor="text1"/>
        </w:rPr>
      </w:pPr>
      <w:r w:rsidRPr="00C3150A">
        <w:rPr>
          <w:b/>
          <w:bCs/>
          <w:color w:val="000000" w:themeColor="text1"/>
        </w:rPr>
        <w:t xml:space="preserve">                              polgármester                                   </w:t>
      </w:r>
      <w:r w:rsidRPr="00C3150A">
        <w:rPr>
          <w:b/>
          <w:bCs/>
          <w:color w:val="000000" w:themeColor="text1"/>
        </w:rPr>
        <w:tab/>
      </w:r>
      <w:r w:rsidRPr="00C3150A">
        <w:rPr>
          <w:b/>
          <w:bCs/>
          <w:color w:val="000000" w:themeColor="text1"/>
        </w:rPr>
        <w:tab/>
        <w:t xml:space="preserve">   jegyző</w:t>
      </w:r>
    </w:p>
    <w:p w14:paraId="42267F89" w14:textId="77777777" w:rsidR="00AF384E" w:rsidRDefault="00AF384E" w:rsidP="00AF384E">
      <w:pPr>
        <w:rPr>
          <w:b/>
          <w:bCs/>
          <w:color w:val="000000" w:themeColor="text1"/>
        </w:rPr>
      </w:pPr>
    </w:p>
    <w:p w14:paraId="59F789ED" w14:textId="77777777" w:rsidR="00AF384E" w:rsidRDefault="00AF384E"/>
    <w:sectPr w:rsidR="00AF384E" w:rsidSect="00CB7A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4F07A" w14:textId="77777777" w:rsidR="003E46BD" w:rsidRDefault="003E46BD" w:rsidP="00523291">
      <w:r>
        <w:separator/>
      </w:r>
    </w:p>
  </w:endnote>
  <w:endnote w:type="continuationSeparator" w:id="0">
    <w:p w14:paraId="51138DB3" w14:textId="77777777" w:rsidR="003E46BD" w:rsidRDefault="003E46BD" w:rsidP="0052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3616598"/>
      <w:docPartObj>
        <w:docPartGallery w:val="Page Numbers (Bottom of Page)"/>
        <w:docPartUnique/>
      </w:docPartObj>
    </w:sdtPr>
    <w:sdtEndPr/>
    <w:sdtContent>
      <w:p w14:paraId="2DD937D3" w14:textId="77FF944F" w:rsidR="00523291" w:rsidRDefault="005232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05A156" w14:textId="77777777" w:rsidR="00523291" w:rsidRDefault="005232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0DE16" w14:textId="77777777" w:rsidR="003E46BD" w:rsidRDefault="003E46BD" w:rsidP="00523291">
      <w:r>
        <w:separator/>
      </w:r>
    </w:p>
  </w:footnote>
  <w:footnote w:type="continuationSeparator" w:id="0">
    <w:p w14:paraId="5463D830" w14:textId="77777777" w:rsidR="003E46BD" w:rsidRDefault="003E46BD" w:rsidP="00523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A9"/>
    <w:rsid w:val="00046319"/>
    <w:rsid w:val="000A6FDA"/>
    <w:rsid w:val="00133369"/>
    <w:rsid w:val="00154C14"/>
    <w:rsid w:val="00176C78"/>
    <w:rsid w:val="00186B8C"/>
    <w:rsid w:val="001947F2"/>
    <w:rsid w:val="001A1270"/>
    <w:rsid w:val="00252AC9"/>
    <w:rsid w:val="00276401"/>
    <w:rsid w:val="0029696E"/>
    <w:rsid w:val="00311023"/>
    <w:rsid w:val="00312020"/>
    <w:rsid w:val="003411DF"/>
    <w:rsid w:val="003A17EE"/>
    <w:rsid w:val="003A2AB3"/>
    <w:rsid w:val="003D0001"/>
    <w:rsid w:val="003D1CF8"/>
    <w:rsid w:val="003E276F"/>
    <w:rsid w:val="003E46BD"/>
    <w:rsid w:val="003F0276"/>
    <w:rsid w:val="003F69D5"/>
    <w:rsid w:val="00461404"/>
    <w:rsid w:val="004A267F"/>
    <w:rsid w:val="004B280E"/>
    <w:rsid w:val="004E3479"/>
    <w:rsid w:val="0052199D"/>
    <w:rsid w:val="00523291"/>
    <w:rsid w:val="00543ED9"/>
    <w:rsid w:val="0055197A"/>
    <w:rsid w:val="0056638A"/>
    <w:rsid w:val="0058588D"/>
    <w:rsid w:val="00591958"/>
    <w:rsid w:val="005C69C1"/>
    <w:rsid w:val="005D4FFA"/>
    <w:rsid w:val="00624CD8"/>
    <w:rsid w:val="0063786B"/>
    <w:rsid w:val="00641972"/>
    <w:rsid w:val="006446B6"/>
    <w:rsid w:val="006458C4"/>
    <w:rsid w:val="006B50B7"/>
    <w:rsid w:val="006E0907"/>
    <w:rsid w:val="00781E8B"/>
    <w:rsid w:val="007B0EA9"/>
    <w:rsid w:val="007E0DD2"/>
    <w:rsid w:val="0086067A"/>
    <w:rsid w:val="00870F1A"/>
    <w:rsid w:val="0087525D"/>
    <w:rsid w:val="008E21A6"/>
    <w:rsid w:val="008E4423"/>
    <w:rsid w:val="008F3DD9"/>
    <w:rsid w:val="00907D77"/>
    <w:rsid w:val="00923FEC"/>
    <w:rsid w:val="00956BFB"/>
    <w:rsid w:val="00964F6F"/>
    <w:rsid w:val="009B0410"/>
    <w:rsid w:val="009B6C86"/>
    <w:rsid w:val="009E24EB"/>
    <w:rsid w:val="00A15CB1"/>
    <w:rsid w:val="00AC3AE1"/>
    <w:rsid w:val="00AD04E1"/>
    <w:rsid w:val="00AF384E"/>
    <w:rsid w:val="00B1729B"/>
    <w:rsid w:val="00B26023"/>
    <w:rsid w:val="00B35BA1"/>
    <w:rsid w:val="00B362FC"/>
    <w:rsid w:val="00B5799F"/>
    <w:rsid w:val="00B63AA8"/>
    <w:rsid w:val="00B812C7"/>
    <w:rsid w:val="00B86DCF"/>
    <w:rsid w:val="00BF6C41"/>
    <w:rsid w:val="00C25EA9"/>
    <w:rsid w:val="00C3150A"/>
    <w:rsid w:val="00C4056E"/>
    <w:rsid w:val="00C80B49"/>
    <w:rsid w:val="00C85302"/>
    <w:rsid w:val="00CA510A"/>
    <w:rsid w:val="00CB1EFB"/>
    <w:rsid w:val="00CB5E61"/>
    <w:rsid w:val="00CB7AD9"/>
    <w:rsid w:val="00CF3DE8"/>
    <w:rsid w:val="00D0031F"/>
    <w:rsid w:val="00D3246D"/>
    <w:rsid w:val="00D338B1"/>
    <w:rsid w:val="00D56970"/>
    <w:rsid w:val="00D702D6"/>
    <w:rsid w:val="00D853FD"/>
    <w:rsid w:val="00D971B6"/>
    <w:rsid w:val="00DF1D4D"/>
    <w:rsid w:val="00E04D09"/>
    <w:rsid w:val="00E06CD1"/>
    <w:rsid w:val="00E53386"/>
    <w:rsid w:val="00E73923"/>
    <w:rsid w:val="00EA0694"/>
    <w:rsid w:val="00EE1635"/>
    <w:rsid w:val="00EE576D"/>
    <w:rsid w:val="00F03FD4"/>
    <w:rsid w:val="00F07AC7"/>
    <w:rsid w:val="00F26519"/>
    <w:rsid w:val="00F318EF"/>
    <w:rsid w:val="00F4424B"/>
    <w:rsid w:val="00F81FBA"/>
    <w:rsid w:val="00F858E7"/>
    <w:rsid w:val="00FC75B1"/>
    <w:rsid w:val="00FF01C5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9EE2"/>
  <w15:docId w15:val="{A06D4A4C-BBAB-42AF-B318-85D92A2E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C25EA9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paragraph" w:customStyle="1" w:styleId="BodyText32">
    <w:name w:val="Body Text 32"/>
    <w:basedOn w:val="Norml"/>
    <w:rsid w:val="00C25EA9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21">
    <w:name w:val="Szövegtörzs 21"/>
    <w:basedOn w:val="Norml"/>
    <w:uiPriority w:val="99"/>
    <w:rsid w:val="00C25EA9"/>
    <w:pPr>
      <w:overflowPunct w:val="0"/>
      <w:autoSpaceDE w:val="0"/>
      <w:autoSpaceDN w:val="0"/>
      <w:adjustRightInd w:val="0"/>
      <w:jc w:val="both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F69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69D5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B26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AF384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F384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70F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0F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0F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F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F1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23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232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23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329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NB-u1</cp:lastModifiedBy>
  <cp:revision>2</cp:revision>
  <cp:lastPrinted>2020-08-17T12:46:00Z</cp:lastPrinted>
  <dcterms:created xsi:type="dcterms:W3CDTF">2021-08-12T18:04:00Z</dcterms:created>
  <dcterms:modified xsi:type="dcterms:W3CDTF">2021-08-12T18:04:00Z</dcterms:modified>
</cp:coreProperties>
</file>