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55" w:rsidRPr="00DC4BB8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</w:pPr>
      <w:r w:rsidRPr="00DC4B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  <w:t>PÁLYÁZATI FELHÍVÁS</w:t>
      </w:r>
    </w:p>
    <w:p w:rsidR="008C794D" w:rsidRPr="00A269F2" w:rsidRDefault="008C794D" w:rsidP="008C794D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0" w:name="_Toc489342341"/>
      <w:r w:rsidRPr="00A269F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önkormányzati tulajdon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értékesítésére</w:t>
      </w:r>
      <w:bookmarkEnd w:id="0"/>
    </w:p>
    <w:p w:rsidR="008C794D" w:rsidRPr="00A269F2" w:rsidRDefault="008C794D" w:rsidP="008C794D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269F2">
        <w:rPr>
          <w:rFonts w:ascii="Times New Roman" w:hAnsi="Times New Roman" w:cs="Times New Roman"/>
        </w:rPr>
        <w:t>Budapest Főváros XIV. kerület Zugló Önkormányzata Képviselő-testületének, az Önkormányzat vagyonáról a vagyontárgyak feletti tulajdonosi jogok gyakorlásáról szóló, többször módosított 1</w:t>
      </w:r>
      <w:r>
        <w:rPr>
          <w:rFonts w:ascii="Times New Roman" w:hAnsi="Times New Roman" w:cs="Times New Roman"/>
        </w:rPr>
        <w:t>8</w:t>
      </w:r>
      <w:r w:rsidRPr="00A269F2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16</w:t>
      </w:r>
      <w:r w:rsidRPr="00A269F2">
        <w:rPr>
          <w:rFonts w:ascii="Times New Roman" w:hAnsi="Times New Roman" w:cs="Times New Roman"/>
        </w:rPr>
        <w:t>. (III.</w:t>
      </w:r>
      <w:r>
        <w:rPr>
          <w:rFonts w:ascii="Times New Roman" w:hAnsi="Times New Roman" w:cs="Times New Roman"/>
        </w:rPr>
        <w:t>04</w:t>
      </w:r>
      <w:r w:rsidRPr="00A269F2">
        <w:rPr>
          <w:rFonts w:ascii="Times New Roman" w:hAnsi="Times New Roman" w:cs="Times New Roman"/>
        </w:rPr>
        <w:t xml:space="preserve">.) számú </w:t>
      </w:r>
      <w:r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>rendelete alapján a következő</w:t>
      </w:r>
      <w:r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 felhívást</w:t>
      </w:r>
      <w:r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" w:name="_Toc489342342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Kiíró neve, székhelye:</w:t>
      </w:r>
      <w:bookmarkEnd w:id="1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665D3A">
        <w:rPr>
          <w:rFonts w:ascii="Times New Roman" w:hAnsi="Times New Roman" w:cs="Times New Roman"/>
        </w:rPr>
        <w:t>Budapest Főváros XIV. kerület Zugló Önkormányzat Képviselő-testületén</w:t>
      </w:r>
      <w:r w:rsidR="00916C3B">
        <w:rPr>
          <w:rFonts w:ascii="Times New Roman" w:hAnsi="Times New Roman" w:cs="Times New Roman"/>
        </w:rPr>
        <w:t xml:space="preserve">ek </w:t>
      </w:r>
      <w:r w:rsidR="00916C3B" w:rsidRPr="00916C3B">
        <w:rPr>
          <w:rFonts w:ascii="Times New Roman" w:hAnsi="Times New Roman" w:cs="Times New Roman"/>
          <w:highlight w:val="yellow"/>
        </w:rPr>
        <w:t>………</w:t>
      </w:r>
      <w:r w:rsidRPr="00916C3B">
        <w:rPr>
          <w:rFonts w:ascii="Times New Roman" w:hAnsi="Times New Roman" w:cs="Times New Roman"/>
          <w:highlight w:val="yellow"/>
        </w:rPr>
        <w:t>/201</w:t>
      </w:r>
      <w:r w:rsidR="00B82809">
        <w:rPr>
          <w:rFonts w:ascii="Times New Roman" w:hAnsi="Times New Roman" w:cs="Times New Roman"/>
          <w:highlight w:val="yellow"/>
        </w:rPr>
        <w:t>9</w:t>
      </w:r>
      <w:r w:rsidRPr="00916C3B">
        <w:rPr>
          <w:rFonts w:ascii="Times New Roman" w:hAnsi="Times New Roman" w:cs="Times New Roman"/>
          <w:highlight w:val="yellow"/>
        </w:rPr>
        <w:t>. (</w:t>
      </w:r>
      <w:r w:rsidR="00B82809">
        <w:rPr>
          <w:rFonts w:ascii="Times New Roman" w:hAnsi="Times New Roman" w:cs="Times New Roman"/>
          <w:highlight w:val="yellow"/>
        </w:rPr>
        <w:t>III.28</w:t>
      </w:r>
      <w:r w:rsidR="00582C3C">
        <w:rPr>
          <w:rFonts w:ascii="Times New Roman" w:hAnsi="Times New Roman" w:cs="Times New Roman"/>
          <w:highlight w:val="yellow"/>
        </w:rPr>
        <w:t>.</w:t>
      </w:r>
      <w:r w:rsidRPr="00916C3B">
        <w:rPr>
          <w:rFonts w:ascii="Times New Roman" w:hAnsi="Times New Roman" w:cs="Times New Roman"/>
          <w:highlight w:val="yellow"/>
        </w:rPr>
        <w:t>)</w:t>
      </w:r>
      <w:r w:rsidR="00916C3B" w:rsidRPr="00916C3B">
        <w:rPr>
          <w:rFonts w:ascii="Times New Roman" w:hAnsi="Times New Roman" w:cs="Times New Roman"/>
          <w:highlight w:val="yellow"/>
        </w:rPr>
        <w:t>.</w:t>
      </w:r>
      <w:r w:rsidRPr="00665D3A">
        <w:rPr>
          <w:rFonts w:ascii="Times New Roman" w:hAnsi="Times New Roman" w:cs="Times New Roman"/>
        </w:rPr>
        <w:t xml:space="preserve"> határozata alapján kerül sor.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2" w:name="_Toc489342343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Lebonyolító neve, székhelye:</w:t>
      </w:r>
      <w:bookmarkEnd w:id="2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3" w:name="_Toc489342344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célja:</w:t>
      </w:r>
      <w:bookmarkEnd w:id="3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Budapest Főváros XIV. kerület Zugló Önkormányzata tulajdonát képező </w:t>
      </w:r>
      <w:r w:rsidR="00D227BE">
        <w:rPr>
          <w:rFonts w:ascii="Times New Roman" w:eastAsia="Times New Roman" w:hAnsi="Times New Roman" w:cs="Times New Roman"/>
          <w:color w:val="000000" w:themeColor="text1"/>
          <w:lang w:eastAsia="hu-HU"/>
        </w:rPr>
        <w:t>kivett, lakóház, udvar</w:t>
      </w:r>
      <w:r w:rsidR="00582C3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megnevezésű, Budapest, XIV. kerület </w:t>
      </w:r>
      <w:r w:rsidR="00192E67">
        <w:rPr>
          <w:rFonts w:ascii="Times New Roman" w:eastAsia="Times New Roman" w:hAnsi="Times New Roman" w:cs="Times New Roman"/>
          <w:color w:val="000000" w:themeColor="text1"/>
          <w:lang w:eastAsia="hu-HU"/>
        </w:rPr>
        <w:t>Nagy Lajos király útja 109/B</w:t>
      </w:r>
      <w:r w:rsidR="00582C3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számú ingatlan </w:t>
      </w:r>
      <w:r w:rsidR="00582C3C" w:rsidRPr="00A454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bontási kötelezettség melletti értékesítése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4" w:name="_Toc489342345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jellege:</w:t>
      </w:r>
      <w:bookmarkEnd w:id="4"/>
    </w:p>
    <w:p w:rsidR="008C794D" w:rsidRPr="00665D3A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Nyilvános egyfordulós pályázati eljárás.</w:t>
      </w:r>
    </w:p>
    <w:p w:rsidR="008C794D" w:rsidRPr="00EA4672" w:rsidRDefault="008C794D" w:rsidP="008C794D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5" w:name="_Toc489342346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Pályáztatásra kerülő ingatlan adatai:</w:t>
      </w:r>
      <w:bookmarkEnd w:id="5"/>
    </w:p>
    <w:tbl>
      <w:tblPr>
        <w:tblStyle w:val="Rcsostblzat"/>
        <w:tblW w:w="10350" w:type="dxa"/>
        <w:tblInd w:w="709" w:type="dxa"/>
        <w:tblLook w:val="04A0" w:firstRow="1" w:lastRow="0" w:firstColumn="1" w:lastColumn="0" w:noHBand="0" w:noVBand="1"/>
      </w:tblPr>
      <w:tblGrid>
        <w:gridCol w:w="1554"/>
        <w:gridCol w:w="8505"/>
        <w:gridCol w:w="291"/>
      </w:tblGrid>
      <w:tr w:rsidR="00192E67" w:rsidRPr="00665D3A" w:rsidTr="00E41B8D">
        <w:trPr>
          <w:gridAfter w:val="1"/>
          <w:wAfter w:w="291" w:type="dxa"/>
        </w:trPr>
        <w:tc>
          <w:tcPr>
            <w:tcW w:w="1554" w:type="dxa"/>
          </w:tcPr>
          <w:p w:rsidR="00192E67" w:rsidRPr="00665D3A" w:rsidRDefault="00192E6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8505" w:type="dxa"/>
          </w:tcPr>
          <w:p w:rsidR="00192E67" w:rsidRPr="00665D3A" w:rsidRDefault="00192E67" w:rsidP="00192E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hAnsi="Times New Roman" w:cs="Times New Roman"/>
              </w:rPr>
              <w:t xml:space="preserve">Budapest XIV. kerület,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Nagy Lajos király útja 109/B.</w:t>
            </w:r>
          </w:p>
        </w:tc>
      </w:tr>
      <w:tr w:rsidR="00192E67" w:rsidRPr="00665D3A" w:rsidTr="00E41B8D">
        <w:trPr>
          <w:gridAfter w:val="1"/>
          <w:wAfter w:w="291" w:type="dxa"/>
        </w:trPr>
        <w:tc>
          <w:tcPr>
            <w:tcW w:w="1554" w:type="dxa"/>
          </w:tcPr>
          <w:p w:rsidR="00192E67" w:rsidRPr="00665D3A" w:rsidRDefault="00192E6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8505" w:type="dxa"/>
          </w:tcPr>
          <w:p w:rsidR="00192E67" w:rsidRPr="00665D3A" w:rsidRDefault="00192E67" w:rsidP="00192E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31485/59</w:t>
            </w:r>
          </w:p>
        </w:tc>
      </w:tr>
      <w:tr w:rsidR="00192E67" w:rsidRPr="00665D3A" w:rsidTr="00E41B8D">
        <w:trPr>
          <w:gridAfter w:val="1"/>
          <w:wAfter w:w="291" w:type="dxa"/>
        </w:trPr>
        <w:tc>
          <w:tcPr>
            <w:tcW w:w="1554" w:type="dxa"/>
          </w:tcPr>
          <w:p w:rsidR="00192E67" w:rsidRPr="00665D3A" w:rsidRDefault="00192E67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8505" w:type="dxa"/>
          </w:tcPr>
          <w:p w:rsidR="00192E67" w:rsidRPr="00665D3A" w:rsidRDefault="00192E67" w:rsidP="00192E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492</w:t>
            </w: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m²</w:t>
            </w:r>
          </w:p>
        </w:tc>
      </w:tr>
      <w:tr w:rsidR="001E0EF3" w:rsidRPr="00665D3A" w:rsidTr="00E41B8D">
        <w:trPr>
          <w:gridAfter w:val="1"/>
          <w:wAfter w:w="291" w:type="dxa"/>
          <w:trHeight w:val="610"/>
        </w:trPr>
        <w:tc>
          <w:tcPr>
            <w:tcW w:w="1554" w:type="dxa"/>
          </w:tcPr>
          <w:p w:rsidR="001E0EF3" w:rsidRPr="00665D3A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8505" w:type="dxa"/>
          </w:tcPr>
          <w:p w:rsidR="001E0EF3" w:rsidRPr="00665D3A" w:rsidRDefault="001E0EF3" w:rsidP="001E0E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:rsidR="001E0EF3" w:rsidRPr="00665D3A" w:rsidRDefault="001E0EF3" w:rsidP="001E0E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1E0EF3" w:rsidRPr="00665D3A" w:rsidTr="00E41B8D">
        <w:trPr>
          <w:gridAfter w:val="1"/>
          <w:wAfter w:w="291" w:type="dxa"/>
        </w:trPr>
        <w:tc>
          <w:tcPr>
            <w:tcW w:w="1554" w:type="dxa"/>
          </w:tcPr>
          <w:p w:rsidR="001E0EF3" w:rsidRPr="00665D3A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Tulajdoni hányad:</w:t>
            </w:r>
          </w:p>
        </w:tc>
        <w:tc>
          <w:tcPr>
            <w:tcW w:w="8505" w:type="dxa"/>
          </w:tcPr>
          <w:p w:rsidR="001E0EF3" w:rsidRPr="00665D3A" w:rsidRDefault="001E0EF3" w:rsidP="001E0EF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1E0EF3" w:rsidRPr="00665D3A" w:rsidTr="00E41B8D">
        <w:trPr>
          <w:gridAfter w:val="1"/>
          <w:wAfter w:w="291" w:type="dxa"/>
        </w:trPr>
        <w:tc>
          <w:tcPr>
            <w:tcW w:w="1554" w:type="dxa"/>
          </w:tcPr>
          <w:p w:rsidR="001E0EF3" w:rsidRPr="00E41B8D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E41B8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8505" w:type="dxa"/>
          </w:tcPr>
          <w:p w:rsidR="001E0EF3" w:rsidRPr="001E0EF3" w:rsidRDefault="00192E67" w:rsidP="001E0EF3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E41B8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5</w:t>
            </w:r>
            <w:r w:rsidR="00F9287D" w:rsidRPr="00E41B8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9</w:t>
            </w:r>
            <w:r w:rsidR="00582C3C" w:rsidRPr="00E41B8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.</w:t>
            </w:r>
            <w:r w:rsidRPr="00E41B8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</w:t>
            </w:r>
            <w:r w:rsidR="00582C3C" w:rsidRPr="00E41B8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00.000</w:t>
            </w:r>
            <w:r w:rsidR="001E0EF3" w:rsidRPr="00E41B8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,- Ft + ÁFA</w:t>
            </w:r>
          </w:p>
        </w:tc>
      </w:tr>
      <w:tr w:rsidR="00E41B8D" w:rsidRPr="00665D3A" w:rsidTr="00E41B8D">
        <w:tc>
          <w:tcPr>
            <w:tcW w:w="1554" w:type="dxa"/>
          </w:tcPr>
          <w:p w:rsidR="00E41B8D" w:rsidRPr="00665D3A" w:rsidRDefault="00E41B8D" w:rsidP="000B6F91">
            <w:pPr>
              <w:ind w:left="708" w:hanging="708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Teher</w:t>
            </w:r>
          </w:p>
        </w:tc>
        <w:tc>
          <w:tcPr>
            <w:tcW w:w="8796" w:type="dxa"/>
            <w:gridSpan w:val="2"/>
          </w:tcPr>
          <w:p w:rsidR="00E41B8D" w:rsidRPr="001305C2" w:rsidRDefault="00E41B8D" w:rsidP="000B6F91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hu-HU"/>
              </w:rPr>
            </w:pPr>
            <w:r w:rsidRPr="00DA3BE2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highlight w:val="yellow"/>
                <w:lang w:eastAsia="hu-HU"/>
              </w:rPr>
              <w:drawing>
                <wp:inline distT="0" distB="0" distL="0" distR="0" wp14:anchorId="00575369" wp14:editId="31279D71">
                  <wp:extent cx="3952875" cy="844572"/>
                  <wp:effectExtent l="0" t="0" r="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2376" cy="8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688" w:rsidRPr="00EA4672" w:rsidRDefault="00CE4688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helye</w:t>
      </w:r>
      <w:r w:rsidR="004F3838"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 xml:space="preserve"> és ideje</w:t>
      </w: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:</w:t>
      </w:r>
    </w:p>
    <w:p w:rsidR="00EA4672" w:rsidRPr="00C53381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53381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:rsidR="00EA4672" w:rsidRPr="00E41B8D" w:rsidRDefault="00B82809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</w:t>
      </w:r>
      <w:r w:rsidR="00582C3C"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 12:00</w:t>
      </w:r>
      <w:r w:rsidR="00EA4672"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8.30-16.00 között, pénteken 8.30-12.00 között.</w:t>
      </w:r>
    </w:p>
    <w:p w:rsidR="00EA4672" w:rsidRPr="00C53381" w:rsidRDefault="00EA4672" w:rsidP="00EA4672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E41B8D">
        <w:rPr>
          <w:rFonts w:ascii="Times New Roman" w:hAnsi="Times New Roman" w:cs="Times New Roman"/>
          <w:b/>
        </w:rPr>
        <w:t xml:space="preserve">A pályázat </w:t>
      </w:r>
      <w:r w:rsidR="00B82809" w:rsidRPr="00E41B8D">
        <w:rPr>
          <w:rFonts w:ascii="Times New Roman" w:hAnsi="Times New Roman" w:cs="Times New Roman"/>
          <w:b/>
        </w:rPr>
        <w:t>2019. április 30. (kedd)</w:t>
      </w:r>
      <w:r w:rsidRPr="00E41B8D">
        <w:rPr>
          <w:rFonts w:ascii="Times New Roman" w:hAnsi="Times New Roman" w:cs="Times New Roman"/>
          <w:b/>
        </w:rPr>
        <w:t xml:space="preserve"> 1</w:t>
      </w:r>
      <w:r w:rsidR="00582C3C" w:rsidRPr="00E41B8D">
        <w:rPr>
          <w:rFonts w:ascii="Times New Roman" w:hAnsi="Times New Roman" w:cs="Times New Roman"/>
          <w:b/>
        </w:rPr>
        <w:t>2</w:t>
      </w:r>
      <w:r w:rsidRPr="00E41B8D">
        <w:rPr>
          <w:rFonts w:ascii="Times New Roman" w:hAnsi="Times New Roman" w:cs="Times New Roman"/>
          <w:b/>
        </w:rPr>
        <w:t>.00 óráig nyújtható be.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6" w:name="_Toc489342349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módja:</w:t>
      </w:r>
      <w:bookmarkEnd w:id="6"/>
    </w:p>
    <w:p w:rsidR="00E41B8D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ajánlatok benyújthatók személyesen, vagy meghatalmazott útján 1 db eredeti és 2 db másolati példányban. Az eredeti példány minden oldalán eredeti aláírással, vagy a meghatalmazott aláírásával kell ellátni. 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bookmarkStart w:id="7" w:name="_GoBack"/>
      <w:bookmarkEnd w:id="7"/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meghatalmazottja köteles közokirattal, vagy teljes bizonyító</w:t>
      </w:r>
      <w:r w:rsidR="00B80757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erejű magánokirattal igazolni képviseleti jogosultságát, illetve annak mértékét a pályázat benyújtásakor is.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EA4672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:rsidR="00EA4672" w:rsidRPr="00582C3C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582C3C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582C3C" w:rsidRPr="00582C3C">
        <w:rPr>
          <w:rFonts w:ascii="Times New Roman" w:hAnsi="Times New Roman" w:cs="Times New Roman"/>
          <w:b/>
          <w:u w:val="single"/>
        </w:rPr>
        <w:t>adásvételi szerződés</w:t>
      </w:r>
      <w:r w:rsidRPr="00582C3C">
        <w:rPr>
          <w:rFonts w:ascii="Times New Roman" w:hAnsi="Times New Roman" w:cs="Times New Roman"/>
          <w:b/>
          <w:u w:val="single"/>
        </w:rPr>
        <w:t>-tervezetet kell csatolni.</w:t>
      </w:r>
    </w:p>
    <w:p w:rsidR="00EA4672" w:rsidRPr="00EA4672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EA4672">
        <w:rPr>
          <w:rFonts w:ascii="Times New Roman" w:hAnsi="Times New Roman" w:cs="Times New Roman"/>
        </w:rPr>
        <w:t>A pályázatot és mellékleteit folyamatos oldalszámozással (lapszámozással), oldalanként (laponként) cégszerű aláírással ellátva, oldalszámozott (átfűzött és lepecsételt) kötésben kell benyújtani.</w:t>
      </w:r>
    </w:p>
    <w:p w:rsidR="00EA4672" w:rsidRPr="00EA4672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hAnsi="Times New Roman" w:cs="Times New Roman"/>
        </w:rPr>
        <w:lastRenderedPageBreak/>
        <w:t xml:space="preserve">Az ajánlatot a megjelölt címre, kötelezettségvállalásra jogosultak cégszerű aláírásával ellátva, magyar nyelven kell benyújtani, cégjelzés nélküli, sértetlen, </w:t>
      </w: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:rsidR="00EA4672" w:rsidRPr="00EA4672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Egy ajánlattevő, egy ingatlanra érvényesen csak egy ajánlatot tehet.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:rsidR="00EA4672" w:rsidRPr="00EA4672" w:rsidRDefault="00EA4672" w:rsidP="0055291D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 w:rsidRPr="00EA4672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192E67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31485/59</w:t>
      </w:r>
      <w:r w:rsidRPr="00EA4672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hrsz.-ú ingatlan megvásárlására”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:rsidR="00EA4672" w:rsidRP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:rsidR="00D84E34" w:rsidRDefault="008F6446" w:rsidP="00B242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</w:t>
      </w:r>
      <w:r w:rsidR="00D84E34" w:rsidRPr="00EA467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fenti formai szempontok elmulasztása, megsértése esetén a pályázatot a Kiíró érvénytelennek minősíti.</w:t>
      </w:r>
    </w:p>
    <w:p w:rsidR="00582C3C" w:rsidRPr="00EA4672" w:rsidRDefault="00582C3C" w:rsidP="00582C3C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pályázati eljárásra vonatkozóan további információ szerezhető:</w:t>
      </w:r>
    </w:p>
    <w:p w:rsidR="00582C3C" w:rsidRPr="00665D3A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="00B82809"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2019 április 19-ig </w:t>
      </w:r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hyperlink r:id="rId9" w:history="1">
        <w:r w:rsidRPr="00E41B8D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:rsidR="00582C3C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</w:t>
      </w:r>
      <w:r w:rsidRPr="00D050E6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de csak olyan tartalommal, mely nem sérti a többi pályázó esélyegyenlőségét és az ajánlatok értékeléséig az azok kezelésére vonatkozó előírásokat. 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ilyen felvilágosítás nem eredményezheti az eredeti pályázati feltételek módosítását. A felvilágosításról jegyzőkönyvet kell felvenni,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melyet mindkét félnek (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pályázónak és a felvilágosítást nyújtónak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)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alá kell írnia.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így elkészített </w:t>
      </w:r>
      <w:r w:rsidRPr="00D050E6">
        <w:rPr>
          <w:rFonts w:ascii="Times New Roman" w:eastAsia="Times New Roman" w:hAnsi="Times New Roman" w:cs="Times New Roman"/>
          <w:color w:val="000000" w:themeColor="text1"/>
          <w:lang w:eastAsia="hu-HU"/>
        </w:rPr>
        <w:t>jegyzőkönyvet Bonyolító a honlapján közzéteszi.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:rsidR="00582C3C" w:rsidRPr="00EA4672" w:rsidRDefault="00582C3C" w:rsidP="00582C3C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részletes kiírás beszerzésének helye, módja és ideje:</w:t>
      </w:r>
    </w:p>
    <w:p w:rsidR="00582C3C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kiírás a Zuglói Városgazdálkodási Közszolgáltató Zártkörűen Működő Részvénytársaság </w:t>
      </w:r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>Ügyfélszolgálatánál (1145 Budapest, Pétervárad u. 11-17</w:t>
      </w:r>
      <w:r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.) </w:t>
      </w:r>
      <w:r w:rsidR="00B82809"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</w:t>
      </w:r>
      <w:r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 10:00 h között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(munkanapokon hétfőtől csütörtökig 8.30-1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6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0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0 között, pénteken 8.30-12.00 között) </w:t>
      </w:r>
      <w:r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10.000,- Ft ellenében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vehető át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582C3C" w:rsidRPr="000833A6" w:rsidRDefault="00582C3C" w:rsidP="00582C3C">
      <w:pPr>
        <w:spacing w:after="0" w:line="240" w:lineRule="auto"/>
        <w:ind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Pénztári nyitva tartás:</w:t>
      </w:r>
    </w:p>
    <w:p w:rsidR="00582C3C" w:rsidRPr="000833A6" w:rsidRDefault="00582C3C" w:rsidP="00582C3C">
      <w:pPr>
        <w:spacing w:after="0" w:line="240" w:lineRule="auto"/>
        <w:ind w:left="140"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H:</w:t>
      </w:r>
      <w:r w:rsidRPr="000833A6">
        <w:rPr>
          <w:rFonts w:ascii="Arial" w:hAnsi="Arial" w:cs="Arial"/>
          <w:bCs/>
          <w:sz w:val="20"/>
          <w:szCs w:val="20"/>
        </w:rPr>
        <w:tab/>
      </w:r>
      <w:r w:rsidRPr="000833A6">
        <w:rPr>
          <w:rFonts w:ascii="Arial" w:hAnsi="Arial" w:cs="Arial"/>
          <w:bCs/>
          <w:sz w:val="20"/>
          <w:szCs w:val="20"/>
        </w:rPr>
        <w:tab/>
        <w:t>12:00-15:30</w:t>
      </w:r>
    </w:p>
    <w:p w:rsidR="00582C3C" w:rsidRPr="000833A6" w:rsidRDefault="00582C3C" w:rsidP="00582C3C">
      <w:pPr>
        <w:spacing w:after="0" w:line="240" w:lineRule="auto"/>
        <w:ind w:left="140"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Sze:</w:t>
      </w:r>
      <w:r w:rsidRPr="000833A6">
        <w:rPr>
          <w:rFonts w:ascii="Arial" w:hAnsi="Arial" w:cs="Arial"/>
          <w:bCs/>
          <w:sz w:val="20"/>
          <w:szCs w:val="20"/>
        </w:rPr>
        <w:tab/>
      </w:r>
      <w:r w:rsidRPr="000833A6">
        <w:rPr>
          <w:rFonts w:ascii="Arial" w:hAnsi="Arial" w:cs="Arial"/>
          <w:bCs/>
          <w:sz w:val="20"/>
          <w:szCs w:val="20"/>
        </w:rPr>
        <w:tab/>
        <w:t>08:00-15:30</w:t>
      </w:r>
    </w:p>
    <w:p w:rsidR="00582C3C" w:rsidRPr="000833A6" w:rsidRDefault="00582C3C" w:rsidP="00582C3C">
      <w:pPr>
        <w:spacing w:after="0" w:line="240" w:lineRule="auto"/>
        <w:ind w:left="140"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P:</w:t>
      </w:r>
      <w:r w:rsidRPr="000833A6">
        <w:rPr>
          <w:rFonts w:ascii="Arial" w:hAnsi="Arial" w:cs="Arial"/>
          <w:bCs/>
          <w:sz w:val="20"/>
          <w:szCs w:val="20"/>
        </w:rPr>
        <w:tab/>
      </w:r>
      <w:r w:rsidRPr="000833A6">
        <w:rPr>
          <w:rFonts w:ascii="Arial" w:hAnsi="Arial" w:cs="Arial"/>
          <w:bCs/>
          <w:sz w:val="20"/>
          <w:szCs w:val="20"/>
        </w:rPr>
        <w:tab/>
        <w:t>08:00-11:30</w:t>
      </w:r>
    </w:p>
    <w:p w:rsidR="00582C3C" w:rsidRPr="000833A6" w:rsidRDefault="00582C3C" w:rsidP="00582C3C">
      <w:pPr>
        <w:spacing w:after="0" w:line="240" w:lineRule="auto"/>
        <w:ind w:firstLine="1276"/>
        <w:rPr>
          <w:rFonts w:ascii="Arial" w:hAnsi="Arial" w:cs="Arial"/>
          <w:bCs/>
          <w:sz w:val="20"/>
          <w:szCs w:val="20"/>
        </w:rPr>
      </w:pPr>
      <w:r w:rsidRPr="000833A6">
        <w:rPr>
          <w:rFonts w:ascii="Arial" w:hAnsi="Arial" w:cs="Arial"/>
          <w:bCs/>
          <w:sz w:val="20"/>
          <w:szCs w:val="20"/>
        </w:rPr>
        <w:t>Ebéd szünet:</w:t>
      </w:r>
      <w:r w:rsidRPr="000833A6">
        <w:rPr>
          <w:rFonts w:ascii="Arial" w:hAnsi="Arial" w:cs="Arial"/>
          <w:bCs/>
          <w:sz w:val="20"/>
          <w:szCs w:val="20"/>
        </w:rPr>
        <w:tab/>
        <w:t>11:30-12</w:t>
      </w:r>
    </w:p>
    <w:p w:rsidR="00582C3C" w:rsidRPr="00665D3A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8" w:name="_Toc489342353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A pályázat eredménytelenné minősítése, módosítása, visszavonása</w:t>
      </w:r>
      <w:bookmarkEnd w:id="8"/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9" w:name="_Toc489342354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Pályázati biztosíték:</w:t>
      </w:r>
      <w:bookmarkEnd w:id="9"/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ingatlan tulajdonjogára pályázni biztosíték ellenében lehet. A biztosíték összege: </w:t>
      </w:r>
      <w:r w:rsidR="000041F8"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</w:t>
      </w:r>
      <w:r w:rsidR="00F71D88"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</w:t>
      </w:r>
      <w:r w:rsidR="00F71D88"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0.</w:t>
      </w:r>
      <w:r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000,- Ft</w:t>
      </w:r>
      <w:r w:rsidRPr="000041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azaz </w:t>
      </w:r>
      <w:r w:rsidR="000041F8" w:rsidRPr="000041F8">
        <w:rPr>
          <w:rFonts w:ascii="Times New Roman" w:eastAsia="Times New Roman" w:hAnsi="Times New Roman" w:cs="Times New Roman"/>
          <w:color w:val="000000" w:themeColor="text1"/>
          <w:lang w:eastAsia="hu-HU"/>
        </w:rPr>
        <w:t>Tíz</w:t>
      </w:r>
      <w:r w:rsidR="00F71D88" w:rsidRPr="000041F8">
        <w:rPr>
          <w:rFonts w:ascii="Times New Roman" w:eastAsia="Times New Roman" w:hAnsi="Times New Roman" w:cs="Times New Roman"/>
          <w:color w:val="000000" w:themeColor="text1"/>
          <w:lang w:eastAsia="hu-HU"/>
        </w:rPr>
        <w:t>millió</w:t>
      </w:r>
      <w:r w:rsidRPr="000041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forint, melyet a Budapest Főváros XIV. kerület Zugló Önkormányzat </w:t>
      </w:r>
      <w:r w:rsidRPr="000041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OTP Banknál vezetett 11784009-15514004</w:t>
      </w:r>
      <w:r w:rsidR="00582C3C" w:rsidRPr="000041F8">
        <w:rPr>
          <w:rFonts w:ascii="Times New Roman" w:hAnsi="Times New Roman"/>
          <w:b/>
          <w:spacing w:val="2"/>
        </w:rPr>
        <w:t>-</w:t>
      </w:r>
      <w:r w:rsidR="00582C3C" w:rsidRPr="00E41B8D">
        <w:rPr>
          <w:rFonts w:ascii="Times New Roman" w:hAnsi="Times New Roman"/>
          <w:b/>
          <w:spacing w:val="2"/>
        </w:rPr>
        <w:t xml:space="preserve">10190009 </w:t>
      </w:r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="00B82809"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április 30-án</w:t>
      </w:r>
      <w:r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12.00 óráig</w:t>
      </w:r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 bank teljesítési igazolását, vagy az átutalás teljesítését igazoló bankszámla kivonatot a pályázathoz a pályázónak mellékelni kell. 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:rsidR="00BD0EF4" w:rsidRPr="00BC22A9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BC22A9">
        <w:rPr>
          <w:rFonts w:ascii="Times New Roman" w:eastAsia="Times New Roman" w:hAnsi="Times New Roman" w:cs="Times New Roman"/>
          <w:b/>
          <w:u w:val="single"/>
          <w:lang w:eastAsia="hu-HU"/>
        </w:rPr>
        <w:t>Az adásvételi szerződést a nyertes pályázó köteles</w:t>
      </w:r>
      <w:r w:rsidR="00BD0EF4" w:rsidRPr="00BC22A9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az elbírálás</w:t>
      </w:r>
      <w:r w:rsidR="00A460B9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ról szóló döntés közlésétől számított 5 napon belül </w:t>
      </w:r>
      <w:r w:rsidR="00BD0EF4" w:rsidRPr="00BC22A9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aláírni. A birtokba adás </w:t>
      </w:r>
      <w:r w:rsidRPr="00BC22A9">
        <w:rPr>
          <w:rFonts w:ascii="Times New Roman" w:eastAsia="Times New Roman" w:hAnsi="Times New Roman" w:cs="Times New Roman"/>
          <w:b/>
          <w:u w:val="single"/>
          <w:lang w:eastAsia="hu-HU"/>
        </w:rPr>
        <w:t>a</w:t>
      </w:r>
      <w:r w:rsidR="00F71D88" w:rsidRPr="00BC22A9">
        <w:rPr>
          <w:rFonts w:ascii="Times New Roman" w:eastAsia="Times New Roman" w:hAnsi="Times New Roman" w:cs="Times New Roman"/>
          <w:b/>
          <w:u w:val="single"/>
          <w:lang w:eastAsia="hu-HU"/>
        </w:rPr>
        <w:t>z elővásárlási jog-gyakorlásról szóló nyilatkozatok</w:t>
      </w:r>
      <w:r w:rsidR="00BD0EF4" w:rsidRPr="00BC22A9">
        <w:rPr>
          <w:rFonts w:ascii="Times New Roman" w:eastAsia="Times New Roman" w:hAnsi="Times New Roman" w:cs="Times New Roman"/>
          <w:b/>
          <w:u w:val="single"/>
          <w:lang w:eastAsia="hu-HU"/>
        </w:rPr>
        <w:t>ra nyitva álló határidő lejártát követő munkanapon történik.</w:t>
      </w:r>
    </w:p>
    <w:p w:rsidR="006562FE" w:rsidRPr="00E41B8D" w:rsidRDefault="00EA4672" w:rsidP="006562F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ha az </w:t>
      </w:r>
      <w:r w:rsidR="006562FE" w:rsidRPr="00E41B8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Ajánlattevő az ajánlattételi kötöttség időtartama alatt ajánlatát visszavonta, a befizetett biztosítékot elveszíti</w:t>
      </w:r>
      <w:r w:rsidR="006562FE"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</w:t>
      </w:r>
    </w:p>
    <w:p w:rsidR="006562FE" w:rsidRPr="00C633DC" w:rsidRDefault="006562FE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41B8D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pályázat nyertese – vagy annak visszalépése folytán a szerződés megkötésére jogosult pályázó – az adásvételi szerződést nem köti meg, a letétként elhelyezett biztosítékot elveszti. A pályázat minden további vesztesének a biztosítékot vissza kell téríteni.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 biztosítékot a pályázati felhívás visszavonása, az eljárás eredménytelensége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</w:t>
      </w:r>
      <w:r w:rsidR="00F4249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túli beérkezése, illetve befizetésének hiánya a pályázat érvénytelenségét vonja maga után.</w:t>
      </w:r>
    </w:p>
    <w:p w:rsidR="00EA4672" w:rsidRPr="00C633DC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:rsidR="00EA4672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:rsidR="00EA4672" w:rsidRPr="00EA4672" w:rsidRDefault="00EA4672" w:rsidP="00EA4672">
      <w:pPr>
        <w:pStyle w:val="Cmsor1"/>
        <w:numPr>
          <w:ilvl w:val="0"/>
          <w:numId w:val="8"/>
        </w:numPr>
        <w:ind w:left="714" w:hanging="357"/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0" w:name="_Toc489342347"/>
      <w:r w:rsidRPr="00EA4672">
        <w:rPr>
          <w:rFonts w:eastAsia="Times New Roman"/>
          <w:b/>
          <w:color w:val="000000" w:themeColor="text1"/>
          <w:sz w:val="22"/>
          <w:szCs w:val="22"/>
          <w:u w:val="single"/>
          <w:lang w:eastAsia="hu-HU"/>
        </w:rPr>
        <w:t>Elővásárlási jog:</w:t>
      </w:r>
      <w:bookmarkEnd w:id="10"/>
    </w:p>
    <w:p w:rsidR="00EA4672" w:rsidRPr="00DC4BB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Felhívjuk a pályázók figyelmét, hogy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, továbbá</w:t>
      </w:r>
    </w:p>
    <w:p w:rsidR="00EA4672" w:rsidRPr="00DC4BB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:rsidR="00933E6A" w:rsidRPr="000041F8" w:rsidRDefault="00933E6A" w:rsidP="00933E6A">
      <w:pPr>
        <w:spacing w:before="120" w:after="120"/>
        <w:jc w:val="both"/>
        <w:rPr>
          <w:rFonts w:ascii="Times New Roman" w:hAnsi="Times New Roman" w:cs="Times New Roman"/>
        </w:rPr>
      </w:pPr>
      <w:r w:rsidRPr="000041F8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 szerződési feltételeket tartalmazó) tulajdonjog átruházására vonatkozó okirat mindkét fél által egyeztetett és aláírt példányát az elővásárlásra jogosult részére megküldi azzal a felhívással, hogy amennyiben a jogosult a kézhezvételtől számított 30 illetve 35 napos határidő leteltével nem nyilatkozik, azt úgy kell tekinteni, hogy a jogosult elővásárlási jogával nem kíván élni.</w:t>
      </w:r>
    </w:p>
    <w:p w:rsidR="00933E6A" w:rsidRPr="00933E6A" w:rsidRDefault="00933E6A" w:rsidP="00933E6A">
      <w:pPr>
        <w:spacing w:before="120" w:after="120"/>
        <w:jc w:val="both"/>
        <w:rPr>
          <w:rFonts w:ascii="Times New Roman" w:hAnsi="Times New Roman" w:cs="Times New Roman"/>
        </w:rPr>
      </w:pPr>
      <w:r w:rsidRPr="000041F8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0041F8">
        <w:rPr>
          <w:rFonts w:ascii="Times New Roman" w:hAnsi="Times New Roman" w:cs="Times New Roman"/>
          <w:strike/>
        </w:rPr>
        <w:t xml:space="preserve"> </w:t>
      </w:r>
      <w:r w:rsidRPr="000041F8">
        <w:rPr>
          <w:rFonts w:ascii="Times New Roman" w:hAnsi="Times New Roman" w:cs="Times New Roman"/>
        </w:rPr>
        <w:t>sor kerülhet.</w:t>
      </w:r>
    </w:p>
    <w:p w:rsidR="00EA4672" w:rsidRPr="0029262A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kiírás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Budapest Főváros XIV. Kerület Zugló Önkormányzatának az önkormányzat vagyonáról, a vagyontárgyak feletti tulajdonosi jogok gyakorlásáról szóló 18/2016.(III.04.) számú rendelet 1. számú mellékletének 8.2. pontjában foglaltak alapján</w:t>
      </w:r>
    </w:p>
    <w:p w:rsidR="00EA4672" w:rsidRPr="0029262A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Meghirdetésre kerül: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két országos napilapban – Népsza</w:t>
      </w:r>
      <w:r w:rsidR="0091478F">
        <w:rPr>
          <w:rFonts w:ascii="Times New Roman" w:eastAsia="Times New Roman" w:hAnsi="Times New Roman" w:cs="Times New Roman"/>
          <w:color w:val="000000" w:themeColor="text1"/>
          <w:lang w:eastAsia="hu-HU"/>
        </w:rPr>
        <w:t>va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és a Magyar </w:t>
      </w:r>
      <w:r w:rsidR="0091478F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hirdetőtábláján, valamint a Polgármesteri Hivatal hirdetőtábláján való kifüggesztéssel (jelezve a kifüggesztés pontos dátumát) és </w:t>
      </w:r>
    </w:p>
    <w:p w:rsidR="00EA4672" w:rsidRPr="0029262A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értékesítendő ingatlanon történő kifüggesztésével is.</w:t>
      </w:r>
    </w:p>
    <w:p w:rsidR="00AF1495" w:rsidRPr="00AF1495" w:rsidRDefault="00AF1495" w:rsidP="00AF1495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AF1495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</w:t>
      </w:r>
      <w:r w:rsidRPr="00E41B8D">
        <w:rPr>
          <w:rFonts w:ascii="Times New Roman" w:hAnsi="Times New Roman" w:cs="Times New Roman"/>
          <w:b/>
          <w:bCs/>
          <w:spacing w:val="2"/>
        </w:rPr>
        <w:t xml:space="preserve">vonatkozásában </w:t>
      </w:r>
      <w:r w:rsidR="00B82809" w:rsidRPr="00E41B8D">
        <w:rPr>
          <w:rFonts w:ascii="Times New Roman" w:hAnsi="Times New Roman" w:cs="Times New Roman"/>
          <w:b/>
          <w:bCs/>
          <w:spacing w:val="2"/>
        </w:rPr>
        <w:t>2019. március 29 – 2019. április 19</w:t>
      </w:r>
      <w:r w:rsidRPr="00E41B8D">
        <w:rPr>
          <w:rFonts w:ascii="Times New Roman" w:hAnsi="Times New Roman" w:cs="Times New Roman"/>
          <w:b/>
          <w:bCs/>
          <w:spacing w:val="2"/>
        </w:rPr>
        <w:t>-ig.</w:t>
      </w:r>
    </w:p>
    <w:p w:rsidR="00AF1495" w:rsidRDefault="00AF1495" w:rsidP="00AF1495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(1)-469-8133-as telefonszámán, illetve a vezerig@zugloizrt.hu e-mail címen lehet egyeztetni.</w:t>
      </w:r>
    </w:p>
    <w:p w:rsidR="00EA4672" w:rsidRPr="00DC4BB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B813FD" w:rsidRPr="004F3838" w:rsidRDefault="008F6446" w:rsidP="00B24279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F3838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</w:t>
      </w:r>
      <w:r w:rsidR="00B813FD" w:rsidRPr="004F383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Önkormányzata</w:t>
      </w:r>
    </w:p>
    <w:sectPr w:rsidR="00B813FD" w:rsidRPr="004F3838" w:rsidSect="004F3838">
      <w:footerReference w:type="default" r:id="rId10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72" w:rsidRDefault="00EA4672" w:rsidP="00EA4672">
      <w:pPr>
        <w:spacing w:after="0" w:line="240" w:lineRule="auto"/>
      </w:pPr>
      <w:r>
        <w:separator/>
      </w:r>
    </w:p>
  </w:endnote>
  <w:end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417379"/>
      <w:docPartObj>
        <w:docPartGallery w:val="Page Numbers (Bottom of Page)"/>
        <w:docPartUnique/>
      </w:docPartObj>
    </w:sdtPr>
    <w:sdtEndPr/>
    <w:sdtContent>
      <w:p w:rsidR="00EA4672" w:rsidRDefault="00EA467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B8D">
          <w:rPr>
            <w:noProof/>
          </w:rPr>
          <w:t>3</w:t>
        </w:r>
        <w:r>
          <w:fldChar w:fldCharType="end"/>
        </w:r>
      </w:p>
    </w:sdtContent>
  </w:sdt>
  <w:p w:rsidR="00EA4672" w:rsidRDefault="00EA46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72" w:rsidRDefault="00EA4672" w:rsidP="00EA4672">
      <w:pPr>
        <w:spacing w:after="0" w:line="240" w:lineRule="auto"/>
      </w:pPr>
      <w:r>
        <w:separator/>
      </w:r>
    </w:p>
  </w:footnote>
  <w:foot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3500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2D815929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2754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2628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71597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63435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64B00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66001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55"/>
    <w:rsid w:val="000041F8"/>
    <w:rsid w:val="00032265"/>
    <w:rsid w:val="00125CDB"/>
    <w:rsid w:val="00175DB3"/>
    <w:rsid w:val="00192E67"/>
    <w:rsid w:val="001E0EF3"/>
    <w:rsid w:val="00263D90"/>
    <w:rsid w:val="00295748"/>
    <w:rsid w:val="002A3988"/>
    <w:rsid w:val="00300336"/>
    <w:rsid w:val="004177C9"/>
    <w:rsid w:val="004177D3"/>
    <w:rsid w:val="00477EC9"/>
    <w:rsid w:val="004829D9"/>
    <w:rsid w:val="004B7DC4"/>
    <w:rsid w:val="004F3838"/>
    <w:rsid w:val="0055291D"/>
    <w:rsid w:val="00555C14"/>
    <w:rsid w:val="00560D0A"/>
    <w:rsid w:val="0057646A"/>
    <w:rsid w:val="00582C3C"/>
    <w:rsid w:val="005E0860"/>
    <w:rsid w:val="005E311A"/>
    <w:rsid w:val="00617039"/>
    <w:rsid w:val="00634AAB"/>
    <w:rsid w:val="00645FB7"/>
    <w:rsid w:val="00655C4C"/>
    <w:rsid w:val="006562FE"/>
    <w:rsid w:val="006A5B57"/>
    <w:rsid w:val="007C12E5"/>
    <w:rsid w:val="0082484D"/>
    <w:rsid w:val="00832D69"/>
    <w:rsid w:val="00835B16"/>
    <w:rsid w:val="008C1427"/>
    <w:rsid w:val="008C794D"/>
    <w:rsid w:val="008F209A"/>
    <w:rsid w:val="008F6446"/>
    <w:rsid w:val="0090609A"/>
    <w:rsid w:val="0091385E"/>
    <w:rsid w:val="0091478F"/>
    <w:rsid w:val="00916C3B"/>
    <w:rsid w:val="00933E6A"/>
    <w:rsid w:val="00935AA5"/>
    <w:rsid w:val="00952604"/>
    <w:rsid w:val="00993BD8"/>
    <w:rsid w:val="009C6508"/>
    <w:rsid w:val="009F322A"/>
    <w:rsid w:val="00A04A87"/>
    <w:rsid w:val="00A45414"/>
    <w:rsid w:val="00A460B9"/>
    <w:rsid w:val="00AF1495"/>
    <w:rsid w:val="00B24279"/>
    <w:rsid w:val="00B36EDB"/>
    <w:rsid w:val="00B459FB"/>
    <w:rsid w:val="00B71774"/>
    <w:rsid w:val="00B80757"/>
    <w:rsid w:val="00B813FD"/>
    <w:rsid w:val="00B82809"/>
    <w:rsid w:val="00B87EFD"/>
    <w:rsid w:val="00BC22A9"/>
    <w:rsid w:val="00BD0EF4"/>
    <w:rsid w:val="00BE3A78"/>
    <w:rsid w:val="00CA2261"/>
    <w:rsid w:val="00CE4688"/>
    <w:rsid w:val="00D227BE"/>
    <w:rsid w:val="00D24988"/>
    <w:rsid w:val="00D25846"/>
    <w:rsid w:val="00D752B5"/>
    <w:rsid w:val="00D76456"/>
    <w:rsid w:val="00D84E34"/>
    <w:rsid w:val="00DB0555"/>
    <w:rsid w:val="00DB4D1B"/>
    <w:rsid w:val="00DC4BB8"/>
    <w:rsid w:val="00E41B8D"/>
    <w:rsid w:val="00E67E4A"/>
    <w:rsid w:val="00EA4672"/>
    <w:rsid w:val="00EC5AA0"/>
    <w:rsid w:val="00F37962"/>
    <w:rsid w:val="00F40BC8"/>
    <w:rsid w:val="00F4249E"/>
    <w:rsid w:val="00F47025"/>
    <w:rsid w:val="00F504D1"/>
    <w:rsid w:val="00F558A4"/>
    <w:rsid w:val="00F71774"/>
    <w:rsid w:val="00F71D88"/>
    <w:rsid w:val="00F9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3918"/>
  <w15:docId w15:val="{5247CDC2-B3A8-4A91-A7E2-C361A02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7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6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2">
    <w:name w:val="List 2"/>
    <w:basedOn w:val="Norml"/>
    <w:rsid w:val="0057646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C79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4672"/>
  </w:style>
  <w:style w:type="paragraph" w:styleId="llb">
    <w:name w:val="footer"/>
    <w:basedOn w:val="Norml"/>
    <w:link w:val="llb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4672"/>
  </w:style>
  <w:style w:type="paragraph" w:styleId="Szvegtrzs3">
    <w:name w:val="Body Text 3"/>
    <w:basedOn w:val="Norml"/>
    <w:link w:val="Szvegtrzs3Char"/>
    <w:uiPriority w:val="99"/>
    <w:semiHidden/>
    <w:unhideWhenUsed/>
    <w:rsid w:val="00AF149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AF1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zerig@zugloiz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54CE1-EF61-496B-B254-373EAE8D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1233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Judit Szalva</cp:lastModifiedBy>
  <cp:revision>12</cp:revision>
  <cp:lastPrinted>2017-08-01T08:11:00Z</cp:lastPrinted>
  <dcterms:created xsi:type="dcterms:W3CDTF">2018-09-12T04:32:00Z</dcterms:created>
  <dcterms:modified xsi:type="dcterms:W3CDTF">2019-03-21T12:57:00Z</dcterms:modified>
</cp:coreProperties>
</file>