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D2" w:rsidRPr="00D04ED2" w:rsidRDefault="00D04ED2" w:rsidP="00D04ED2">
      <w:pPr>
        <w:rPr>
          <w:rStyle w:val="Erskiemels"/>
          <w:i w:val="0"/>
          <w:iCs w:val="0"/>
          <w:color w:val="auto"/>
        </w:rPr>
      </w:pPr>
      <w:bookmarkStart w:id="0" w:name="_GoBack"/>
      <w:bookmarkEnd w:id="0"/>
    </w:p>
    <w:p w:rsidR="00D04ED2" w:rsidRPr="00D04ED2" w:rsidRDefault="00D04ED2" w:rsidP="00D04ED2">
      <w:pPr>
        <w:jc w:val="right"/>
        <w:rPr>
          <w:rStyle w:val="Erskiemels"/>
          <w:i w:val="0"/>
          <w:iCs w:val="0"/>
          <w:color w:val="auto"/>
        </w:rPr>
      </w:pPr>
      <w:r w:rsidRPr="00D04ED2">
        <w:rPr>
          <w:rStyle w:val="Erskiemels"/>
          <w:i w:val="0"/>
          <w:iCs w:val="0"/>
          <w:color w:val="auto"/>
        </w:rPr>
        <w:t xml:space="preserve">ikt: </w:t>
      </w:r>
      <w:r w:rsidR="00205567">
        <w:rPr>
          <w:rStyle w:val="Erskiemels"/>
          <w:i w:val="0"/>
          <w:iCs w:val="0"/>
          <w:color w:val="auto"/>
        </w:rPr>
        <w:t>46/731/2019</w:t>
      </w:r>
    </w:p>
    <w:p w:rsidR="00D04ED2" w:rsidRPr="00D04ED2" w:rsidRDefault="00D04ED2" w:rsidP="00D04ED2">
      <w:pPr>
        <w:spacing w:line="360" w:lineRule="auto"/>
      </w:pPr>
    </w:p>
    <w:p w:rsidR="00D04ED2" w:rsidRPr="00D04ED2" w:rsidRDefault="00D04ED2" w:rsidP="002A71B2">
      <w:pPr>
        <w:spacing w:line="360" w:lineRule="auto"/>
        <w:jc w:val="center"/>
        <w:rPr>
          <w:b/>
        </w:rPr>
      </w:pPr>
      <w:r w:rsidRPr="00D04ED2">
        <w:rPr>
          <w:b/>
        </w:rPr>
        <w:t xml:space="preserve">Tisztelt Dr. </w:t>
      </w:r>
      <w:r w:rsidR="00D66245">
        <w:rPr>
          <w:b/>
        </w:rPr>
        <w:t>Tiba Zsolt</w:t>
      </w:r>
      <w:r w:rsidRPr="00D04ED2">
        <w:rPr>
          <w:b/>
        </w:rPr>
        <w:t xml:space="preserve"> Jegyző Úr!</w:t>
      </w:r>
    </w:p>
    <w:p w:rsidR="00D04ED2" w:rsidRPr="00D04ED2" w:rsidRDefault="00D04ED2" w:rsidP="00D04ED2">
      <w:pPr>
        <w:spacing w:line="360" w:lineRule="auto"/>
      </w:pPr>
    </w:p>
    <w:p w:rsidR="00D04ED2" w:rsidRPr="00D04ED2" w:rsidRDefault="00D04ED2" w:rsidP="00D04ED2">
      <w:pPr>
        <w:spacing w:line="360" w:lineRule="auto"/>
      </w:pPr>
    </w:p>
    <w:p w:rsidR="00D04ED2" w:rsidRPr="00D04ED2" w:rsidRDefault="00D04ED2" w:rsidP="00D04ED2">
      <w:pPr>
        <w:spacing w:line="360" w:lineRule="auto"/>
        <w:jc w:val="both"/>
      </w:pPr>
      <w:r w:rsidRPr="00D04ED2">
        <w:t>A Zuglói Pöttöm Park Óvoda a Füredi úti lakótelep közepén található. Óvodánkat 1972–ben építették. Ma egy 143 gyermeket befogadó intézmény, ahová a gyermekek 100 %-a Zuglóból érkezik vagy a szülő munkahelye zuglói. A hozzánk járó gyermekek szülei társadalmi és szociális helyzetüknél fogva erősen heterogén összetételűek. Az óvoda nagy előnye, hogy az épületet udvar veszi körül sok fával, bokorral. Elrendezése megfelel pedagógiai céljaink megvalósításhoz, gazdag játék és mozgás lehetőséget nyújt a gyermekek számára</w:t>
      </w:r>
      <w:r w:rsidR="00BF0346">
        <w:t>, és változatos lehetőséget a természet megismerésére, megtapasztalására.</w:t>
      </w:r>
      <w:r w:rsidRPr="00D04ED2">
        <w:t>. Négy csoporthoz terasz is tartozik, ami az egészséges életmódra nevelés egyik színtere.</w:t>
      </w:r>
    </w:p>
    <w:p w:rsidR="00D04ED2" w:rsidRPr="00D04ED2" w:rsidRDefault="00D04ED2" w:rsidP="00D04ED2">
      <w:pPr>
        <w:spacing w:line="360" w:lineRule="auto"/>
        <w:jc w:val="both"/>
      </w:pPr>
      <w:r w:rsidRPr="00D04ED2">
        <w:t xml:space="preserve">Intézményünk </w:t>
      </w:r>
      <w:r w:rsidR="00BF0346">
        <w:t>jelenleg 5</w:t>
      </w:r>
      <w:r w:rsidRPr="00D04ED2">
        <w:t xml:space="preserve"> csoporttal működik</w:t>
      </w:r>
      <w:r w:rsidR="00BF0346">
        <w:t>, amíg 1-et szüneteltetünk</w:t>
      </w:r>
      <w:r w:rsidRPr="00D04ED2">
        <w:t>.</w:t>
      </w:r>
    </w:p>
    <w:p w:rsidR="00D04ED2" w:rsidRPr="00D04ED2" w:rsidRDefault="00BF0346" w:rsidP="00D04ED2">
      <w:pPr>
        <w:spacing w:line="360" w:lineRule="auto"/>
        <w:jc w:val="both"/>
      </w:pPr>
      <w:r>
        <w:t>Óvodánk 47</w:t>
      </w:r>
      <w:r w:rsidR="00D04ED2" w:rsidRPr="00D04ED2">
        <w:t xml:space="preserve"> éves panel épület, amely az évek során folyamatos karbantartásra, felújításra szorul. Az éves felújítás tervezése fontossági sorrend szerint történik. Figyelembe véve az épület állagának megóvását, megtartását, a gyermekek és az ott dolgozók balesetvédelmi, egészségügyi előírás szempontjából is.</w:t>
      </w:r>
    </w:p>
    <w:p w:rsidR="00D04ED2" w:rsidRPr="00D04ED2" w:rsidRDefault="00D04ED2" w:rsidP="00D04ED2">
      <w:pPr>
        <w:spacing w:before="100" w:beforeAutospacing="1" w:after="100" w:afterAutospacing="1"/>
        <w:jc w:val="both"/>
      </w:pPr>
      <w:r w:rsidRPr="00D04ED2">
        <w:t>A</w:t>
      </w:r>
      <w:r w:rsidRPr="00D04ED2">
        <w:rPr>
          <w:b/>
          <w:bCs/>
          <w:i/>
          <w:iCs/>
        </w:rPr>
        <w:t xml:space="preserve">2011. évi CXC. Törvény a nemzeti köznevelésrõl </w:t>
      </w:r>
      <w:r w:rsidRPr="00D04ED2">
        <w:t>rendelkezik a nevelő-oktató munkát közvetlenül segítő alkalmazottak létszámáról.</w:t>
      </w:r>
    </w:p>
    <w:p w:rsidR="00D04ED2" w:rsidRPr="00D04ED2" w:rsidRDefault="00D04ED2" w:rsidP="00D04ED2">
      <w:pPr>
        <w:spacing w:before="100" w:beforeAutospacing="1" w:after="100" w:afterAutospacing="1"/>
        <w:jc w:val="both"/>
      </w:pPr>
      <w:r w:rsidRPr="00D04ED2">
        <w:rPr>
          <w:b/>
          <w:bCs/>
          <w:i/>
          <w:iCs/>
        </w:rPr>
        <w:t>Szakágazat</w:t>
      </w:r>
    </w:p>
    <w:p w:rsidR="00D04ED2" w:rsidRPr="00D04ED2" w:rsidRDefault="00D04ED2" w:rsidP="00D04ED2">
      <w:pPr>
        <w:numPr>
          <w:ilvl w:val="0"/>
          <w:numId w:val="2"/>
        </w:numPr>
        <w:spacing w:before="100" w:beforeAutospacing="1" w:after="100" w:afterAutospacing="1"/>
        <w:jc w:val="both"/>
      </w:pPr>
      <w:r w:rsidRPr="00D04ED2">
        <w:rPr>
          <w:i/>
          <w:iCs/>
        </w:rPr>
        <w:t>851020 Óvodai nevelés</w:t>
      </w:r>
      <w:r w:rsidRPr="00D04ED2">
        <w:t xml:space="preserve"> (1990. évi LXV. tv. ((Ötv.) alapján), jelenleg 143 gyermeket érint.</w:t>
      </w:r>
    </w:p>
    <w:p w:rsidR="00D04ED2" w:rsidRPr="00D04ED2" w:rsidRDefault="00D04ED2" w:rsidP="00D04ED2">
      <w:pPr>
        <w:spacing w:before="100" w:beforeAutospacing="1" w:after="100" w:afterAutospacing="1"/>
        <w:jc w:val="both"/>
      </w:pPr>
      <w:r w:rsidRPr="00D04ED2">
        <w:rPr>
          <w:b/>
          <w:bCs/>
          <w:i/>
          <w:iCs/>
        </w:rPr>
        <w:t>Szakfeladatok</w:t>
      </w:r>
    </w:p>
    <w:p w:rsidR="00D04ED2" w:rsidRPr="00D04ED2" w:rsidRDefault="00D04ED2" w:rsidP="00D04ED2">
      <w:pPr>
        <w:numPr>
          <w:ilvl w:val="0"/>
          <w:numId w:val="3"/>
        </w:numPr>
        <w:spacing w:before="40" w:after="40"/>
        <w:jc w:val="both"/>
      </w:pPr>
      <w:r w:rsidRPr="00D04ED2">
        <w:rPr>
          <w:i/>
          <w:iCs/>
        </w:rPr>
        <w:t>851011 Óvodai nevelés, ellátás</w:t>
      </w:r>
      <w:r w:rsidRPr="00D04ED2">
        <w:t xml:space="preserve"> (1990. évi LXV. tv.(Ötv.) alapján), jelenleg 143 gyermeket érint.</w:t>
      </w:r>
    </w:p>
    <w:p w:rsidR="00D04ED2" w:rsidRPr="00D04ED2" w:rsidRDefault="00D04ED2" w:rsidP="00D04ED2">
      <w:pPr>
        <w:spacing w:before="40" w:after="40"/>
        <w:jc w:val="both"/>
      </w:pPr>
      <w:r w:rsidRPr="00D04ED2">
        <w:t> </w:t>
      </w:r>
    </w:p>
    <w:p w:rsidR="00D04ED2" w:rsidRPr="00D04ED2" w:rsidRDefault="00D04ED2" w:rsidP="00D04ED2">
      <w:pPr>
        <w:numPr>
          <w:ilvl w:val="0"/>
          <w:numId w:val="4"/>
        </w:numPr>
        <w:spacing w:before="40" w:after="40"/>
        <w:jc w:val="both"/>
      </w:pPr>
      <w:r w:rsidRPr="00D04ED2">
        <w:rPr>
          <w:i/>
          <w:iCs/>
        </w:rPr>
        <w:t>851012 Sajátos nevelési igényű gyermekek integrált óvodai nevelése, ellátása</w:t>
      </w:r>
      <w:r w:rsidRPr="00D04ED2">
        <w:rPr>
          <w:b/>
          <w:bCs/>
        </w:rPr>
        <w:t xml:space="preserve">; </w:t>
      </w:r>
      <w:r w:rsidRPr="00D04ED2">
        <w:t>a nemzeti köznevelésről szóló 2011. évi CXC. Törvény 4. § 25. pontja szerint- integrált nevelés keretében: egyéb pszichés fejlődési zavarral (súlyos tanulási, figyelem-, vagy magatartásszabályozási zavarral) küzd, vagy érzékszervi fogyatékos (nagyothalló)</w:t>
      </w:r>
    </w:p>
    <w:p w:rsidR="00D04ED2" w:rsidRPr="00D04ED2" w:rsidRDefault="00D04ED2" w:rsidP="00D04ED2">
      <w:pPr>
        <w:spacing w:before="40" w:after="40"/>
        <w:jc w:val="both"/>
      </w:pPr>
      <w:r w:rsidRPr="00D04ED2">
        <w:t> </w:t>
      </w:r>
    </w:p>
    <w:p w:rsidR="00D04ED2" w:rsidRPr="00D04ED2" w:rsidRDefault="00D04ED2" w:rsidP="00D04ED2">
      <w:pPr>
        <w:numPr>
          <w:ilvl w:val="0"/>
          <w:numId w:val="5"/>
        </w:numPr>
        <w:spacing w:before="40" w:after="40"/>
        <w:jc w:val="both"/>
      </w:pPr>
      <w:r w:rsidRPr="00D04ED2">
        <w:rPr>
          <w:i/>
          <w:iCs/>
        </w:rPr>
        <w:lastRenderedPageBreak/>
        <w:t>562912 Óvodai intézményi étkeztetés</w:t>
      </w:r>
      <w:r w:rsidR="00565AC2">
        <w:t xml:space="preserve"> 121</w:t>
      </w:r>
      <w:r w:rsidRPr="00D04ED2">
        <w:t xml:space="preserve"> gyermek részére (bevételi forrás).</w:t>
      </w:r>
    </w:p>
    <w:p w:rsidR="00D04ED2" w:rsidRPr="00D04ED2" w:rsidRDefault="00D04ED2" w:rsidP="00D04ED2">
      <w:pPr>
        <w:spacing w:before="40" w:after="40"/>
        <w:jc w:val="both"/>
      </w:pPr>
    </w:p>
    <w:p w:rsidR="00D04ED2" w:rsidRPr="00D04ED2" w:rsidRDefault="00D04ED2" w:rsidP="00D04ED2">
      <w:pPr>
        <w:numPr>
          <w:ilvl w:val="0"/>
          <w:numId w:val="5"/>
        </w:numPr>
        <w:spacing w:before="40" w:after="40"/>
        <w:jc w:val="both"/>
      </w:pPr>
      <w:r w:rsidRPr="00D04ED2">
        <w:rPr>
          <w:i/>
          <w:iCs/>
        </w:rPr>
        <w:t xml:space="preserve">562917 Munkahelyi étkeztetés. </w:t>
      </w:r>
      <w:r w:rsidRPr="00D04ED2">
        <w:t xml:space="preserve">A </w:t>
      </w:r>
      <w:r w:rsidR="00BF0346">
        <w:t>felnőtt munkahelyi étkeztetés 4</w:t>
      </w:r>
      <w:r w:rsidRPr="00D04ED2">
        <w:t xml:space="preserve"> főt érint.</w:t>
      </w:r>
    </w:p>
    <w:p w:rsidR="00D04ED2" w:rsidRPr="00D04ED2" w:rsidRDefault="00D04ED2" w:rsidP="00D04ED2">
      <w:pPr>
        <w:spacing w:before="40" w:after="40"/>
        <w:jc w:val="both"/>
      </w:pPr>
      <w:r w:rsidRPr="00D04ED2">
        <w:t> </w:t>
      </w:r>
    </w:p>
    <w:p w:rsidR="00D04ED2" w:rsidRPr="00D04ED2" w:rsidRDefault="00D04ED2" w:rsidP="00D04ED2">
      <w:pPr>
        <w:jc w:val="center"/>
        <w:rPr>
          <w:b/>
        </w:rPr>
      </w:pPr>
      <w:r w:rsidRPr="00D04ED2">
        <w:rPr>
          <w:b/>
        </w:rPr>
        <w:t>Tematika</w:t>
      </w:r>
    </w:p>
    <w:p w:rsidR="00D04ED2" w:rsidRPr="00D04ED2" w:rsidRDefault="00D04ED2" w:rsidP="00D04ED2">
      <w:pPr>
        <w:rPr>
          <w:b/>
        </w:rPr>
      </w:pPr>
    </w:p>
    <w:p w:rsidR="00D04ED2" w:rsidRPr="00D04ED2" w:rsidRDefault="00D04ED2" w:rsidP="00D04ED2">
      <w:pPr>
        <w:pStyle w:val="Listaszerbekezds"/>
        <w:widowControl/>
        <w:numPr>
          <w:ilvl w:val="0"/>
          <w:numId w:val="6"/>
        </w:numPr>
        <w:spacing w:after="200" w:line="240" w:lineRule="auto"/>
        <w:ind w:left="720" w:hanging="360"/>
        <w:jc w:val="both"/>
        <w:rPr>
          <w:rFonts w:ascii="Times New Roman" w:hAnsi="Times New Roman" w:cs="Times New Roman"/>
          <w:szCs w:val="24"/>
        </w:rPr>
      </w:pPr>
      <w:r w:rsidRPr="00D04ED2">
        <w:rPr>
          <w:rFonts w:ascii="Times New Roman" w:hAnsi="Times New Roman" w:cs="Times New Roman"/>
          <w:szCs w:val="24"/>
        </w:rPr>
        <w:t>Intézményi alapadatok:</w:t>
      </w:r>
    </w:p>
    <w:p w:rsidR="00D04ED2" w:rsidRPr="00D04ED2" w:rsidRDefault="00D04ED2" w:rsidP="00D04ED2">
      <w:pPr>
        <w:pStyle w:val="Listaszerbekezds"/>
        <w:widowControl/>
        <w:numPr>
          <w:ilvl w:val="1"/>
          <w:numId w:val="6"/>
        </w:numPr>
        <w:spacing w:after="200" w:line="240" w:lineRule="auto"/>
        <w:ind w:left="1440" w:hanging="360"/>
        <w:jc w:val="both"/>
        <w:rPr>
          <w:rFonts w:ascii="Times New Roman" w:hAnsi="Times New Roman" w:cs="Times New Roman"/>
          <w:szCs w:val="24"/>
        </w:rPr>
      </w:pPr>
      <w:r w:rsidRPr="00D04ED2">
        <w:rPr>
          <w:rFonts w:ascii="Times New Roman" w:hAnsi="Times New Roman" w:cs="Times New Roman"/>
          <w:szCs w:val="24"/>
        </w:rPr>
        <w:t>Engedélyezett létszám (pedagógus, technikai dolgozó)</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2203"/>
      </w:tblGrid>
      <w:tr w:rsidR="00307C95" w:rsidRPr="00D04ED2" w:rsidTr="00307C95">
        <w:tc>
          <w:tcPr>
            <w:tcW w:w="4902" w:type="dxa"/>
            <w:tcBorders>
              <w:top w:val="single" w:sz="4" w:space="0" w:color="auto"/>
              <w:left w:val="single" w:sz="4" w:space="0" w:color="auto"/>
              <w:bottom w:val="single" w:sz="4" w:space="0" w:color="auto"/>
              <w:right w:val="single" w:sz="4" w:space="0" w:color="auto"/>
            </w:tcBorders>
          </w:tcPr>
          <w:p w:rsidR="00307C95" w:rsidRPr="00D04ED2" w:rsidRDefault="00307C95">
            <w:pPr>
              <w:pStyle w:val="Listaszerbekezds"/>
              <w:spacing w:line="240" w:lineRule="auto"/>
              <w:ind w:left="0"/>
              <w:jc w:val="both"/>
              <w:rPr>
                <w:rFonts w:ascii="Times New Roman" w:hAnsi="Times New Roman" w:cs="Times New Roman"/>
                <w:szCs w:val="24"/>
              </w:rPr>
            </w:pPr>
          </w:p>
        </w:tc>
        <w:tc>
          <w:tcPr>
            <w:tcW w:w="2203" w:type="dxa"/>
            <w:tcBorders>
              <w:top w:val="single" w:sz="4" w:space="0" w:color="auto"/>
              <w:left w:val="single" w:sz="4" w:space="0" w:color="auto"/>
              <w:bottom w:val="single" w:sz="4" w:space="0" w:color="auto"/>
              <w:right w:val="single" w:sz="4" w:space="0" w:color="auto"/>
            </w:tcBorders>
          </w:tcPr>
          <w:p w:rsidR="00307C95" w:rsidRPr="00D04ED2" w:rsidRDefault="00307C95" w:rsidP="00D66245">
            <w:pPr>
              <w:pStyle w:val="Listaszerbekezds"/>
              <w:spacing w:line="240" w:lineRule="auto"/>
              <w:ind w:left="0"/>
              <w:jc w:val="center"/>
              <w:rPr>
                <w:rFonts w:ascii="Times New Roman" w:hAnsi="Times New Roman" w:cs="Times New Roman"/>
                <w:szCs w:val="24"/>
              </w:rPr>
            </w:pPr>
            <w:r>
              <w:rPr>
                <w:rFonts w:ascii="Times New Roman" w:hAnsi="Times New Roman" w:cs="Times New Roman"/>
                <w:szCs w:val="24"/>
              </w:rPr>
              <w:t>Csoportszüneteltetés alatt januártól</w:t>
            </w:r>
          </w:p>
        </w:tc>
      </w:tr>
      <w:tr w:rsidR="00307C95" w:rsidRPr="00D04ED2" w:rsidTr="00307C95">
        <w:tc>
          <w:tcPr>
            <w:tcW w:w="4902" w:type="dxa"/>
            <w:tcBorders>
              <w:top w:val="single" w:sz="4" w:space="0" w:color="auto"/>
              <w:left w:val="single" w:sz="4" w:space="0" w:color="auto"/>
              <w:bottom w:val="single" w:sz="4" w:space="0" w:color="auto"/>
              <w:right w:val="single" w:sz="4" w:space="0" w:color="auto"/>
            </w:tcBorders>
            <w:hideMark/>
          </w:tcPr>
          <w:p w:rsidR="00307C95" w:rsidRPr="00D04ED2" w:rsidRDefault="00307C95">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Óvodapedagógus</w:t>
            </w:r>
          </w:p>
        </w:tc>
        <w:tc>
          <w:tcPr>
            <w:tcW w:w="2203" w:type="dxa"/>
            <w:tcBorders>
              <w:top w:val="single" w:sz="4" w:space="0" w:color="auto"/>
              <w:left w:val="single" w:sz="4" w:space="0" w:color="auto"/>
              <w:bottom w:val="single" w:sz="4" w:space="0" w:color="auto"/>
              <w:right w:val="single" w:sz="4" w:space="0" w:color="auto"/>
            </w:tcBorders>
          </w:tcPr>
          <w:p w:rsidR="00307C95" w:rsidRPr="00D04ED2" w:rsidRDefault="00307C95" w:rsidP="000019AF">
            <w:pPr>
              <w:pStyle w:val="Listaszerbekezds"/>
              <w:spacing w:line="240" w:lineRule="auto"/>
              <w:ind w:left="0"/>
              <w:jc w:val="center"/>
              <w:rPr>
                <w:rFonts w:ascii="Times New Roman" w:hAnsi="Times New Roman" w:cs="Times New Roman"/>
                <w:szCs w:val="24"/>
              </w:rPr>
            </w:pPr>
            <w:r>
              <w:rPr>
                <w:rFonts w:ascii="Times New Roman" w:hAnsi="Times New Roman" w:cs="Times New Roman"/>
                <w:szCs w:val="24"/>
              </w:rPr>
              <w:t>11,53</w:t>
            </w:r>
          </w:p>
        </w:tc>
      </w:tr>
      <w:tr w:rsidR="00307C95" w:rsidRPr="00D04ED2" w:rsidTr="00307C95">
        <w:tc>
          <w:tcPr>
            <w:tcW w:w="4902" w:type="dxa"/>
            <w:tcBorders>
              <w:top w:val="single" w:sz="4" w:space="0" w:color="auto"/>
              <w:left w:val="single" w:sz="4" w:space="0" w:color="auto"/>
              <w:bottom w:val="single" w:sz="4" w:space="0" w:color="auto"/>
              <w:right w:val="single" w:sz="4" w:space="0" w:color="auto"/>
            </w:tcBorders>
            <w:hideMark/>
          </w:tcPr>
          <w:p w:rsidR="00307C95" w:rsidRPr="00D04ED2" w:rsidRDefault="00307C95">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Nevelőmunkát közvetlenül segítők (dajka, pedagógiai asszisztens, titkár)</w:t>
            </w:r>
          </w:p>
        </w:tc>
        <w:tc>
          <w:tcPr>
            <w:tcW w:w="2203" w:type="dxa"/>
            <w:tcBorders>
              <w:top w:val="single" w:sz="4" w:space="0" w:color="auto"/>
              <w:left w:val="single" w:sz="4" w:space="0" w:color="auto"/>
              <w:bottom w:val="single" w:sz="4" w:space="0" w:color="auto"/>
              <w:right w:val="single" w:sz="4" w:space="0" w:color="auto"/>
            </w:tcBorders>
          </w:tcPr>
          <w:p w:rsidR="00307C95" w:rsidRPr="00D04ED2" w:rsidRDefault="00307C95">
            <w:pPr>
              <w:pStyle w:val="Listaszerbekezds"/>
              <w:spacing w:line="240" w:lineRule="auto"/>
              <w:ind w:left="0"/>
              <w:jc w:val="center"/>
              <w:rPr>
                <w:rFonts w:ascii="Times New Roman" w:hAnsi="Times New Roman" w:cs="Times New Roman"/>
                <w:szCs w:val="24"/>
              </w:rPr>
            </w:pPr>
            <w:r>
              <w:rPr>
                <w:rFonts w:ascii="Times New Roman" w:hAnsi="Times New Roman" w:cs="Times New Roman"/>
                <w:szCs w:val="24"/>
              </w:rPr>
              <w:t>8</w:t>
            </w:r>
          </w:p>
        </w:tc>
      </w:tr>
      <w:tr w:rsidR="00307C95" w:rsidRPr="00D04ED2" w:rsidTr="00307C95">
        <w:tc>
          <w:tcPr>
            <w:tcW w:w="4902" w:type="dxa"/>
            <w:tcBorders>
              <w:top w:val="single" w:sz="4" w:space="0" w:color="auto"/>
              <w:left w:val="single" w:sz="4" w:space="0" w:color="auto"/>
              <w:bottom w:val="single" w:sz="4" w:space="0" w:color="auto"/>
              <w:right w:val="single" w:sz="4" w:space="0" w:color="auto"/>
            </w:tcBorders>
            <w:hideMark/>
          </w:tcPr>
          <w:p w:rsidR="00307C95" w:rsidRPr="00D04ED2" w:rsidRDefault="00307C95">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Technikai (konyhás, kertész, takarító)</w:t>
            </w:r>
          </w:p>
        </w:tc>
        <w:tc>
          <w:tcPr>
            <w:tcW w:w="2203" w:type="dxa"/>
            <w:tcBorders>
              <w:top w:val="single" w:sz="4" w:space="0" w:color="auto"/>
              <w:left w:val="single" w:sz="4" w:space="0" w:color="auto"/>
              <w:bottom w:val="single" w:sz="4" w:space="0" w:color="auto"/>
              <w:right w:val="single" w:sz="4" w:space="0" w:color="auto"/>
            </w:tcBorders>
          </w:tcPr>
          <w:p w:rsidR="00307C95" w:rsidRPr="00D04ED2" w:rsidRDefault="00307C95">
            <w:pPr>
              <w:pStyle w:val="Listaszerbekezds"/>
              <w:spacing w:line="240" w:lineRule="auto"/>
              <w:ind w:left="0"/>
              <w:jc w:val="center"/>
              <w:rPr>
                <w:rFonts w:ascii="Times New Roman" w:hAnsi="Times New Roman" w:cs="Times New Roman"/>
                <w:szCs w:val="24"/>
              </w:rPr>
            </w:pPr>
            <w:r>
              <w:rPr>
                <w:rFonts w:ascii="Times New Roman" w:hAnsi="Times New Roman" w:cs="Times New Roman"/>
                <w:szCs w:val="24"/>
              </w:rPr>
              <w:t>2,5</w:t>
            </w:r>
          </w:p>
        </w:tc>
      </w:tr>
      <w:tr w:rsidR="00307C95" w:rsidRPr="00D04ED2" w:rsidTr="00307C95">
        <w:tc>
          <w:tcPr>
            <w:tcW w:w="4902" w:type="dxa"/>
            <w:tcBorders>
              <w:top w:val="single" w:sz="4" w:space="0" w:color="auto"/>
              <w:left w:val="single" w:sz="4" w:space="0" w:color="auto"/>
              <w:bottom w:val="single" w:sz="4" w:space="0" w:color="auto"/>
              <w:right w:val="single" w:sz="4" w:space="0" w:color="auto"/>
            </w:tcBorders>
          </w:tcPr>
          <w:p w:rsidR="00307C95" w:rsidRPr="00D04ED2" w:rsidRDefault="00307C95" w:rsidP="00307C95">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Engedélyezett létszám</w:t>
            </w:r>
          </w:p>
        </w:tc>
        <w:tc>
          <w:tcPr>
            <w:tcW w:w="2203" w:type="dxa"/>
            <w:tcBorders>
              <w:top w:val="single" w:sz="4" w:space="0" w:color="auto"/>
              <w:left w:val="single" w:sz="4" w:space="0" w:color="auto"/>
              <w:bottom w:val="single" w:sz="4" w:space="0" w:color="auto"/>
              <w:right w:val="single" w:sz="4" w:space="0" w:color="auto"/>
            </w:tcBorders>
          </w:tcPr>
          <w:p w:rsidR="00307C95" w:rsidRPr="00D04ED2" w:rsidRDefault="00307C95" w:rsidP="000019AF">
            <w:pPr>
              <w:pStyle w:val="Listaszerbekezds"/>
              <w:spacing w:line="240" w:lineRule="auto"/>
              <w:ind w:left="0"/>
              <w:jc w:val="center"/>
              <w:rPr>
                <w:rFonts w:ascii="Times New Roman" w:hAnsi="Times New Roman" w:cs="Times New Roman"/>
                <w:szCs w:val="24"/>
              </w:rPr>
            </w:pPr>
            <w:r>
              <w:rPr>
                <w:rFonts w:ascii="Times New Roman" w:hAnsi="Times New Roman" w:cs="Times New Roman"/>
                <w:szCs w:val="24"/>
              </w:rPr>
              <w:t>22,03</w:t>
            </w:r>
          </w:p>
        </w:tc>
      </w:tr>
    </w:tbl>
    <w:p w:rsidR="00D04ED2" w:rsidRPr="00D04ED2" w:rsidRDefault="00D04ED2" w:rsidP="00D04ED2">
      <w:pPr>
        <w:pStyle w:val="Listaszerbekezds"/>
        <w:spacing w:line="240" w:lineRule="auto"/>
        <w:ind w:left="1440"/>
        <w:jc w:val="both"/>
        <w:rPr>
          <w:rFonts w:ascii="Times New Roman" w:hAnsi="Times New Roman" w:cs="Times New Roman"/>
          <w:szCs w:val="24"/>
        </w:rPr>
      </w:pPr>
    </w:p>
    <w:p w:rsidR="00D04ED2" w:rsidRPr="00D04ED2" w:rsidRDefault="00D04ED2" w:rsidP="00D04ED2">
      <w:pPr>
        <w:pStyle w:val="Listaszerbekezds"/>
        <w:widowControl/>
        <w:numPr>
          <w:ilvl w:val="1"/>
          <w:numId w:val="6"/>
        </w:numPr>
        <w:spacing w:after="200" w:line="240" w:lineRule="auto"/>
        <w:ind w:left="1440" w:hanging="360"/>
        <w:jc w:val="both"/>
        <w:rPr>
          <w:rFonts w:ascii="Times New Roman" w:hAnsi="Times New Roman" w:cs="Times New Roman"/>
          <w:szCs w:val="24"/>
        </w:rPr>
      </w:pPr>
      <w:r w:rsidRPr="00D04ED2">
        <w:rPr>
          <w:rFonts w:ascii="Times New Roman" w:hAnsi="Times New Roman" w:cs="Times New Roman"/>
          <w:szCs w:val="24"/>
        </w:rPr>
        <w:t>Ellátotti létszám</w:t>
      </w:r>
    </w:p>
    <w:p w:rsidR="00D04ED2" w:rsidRDefault="00D04ED2" w:rsidP="00D04ED2">
      <w:pPr>
        <w:pStyle w:val="Listaszerbekezds"/>
        <w:spacing w:line="240" w:lineRule="auto"/>
        <w:ind w:left="1440"/>
        <w:jc w:val="both"/>
        <w:rPr>
          <w:rFonts w:ascii="Times New Roman" w:hAnsi="Times New Roman" w:cs="Times New Roman"/>
          <w:szCs w:val="24"/>
        </w:rPr>
      </w:pPr>
      <w:r w:rsidRPr="00D04ED2">
        <w:rPr>
          <w:rFonts w:ascii="Times New Roman" w:hAnsi="Times New Roman" w:cs="Times New Roman"/>
          <w:szCs w:val="24"/>
        </w:rPr>
        <w:t>Alapító Okiratban engedélyezett gyermeklétszám: 143</w:t>
      </w:r>
    </w:p>
    <w:p w:rsidR="00D36E3E" w:rsidRPr="00D04ED2" w:rsidRDefault="00D36E3E" w:rsidP="00D04ED2">
      <w:pPr>
        <w:pStyle w:val="Listaszerbekezds"/>
        <w:spacing w:line="240" w:lineRule="auto"/>
        <w:ind w:left="1440"/>
        <w:jc w:val="both"/>
        <w:rPr>
          <w:rFonts w:ascii="Times New Roman" w:hAnsi="Times New Roman" w:cs="Times New Roman"/>
          <w:szCs w:val="24"/>
        </w:rPr>
      </w:pPr>
      <w:r>
        <w:rPr>
          <w:rFonts w:ascii="Times New Roman" w:hAnsi="Times New Roman" w:cs="Times New Roman"/>
          <w:szCs w:val="24"/>
        </w:rPr>
        <w:t>Csoportszüneteltetés alatt ellátható gyermeklétszám: 12</w:t>
      </w:r>
      <w:r w:rsidR="00843F10">
        <w:rPr>
          <w:rFonts w:ascii="Times New Roman" w:hAnsi="Times New Roman" w:cs="Times New Roman"/>
          <w:szCs w:val="24"/>
        </w:rPr>
        <w:t>1</w:t>
      </w:r>
    </w:p>
    <w:p w:rsidR="00D04ED2" w:rsidRPr="00D04ED2" w:rsidRDefault="00D04ED2" w:rsidP="00D04ED2">
      <w:pPr>
        <w:pStyle w:val="Listaszerbekezds"/>
        <w:spacing w:line="240" w:lineRule="auto"/>
        <w:ind w:left="1440"/>
        <w:jc w:val="both"/>
        <w:rPr>
          <w:rFonts w:ascii="Times New Roman" w:hAnsi="Times New Roman" w:cs="Times New Roman"/>
          <w:szCs w:val="24"/>
        </w:rPr>
      </w:pPr>
      <w:r w:rsidRPr="00D04ED2">
        <w:rPr>
          <w:rFonts w:ascii="Times New Roman" w:hAnsi="Times New Roman" w:cs="Times New Roman"/>
          <w:szCs w:val="24"/>
        </w:rPr>
        <w:t xml:space="preserve">Októberi statisztikában: </w:t>
      </w:r>
      <w:r w:rsidR="00D66245">
        <w:rPr>
          <w:rFonts w:ascii="Times New Roman" w:hAnsi="Times New Roman" w:cs="Times New Roman"/>
          <w:szCs w:val="24"/>
        </w:rPr>
        <w:t>92</w:t>
      </w:r>
    </w:p>
    <w:p w:rsidR="00D04ED2" w:rsidRPr="00D04ED2" w:rsidRDefault="00D04ED2" w:rsidP="00D04ED2">
      <w:pPr>
        <w:pStyle w:val="Listaszerbekezds"/>
        <w:spacing w:line="240" w:lineRule="auto"/>
        <w:ind w:left="1440"/>
        <w:jc w:val="both"/>
        <w:rPr>
          <w:rFonts w:ascii="Times New Roman" w:hAnsi="Times New Roman" w:cs="Times New Roman"/>
          <w:szCs w:val="24"/>
        </w:rPr>
      </w:pPr>
    </w:p>
    <w:p w:rsidR="00D04ED2" w:rsidRPr="00D04ED2" w:rsidRDefault="00D04ED2" w:rsidP="00D04ED2">
      <w:pPr>
        <w:pStyle w:val="Listaszerbekezds"/>
        <w:widowControl/>
        <w:spacing w:after="200" w:line="240" w:lineRule="auto"/>
        <w:ind w:left="0"/>
        <w:jc w:val="both"/>
        <w:rPr>
          <w:rFonts w:ascii="Times New Roman" w:hAnsi="Times New Roman" w:cs="Times New Roman"/>
          <w:b/>
          <w:szCs w:val="24"/>
        </w:rPr>
      </w:pPr>
      <w:r w:rsidRPr="00D04ED2">
        <w:rPr>
          <w:rFonts w:ascii="Times New Roman" w:hAnsi="Times New Roman" w:cs="Times New Roman"/>
          <w:b/>
          <w:szCs w:val="24"/>
        </w:rPr>
        <w:t>Kötelező feladat:</w:t>
      </w:r>
    </w:p>
    <w:p w:rsidR="00D04ED2" w:rsidRPr="00D04ED2" w:rsidRDefault="00D04ED2" w:rsidP="00D04ED2">
      <w:pPr>
        <w:pStyle w:val="Listaszerbekezds"/>
        <w:widowControl/>
        <w:spacing w:after="200" w:line="240" w:lineRule="auto"/>
        <w:ind w:left="1701"/>
        <w:jc w:val="both"/>
        <w:rPr>
          <w:rFonts w:ascii="Times New Roman" w:hAnsi="Times New Roman" w:cs="Times New Roman"/>
          <w:szCs w:val="24"/>
        </w:rPr>
      </w:pPr>
      <w:r w:rsidRPr="00D04ED2">
        <w:rPr>
          <w:rFonts w:ascii="Times New Roman" w:hAnsi="Times New Roman" w:cs="Times New Roman"/>
          <w:szCs w:val="24"/>
        </w:rPr>
        <w:t>Bér: munkavállalók neve és a hozzájuk tartozó bérköltségek: a csatolt excell táblázat szerint:</w:t>
      </w:r>
    </w:p>
    <w:p w:rsidR="00D04ED2" w:rsidRPr="00D04ED2" w:rsidRDefault="00D04ED2" w:rsidP="00D04ED2">
      <w:pPr>
        <w:pStyle w:val="Listaszerbekezds"/>
        <w:widowControl/>
        <w:numPr>
          <w:ilvl w:val="0"/>
          <w:numId w:val="7"/>
        </w:numPr>
        <w:spacing w:after="200" w:line="240" w:lineRule="auto"/>
        <w:jc w:val="both"/>
        <w:rPr>
          <w:rFonts w:ascii="Times New Roman" w:hAnsi="Times New Roman" w:cs="Times New Roman"/>
          <w:szCs w:val="24"/>
        </w:rPr>
      </w:pPr>
      <w:r w:rsidRPr="00D04ED2">
        <w:rPr>
          <w:rFonts w:ascii="Times New Roman" w:hAnsi="Times New Roman" w:cs="Times New Roman"/>
          <w:szCs w:val="24"/>
        </w:rPr>
        <w:t>1</w:t>
      </w:r>
      <w:r w:rsidR="00D36E3E">
        <w:rPr>
          <w:rFonts w:ascii="Times New Roman" w:hAnsi="Times New Roman" w:cs="Times New Roman"/>
          <w:szCs w:val="24"/>
        </w:rPr>
        <w:t>1</w:t>
      </w:r>
      <w:r w:rsidRPr="00D04ED2">
        <w:rPr>
          <w:rFonts w:ascii="Times New Roman" w:hAnsi="Times New Roman" w:cs="Times New Roman"/>
          <w:szCs w:val="24"/>
        </w:rPr>
        <w:t>,</w:t>
      </w:r>
      <w:r w:rsidR="000019AF">
        <w:rPr>
          <w:rFonts w:ascii="Times New Roman" w:hAnsi="Times New Roman" w:cs="Times New Roman"/>
          <w:szCs w:val="24"/>
        </w:rPr>
        <w:t>53</w:t>
      </w:r>
      <w:r w:rsidRPr="00D04ED2">
        <w:rPr>
          <w:rFonts w:ascii="Times New Roman" w:hAnsi="Times New Roman" w:cs="Times New Roman"/>
          <w:szCs w:val="24"/>
        </w:rPr>
        <w:t xml:space="preserve"> fő óvodapedagógus</w:t>
      </w:r>
    </w:p>
    <w:p w:rsidR="00D04ED2" w:rsidRPr="00D04ED2" w:rsidRDefault="002E49A6" w:rsidP="00D04ED2">
      <w:pPr>
        <w:pStyle w:val="Listaszerbekezds"/>
        <w:widowControl/>
        <w:numPr>
          <w:ilvl w:val="0"/>
          <w:numId w:val="7"/>
        </w:numPr>
        <w:spacing w:after="200" w:line="240" w:lineRule="auto"/>
        <w:jc w:val="both"/>
        <w:rPr>
          <w:rFonts w:ascii="Times New Roman" w:hAnsi="Times New Roman" w:cs="Times New Roman"/>
          <w:szCs w:val="24"/>
        </w:rPr>
      </w:pPr>
      <w:r>
        <w:rPr>
          <w:rFonts w:ascii="Times New Roman" w:hAnsi="Times New Roman" w:cs="Times New Roman"/>
          <w:szCs w:val="24"/>
        </w:rPr>
        <w:t>8</w:t>
      </w:r>
      <w:r w:rsidR="00D04ED2" w:rsidRPr="00D04ED2">
        <w:rPr>
          <w:rFonts w:ascii="Times New Roman" w:hAnsi="Times New Roman" w:cs="Times New Roman"/>
          <w:szCs w:val="24"/>
        </w:rPr>
        <w:t xml:space="preserve"> fő nevelőmunk</w:t>
      </w:r>
      <w:r>
        <w:rPr>
          <w:rFonts w:ascii="Times New Roman" w:hAnsi="Times New Roman" w:cs="Times New Roman"/>
          <w:szCs w:val="24"/>
        </w:rPr>
        <w:t>át közvetlenül segítő dolgozó (5</w:t>
      </w:r>
      <w:r w:rsidR="00D04ED2" w:rsidRPr="00D04ED2">
        <w:rPr>
          <w:rFonts w:ascii="Times New Roman" w:hAnsi="Times New Roman" w:cs="Times New Roman"/>
          <w:szCs w:val="24"/>
        </w:rPr>
        <w:t xml:space="preserve"> dajka, 2 pedagógiai asszisztens, 1 óvodatitkár)</w:t>
      </w:r>
    </w:p>
    <w:p w:rsidR="00D04ED2" w:rsidRDefault="002E49A6" w:rsidP="00D04ED2">
      <w:pPr>
        <w:suppressAutoHyphens/>
        <w:spacing w:after="200"/>
        <w:jc w:val="both"/>
      </w:pPr>
      <w:r>
        <w:t>Jubileumi jutalom kifiztése 2020-ben 2 fő részére</w:t>
      </w:r>
      <w:r w:rsidR="00161E6E">
        <w:t xml:space="preserve"> esedékes, összesen : 2 457 675 Ft.</w:t>
      </w:r>
    </w:p>
    <w:p w:rsidR="00161E6E" w:rsidRDefault="00161E6E" w:rsidP="00161E6E">
      <w:pPr>
        <w:pStyle w:val="Listaszerbekezds"/>
        <w:numPr>
          <w:ilvl w:val="0"/>
          <w:numId w:val="11"/>
        </w:numPr>
        <w:tabs>
          <w:tab w:val="left" w:pos="3852"/>
        </w:tabs>
        <w:spacing w:after="200"/>
        <w:jc w:val="both"/>
      </w:pPr>
      <w:r>
        <w:t xml:space="preserve"> (áprilisban): </w:t>
      </w:r>
      <w:r w:rsidRPr="00161E6E">
        <w:t>585</w:t>
      </w:r>
      <w:r>
        <w:t xml:space="preserve"> </w:t>
      </w:r>
      <w:r w:rsidRPr="00161E6E">
        <w:t>000</w:t>
      </w:r>
      <w:r>
        <w:tab/>
        <w:t xml:space="preserve"> (ez változik, ha az új garantált bérminimum elfogadásra kerül)</w:t>
      </w:r>
    </w:p>
    <w:p w:rsidR="00161E6E" w:rsidRDefault="00161E6E" w:rsidP="00161E6E">
      <w:pPr>
        <w:pStyle w:val="Listaszerbekezds"/>
        <w:numPr>
          <w:ilvl w:val="0"/>
          <w:numId w:val="11"/>
        </w:numPr>
        <w:spacing w:after="200"/>
        <w:jc w:val="both"/>
      </w:pPr>
      <w:r>
        <w:t xml:space="preserve"> (novemberben): </w:t>
      </w:r>
      <w:r w:rsidRPr="00161E6E">
        <w:t>1</w:t>
      </w:r>
      <w:r>
        <w:t xml:space="preserve"> </w:t>
      </w:r>
      <w:r w:rsidRPr="00161E6E">
        <w:t>872</w:t>
      </w:r>
      <w:r>
        <w:t xml:space="preserve"> </w:t>
      </w:r>
      <w:r w:rsidRPr="00161E6E">
        <w:t>675</w:t>
      </w:r>
    </w:p>
    <w:p w:rsidR="00161E6E" w:rsidRPr="00D04ED2" w:rsidRDefault="00161E6E" w:rsidP="00D04ED2">
      <w:pPr>
        <w:suppressAutoHyphens/>
        <w:spacing w:after="200"/>
        <w:jc w:val="both"/>
      </w:pPr>
      <w:r>
        <w:t xml:space="preserve">Szabadságmegváltás a nyugdíjba vonulók részére kb: </w:t>
      </w:r>
      <w:r w:rsidR="00F52172">
        <w:t>1 443 330 Ft.</w:t>
      </w:r>
    </w:p>
    <w:p w:rsidR="00D04ED2" w:rsidRPr="00D04ED2" w:rsidRDefault="00401B34" w:rsidP="00D04ED2">
      <w:r w:rsidRPr="00D04ED2">
        <w:t>HACCP</w:t>
      </w:r>
      <w:r>
        <w:t xml:space="preserve"> </w:t>
      </w:r>
      <w:r w:rsidR="00F64A22">
        <w:t>kézikönyv felül</w:t>
      </w:r>
      <w:r>
        <w:t>vizsgálata és javítása szükséges:</w:t>
      </w:r>
      <w:r w:rsidR="00F64A22">
        <w:t xml:space="preserve"> 65 000</w:t>
      </w:r>
    </w:p>
    <w:p w:rsidR="00D04ED2" w:rsidRPr="00D04ED2" w:rsidRDefault="00D04ED2" w:rsidP="00D04ED2">
      <w:r w:rsidRPr="00D04ED2">
        <w:t>HACCP továbbképzés 2 fő részére összesen: 12 000 Ft.</w:t>
      </w:r>
    </w:p>
    <w:p w:rsidR="00D04ED2" w:rsidRPr="00D04ED2" w:rsidRDefault="00D04ED2" w:rsidP="00D04ED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438"/>
      </w:tblGrid>
      <w:tr w:rsidR="00F64A22" w:rsidRPr="00F64A22" w:rsidTr="00D30F7B">
        <w:tc>
          <w:tcPr>
            <w:tcW w:w="9209" w:type="dxa"/>
            <w:gridSpan w:val="2"/>
            <w:tcBorders>
              <w:top w:val="single" w:sz="4" w:space="0" w:color="auto"/>
              <w:left w:val="single" w:sz="4" w:space="0" w:color="auto"/>
              <w:bottom w:val="single" w:sz="4" w:space="0" w:color="auto"/>
              <w:right w:val="single" w:sz="4" w:space="0" w:color="auto"/>
            </w:tcBorders>
            <w:hideMark/>
          </w:tcPr>
          <w:p w:rsidR="00D04ED2" w:rsidRPr="00F64A22" w:rsidRDefault="00D04ED2">
            <w:r w:rsidRPr="00F64A22">
              <w:t>Utazási költségtérítés</w:t>
            </w:r>
          </w:p>
        </w:tc>
      </w:tr>
      <w:tr w:rsidR="00F64A22" w:rsidRPr="00F64A22" w:rsidTr="00D30F7B">
        <w:tc>
          <w:tcPr>
            <w:tcW w:w="6771" w:type="dxa"/>
            <w:tcBorders>
              <w:top w:val="single" w:sz="4" w:space="0" w:color="auto"/>
              <w:left w:val="single" w:sz="4" w:space="0" w:color="auto"/>
              <w:bottom w:val="single" w:sz="4" w:space="0" w:color="auto"/>
              <w:right w:val="single" w:sz="4" w:space="0" w:color="auto"/>
            </w:tcBorders>
            <w:hideMark/>
          </w:tcPr>
          <w:p w:rsidR="00D04ED2" w:rsidRPr="00F64A22" w:rsidRDefault="00BB29F6">
            <w:r>
              <w:t>Hazautazás: 2</w:t>
            </w:r>
            <w:r w:rsidR="00D04ED2" w:rsidRPr="00F64A22">
              <w:t xml:space="preserve"> fő részére</w:t>
            </w:r>
          </w:p>
        </w:tc>
        <w:tc>
          <w:tcPr>
            <w:tcW w:w="2438" w:type="dxa"/>
            <w:tcBorders>
              <w:top w:val="single" w:sz="4" w:space="0" w:color="auto"/>
              <w:left w:val="single" w:sz="4" w:space="0" w:color="auto"/>
              <w:bottom w:val="single" w:sz="4" w:space="0" w:color="auto"/>
              <w:right w:val="single" w:sz="4" w:space="0" w:color="auto"/>
            </w:tcBorders>
            <w:hideMark/>
          </w:tcPr>
          <w:p w:rsidR="00D04ED2" w:rsidRPr="00F64A22" w:rsidRDefault="00BB29F6" w:rsidP="00786864">
            <w:pPr>
              <w:jc w:val="right"/>
            </w:pPr>
            <w:r>
              <w:t>18</w:t>
            </w:r>
            <w:r w:rsidR="00F64A22">
              <w:t>0 </w:t>
            </w:r>
            <w:r w:rsidR="00786864">
              <w:t>000</w:t>
            </w:r>
          </w:p>
        </w:tc>
      </w:tr>
      <w:tr w:rsidR="00F64A22" w:rsidRPr="00F64A22" w:rsidTr="00D30F7B">
        <w:tc>
          <w:tcPr>
            <w:tcW w:w="6771" w:type="dxa"/>
            <w:tcBorders>
              <w:top w:val="single" w:sz="4" w:space="0" w:color="auto"/>
              <w:left w:val="single" w:sz="4" w:space="0" w:color="auto"/>
              <w:bottom w:val="single" w:sz="4" w:space="0" w:color="auto"/>
              <w:right w:val="single" w:sz="4" w:space="0" w:color="auto"/>
            </w:tcBorders>
          </w:tcPr>
          <w:p w:rsidR="00F64A22" w:rsidRPr="00F64A22" w:rsidRDefault="00F64A22">
            <w:r w:rsidRPr="00F64A22">
              <w:t>munkához</w:t>
            </w:r>
            <w:r w:rsidR="006216DD">
              <w:t xml:space="preserve"> (helyi utazási költségtérítés)</w:t>
            </w:r>
          </w:p>
        </w:tc>
        <w:tc>
          <w:tcPr>
            <w:tcW w:w="2438" w:type="dxa"/>
            <w:tcBorders>
              <w:top w:val="single" w:sz="4" w:space="0" w:color="auto"/>
              <w:left w:val="single" w:sz="4" w:space="0" w:color="auto"/>
              <w:bottom w:val="single" w:sz="4" w:space="0" w:color="auto"/>
              <w:right w:val="single" w:sz="4" w:space="0" w:color="auto"/>
            </w:tcBorders>
          </w:tcPr>
          <w:p w:rsidR="00F64A22" w:rsidRPr="00F64A22" w:rsidRDefault="00F64A22" w:rsidP="00786864">
            <w:pPr>
              <w:jc w:val="right"/>
            </w:pPr>
            <w:r>
              <w:t>378 000</w:t>
            </w:r>
          </w:p>
        </w:tc>
      </w:tr>
      <w:tr w:rsidR="00F64A22" w:rsidRPr="00F64A22" w:rsidTr="00D30F7B">
        <w:tc>
          <w:tcPr>
            <w:tcW w:w="6771" w:type="dxa"/>
            <w:tcBorders>
              <w:top w:val="single" w:sz="4" w:space="0" w:color="auto"/>
              <w:left w:val="single" w:sz="4" w:space="0" w:color="auto"/>
              <w:bottom w:val="single" w:sz="4" w:space="0" w:color="auto"/>
              <w:right w:val="single" w:sz="4" w:space="0" w:color="auto"/>
            </w:tcBorders>
            <w:hideMark/>
          </w:tcPr>
          <w:p w:rsidR="00D04ED2" w:rsidRPr="00F64A22" w:rsidRDefault="00904A85" w:rsidP="00222294">
            <w:r w:rsidRPr="00F64A22">
              <w:t xml:space="preserve">Munkábajárás </w:t>
            </w:r>
            <w:r w:rsidR="00222294">
              <w:t>3</w:t>
            </w:r>
            <w:r w:rsidR="00D04ED2" w:rsidRPr="00F64A22">
              <w:t xml:space="preserve"> fő év dolgozó részére kilométer elszámolás alapján</w:t>
            </w:r>
          </w:p>
        </w:tc>
        <w:tc>
          <w:tcPr>
            <w:tcW w:w="2438" w:type="dxa"/>
            <w:tcBorders>
              <w:top w:val="single" w:sz="4" w:space="0" w:color="auto"/>
              <w:left w:val="single" w:sz="4" w:space="0" w:color="auto"/>
              <w:bottom w:val="single" w:sz="4" w:space="0" w:color="auto"/>
              <w:right w:val="single" w:sz="4" w:space="0" w:color="auto"/>
            </w:tcBorders>
            <w:hideMark/>
          </w:tcPr>
          <w:p w:rsidR="00D04ED2" w:rsidRPr="00F64A22" w:rsidRDefault="00D04ED2" w:rsidP="00786864">
            <w:pPr>
              <w:jc w:val="right"/>
            </w:pPr>
            <w:r w:rsidRPr="00F64A22">
              <w:t>550 000</w:t>
            </w:r>
          </w:p>
        </w:tc>
      </w:tr>
      <w:tr w:rsidR="00F64A22" w:rsidRPr="00F64A22" w:rsidTr="00D30F7B">
        <w:tc>
          <w:tcPr>
            <w:tcW w:w="6771" w:type="dxa"/>
            <w:tcBorders>
              <w:top w:val="single" w:sz="4" w:space="0" w:color="auto"/>
              <w:left w:val="single" w:sz="4" w:space="0" w:color="auto"/>
              <w:bottom w:val="single" w:sz="4" w:space="0" w:color="auto"/>
              <w:right w:val="single" w:sz="4" w:space="0" w:color="auto"/>
            </w:tcBorders>
          </w:tcPr>
          <w:p w:rsidR="00904A85" w:rsidRPr="00F64A22" w:rsidRDefault="00904A85">
            <w:r w:rsidRPr="00F64A22">
              <w:t>Munkába járás 1 fő részére bérlet és számla alapján</w:t>
            </w:r>
          </w:p>
        </w:tc>
        <w:tc>
          <w:tcPr>
            <w:tcW w:w="2438" w:type="dxa"/>
            <w:tcBorders>
              <w:top w:val="single" w:sz="4" w:space="0" w:color="auto"/>
              <w:left w:val="single" w:sz="4" w:space="0" w:color="auto"/>
              <w:bottom w:val="single" w:sz="4" w:space="0" w:color="auto"/>
              <w:right w:val="single" w:sz="4" w:space="0" w:color="auto"/>
            </w:tcBorders>
          </w:tcPr>
          <w:p w:rsidR="00904A85" w:rsidRPr="00F64A22" w:rsidRDefault="00F64A22" w:rsidP="00786864">
            <w:pPr>
              <w:jc w:val="right"/>
            </w:pPr>
            <w:r w:rsidRPr="00F64A22">
              <w:t>130 000</w:t>
            </w:r>
          </w:p>
        </w:tc>
      </w:tr>
      <w:tr w:rsidR="00F64A22" w:rsidRPr="00F64A22" w:rsidTr="00D30F7B">
        <w:tc>
          <w:tcPr>
            <w:tcW w:w="6771" w:type="dxa"/>
            <w:tcBorders>
              <w:top w:val="single" w:sz="4" w:space="0" w:color="auto"/>
              <w:left w:val="single" w:sz="4" w:space="0" w:color="auto"/>
              <w:bottom w:val="single" w:sz="4" w:space="0" w:color="auto"/>
              <w:right w:val="single" w:sz="4" w:space="0" w:color="auto"/>
            </w:tcBorders>
            <w:hideMark/>
          </w:tcPr>
          <w:p w:rsidR="00D04ED2" w:rsidRPr="00F64A22" w:rsidRDefault="00D04ED2">
            <w:r w:rsidRPr="00F64A22">
              <w:t>Összesen</w:t>
            </w:r>
          </w:p>
        </w:tc>
        <w:tc>
          <w:tcPr>
            <w:tcW w:w="2438" w:type="dxa"/>
            <w:tcBorders>
              <w:top w:val="single" w:sz="4" w:space="0" w:color="auto"/>
              <w:left w:val="single" w:sz="4" w:space="0" w:color="auto"/>
              <w:bottom w:val="single" w:sz="4" w:space="0" w:color="auto"/>
              <w:right w:val="single" w:sz="4" w:space="0" w:color="auto"/>
            </w:tcBorders>
            <w:hideMark/>
          </w:tcPr>
          <w:p w:rsidR="00D04ED2" w:rsidRPr="00F64A22" w:rsidRDefault="00BB29F6" w:rsidP="00786864">
            <w:pPr>
              <w:jc w:val="right"/>
            </w:pPr>
            <w:r>
              <w:t>2 346</w:t>
            </w:r>
            <w:r w:rsidR="00786864">
              <w:t xml:space="preserve"> 000</w:t>
            </w:r>
          </w:p>
        </w:tc>
      </w:tr>
    </w:tbl>
    <w:p w:rsidR="00D04ED2" w:rsidRPr="00D04ED2" w:rsidRDefault="00D04ED2" w:rsidP="00D04ED2"/>
    <w:p w:rsidR="00D04ED2" w:rsidRPr="00D04ED2" w:rsidRDefault="00D04ED2" w:rsidP="00D04ED2">
      <w:pPr>
        <w:pStyle w:val="Listaszerbekezds"/>
        <w:widowControl/>
        <w:spacing w:after="200" w:line="240" w:lineRule="auto"/>
        <w:ind w:left="0"/>
        <w:jc w:val="both"/>
        <w:rPr>
          <w:rFonts w:ascii="Times New Roman" w:hAnsi="Times New Roman" w:cs="Times New Roman"/>
          <w:szCs w:val="24"/>
        </w:rPr>
      </w:pPr>
      <w:r w:rsidRPr="00D04ED2">
        <w:rPr>
          <w:rFonts w:ascii="Times New Roman" w:hAnsi="Times New Roman" w:cs="Times New Roman"/>
          <w:szCs w:val="24"/>
        </w:rPr>
        <w:lastRenderedPageBreak/>
        <w:t xml:space="preserve">A </w:t>
      </w:r>
      <w:r w:rsidR="00904A85">
        <w:rPr>
          <w:rFonts w:ascii="Times New Roman" w:hAnsi="Times New Roman" w:cs="Times New Roman"/>
          <w:szCs w:val="24"/>
        </w:rPr>
        <w:t>2020-as</w:t>
      </w:r>
      <w:r w:rsidRPr="00D04ED2">
        <w:rPr>
          <w:rFonts w:ascii="Times New Roman" w:hAnsi="Times New Roman" w:cs="Times New Roman"/>
          <w:szCs w:val="24"/>
        </w:rPr>
        <w:t xml:space="preserve"> költségvetési évben </w:t>
      </w:r>
      <w:r w:rsidR="00904A85">
        <w:rPr>
          <w:rFonts w:ascii="Times New Roman" w:hAnsi="Times New Roman" w:cs="Times New Roman"/>
          <w:szCs w:val="24"/>
        </w:rPr>
        <w:t>2</w:t>
      </w:r>
      <w:r w:rsidRPr="00D04ED2">
        <w:rPr>
          <w:rFonts w:ascii="Times New Roman" w:hAnsi="Times New Roman" w:cs="Times New Roman"/>
          <w:szCs w:val="24"/>
        </w:rPr>
        <w:t xml:space="preserve"> pedagógus kolléganő felmentését kezdi, várhatóan június 1-től a nők 40 éves korkedvezményével.</w:t>
      </w:r>
    </w:p>
    <w:p w:rsidR="00D04ED2" w:rsidRPr="00D04ED2" w:rsidRDefault="00D04ED2" w:rsidP="00D04ED2">
      <w:pPr>
        <w:pStyle w:val="Listaszerbekezds"/>
        <w:widowControl/>
        <w:spacing w:after="200" w:line="240" w:lineRule="auto"/>
        <w:ind w:left="0"/>
        <w:jc w:val="center"/>
        <w:rPr>
          <w:rFonts w:ascii="Times New Roman" w:hAnsi="Times New Roman" w:cs="Times New Roman"/>
          <w:szCs w:val="24"/>
        </w:rPr>
      </w:pPr>
      <w:r w:rsidRPr="00D04ED2">
        <w:rPr>
          <w:rFonts w:ascii="Times New Roman" w:hAnsi="Times New Roman" w:cs="Times New Roman"/>
          <w:szCs w:val="24"/>
        </w:rPr>
        <w:t>----------------------------------------------------------------------------------------------</w:t>
      </w:r>
    </w:p>
    <w:p w:rsidR="00D04ED2" w:rsidRPr="00D04ED2" w:rsidRDefault="00D04ED2" w:rsidP="00D04ED2">
      <w:pPr>
        <w:pStyle w:val="Listaszerbekezds"/>
        <w:widowControl/>
        <w:spacing w:after="200" w:line="240" w:lineRule="auto"/>
        <w:ind w:left="0"/>
        <w:jc w:val="both"/>
        <w:rPr>
          <w:rFonts w:ascii="Times New Roman" w:hAnsi="Times New Roman" w:cs="Times New Roman"/>
          <w:b/>
          <w:szCs w:val="24"/>
        </w:rPr>
      </w:pPr>
      <w:r w:rsidRPr="00D04ED2">
        <w:rPr>
          <w:rFonts w:ascii="Times New Roman" w:hAnsi="Times New Roman" w:cs="Times New Roman"/>
          <w:b/>
          <w:szCs w:val="24"/>
        </w:rPr>
        <w:t>Önként vállalt feladatok:</w:t>
      </w:r>
    </w:p>
    <w:p w:rsidR="00D04ED2" w:rsidRPr="00D04ED2" w:rsidRDefault="00D04ED2" w:rsidP="00D04ED2">
      <w:pPr>
        <w:suppressAutoHyphens/>
        <w:spacing w:after="200"/>
        <w:jc w:val="both"/>
      </w:pPr>
      <w:r w:rsidRPr="00D04ED2">
        <w:t>A vállalt feladat költségeinek kimutatása</w:t>
      </w:r>
    </w:p>
    <w:p w:rsidR="00D04ED2" w:rsidRPr="00D04ED2" w:rsidRDefault="00D04ED2" w:rsidP="00D04ED2">
      <w:pPr>
        <w:suppressAutoHyphens/>
        <w:spacing w:after="200"/>
        <w:jc w:val="both"/>
        <w:rPr>
          <w:b/>
        </w:rPr>
      </w:pPr>
      <w:r w:rsidRPr="00D04ED2">
        <w:rPr>
          <w:b/>
        </w:rPr>
        <w:t>1. Az Önkormányzat által biztosított alkalmazotti létszám bérének kifizetése:</w:t>
      </w:r>
    </w:p>
    <w:p w:rsidR="00D04ED2" w:rsidRPr="00D04ED2" w:rsidRDefault="00D04ED2" w:rsidP="00D04ED2">
      <w:pPr>
        <w:pStyle w:val="Listaszerbekezds"/>
        <w:widowControl/>
        <w:numPr>
          <w:ilvl w:val="3"/>
          <w:numId w:val="8"/>
        </w:numPr>
        <w:spacing w:after="200" w:line="240" w:lineRule="auto"/>
        <w:ind w:left="1701"/>
        <w:jc w:val="both"/>
        <w:rPr>
          <w:rFonts w:ascii="Times New Roman" w:hAnsi="Times New Roman" w:cs="Times New Roman"/>
          <w:szCs w:val="24"/>
        </w:rPr>
      </w:pPr>
      <w:r w:rsidRPr="00D04ED2">
        <w:rPr>
          <w:rFonts w:ascii="Times New Roman" w:hAnsi="Times New Roman" w:cs="Times New Roman"/>
          <w:szCs w:val="24"/>
        </w:rPr>
        <w:t>2,5 fő: 1 fő konyhai dolgozó, 1 fő karbantartó-kertész, 0,5 takarító</w:t>
      </w:r>
    </w:p>
    <w:p w:rsidR="00D04ED2" w:rsidRPr="00D04ED2" w:rsidRDefault="00D04ED2" w:rsidP="00D04ED2">
      <w:pPr>
        <w:pStyle w:val="Listaszerbekezds"/>
        <w:spacing w:line="240" w:lineRule="auto"/>
        <w:ind w:left="0"/>
        <w:jc w:val="both"/>
        <w:rPr>
          <w:rFonts w:ascii="Times New Roman" w:hAnsi="Times New Roman" w:cs="Times New Roman"/>
          <w:b/>
          <w:szCs w:val="24"/>
        </w:rPr>
      </w:pPr>
      <w:r w:rsidRPr="00D04ED2">
        <w:rPr>
          <w:rFonts w:ascii="Times New Roman" w:hAnsi="Times New Roman" w:cs="Times New Roman"/>
          <w:b/>
          <w:szCs w:val="24"/>
        </w:rPr>
        <w:t>2. Néptánc</w:t>
      </w:r>
    </w:p>
    <w:p w:rsidR="00D04ED2" w:rsidRPr="00D04ED2" w:rsidRDefault="00D04ED2" w:rsidP="00D04ED2">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Bevétel:</w:t>
      </w:r>
    </w:p>
    <w:p w:rsidR="00D04ED2" w:rsidRPr="00D04ED2" w:rsidRDefault="00D04ED2" w:rsidP="00D04ED2">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Gyermek néptáncra a szülők által várható</w:t>
      </w:r>
      <w:r w:rsidR="00904A85">
        <w:rPr>
          <w:rFonts w:ascii="Times New Roman" w:hAnsi="Times New Roman" w:cs="Times New Roman"/>
          <w:szCs w:val="24"/>
        </w:rPr>
        <w:t>an befizetett tanfolyami díj 5 hónapra:  248</w:t>
      </w:r>
      <w:r w:rsidRPr="00D04ED2">
        <w:rPr>
          <w:rFonts w:ascii="Times New Roman" w:hAnsi="Times New Roman" w:cs="Times New Roman"/>
          <w:szCs w:val="24"/>
        </w:rPr>
        <w:t> 000</w:t>
      </w:r>
    </w:p>
    <w:p w:rsidR="00D04ED2" w:rsidRPr="00D04ED2" w:rsidRDefault="00D04ED2" w:rsidP="00D04ED2">
      <w:pPr>
        <w:pStyle w:val="Listaszerbekezds"/>
        <w:spacing w:line="240" w:lineRule="auto"/>
        <w:ind w:left="0"/>
        <w:jc w:val="both"/>
        <w:rPr>
          <w:rFonts w:ascii="Times New Roman" w:hAnsi="Times New Roman" w:cs="Times New Roman"/>
          <w:szCs w:val="24"/>
        </w:rPr>
      </w:pPr>
    </w:p>
    <w:p w:rsidR="00D04ED2" w:rsidRPr="00D04ED2" w:rsidRDefault="00D04ED2" w:rsidP="00D04ED2">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Kiadás:</w:t>
      </w:r>
    </w:p>
    <w:p w:rsidR="00D04ED2" w:rsidRPr="00D04ED2" w:rsidRDefault="00D04ED2" w:rsidP="00D04ED2">
      <w:pPr>
        <w:pStyle w:val="Listaszerbekezds"/>
        <w:spacing w:line="240" w:lineRule="auto"/>
        <w:ind w:left="0"/>
        <w:jc w:val="both"/>
        <w:rPr>
          <w:rFonts w:ascii="Times New Roman" w:hAnsi="Times New Roman" w:cs="Times New Roman"/>
          <w:szCs w:val="24"/>
        </w:rPr>
      </w:pPr>
      <w:r w:rsidRPr="00D04ED2">
        <w:rPr>
          <w:rFonts w:ascii="Times New Roman" w:hAnsi="Times New Roman" w:cs="Times New Roman"/>
          <w:szCs w:val="24"/>
        </w:rPr>
        <w:t>Megbízási díj gyermek néptánc ok</w:t>
      </w:r>
      <w:r w:rsidR="00904A85">
        <w:rPr>
          <w:rFonts w:ascii="Times New Roman" w:hAnsi="Times New Roman" w:cs="Times New Roman"/>
          <w:szCs w:val="24"/>
        </w:rPr>
        <w:t>tatásra saját dolgozó részére 5 hónapra: 200 </w:t>
      </w:r>
      <w:r w:rsidRPr="00D04ED2">
        <w:rPr>
          <w:rFonts w:ascii="Times New Roman" w:hAnsi="Times New Roman" w:cs="Times New Roman"/>
          <w:szCs w:val="24"/>
        </w:rPr>
        <w:t>000</w:t>
      </w:r>
      <w:r w:rsidR="00904A85">
        <w:rPr>
          <w:rFonts w:ascii="Times New Roman" w:hAnsi="Times New Roman" w:cs="Times New Roman"/>
          <w:szCs w:val="24"/>
        </w:rPr>
        <w:t xml:space="preserve"> Ft.</w:t>
      </w:r>
    </w:p>
    <w:p w:rsidR="00D04ED2" w:rsidRPr="00D04ED2" w:rsidRDefault="00D04ED2" w:rsidP="00D04ED2">
      <w:pPr>
        <w:pStyle w:val="Listaszerbekezds"/>
        <w:spacing w:line="240" w:lineRule="auto"/>
        <w:ind w:left="0"/>
        <w:jc w:val="both"/>
        <w:rPr>
          <w:rFonts w:ascii="Times New Roman" w:hAnsi="Times New Roman" w:cs="Times New Roman"/>
          <w:b/>
          <w:szCs w:val="24"/>
        </w:rPr>
      </w:pPr>
    </w:p>
    <w:p w:rsidR="00D04ED2" w:rsidRPr="00D04ED2" w:rsidRDefault="00D04ED2" w:rsidP="00D04ED2">
      <w:pPr>
        <w:pStyle w:val="Listaszerbekezds"/>
        <w:spacing w:line="240" w:lineRule="auto"/>
        <w:ind w:left="0"/>
        <w:jc w:val="both"/>
        <w:rPr>
          <w:rFonts w:ascii="Times New Roman" w:hAnsi="Times New Roman" w:cs="Times New Roman"/>
          <w:b/>
          <w:szCs w:val="24"/>
        </w:rPr>
      </w:pPr>
      <w:r w:rsidRPr="00D04ED2">
        <w:rPr>
          <w:rFonts w:ascii="Times New Roman" w:hAnsi="Times New Roman" w:cs="Times New Roman"/>
          <w:b/>
          <w:szCs w:val="24"/>
        </w:rPr>
        <w:t xml:space="preserve"> 3. KÉT Megállapodás:</w:t>
      </w:r>
    </w:p>
    <w:p w:rsidR="00D04ED2" w:rsidRPr="00D04ED2" w:rsidRDefault="00D04ED2" w:rsidP="00D04ED2">
      <w:pPr>
        <w:pStyle w:val="Listaszerbekezds"/>
        <w:spacing w:line="240" w:lineRule="auto"/>
        <w:ind w:left="0"/>
        <w:jc w:val="both"/>
        <w:rPr>
          <w:rFonts w:ascii="Times New Roman" w:hAnsi="Times New Roman" w:cs="Times New Roman"/>
          <w:szCs w:val="24"/>
        </w:rPr>
      </w:pPr>
    </w:p>
    <w:p w:rsidR="00D04ED2" w:rsidRPr="00D04ED2" w:rsidRDefault="00904A85" w:rsidP="00D04ED2">
      <w:pPr>
        <w:pStyle w:val="Listaszerbekezds"/>
        <w:spacing w:line="240" w:lineRule="auto"/>
        <w:ind w:left="0"/>
        <w:jc w:val="both"/>
        <w:rPr>
          <w:rFonts w:ascii="Times New Roman" w:hAnsi="Times New Roman" w:cs="Times New Roman"/>
          <w:szCs w:val="24"/>
        </w:rPr>
      </w:pPr>
      <w:r>
        <w:rPr>
          <w:rFonts w:ascii="Times New Roman" w:hAnsi="Times New Roman" w:cs="Times New Roman"/>
          <w:szCs w:val="24"/>
        </w:rPr>
        <w:t xml:space="preserve">Munkahelyi étkezés: </w:t>
      </w:r>
      <w:r w:rsidR="00F64A22">
        <w:rPr>
          <w:rFonts w:ascii="Times New Roman" w:hAnsi="Times New Roman" w:cs="Times New Roman"/>
          <w:szCs w:val="24"/>
        </w:rPr>
        <w:t>4</w:t>
      </w:r>
    </w:p>
    <w:p w:rsidR="00D04ED2" w:rsidRPr="00D04ED2" w:rsidRDefault="00A0695E" w:rsidP="00D04ED2">
      <w:pPr>
        <w:pStyle w:val="Listaszerbekezds"/>
        <w:spacing w:line="240" w:lineRule="auto"/>
        <w:ind w:left="0"/>
        <w:jc w:val="both"/>
        <w:rPr>
          <w:rFonts w:ascii="Times New Roman" w:hAnsi="Times New Roman" w:cs="Times New Roman"/>
          <w:szCs w:val="24"/>
        </w:rPr>
      </w:pPr>
      <w:r>
        <w:rPr>
          <w:rFonts w:ascii="Times New Roman" w:hAnsi="Times New Roman" w:cs="Times New Roman"/>
          <w:szCs w:val="24"/>
        </w:rPr>
        <w:t>Szép Kártya: 19</w:t>
      </w:r>
      <w:r w:rsidR="00F64A22">
        <w:rPr>
          <w:rFonts w:ascii="Times New Roman" w:hAnsi="Times New Roman" w:cs="Times New Roman"/>
          <w:szCs w:val="24"/>
        </w:rPr>
        <w:t xml:space="preserve"> fő</w:t>
      </w:r>
    </w:p>
    <w:p w:rsidR="00D04ED2" w:rsidRPr="00D04ED2" w:rsidRDefault="00D04ED2" w:rsidP="00D04ED2">
      <w:pPr>
        <w:pStyle w:val="Listaszerbekezds"/>
        <w:spacing w:line="240" w:lineRule="auto"/>
        <w:ind w:left="0"/>
        <w:jc w:val="both"/>
        <w:rPr>
          <w:rFonts w:ascii="Times New Roman" w:hAnsi="Times New Roman" w:cs="Times New Roman"/>
          <w:szCs w:val="24"/>
        </w:rPr>
      </w:pPr>
    </w:p>
    <w:p w:rsidR="00D04ED2" w:rsidRPr="00D04ED2" w:rsidRDefault="00904A85" w:rsidP="00D04ED2">
      <w:pPr>
        <w:pStyle w:val="Listaszerbekezds"/>
        <w:spacing w:line="240" w:lineRule="auto"/>
        <w:ind w:left="0"/>
        <w:jc w:val="both"/>
        <w:rPr>
          <w:rFonts w:ascii="Times New Roman" w:hAnsi="Times New Roman" w:cs="Times New Roman"/>
          <w:szCs w:val="24"/>
        </w:rPr>
      </w:pPr>
      <w:r>
        <w:rPr>
          <w:rFonts w:ascii="Times New Roman" w:hAnsi="Times New Roman" w:cs="Times New Roman"/>
          <w:szCs w:val="24"/>
        </w:rPr>
        <w:t>Munkáltatói segélyek: 23</w:t>
      </w:r>
      <w:r w:rsidR="00F64A22">
        <w:rPr>
          <w:rFonts w:ascii="Times New Roman" w:hAnsi="Times New Roman" w:cs="Times New Roman"/>
          <w:szCs w:val="24"/>
        </w:rPr>
        <w:t xml:space="preserve"> álláshelyen 23</w:t>
      </w:r>
      <w:r w:rsidR="00D04ED2" w:rsidRPr="00D04ED2">
        <w:rPr>
          <w:rFonts w:ascii="Times New Roman" w:hAnsi="Times New Roman" w:cs="Times New Roman"/>
          <w:szCs w:val="24"/>
        </w:rPr>
        <w:t xml:space="preserve"> dolgozó részére: 10 000/fő/év</w:t>
      </w:r>
    </w:p>
    <w:p w:rsidR="00D04ED2" w:rsidRPr="00D04ED2" w:rsidRDefault="00D04ED2" w:rsidP="00D04ED2">
      <w:pPr>
        <w:pStyle w:val="Listaszerbekezds"/>
        <w:spacing w:line="240" w:lineRule="auto"/>
        <w:ind w:left="0"/>
        <w:jc w:val="both"/>
        <w:rPr>
          <w:rFonts w:ascii="Times New Roman" w:hAnsi="Times New Roman" w:cs="Times New Roman"/>
          <w:b/>
          <w:szCs w:val="24"/>
        </w:rPr>
      </w:pPr>
    </w:p>
    <w:p w:rsidR="00D04ED2" w:rsidRPr="00D04ED2" w:rsidRDefault="00D04ED2" w:rsidP="00D04ED2">
      <w:pPr>
        <w:suppressAutoHyphens/>
        <w:spacing w:after="200"/>
        <w:jc w:val="both"/>
      </w:pPr>
      <w:r w:rsidRPr="00D04ED2">
        <w:rPr>
          <w:b/>
        </w:rPr>
        <w:t>4. Továbbtanuló pedagógusok támogatása</w:t>
      </w:r>
      <w:r w:rsidRPr="00D04ED2">
        <w:t xml:space="preserve"> továbbképzési tervben aktuálisan nem szerepel.</w:t>
      </w:r>
    </w:p>
    <w:p w:rsidR="00D04ED2" w:rsidRDefault="00D04ED2" w:rsidP="00D04ED2">
      <w:pPr>
        <w:pStyle w:val="Listaszerbekezds"/>
        <w:spacing w:line="240" w:lineRule="auto"/>
        <w:ind w:left="0"/>
        <w:jc w:val="both"/>
        <w:rPr>
          <w:rFonts w:ascii="Times New Roman" w:hAnsi="Times New Roman" w:cs="Times New Roman"/>
          <w:b/>
          <w:szCs w:val="24"/>
        </w:rPr>
      </w:pPr>
      <w:r w:rsidRPr="00D04ED2">
        <w:rPr>
          <w:rFonts w:ascii="Times New Roman" w:hAnsi="Times New Roman" w:cs="Times New Roman"/>
          <w:b/>
          <w:szCs w:val="24"/>
        </w:rPr>
        <w:t>5. Túlóra: 100</w:t>
      </w:r>
      <w:r w:rsidR="0049193A">
        <w:rPr>
          <w:rFonts w:ascii="Times New Roman" w:hAnsi="Times New Roman" w:cs="Times New Roman"/>
          <w:b/>
          <w:szCs w:val="24"/>
        </w:rPr>
        <w:t> </w:t>
      </w:r>
      <w:r w:rsidRPr="00D04ED2">
        <w:rPr>
          <w:rFonts w:ascii="Times New Roman" w:hAnsi="Times New Roman" w:cs="Times New Roman"/>
          <w:b/>
          <w:szCs w:val="24"/>
        </w:rPr>
        <w:t>000</w:t>
      </w:r>
    </w:p>
    <w:p w:rsidR="0049193A" w:rsidRPr="00D04ED2" w:rsidRDefault="0049193A" w:rsidP="00D04ED2">
      <w:pPr>
        <w:pStyle w:val="Listaszerbekezds"/>
        <w:spacing w:line="240" w:lineRule="auto"/>
        <w:ind w:left="0"/>
        <w:jc w:val="both"/>
        <w:rPr>
          <w:rFonts w:ascii="Times New Roman" w:hAnsi="Times New Roman" w:cs="Times New Roman"/>
          <w:b/>
          <w:szCs w:val="24"/>
        </w:rPr>
      </w:pPr>
    </w:p>
    <w:p w:rsidR="00D04ED2" w:rsidRDefault="00D04ED2" w:rsidP="00D04ED2">
      <w:pPr>
        <w:pStyle w:val="Listaszerbekezds"/>
        <w:spacing w:line="240" w:lineRule="auto"/>
        <w:ind w:left="0"/>
        <w:jc w:val="both"/>
        <w:rPr>
          <w:rFonts w:ascii="Times New Roman" w:hAnsi="Times New Roman" w:cs="Times New Roman"/>
          <w:b/>
          <w:szCs w:val="24"/>
        </w:rPr>
      </w:pPr>
      <w:r w:rsidRPr="00D04ED2">
        <w:rPr>
          <w:rFonts w:ascii="Times New Roman" w:hAnsi="Times New Roman" w:cs="Times New Roman"/>
          <w:b/>
          <w:szCs w:val="24"/>
        </w:rPr>
        <w:t>6. Tisztasági csomag biztosítása gyermeklétszámnak megfelelően</w:t>
      </w:r>
      <w:r w:rsidR="002775B6">
        <w:rPr>
          <w:rFonts w:ascii="Times New Roman" w:hAnsi="Times New Roman" w:cs="Times New Roman"/>
          <w:b/>
          <w:szCs w:val="24"/>
        </w:rPr>
        <w:t>.</w:t>
      </w:r>
    </w:p>
    <w:p w:rsidR="0049193A" w:rsidRDefault="0049193A" w:rsidP="00D04ED2">
      <w:pPr>
        <w:pStyle w:val="Listaszerbekezds"/>
        <w:spacing w:line="240" w:lineRule="auto"/>
        <w:ind w:left="0"/>
        <w:jc w:val="both"/>
        <w:rPr>
          <w:rFonts w:ascii="Times New Roman" w:hAnsi="Times New Roman" w:cs="Times New Roman"/>
          <w:b/>
          <w:szCs w:val="24"/>
        </w:rPr>
      </w:pPr>
    </w:p>
    <w:p w:rsidR="002775B6" w:rsidRPr="00D04ED2" w:rsidRDefault="002775B6" w:rsidP="00D04ED2">
      <w:pPr>
        <w:pStyle w:val="Listaszerbekezds"/>
        <w:spacing w:line="240" w:lineRule="auto"/>
        <w:ind w:left="0"/>
        <w:jc w:val="both"/>
        <w:rPr>
          <w:rFonts w:ascii="Times New Roman" w:hAnsi="Times New Roman" w:cs="Times New Roman"/>
          <w:b/>
          <w:szCs w:val="24"/>
        </w:rPr>
      </w:pPr>
      <w:r>
        <w:rPr>
          <w:rFonts w:ascii="Times New Roman" w:hAnsi="Times New Roman" w:cs="Times New Roman"/>
          <w:b/>
          <w:szCs w:val="24"/>
        </w:rPr>
        <w:t>7. Buszköltség 250 000 Ft (gyermekcsoportonként 50 000-)</w:t>
      </w:r>
    </w:p>
    <w:p w:rsidR="00D04ED2" w:rsidRPr="00D04ED2" w:rsidRDefault="00D04ED2" w:rsidP="00D04ED2">
      <w:pPr>
        <w:pStyle w:val="Listaszerbekezds"/>
        <w:spacing w:line="240" w:lineRule="auto"/>
        <w:ind w:left="0"/>
        <w:jc w:val="both"/>
        <w:rPr>
          <w:rFonts w:ascii="Times New Roman" w:hAnsi="Times New Roman" w:cs="Times New Roman"/>
          <w:b/>
          <w:szCs w:val="24"/>
        </w:rPr>
      </w:pPr>
    </w:p>
    <w:p w:rsidR="00D04ED2" w:rsidRPr="00D04ED2" w:rsidRDefault="00D04ED2" w:rsidP="00D04ED2">
      <w:pPr>
        <w:rPr>
          <w:rStyle w:val="Erskiemels"/>
          <w:i w:val="0"/>
          <w:iCs w:val="0"/>
          <w:color w:val="auto"/>
        </w:rPr>
      </w:pPr>
      <w:r w:rsidRPr="00D04ED2">
        <w:rPr>
          <w:rStyle w:val="Erskiemels"/>
          <w:b/>
          <w:i w:val="0"/>
          <w:iCs w:val="0"/>
          <w:color w:val="auto"/>
        </w:rPr>
        <w:t>A költségvetésből biztosított közpénzből tervezett változások</w:t>
      </w:r>
      <w:r w:rsidRPr="00D04ED2">
        <w:rPr>
          <w:rStyle w:val="Erskiemels"/>
          <w:i w:val="0"/>
          <w:iCs w:val="0"/>
          <w:color w:val="auto"/>
        </w:rPr>
        <w:t>: A „Többlet igény” című rész szerint, valamint a korábban megküldött Intézkedési terv alapján.</w:t>
      </w:r>
    </w:p>
    <w:p w:rsidR="00D04ED2" w:rsidRPr="00D04ED2" w:rsidRDefault="00D04ED2" w:rsidP="00D04ED2">
      <w:pPr>
        <w:rPr>
          <w:rStyle w:val="Erskiemels"/>
          <w:i w:val="0"/>
          <w:iCs w:val="0"/>
          <w:color w:val="auto"/>
        </w:rPr>
      </w:pPr>
      <w:r w:rsidRPr="00D04ED2">
        <w:rPr>
          <w:rStyle w:val="Erskiemels"/>
          <w:i w:val="0"/>
          <w:iCs w:val="0"/>
          <w:color w:val="auto"/>
        </w:rPr>
        <w:t>Az Intézkedési Terv a tornaszoba megnövelését tartalmazza, amely elfogadása esetén használható tornateremmé alakulna, ezzel javítva a mozgáslehetőségeket, a gyermekek fejlődését, és lehetőséget adna a terembérleti szerződésekkel bevételi forrás kialakítására.</w:t>
      </w:r>
    </w:p>
    <w:p w:rsidR="00D04ED2" w:rsidRPr="00D04ED2" w:rsidRDefault="00D04ED2" w:rsidP="00D04ED2">
      <w:pPr>
        <w:rPr>
          <w:rStyle w:val="Erskiemels"/>
          <w:i w:val="0"/>
          <w:iCs w:val="0"/>
          <w:color w:val="auto"/>
        </w:rPr>
      </w:pPr>
    </w:p>
    <w:p w:rsidR="00D04ED2" w:rsidRPr="00D04ED2" w:rsidRDefault="00D04ED2" w:rsidP="00D04ED2">
      <w:pPr>
        <w:rPr>
          <w:rStyle w:val="Erskiemels"/>
          <w:i w:val="0"/>
          <w:iCs w:val="0"/>
          <w:color w:val="auto"/>
        </w:rPr>
      </w:pPr>
      <w:r w:rsidRPr="00D04ED2">
        <w:rPr>
          <w:rStyle w:val="Erskiemels"/>
          <w:b/>
          <w:i w:val="0"/>
          <w:iCs w:val="0"/>
          <w:color w:val="auto"/>
        </w:rPr>
        <w:t>A változásokkal elérni kívánt célok</w:t>
      </w:r>
      <w:r w:rsidRPr="00D04ED2">
        <w:rPr>
          <w:rStyle w:val="Erskiemels"/>
          <w:i w:val="0"/>
          <w:iCs w:val="0"/>
          <w:color w:val="auto"/>
        </w:rPr>
        <w:t>:</w:t>
      </w:r>
    </w:p>
    <w:p w:rsidR="00D04ED2" w:rsidRPr="00D04ED2" w:rsidRDefault="00D04ED2" w:rsidP="00D04ED2">
      <w:pPr>
        <w:rPr>
          <w:rStyle w:val="Erskiemels"/>
          <w:i w:val="0"/>
          <w:iCs w:val="0"/>
          <w:color w:val="auto"/>
        </w:rPr>
      </w:pPr>
      <w:r w:rsidRPr="00D04ED2">
        <w:rPr>
          <w:rStyle w:val="Erskiemels"/>
          <w:i w:val="0"/>
          <w:iCs w:val="0"/>
          <w:color w:val="auto"/>
        </w:rPr>
        <w:t>Bales</w:t>
      </w:r>
      <w:r w:rsidR="00541EE1">
        <w:rPr>
          <w:rStyle w:val="Erskiemels"/>
          <w:i w:val="0"/>
          <w:iCs w:val="0"/>
          <w:color w:val="auto"/>
        </w:rPr>
        <w:t>e</w:t>
      </w:r>
      <w:r w:rsidRPr="00D04ED2">
        <w:rPr>
          <w:rStyle w:val="Erskiemels"/>
          <w:i w:val="0"/>
          <w:iCs w:val="0"/>
          <w:color w:val="auto"/>
        </w:rPr>
        <w:t>tmentes üzemelés (udvari játékok javítása, karbantartása, cseréje, bútorok cseréje, asztalterítő a sérült bútorokra, ventilátor, stb.)</w:t>
      </w:r>
    </w:p>
    <w:p w:rsidR="00D04ED2" w:rsidRPr="00D04ED2" w:rsidRDefault="00D04ED2" w:rsidP="00D04ED2">
      <w:pPr>
        <w:rPr>
          <w:rStyle w:val="Erskiemels"/>
          <w:i w:val="0"/>
          <w:iCs w:val="0"/>
          <w:color w:val="auto"/>
        </w:rPr>
      </w:pPr>
      <w:r w:rsidRPr="00D04ED2">
        <w:rPr>
          <w:rStyle w:val="Erskiemels"/>
          <w:i w:val="0"/>
          <w:iCs w:val="0"/>
          <w:color w:val="auto"/>
        </w:rPr>
        <w:t>Előírt higiénia feltételeinek biztosítása (porszívó,</w:t>
      </w:r>
      <w:r w:rsidR="00541EE1">
        <w:rPr>
          <w:rStyle w:val="Erskiemels"/>
          <w:i w:val="0"/>
          <w:iCs w:val="0"/>
          <w:color w:val="auto"/>
        </w:rPr>
        <w:t xml:space="preserve"> gőztisztító</w:t>
      </w:r>
      <w:r w:rsidRPr="00D04ED2">
        <w:rPr>
          <w:rStyle w:val="Erskiemels"/>
          <w:i w:val="0"/>
          <w:iCs w:val="0"/>
          <w:color w:val="auto"/>
        </w:rPr>
        <w:t>)</w:t>
      </w:r>
    </w:p>
    <w:p w:rsidR="00D04ED2" w:rsidRPr="00D04ED2" w:rsidRDefault="00D04ED2" w:rsidP="00D04ED2">
      <w:pPr>
        <w:rPr>
          <w:rStyle w:val="Erskiemels"/>
          <w:i w:val="0"/>
          <w:iCs w:val="0"/>
          <w:color w:val="auto"/>
        </w:rPr>
      </w:pPr>
    </w:p>
    <w:p w:rsidR="00D04ED2" w:rsidRPr="00D04ED2" w:rsidRDefault="00D04ED2" w:rsidP="00D04ED2">
      <w:pPr>
        <w:rPr>
          <w:rStyle w:val="Erskiemels"/>
          <w:i w:val="0"/>
          <w:iCs w:val="0"/>
          <w:color w:val="auto"/>
        </w:rPr>
      </w:pPr>
      <w:r w:rsidRPr="00D04ED2">
        <w:rPr>
          <w:rStyle w:val="Erskiemels"/>
          <w:i w:val="0"/>
          <w:iCs w:val="0"/>
          <w:color w:val="auto"/>
        </w:rPr>
        <w:t>A változásoktól remélt eredmények:</w:t>
      </w:r>
    </w:p>
    <w:p w:rsidR="00D04ED2" w:rsidRDefault="00D04ED2" w:rsidP="00D04ED2">
      <w:pPr>
        <w:rPr>
          <w:rStyle w:val="Erskiemels"/>
          <w:i w:val="0"/>
          <w:iCs w:val="0"/>
          <w:color w:val="auto"/>
        </w:rPr>
      </w:pPr>
      <w:r w:rsidRPr="00D04ED2">
        <w:rPr>
          <w:rStyle w:val="Erskiemels"/>
          <w:i w:val="0"/>
          <w:iCs w:val="0"/>
          <w:color w:val="auto"/>
        </w:rPr>
        <w:t>Nagyobb tornateremtől több terembérleti bevétel.</w:t>
      </w:r>
    </w:p>
    <w:p w:rsidR="00491B77" w:rsidRPr="00D04ED2" w:rsidRDefault="00491B77" w:rsidP="00D04ED2">
      <w:pPr>
        <w:rPr>
          <w:rStyle w:val="Erskiemels"/>
          <w:i w:val="0"/>
          <w:iCs w:val="0"/>
          <w:color w:val="auto"/>
        </w:rPr>
      </w:pPr>
      <w:r>
        <w:rPr>
          <w:rStyle w:val="Erskiemels"/>
          <w:i w:val="0"/>
          <w:iCs w:val="0"/>
          <w:color w:val="auto"/>
        </w:rPr>
        <w:t>A buszköltség támogatása lehetővé teszi a sikeresebb tanulást és közösségi örömöket a nehezebb körülmények között élő gyermekek számára is.</w:t>
      </w:r>
    </w:p>
    <w:p w:rsidR="00D04ED2" w:rsidRPr="00D04ED2" w:rsidRDefault="00D04ED2" w:rsidP="00D04ED2">
      <w:pPr>
        <w:pStyle w:val="Listaszerbekezds"/>
        <w:spacing w:line="240" w:lineRule="auto"/>
        <w:ind w:left="0"/>
        <w:jc w:val="both"/>
        <w:rPr>
          <w:rFonts w:ascii="Times New Roman" w:hAnsi="Times New Roman" w:cs="Times New Roman"/>
          <w:b/>
          <w:szCs w:val="24"/>
        </w:rPr>
      </w:pPr>
    </w:p>
    <w:p w:rsidR="00D04ED2" w:rsidRPr="00D04ED2" w:rsidRDefault="00D04ED2" w:rsidP="00D04ED2">
      <w:pPr>
        <w:pStyle w:val="Listaszerbekezds"/>
        <w:spacing w:line="240" w:lineRule="auto"/>
        <w:ind w:left="0"/>
        <w:jc w:val="both"/>
        <w:rPr>
          <w:rFonts w:ascii="Times New Roman" w:hAnsi="Times New Roman" w:cs="Times New Roman"/>
          <w:b/>
          <w:szCs w:val="24"/>
        </w:rPr>
      </w:pPr>
      <w:r w:rsidRPr="00D04ED2">
        <w:rPr>
          <w:rFonts w:ascii="Times New Roman" w:hAnsi="Times New Roman" w:cs="Times New Roman"/>
          <w:b/>
          <w:szCs w:val="24"/>
        </w:rPr>
        <w:t>Többlet igény:</w:t>
      </w:r>
    </w:p>
    <w:p w:rsidR="00D04ED2" w:rsidRPr="00D04ED2" w:rsidRDefault="00D04ED2" w:rsidP="00D04ED2">
      <w:pPr>
        <w:spacing w:line="276" w:lineRule="auto"/>
        <w:jc w:val="center"/>
      </w:pPr>
    </w:p>
    <w:p w:rsidR="00D04ED2" w:rsidRPr="00D04ED2" w:rsidRDefault="007B03E8" w:rsidP="00D04ED2">
      <w:pPr>
        <w:spacing w:line="276" w:lineRule="auto"/>
        <w:jc w:val="center"/>
        <w:rPr>
          <w:b/>
        </w:rPr>
      </w:pPr>
      <w:r>
        <w:rPr>
          <w:b/>
        </w:rPr>
        <w:t>2020</w:t>
      </w:r>
      <w:r w:rsidR="00D04ED2" w:rsidRPr="00D04ED2">
        <w:rPr>
          <w:b/>
        </w:rPr>
        <w:t xml:space="preserve"> koncepcióhoz</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2410"/>
        <w:gridCol w:w="1134"/>
        <w:gridCol w:w="5103"/>
      </w:tblGrid>
      <w:tr w:rsidR="00D04ED2" w:rsidRPr="00D04ED2" w:rsidTr="00BE2CFE">
        <w:tc>
          <w:tcPr>
            <w:tcW w:w="993" w:type="dxa"/>
            <w:tcBorders>
              <w:top w:val="single" w:sz="4" w:space="0" w:color="auto"/>
              <w:left w:val="single" w:sz="4" w:space="0" w:color="auto"/>
              <w:bottom w:val="single" w:sz="4" w:space="0" w:color="auto"/>
              <w:right w:val="single" w:sz="4" w:space="0" w:color="auto"/>
            </w:tcBorders>
            <w:hideMark/>
          </w:tcPr>
          <w:p w:rsidR="00D04ED2" w:rsidRPr="00054C85" w:rsidRDefault="00D04ED2">
            <w:pPr>
              <w:spacing w:line="276" w:lineRule="auto"/>
              <w:rPr>
                <w:b/>
                <w:sz w:val="20"/>
                <w:szCs w:val="20"/>
              </w:rPr>
            </w:pPr>
            <w:r w:rsidRPr="00054C85">
              <w:rPr>
                <w:b/>
                <w:sz w:val="20"/>
                <w:szCs w:val="20"/>
              </w:rPr>
              <w:t>prioritás</w:t>
            </w:r>
          </w:p>
        </w:tc>
        <w:tc>
          <w:tcPr>
            <w:tcW w:w="850" w:type="dxa"/>
            <w:tcBorders>
              <w:top w:val="single" w:sz="4" w:space="0" w:color="auto"/>
              <w:left w:val="single" w:sz="4" w:space="0" w:color="auto"/>
              <w:bottom w:val="single" w:sz="4" w:space="0" w:color="auto"/>
              <w:right w:val="single" w:sz="4" w:space="0" w:color="auto"/>
            </w:tcBorders>
            <w:hideMark/>
          </w:tcPr>
          <w:p w:rsidR="00D04ED2" w:rsidRPr="00054C85" w:rsidRDefault="00D04ED2">
            <w:pPr>
              <w:spacing w:line="276" w:lineRule="auto"/>
              <w:rPr>
                <w:b/>
                <w:sz w:val="20"/>
                <w:szCs w:val="20"/>
              </w:rPr>
            </w:pPr>
            <w:r w:rsidRPr="00054C85">
              <w:rPr>
                <w:b/>
                <w:sz w:val="20"/>
                <w:szCs w:val="20"/>
              </w:rPr>
              <w:t>menny.</w:t>
            </w:r>
          </w:p>
        </w:tc>
        <w:tc>
          <w:tcPr>
            <w:tcW w:w="2410" w:type="dxa"/>
            <w:tcBorders>
              <w:top w:val="single" w:sz="4" w:space="0" w:color="auto"/>
              <w:left w:val="single" w:sz="4" w:space="0" w:color="auto"/>
              <w:bottom w:val="single" w:sz="4" w:space="0" w:color="auto"/>
              <w:right w:val="single" w:sz="4" w:space="0" w:color="auto"/>
            </w:tcBorders>
            <w:hideMark/>
          </w:tcPr>
          <w:p w:rsidR="00D04ED2" w:rsidRPr="00054C85" w:rsidRDefault="00D04ED2">
            <w:pPr>
              <w:spacing w:line="276" w:lineRule="auto"/>
              <w:rPr>
                <w:b/>
                <w:sz w:val="20"/>
                <w:szCs w:val="20"/>
              </w:rPr>
            </w:pPr>
            <w:r w:rsidRPr="00054C85">
              <w:rPr>
                <w:b/>
                <w:sz w:val="20"/>
                <w:szCs w:val="20"/>
              </w:rPr>
              <w:t>Megnevezés</w:t>
            </w:r>
          </w:p>
        </w:tc>
        <w:tc>
          <w:tcPr>
            <w:tcW w:w="1134" w:type="dxa"/>
            <w:tcBorders>
              <w:top w:val="single" w:sz="4" w:space="0" w:color="auto"/>
              <w:left w:val="single" w:sz="4" w:space="0" w:color="auto"/>
              <w:bottom w:val="single" w:sz="4" w:space="0" w:color="auto"/>
              <w:right w:val="single" w:sz="4" w:space="0" w:color="auto"/>
            </w:tcBorders>
            <w:hideMark/>
          </w:tcPr>
          <w:p w:rsidR="00D04ED2" w:rsidRPr="00054C85" w:rsidRDefault="00D04ED2">
            <w:pPr>
              <w:spacing w:line="276" w:lineRule="auto"/>
              <w:jc w:val="center"/>
              <w:rPr>
                <w:b/>
                <w:sz w:val="20"/>
                <w:szCs w:val="20"/>
              </w:rPr>
            </w:pPr>
            <w:r w:rsidRPr="00054C85">
              <w:rPr>
                <w:b/>
                <w:sz w:val="20"/>
                <w:szCs w:val="20"/>
              </w:rPr>
              <w:t>bruttó ár összesen</w:t>
            </w:r>
          </w:p>
        </w:tc>
        <w:tc>
          <w:tcPr>
            <w:tcW w:w="5103" w:type="dxa"/>
            <w:tcBorders>
              <w:top w:val="single" w:sz="4" w:space="0" w:color="auto"/>
              <w:left w:val="single" w:sz="4" w:space="0" w:color="auto"/>
              <w:bottom w:val="single" w:sz="4" w:space="0" w:color="auto"/>
              <w:right w:val="single" w:sz="4" w:space="0" w:color="auto"/>
            </w:tcBorders>
            <w:hideMark/>
          </w:tcPr>
          <w:p w:rsidR="00D04ED2" w:rsidRPr="00054C85" w:rsidRDefault="00D04ED2">
            <w:pPr>
              <w:spacing w:line="276" w:lineRule="auto"/>
              <w:jc w:val="center"/>
              <w:rPr>
                <w:b/>
                <w:sz w:val="20"/>
                <w:szCs w:val="20"/>
              </w:rPr>
            </w:pPr>
            <w:r w:rsidRPr="00054C85">
              <w:rPr>
                <w:b/>
                <w:sz w:val="20"/>
                <w:szCs w:val="20"/>
              </w:rPr>
              <w:t>Szöveges indoklás</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7B03E8"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35</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Gyermekszék</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CE48B1" w:rsidP="00D37867">
            <w:pPr>
              <w:spacing w:line="276" w:lineRule="auto"/>
              <w:jc w:val="right"/>
            </w:pPr>
            <w:r>
              <w:t>450</w:t>
            </w:r>
            <w:r w:rsidR="00D04ED2" w:rsidRPr="00D04ED2">
              <w:t xml:space="preserve">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F5250A">
            <w:pPr>
              <w:spacing w:line="276" w:lineRule="auto"/>
              <w:jc w:val="center"/>
            </w:pPr>
            <w:r>
              <w:t>Katica csoport 25</w:t>
            </w:r>
            <w:r w:rsidR="00D04ED2" w:rsidRPr="00D04ED2">
              <w:t xml:space="preserve"> db.</w:t>
            </w:r>
            <w:r w:rsidR="004B09A0">
              <w:t>, mert a jelenlegi székek inognak, becsípik a ráülő gyermekek ruháját.</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7B03E8"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F5250A">
            <w:pPr>
              <w:spacing w:line="276" w:lineRule="auto"/>
            </w:pPr>
            <w:r>
              <w:t>4</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Gyermek asztalka</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F5250A" w:rsidP="00D37867">
            <w:pPr>
              <w:spacing w:line="276" w:lineRule="auto"/>
              <w:jc w:val="right"/>
            </w:pPr>
            <w:r>
              <w:t>70</w:t>
            </w:r>
            <w:r w:rsidR="00D04ED2" w:rsidRPr="00D04ED2">
              <w:t xml:space="preserve">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Katica csoportba</w:t>
            </w:r>
            <w:r w:rsidR="004B09A0">
              <w:t>, mert repedezettek az asztallapok. billeg a lap a lábon</w:t>
            </w:r>
          </w:p>
        </w:tc>
      </w:tr>
      <w:tr w:rsidR="00986230" w:rsidRPr="00D04ED2" w:rsidTr="00BE2CFE">
        <w:tc>
          <w:tcPr>
            <w:tcW w:w="993" w:type="dxa"/>
            <w:tcBorders>
              <w:top w:val="single" w:sz="4" w:space="0" w:color="auto"/>
              <w:left w:val="single" w:sz="4" w:space="0" w:color="auto"/>
              <w:bottom w:val="single" w:sz="4" w:space="0" w:color="auto"/>
              <w:right w:val="single" w:sz="4" w:space="0" w:color="auto"/>
            </w:tcBorders>
          </w:tcPr>
          <w:p w:rsidR="00986230" w:rsidRPr="007B03E8" w:rsidRDefault="00986230">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986230"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986230" w:rsidRPr="00D04ED2" w:rsidRDefault="00986230">
            <w:pPr>
              <w:spacing w:line="276" w:lineRule="auto"/>
            </w:pPr>
            <w:r>
              <w:t>Hűtő</w:t>
            </w:r>
          </w:p>
        </w:tc>
        <w:tc>
          <w:tcPr>
            <w:tcW w:w="1134" w:type="dxa"/>
            <w:tcBorders>
              <w:top w:val="single" w:sz="4" w:space="0" w:color="auto"/>
              <w:left w:val="single" w:sz="4" w:space="0" w:color="auto"/>
              <w:bottom w:val="single" w:sz="4" w:space="0" w:color="auto"/>
              <w:right w:val="single" w:sz="4" w:space="0" w:color="auto"/>
            </w:tcBorders>
          </w:tcPr>
          <w:p w:rsidR="00986230" w:rsidRDefault="00986230" w:rsidP="00D37867">
            <w:pPr>
              <w:spacing w:line="276" w:lineRule="auto"/>
              <w:jc w:val="right"/>
            </w:pPr>
            <w:r>
              <w:t>100 000</w:t>
            </w:r>
          </w:p>
        </w:tc>
        <w:tc>
          <w:tcPr>
            <w:tcW w:w="5103" w:type="dxa"/>
            <w:tcBorders>
              <w:top w:val="single" w:sz="4" w:space="0" w:color="auto"/>
              <w:left w:val="single" w:sz="4" w:space="0" w:color="auto"/>
              <w:bottom w:val="single" w:sz="4" w:space="0" w:color="auto"/>
              <w:right w:val="single" w:sz="4" w:space="0" w:color="auto"/>
            </w:tcBorders>
          </w:tcPr>
          <w:p w:rsidR="00986230" w:rsidRPr="00D04ED2" w:rsidRDefault="00986230" w:rsidP="00BE2CFE">
            <w:pPr>
              <w:spacing w:line="276" w:lineRule="auto"/>
              <w:jc w:val="center"/>
            </w:pPr>
            <w:r>
              <w:t>Konyhába</w:t>
            </w:r>
            <w:r w:rsidR="004B09A0">
              <w:t xml:space="preserve">, mert az egyik </w:t>
            </w:r>
            <w:r w:rsidR="00BE2CFE">
              <w:t>a szabályos hőfokot alig képes elérni.</w:t>
            </w:r>
          </w:p>
        </w:tc>
      </w:tr>
      <w:tr w:rsidR="00986230" w:rsidRPr="00D04ED2" w:rsidTr="00BE2CFE">
        <w:tc>
          <w:tcPr>
            <w:tcW w:w="993" w:type="dxa"/>
            <w:tcBorders>
              <w:top w:val="single" w:sz="4" w:space="0" w:color="auto"/>
              <w:left w:val="single" w:sz="4" w:space="0" w:color="auto"/>
              <w:bottom w:val="single" w:sz="4" w:space="0" w:color="auto"/>
              <w:right w:val="single" w:sz="4" w:space="0" w:color="auto"/>
            </w:tcBorders>
          </w:tcPr>
          <w:p w:rsidR="00986230" w:rsidRPr="007B03E8" w:rsidRDefault="00986230">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986230"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986230" w:rsidRDefault="00986230">
            <w:pPr>
              <w:spacing w:line="276" w:lineRule="auto"/>
            </w:pPr>
            <w:r>
              <w:t>Zsúrkocsi</w:t>
            </w:r>
          </w:p>
        </w:tc>
        <w:tc>
          <w:tcPr>
            <w:tcW w:w="1134" w:type="dxa"/>
            <w:tcBorders>
              <w:top w:val="single" w:sz="4" w:space="0" w:color="auto"/>
              <w:left w:val="single" w:sz="4" w:space="0" w:color="auto"/>
              <w:bottom w:val="single" w:sz="4" w:space="0" w:color="auto"/>
              <w:right w:val="single" w:sz="4" w:space="0" w:color="auto"/>
            </w:tcBorders>
          </w:tcPr>
          <w:p w:rsidR="00986230" w:rsidRDefault="00986230" w:rsidP="00D37867">
            <w:pPr>
              <w:spacing w:line="276" w:lineRule="auto"/>
              <w:jc w:val="right"/>
            </w:pPr>
            <w:r>
              <w:t>60 000</w:t>
            </w:r>
          </w:p>
        </w:tc>
        <w:tc>
          <w:tcPr>
            <w:tcW w:w="5103" w:type="dxa"/>
            <w:tcBorders>
              <w:top w:val="single" w:sz="4" w:space="0" w:color="auto"/>
              <w:left w:val="single" w:sz="4" w:space="0" w:color="auto"/>
              <w:bottom w:val="single" w:sz="4" w:space="0" w:color="auto"/>
              <w:right w:val="single" w:sz="4" w:space="0" w:color="auto"/>
            </w:tcBorders>
          </w:tcPr>
          <w:p w:rsidR="00986230" w:rsidRDefault="003F341D">
            <w:pPr>
              <w:spacing w:line="276" w:lineRule="auto"/>
              <w:jc w:val="center"/>
            </w:pPr>
            <w:r>
              <w:t>Cica csoporté már tovább nem javítható</w:t>
            </w:r>
          </w:p>
        </w:tc>
      </w:tr>
      <w:tr w:rsidR="00986230" w:rsidRPr="00D04ED2" w:rsidTr="00BE2CFE">
        <w:tc>
          <w:tcPr>
            <w:tcW w:w="993" w:type="dxa"/>
            <w:tcBorders>
              <w:top w:val="single" w:sz="4" w:space="0" w:color="auto"/>
              <w:left w:val="single" w:sz="4" w:space="0" w:color="auto"/>
              <w:bottom w:val="single" w:sz="4" w:space="0" w:color="auto"/>
              <w:right w:val="single" w:sz="4" w:space="0" w:color="auto"/>
            </w:tcBorders>
          </w:tcPr>
          <w:p w:rsidR="00986230" w:rsidRPr="007B03E8" w:rsidRDefault="00986230">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986230"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986230" w:rsidRDefault="00986230">
            <w:pPr>
              <w:spacing w:line="276" w:lineRule="auto"/>
            </w:pPr>
            <w:r>
              <w:t>Molnárkocsi</w:t>
            </w:r>
          </w:p>
        </w:tc>
        <w:tc>
          <w:tcPr>
            <w:tcW w:w="1134" w:type="dxa"/>
            <w:tcBorders>
              <w:top w:val="single" w:sz="4" w:space="0" w:color="auto"/>
              <w:left w:val="single" w:sz="4" w:space="0" w:color="auto"/>
              <w:bottom w:val="single" w:sz="4" w:space="0" w:color="auto"/>
              <w:right w:val="single" w:sz="4" w:space="0" w:color="auto"/>
            </w:tcBorders>
          </w:tcPr>
          <w:p w:rsidR="00986230" w:rsidRDefault="00986230" w:rsidP="00D37867">
            <w:pPr>
              <w:spacing w:line="276" w:lineRule="auto"/>
              <w:jc w:val="right"/>
            </w:pPr>
            <w:r>
              <w:t>40 000</w:t>
            </w:r>
          </w:p>
        </w:tc>
        <w:tc>
          <w:tcPr>
            <w:tcW w:w="5103" w:type="dxa"/>
            <w:tcBorders>
              <w:top w:val="single" w:sz="4" w:space="0" w:color="auto"/>
              <w:left w:val="single" w:sz="4" w:space="0" w:color="auto"/>
              <w:bottom w:val="single" w:sz="4" w:space="0" w:color="auto"/>
              <w:right w:val="single" w:sz="4" w:space="0" w:color="auto"/>
            </w:tcBorders>
          </w:tcPr>
          <w:p w:rsidR="007936BF" w:rsidRDefault="003F341D" w:rsidP="007936BF">
            <w:pPr>
              <w:spacing w:line="276" w:lineRule="auto"/>
              <w:jc w:val="center"/>
            </w:pPr>
            <w:r>
              <w:t xml:space="preserve">A szükséges termékek beszállítása akadályozott a jelenlegi behajtási tilalom miatt. </w:t>
            </w:r>
          </w:p>
          <w:p w:rsidR="00986230" w:rsidRDefault="003F341D" w:rsidP="007936BF">
            <w:pPr>
              <w:spacing w:line="276" w:lineRule="auto"/>
              <w:jc w:val="center"/>
            </w:pPr>
            <w:r>
              <w:t>Több szállító így nem tud bejutni hozzánk.</w:t>
            </w:r>
          </w:p>
        </w:tc>
      </w:tr>
      <w:tr w:rsidR="00C07ECC" w:rsidRPr="00D04ED2" w:rsidTr="00BE2CFE">
        <w:tc>
          <w:tcPr>
            <w:tcW w:w="993" w:type="dxa"/>
            <w:tcBorders>
              <w:top w:val="single" w:sz="4" w:space="0" w:color="auto"/>
              <w:left w:val="single" w:sz="4" w:space="0" w:color="auto"/>
              <w:bottom w:val="single" w:sz="4" w:space="0" w:color="auto"/>
              <w:right w:val="single" w:sz="4" w:space="0" w:color="auto"/>
            </w:tcBorders>
          </w:tcPr>
          <w:p w:rsidR="00C07ECC" w:rsidRPr="007B03E8" w:rsidRDefault="00C07ECC">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C07ECC"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C07ECC" w:rsidRDefault="00C07ECC">
            <w:pPr>
              <w:spacing w:line="276" w:lineRule="auto"/>
            </w:pPr>
            <w:r>
              <w:t>Szőnyeg</w:t>
            </w:r>
          </w:p>
        </w:tc>
        <w:tc>
          <w:tcPr>
            <w:tcW w:w="1134" w:type="dxa"/>
            <w:tcBorders>
              <w:top w:val="single" w:sz="4" w:space="0" w:color="auto"/>
              <w:left w:val="single" w:sz="4" w:space="0" w:color="auto"/>
              <w:bottom w:val="single" w:sz="4" w:space="0" w:color="auto"/>
              <w:right w:val="single" w:sz="4" w:space="0" w:color="auto"/>
            </w:tcBorders>
          </w:tcPr>
          <w:p w:rsidR="00C07ECC" w:rsidRDefault="007B03E8" w:rsidP="00D37867">
            <w:pPr>
              <w:spacing w:line="276" w:lineRule="auto"/>
              <w:jc w:val="right"/>
            </w:pPr>
            <w:r>
              <w:t>40 000</w:t>
            </w:r>
          </w:p>
        </w:tc>
        <w:tc>
          <w:tcPr>
            <w:tcW w:w="5103" w:type="dxa"/>
            <w:tcBorders>
              <w:top w:val="single" w:sz="4" w:space="0" w:color="auto"/>
              <w:left w:val="single" w:sz="4" w:space="0" w:color="auto"/>
              <w:bottom w:val="single" w:sz="4" w:space="0" w:color="auto"/>
              <w:right w:val="single" w:sz="4" w:space="0" w:color="auto"/>
            </w:tcBorders>
          </w:tcPr>
          <w:p w:rsidR="00C07ECC" w:rsidRDefault="00BE2CFE">
            <w:pPr>
              <w:spacing w:line="276" w:lineRule="auto"/>
              <w:jc w:val="center"/>
            </w:pPr>
            <w:r>
              <w:t>Fejlesztőszobába. A jelenlegi</w:t>
            </w:r>
            <w:r w:rsidR="00CF18E3">
              <w:t xml:space="preserve"> szégyenletesen kopott, szakadt, megbotlanak benne.</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2</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Porszívó</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F5250A" w:rsidP="00D37867">
            <w:pPr>
              <w:spacing w:line="276" w:lineRule="auto"/>
              <w:jc w:val="right"/>
            </w:pPr>
            <w:r>
              <w:t>9</w:t>
            </w:r>
            <w:r w:rsidR="00D04ED2" w:rsidRPr="00D04ED2">
              <w:t>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Napi használatban gyorsan tönkremegy. A tisztaság ANTSZ előírás, nincs az EMMI eszköznorma szerinti ipari porszívónk, ami bírná ezt a terhelést.</w:t>
            </w:r>
          </w:p>
        </w:tc>
      </w:tr>
      <w:tr w:rsidR="00860323" w:rsidRPr="00D04ED2" w:rsidTr="00BE2CFE">
        <w:tc>
          <w:tcPr>
            <w:tcW w:w="993" w:type="dxa"/>
            <w:tcBorders>
              <w:top w:val="single" w:sz="4" w:space="0" w:color="auto"/>
              <w:left w:val="single" w:sz="4" w:space="0" w:color="auto"/>
              <w:bottom w:val="single" w:sz="4" w:space="0" w:color="auto"/>
              <w:right w:val="single" w:sz="4" w:space="0" w:color="auto"/>
            </w:tcBorders>
          </w:tcPr>
          <w:p w:rsidR="00860323" w:rsidRPr="00D04ED2" w:rsidRDefault="00860323">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860323" w:rsidRPr="00D04ED2" w:rsidRDefault="00860323">
            <w:pPr>
              <w:spacing w:line="276" w:lineRule="auto"/>
            </w:pPr>
            <w:r>
              <w:t>2</w:t>
            </w:r>
          </w:p>
        </w:tc>
        <w:tc>
          <w:tcPr>
            <w:tcW w:w="2410" w:type="dxa"/>
            <w:tcBorders>
              <w:top w:val="single" w:sz="4" w:space="0" w:color="auto"/>
              <w:left w:val="single" w:sz="4" w:space="0" w:color="auto"/>
              <w:bottom w:val="single" w:sz="4" w:space="0" w:color="auto"/>
              <w:right w:val="single" w:sz="4" w:space="0" w:color="auto"/>
            </w:tcBorders>
          </w:tcPr>
          <w:p w:rsidR="00860323" w:rsidRPr="00D04ED2" w:rsidRDefault="00860323">
            <w:pPr>
              <w:spacing w:line="276" w:lineRule="auto"/>
            </w:pPr>
            <w:r>
              <w:t>Diavetítő</w:t>
            </w:r>
          </w:p>
        </w:tc>
        <w:tc>
          <w:tcPr>
            <w:tcW w:w="1134" w:type="dxa"/>
            <w:tcBorders>
              <w:top w:val="single" w:sz="4" w:space="0" w:color="auto"/>
              <w:left w:val="single" w:sz="4" w:space="0" w:color="auto"/>
              <w:bottom w:val="single" w:sz="4" w:space="0" w:color="auto"/>
              <w:right w:val="single" w:sz="4" w:space="0" w:color="auto"/>
            </w:tcBorders>
          </w:tcPr>
          <w:p w:rsidR="00860323" w:rsidRDefault="00860323" w:rsidP="00D37867">
            <w:pPr>
              <w:spacing w:line="276" w:lineRule="auto"/>
              <w:jc w:val="right"/>
            </w:pPr>
            <w:r>
              <w:t>40 000</w:t>
            </w:r>
          </w:p>
        </w:tc>
        <w:tc>
          <w:tcPr>
            <w:tcW w:w="5103" w:type="dxa"/>
            <w:tcBorders>
              <w:top w:val="single" w:sz="4" w:space="0" w:color="auto"/>
              <w:left w:val="single" w:sz="4" w:space="0" w:color="auto"/>
              <w:bottom w:val="single" w:sz="4" w:space="0" w:color="auto"/>
              <w:right w:val="single" w:sz="4" w:space="0" w:color="auto"/>
            </w:tcBorders>
          </w:tcPr>
          <w:p w:rsidR="00860323" w:rsidRPr="00D04ED2" w:rsidRDefault="00860323">
            <w:pPr>
              <w:spacing w:line="276" w:lineRule="auto"/>
              <w:jc w:val="center"/>
            </w:pPr>
            <w:r>
              <w:t>A hagyományos diafilmekhez</w:t>
            </w:r>
            <w:r w:rsidR="00BE2CFE">
              <w:t>. A régi kiégett.</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2</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Rádiós magnó (pendrive olvasóval)</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F5250A" w:rsidP="00D37867">
            <w:pPr>
              <w:spacing w:line="276" w:lineRule="auto"/>
              <w:jc w:val="right"/>
            </w:pPr>
            <w:r>
              <w:t>60</w:t>
            </w:r>
            <w:r w:rsidR="00D04ED2" w:rsidRPr="00D04ED2">
              <w:t xml:space="preserve">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F5250A">
            <w:pPr>
              <w:spacing w:line="276" w:lineRule="auto"/>
              <w:jc w:val="center"/>
            </w:pPr>
            <w:r>
              <w:t xml:space="preserve">Bagoly, </w:t>
            </w:r>
            <w:r w:rsidR="00D04ED2" w:rsidRPr="00D04ED2">
              <w:t>Cica csoport</w:t>
            </w:r>
            <w:r w:rsidR="00CF18E3">
              <w:t>. Nekik nincs, és használnák.</w:t>
            </w:r>
          </w:p>
        </w:tc>
      </w:tr>
      <w:tr w:rsidR="00986230" w:rsidRPr="00D04ED2" w:rsidTr="00BE2CFE">
        <w:tc>
          <w:tcPr>
            <w:tcW w:w="993" w:type="dxa"/>
            <w:tcBorders>
              <w:top w:val="single" w:sz="4" w:space="0" w:color="auto"/>
              <w:left w:val="single" w:sz="4" w:space="0" w:color="auto"/>
              <w:bottom w:val="single" w:sz="4" w:space="0" w:color="auto"/>
              <w:right w:val="single" w:sz="4" w:space="0" w:color="auto"/>
            </w:tcBorders>
          </w:tcPr>
          <w:p w:rsidR="00986230" w:rsidRPr="00D04ED2" w:rsidRDefault="00986230">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986230" w:rsidRPr="00D04ED2"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986230" w:rsidRPr="00D04ED2" w:rsidRDefault="00986230">
            <w:pPr>
              <w:spacing w:line="276" w:lineRule="auto"/>
            </w:pPr>
            <w:r>
              <w:t>Irattartó</w:t>
            </w:r>
            <w:r w:rsidR="000858A9">
              <w:t xml:space="preserve"> felső szekrény</w:t>
            </w:r>
          </w:p>
        </w:tc>
        <w:tc>
          <w:tcPr>
            <w:tcW w:w="1134" w:type="dxa"/>
            <w:tcBorders>
              <w:top w:val="single" w:sz="4" w:space="0" w:color="auto"/>
              <w:left w:val="single" w:sz="4" w:space="0" w:color="auto"/>
              <w:bottom w:val="single" w:sz="4" w:space="0" w:color="auto"/>
              <w:right w:val="single" w:sz="4" w:space="0" w:color="auto"/>
            </w:tcBorders>
          </w:tcPr>
          <w:p w:rsidR="00986230" w:rsidRDefault="00986230" w:rsidP="00D37867">
            <w:pPr>
              <w:spacing w:line="276" w:lineRule="auto"/>
              <w:jc w:val="right"/>
            </w:pPr>
            <w:r>
              <w:t>130 000</w:t>
            </w:r>
          </w:p>
        </w:tc>
        <w:tc>
          <w:tcPr>
            <w:tcW w:w="5103" w:type="dxa"/>
            <w:tcBorders>
              <w:top w:val="single" w:sz="4" w:space="0" w:color="auto"/>
              <w:left w:val="single" w:sz="4" w:space="0" w:color="auto"/>
              <w:bottom w:val="single" w:sz="4" w:space="0" w:color="auto"/>
              <w:right w:val="single" w:sz="4" w:space="0" w:color="auto"/>
            </w:tcBorders>
          </w:tcPr>
          <w:p w:rsidR="00986230" w:rsidRDefault="000858A9">
            <w:pPr>
              <w:spacing w:line="276" w:lineRule="auto"/>
              <w:jc w:val="center"/>
            </w:pPr>
            <w:r>
              <w:t>Az adatvédelemnek megfelelő tárolás érdekében</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2</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Gyermek kanapé</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120 000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F5250A" w:rsidP="00CF18E3">
            <w:pPr>
              <w:spacing w:line="276" w:lineRule="auto"/>
              <w:jc w:val="center"/>
            </w:pPr>
            <w:r>
              <w:t xml:space="preserve">2 </w:t>
            </w:r>
            <w:r w:rsidR="00D04ED2" w:rsidRPr="00D04ED2">
              <w:t>csoport</w:t>
            </w:r>
            <w:r w:rsidR="000858A9">
              <w:t xml:space="preserve"> részére</w:t>
            </w:r>
            <w:r w:rsidR="00BE2CFE">
              <w:t xml:space="preserve"> a babaszobába.</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4</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Gyermek fotel</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200 000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F5250A" w:rsidP="00CE48B1">
            <w:pPr>
              <w:spacing w:line="276" w:lineRule="auto"/>
              <w:jc w:val="center"/>
            </w:pPr>
            <w:r>
              <w:t xml:space="preserve">2 </w:t>
            </w:r>
            <w:r w:rsidR="00CE48B1">
              <w:t>csoport</w:t>
            </w:r>
            <w:r w:rsidR="000858A9">
              <w:t xml:space="preserve"> részére</w:t>
            </w:r>
            <w:r w:rsidR="00BE2CFE">
              <w:t xml:space="preserve"> a babaszobába.</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1</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Zárható vitrin az óvodások serlegeinek, okleveleinek</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100 000</w:t>
            </w:r>
          </w:p>
        </w:tc>
        <w:tc>
          <w:tcPr>
            <w:tcW w:w="5103" w:type="dxa"/>
            <w:tcBorders>
              <w:top w:val="single" w:sz="4" w:space="0" w:color="auto"/>
              <w:left w:val="single" w:sz="4" w:space="0" w:color="auto"/>
              <w:bottom w:val="single" w:sz="4" w:space="0" w:color="auto"/>
              <w:right w:val="single" w:sz="4" w:space="0" w:color="auto"/>
            </w:tcBorders>
            <w:hideMark/>
          </w:tcPr>
          <w:p w:rsidR="00D04ED2" w:rsidRDefault="00D04ED2">
            <w:pPr>
              <w:spacing w:line="276" w:lineRule="auto"/>
              <w:jc w:val="center"/>
            </w:pPr>
            <w:r w:rsidRPr="00D04ED2">
              <w:t>A büs</w:t>
            </w:r>
            <w:r w:rsidR="00014420">
              <w:t>zkeségeink fiókok mélyén vannak.</w:t>
            </w:r>
          </w:p>
          <w:p w:rsidR="00014420" w:rsidRPr="00D04ED2" w:rsidRDefault="00014420">
            <w:pPr>
              <w:spacing w:line="276" w:lineRule="auto"/>
              <w:jc w:val="center"/>
            </w:pPr>
            <w:r>
              <w:t>A tanfelügyelet jegyzőkönyvben hiányolta az eredmények publikálását.</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D04ED2" w:rsidRPr="00D04ED2" w:rsidRDefault="000858A9">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0858A9">
            <w:pPr>
              <w:spacing w:line="276" w:lineRule="auto"/>
            </w:pPr>
            <w:r>
              <w:t xml:space="preserve">2 </w:t>
            </w:r>
            <w:r w:rsidR="00D04ED2" w:rsidRPr="00D04ED2">
              <w:t>fotel kisasztallal</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150 000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BE2CFE">
            <w:pPr>
              <w:spacing w:line="276" w:lineRule="auto"/>
              <w:jc w:val="center"/>
            </w:pPr>
            <w:r>
              <w:t>A hallban nincs semmi bútor, így a kistestvérek olykor a lépcsőkorlátra mászókáznak…</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4</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Álló kabátakasztó</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80 000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Ünnepek, értekezletek alkalmával nem nélkülözhető</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4</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Kisszék babaszobába</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40 000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Katica, Cica csoport 2-2 db.</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40 méter</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Viaszos vászon terítő</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88 000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Minden csoportnak az asztalok védelme érdekében ANTSZ büntethet a sérült asztal miatt</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F5250A">
            <w:pPr>
              <w:spacing w:line="276" w:lineRule="auto"/>
            </w:pPr>
            <w:r>
              <w:t>10</w:t>
            </w:r>
            <w:r w:rsidR="00D04ED2" w:rsidRPr="00D04ED2">
              <w:t xml:space="preserve"> méter</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2 soros függönykarnis (mennyezetre)</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F5250A" w:rsidP="00D37867">
            <w:pPr>
              <w:spacing w:line="276" w:lineRule="auto"/>
              <w:jc w:val="right"/>
            </w:pPr>
            <w:r>
              <w:t>20</w:t>
            </w:r>
            <w:r w:rsidR="00D04ED2" w:rsidRPr="00D04ED2">
              <w:t xml:space="preserve">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Cica csoport</w:t>
            </w:r>
            <w:r w:rsidR="00E656EF">
              <w:t>ba a biztonság érdekében.</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D04ED2" w:rsidRPr="00D04ED2" w:rsidRDefault="000858A9">
            <w:pPr>
              <w:spacing w:line="276" w:lineRule="auto"/>
            </w:pPr>
            <w:r>
              <w:t>készlet</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Csipeszek, végzárók, görgők a karnishoz</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15 000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rsidP="000858A9">
            <w:pPr>
              <w:spacing w:line="276" w:lineRule="auto"/>
              <w:jc w:val="center"/>
            </w:pPr>
            <w:r w:rsidRPr="00D04ED2">
              <w:t>Cica csoport</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3</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Zárható szekrények</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90 000</w:t>
            </w:r>
          </w:p>
        </w:tc>
        <w:tc>
          <w:tcPr>
            <w:tcW w:w="5103"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Fejlesztő szobában a az utazó gyógypedagógusok és szociális segítők részére</w:t>
            </w:r>
            <w:r w:rsidR="00E656EF">
              <w:t>.</w:t>
            </w:r>
          </w:p>
        </w:tc>
      </w:tr>
      <w:tr w:rsidR="00FE42EB" w:rsidRPr="00D04ED2" w:rsidTr="00BE2CFE">
        <w:tc>
          <w:tcPr>
            <w:tcW w:w="993" w:type="dxa"/>
            <w:tcBorders>
              <w:top w:val="single" w:sz="4" w:space="0" w:color="auto"/>
              <w:left w:val="single" w:sz="4" w:space="0" w:color="auto"/>
              <w:bottom w:val="single" w:sz="4" w:space="0" w:color="auto"/>
              <w:right w:val="single" w:sz="4" w:space="0" w:color="auto"/>
            </w:tcBorders>
          </w:tcPr>
          <w:p w:rsidR="00FE42EB" w:rsidRPr="00D04ED2" w:rsidRDefault="00FE42EB">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FE42EB" w:rsidRPr="00D04ED2" w:rsidRDefault="00FE42EB">
            <w:pPr>
              <w:spacing w:line="276" w:lineRule="auto"/>
            </w:pPr>
            <w:r>
              <w:t>1</w:t>
            </w:r>
          </w:p>
        </w:tc>
        <w:tc>
          <w:tcPr>
            <w:tcW w:w="2410" w:type="dxa"/>
            <w:tcBorders>
              <w:top w:val="single" w:sz="4" w:space="0" w:color="auto"/>
              <w:left w:val="single" w:sz="4" w:space="0" w:color="auto"/>
              <w:bottom w:val="single" w:sz="4" w:space="0" w:color="auto"/>
              <w:right w:val="single" w:sz="4" w:space="0" w:color="auto"/>
            </w:tcBorders>
          </w:tcPr>
          <w:p w:rsidR="00FE42EB" w:rsidRPr="00D04ED2" w:rsidRDefault="00FE42EB">
            <w:pPr>
              <w:spacing w:line="276" w:lineRule="auto"/>
            </w:pPr>
            <w:r>
              <w:t>Hangfal a projektorhoz</w:t>
            </w:r>
          </w:p>
        </w:tc>
        <w:tc>
          <w:tcPr>
            <w:tcW w:w="1134" w:type="dxa"/>
            <w:tcBorders>
              <w:top w:val="single" w:sz="4" w:space="0" w:color="auto"/>
              <w:left w:val="single" w:sz="4" w:space="0" w:color="auto"/>
              <w:bottom w:val="single" w:sz="4" w:space="0" w:color="auto"/>
              <w:right w:val="single" w:sz="4" w:space="0" w:color="auto"/>
            </w:tcBorders>
          </w:tcPr>
          <w:p w:rsidR="00FE42EB" w:rsidRPr="00D04ED2" w:rsidRDefault="00FE42EB" w:rsidP="00D37867">
            <w:pPr>
              <w:spacing w:line="276" w:lineRule="auto"/>
              <w:jc w:val="right"/>
            </w:pPr>
            <w:r>
              <w:t>40 000</w:t>
            </w:r>
          </w:p>
        </w:tc>
        <w:tc>
          <w:tcPr>
            <w:tcW w:w="5103" w:type="dxa"/>
            <w:tcBorders>
              <w:top w:val="single" w:sz="4" w:space="0" w:color="auto"/>
              <w:left w:val="single" w:sz="4" w:space="0" w:color="auto"/>
              <w:bottom w:val="single" w:sz="4" w:space="0" w:color="auto"/>
              <w:right w:val="single" w:sz="4" w:space="0" w:color="auto"/>
            </w:tcBorders>
          </w:tcPr>
          <w:p w:rsidR="00FE42EB" w:rsidRPr="00D04ED2" w:rsidRDefault="00FE42EB" w:rsidP="00FE42EB">
            <w:pPr>
              <w:spacing w:line="276" w:lineRule="auto"/>
              <w:jc w:val="center"/>
            </w:pPr>
            <w:r>
              <w:t>Óvodai rendezvényeken, napi foglalkozásokon gyakran szükséges lenne.</w:t>
            </w:r>
          </w:p>
        </w:tc>
      </w:tr>
      <w:tr w:rsidR="00D04ED2" w:rsidRPr="00D04ED2" w:rsidTr="00BE2CFE">
        <w:tc>
          <w:tcPr>
            <w:tcW w:w="993" w:type="dxa"/>
            <w:tcBorders>
              <w:top w:val="single" w:sz="4" w:space="0" w:color="auto"/>
              <w:left w:val="single" w:sz="4" w:space="0" w:color="auto"/>
              <w:bottom w:val="single" w:sz="4" w:space="0" w:color="auto"/>
              <w:right w:val="single" w:sz="4" w:space="0" w:color="auto"/>
            </w:tcBorders>
          </w:tcPr>
          <w:p w:rsidR="00D04ED2" w:rsidRPr="00D04ED2" w:rsidRDefault="00D04ED2">
            <w:pPr>
              <w:numPr>
                <w:ilvl w:val="0"/>
                <w:numId w:val="9"/>
              </w:numPr>
              <w:spacing w:line="276" w:lineRule="auto"/>
            </w:pPr>
          </w:p>
        </w:tc>
        <w:tc>
          <w:tcPr>
            <w:tcW w:w="85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1</w:t>
            </w:r>
          </w:p>
        </w:tc>
        <w:tc>
          <w:tcPr>
            <w:tcW w:w="2410" w:type="dxa"/>
            <w:tcBorders>
              <w:top w:val="single" w:sz="4" w:space="0" w:color="auto"/>
              <w:left w:val="single" w:sz="4" w:space="0" w:color="auto"/>
              <w:bottom w:val="single" w:sz="4" w:space="0" w:color="auto"/>
              <w:right w:val="single" w:sz="4" w:space="0" w:color="auto"/>
            </w:tcBorders>
            <w:hideMark/>
          </w:tcPr>
          <w:p w:rsidR="00D04ED2" w:rsidRPr="00D04ED2" w:rsidRDefault="00F5250A">
            <w:pPr>
              <w:spacing w:line="276" w:lineRule="auto"/>
            </w:pPr>
            <w:r>
              <w:t>Gőztisztító</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rsidP="00D37867">
            <w:pPr>
              <w:spacing w:line="276" w:lineRule="auto"/>
              <w:jc w:val="right"/>
            </w:pPr>
            <w:r w:rsidRPr="00D04ED2">
              <w:t>100 000</w:t>
            </w:r>
          </w:p>
        </w:tc>
        <w:tc>
          <w:tcPr>
            <w:tcW w:w="5103" w:type="dxa"/>
            <w:tcBorders>
              <w:top w:val="single" w:sz="4" w:space="0" w:color="auto"/>
              <w:left w:val="single" w:sz="4" w:space="0" w:color="auto"/>
              <w:bottom w:val="single" w:sz="4" w:space="0" w:color="auto"/>
              <w:right w:val="single" w:sz="4" w:space="0" w:color="auto"/>
            </w:tcBorders>
          </w:tcPr>
          <w:p w:rsidR="00D04ED2" w:rsidRPr="00D04ED2" w:rsidRDefault="003F341D">
            <w:pPr>
              <w:spacing w:line="276" w:lineRule="auto"/>
              <w:jc w:val="center"/>
            </w:pPr>
            <w:r>
              <w:t>A megfelelő takarításhoz</w:t>
            </w:r>
          </w:p>
        </w:tc>
      </w:tr>
      <w:tr w:rsidR="00D04ED2" w:rsidRPr="00D04ED2" w:rsidTr="00054C85">
        <w:tc>
          <w:tcPr>
            <w:tcW w:w="10490" w:type="dxa"/>
            <w:gridSpan w:val="5"/>
            <w:tcBorders>
              <w:top w:val="single" w:sz="4" w:space="0" w:color="auto"/>
              <w:left w:val="single" w:sz="4" w:space="0" w:color="auto"/>
              <w:bottom w:val="single" w:sz="4" w:space="0" w:color="auto"/>
              <w:right w:val="single" w:sz="4" w:space="0" w:color="auto"/>
            </w:tcBorders>
            <w:hideMark/>
          </w:tcPr>
          <w:p w:rsidR="00D04ED2" w:rsidRPr="00D04ED2" w:rsidRDefault="00D04ED2" w:rsidP="000B6564">
            <w:pPr>
              <w:spacing w:line="276" w:lineRule="auto"/>
              <w:jc w:val="center"/>
            </w:pPr>
            <w:r w:rsidRPr="00D04ED2">
              <w:t xml:space="preserve">összesen bruttó </w:t>
            </w:r>
            <w:r w:rsidR="000B6564">
              <w:t>2 </w:t>
            </w:r>
            <w:r w:rsidR="00860323">
              <w:t>040</w:t>
            </w:r>
            <w:r w:rsidR="000B6564">
              <w:t xml:space="preserve"> 083 </w:t>
            </w:r>
            <w:r w:rsidRPr="00D04ED2">
              <w:t>Ft.</w:t>
            </w:r>
          </w:p>
        </w:tc>
      </w:tr>
    </w:tbl>
    <w:p w:rsidR="00D04ED2" w:rsidRPr="00D04ED2" w:rsidRDefault="00D04ED2" w:rsidP="00D04ED2">
      <w:pPr>
        <w:spacing w:line="276" w:lineRule="auto"/>
        <w:rPr>
          <w:b/>
        </w:rPr>
      </w:pPr>
    </w:p>
    <w:p w:rsidR="00D04ED2" w:rsidRPr="00D04ED2" w:rsidRDefault="00D04ED2" w:rsidP="00D04ED2">
      <w:pPr>
        <w:spacing w:line="276" w:lineRule="auto"/>
        <w:rPr>
          <w:b/>
        </w:rPr>
      </w:pPr>
    </w:p>
    <w:p w:rsidR="00014420" w:rsidRDefault="00014420" w:rsidP="00D04ED2">
      <w:pPr>
        <w:spacing w:line="276" w:lineRule="auto"/>
        <w:rPr>
          <w:b/>
        </w:rPr>
      </w:pPr>
    </w:p>
    <w:p w:rsidR="00014420" w:rsidRDefault="00014420" w:rsidP="00D04ED2">
      <w:pPr>
        <w:spacing w:line="276" w:lineRule="auto"/>
        <w:rPr>
          <w:b/>
        </w:rPr>
      </w:pPr>
    </w:p>
    <w:p w:rsidR="00D04ED2" w:rsidRPr="00D04ED2" w:rsidRDefault="00D04ED2" w:rsidP="00D04ED2">
      <w:pPr>
        <w:spacing w:line="276" w:lineRule="auto"/>
        <w:rPr>
          <w:b/>
        </w:rPr>
      </w:pPr>
      <w:r w:rsidRPr="00D04ED2">
        <w:rPr>
          <w:b/>
        </w:rPr>
        <w:t>EMMI eszköznorma szerinti hiányok</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430"/>
        <w:gridCol w:w="1134"/>
        <w:gridCol w:w="4678"/>
      </w:tblGrid>
      <w:tr w:rsidR="00D04ED2" w:rsidRPr="00D04ED2" w:rsidTr="00897FE9">
        <w:tc>
          <w:tcPr>
            <w:tcW w:w="852"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2</w:t>
            </w:r>
          </w:p>
        </w:tc>
        <w:tc>
          <w:tcPr>
            <w:tcW w:w="3430" w:type="dxa"/>
            <w:tcBorders>
              <w:top w:val="single" w:sz="4" w:space="0" w:color="auto"/>
              <w:left w:val="single" w:sz="4" w:space="0" w:color="auto"/>
              <w:bottom w:val="single" w:sz="4" w:space="0" w:color="auto"/>
              <w:right w:val="single" w:sz="4" w:space="0" w:color="auto"/>
            </w:tcBorders>
            <w:hideMark/>
          </w:tcPr>
          <w:p w:rsidR="00D04ED2" w:rsidRPr="00D04ED2" w:rsidRDefault="00D04ED2">
            <w:pPr>
              <w:pStyle w:val="np"/>
              <w:spacing w:before="60" w:beforeAutospacing="0" w:after="20" w:afterAutospacing="0" w:line="276" w:lineRule="auto"/>
            </w:pPr>
            <w:r w:rsidRPr="00D04ED2">
              <w:t>fiókos asztal, ami egyben eszköz előkészítő munkaasztal is</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80 000</w:t>
            </w:r>
          </w:p>
        </w:tc>
        <w:tc>
          <w:tcPr>
            <w:tcW w:w="4678"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 xml:space="preserve">EMMI eszköznorma: pedagóguslétszám </w:t>
            </w:r>
            <w:r w:rsidRPr="00D04ED2">
              <w:br/>
              <w:t xml:space="preserve">szerint 1, de </w:t>
            </w:r>
            <w:r w:rsidR="00B6796C" w:rsidRPr="00D04ED2">
              <w:t>egyelőre</w:t>
            </w:r>
            <w:r w:rsidRPr="00D04ED2">
              <w:t xml:space="preserve"> elég 2 db. A fokozatosság elve miatt. 12 pedagógus dolgozik csoportban</w:t>
            </w:r>
          </w:p>
        </w:tc>
      </w:tr>
      <w:tr w:rsidR="00D04ED2" w:rsidRPr="00D04ED2" w:rsidTr="00897FE9">
        <w:tc>
          <w:tcPr>
            <w:tcW w:w="852"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1</w:t>
            </w:r>
          </w:p>
        </w:tc>
        <w:tc>
          <w:tcPr>
            <w:tcW w:w="3430"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pPr>
            <w:r w:rsidRPr="00D04ED2">
              <w:t>Könyvszekrény</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250 000</w:t>
            </w:r>
          </w:p>
        </w:tc>
        <w:tc>
          <w:tcPr>
            <w:tcW w:w="4678"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EMMI eszköznorma, és nincs.</w:t>
            </w:r>
          </w:p>
        </w:tc>
      </w:tr>
      <w:tr w:rsidR="00D04ED2" w:rsidRPr="00D04ED2" w:rsidTr="00897FE9">
        <w:tc>
          <w:tcPr>
            <w:tcW w:w="852"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1</w:t>
            </w:r>
          </w:p>
        </w:tc>
        <w:tc>
          <w:tcPr>
            <w:tcW w:w="3430" w:type="dxa"/>
            <w:tcBorders>
              <w:top w:val="single" w:sz="4" w:space="0" w:color="auto"/>
              <w:left w:val="single" w:sz="4" w:space="0" w:color="auto"/>
              <w:bottom w:val="single" w:sz="4" w:space="0" w:color="auto"/>
              <w:right w:val="single" w:sz="4" w:space="0" w:color="auto"/>
            </w:tcBorders>
            <w:hideMark/>
          </w:tcPr>
          <w:p w:rsidR="00D04ED2" w:rsidRPr="00D04ED2" w:rsidRDefault="00D04ED2">
            <w:pPr>
              <w:pStyle w:val="np"/>
              <w:spacing w:before="60" w:beforeAutospacing="0" w:after="20" w:afterAutospacing="0" w:line="276" w:lineRule="auto"/>
            </w:pPr>
            <w:r w:rsidRPr="00D04ED2">
              <w:t>Projektor</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135 000</w:t>
            </w:r>
          </w:p>
        </w:tc>
        <w:tc>
          <w:tcPr>
            <w:tcW w:w="4678"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EMMI eszköznorma</w:t>
            </w:r>
          </w:p>
        </w:tc>
      </w:tr>
      <w:tr w:rsidR="00D04ED2" w:rsidRPr="00D04ED2" w:rsidTr="00897FE9">
        <w:tc>
          <w:tcPr>
            <w:tcW w:w="852"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50</w:t>
            </w:r>
          </w:p>
        </w:tc>
        <w:tc>
          <w:tcPr>
            <w:tcW w:w="3430" w:type="dxa"/>
            <w:tcBorders>
              <w:top w:val="single" w:sz="4" w:space="0" w:color="auto"/>
              <w:left w:val="single" w:sz="4" w:space="0" w:color="auto"/>
              <w:bottom w:val="single" w:sz="4" w:space="0" w:color="auto"/>
              <w:right w:val="single" w:sz="4" w:space="0" w:color="auto"/>
            </w:tcBorders>
            <w:hideMark/>
          </w:tcPr>
          <w:p w:rsidR="00D04ED2" w:rsidRPr="00D04ED2" w:rsidRDefault="00D04ED2">
            <w:pPr>
              <w:pStyle w:val="np"/>
              <w:spacing w:before="60" w:beforeAutospacing="0" w:after="20" w:afterAutospacing="0" w:line="276" w:lineRule="auto"/>
            </w:pPr>
            <w:r w:rsidRPr="00D04ED2">
              <w:t>Könyvtári dokumentumok</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150 000</w:t>
            </w:r>
          </w:p>
        </w:tc>
        <w:tc>
          <w:tcPr>
            <w:tcW w:w="4678"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EMMI eszköznorma, 30 sincs, és 500 db. a norma.</w:t>
            </w:r>
          </w:p>
        </w:tc>
      </w:tr>
      <w:tr w:rsidR="00D04ED2" w:rsidRPr="00D04ED2" w:rsidTr="00897FE9">
        <w:tc>
          <w:tcPr>
            <w:tcW w:w="852"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6</w:t>
            </w:r>
          </w:p>
        </w:tc>
        <w:tc>
          <w:tcPr>
            <w:tcW w:w="3430" w:type="dxa"/>
            <w:tcBorders>
              <w:top w:val="single" w:sz="4" w:space="0" w:color="auto"/>
              <w:left w:val="single" w:sz="4" w:space="0" w:color="auto"/>
              <w:bottom w:val="single" w:sz="4" w:space="0" w:color="auto"/>
              <w:right w:val="single" w:sz="4" w:space="0" w:color="auto"/>
            </w:tcBorders>
            <w:hideMark/>
          </w:tcPr>
          <w:p w:rsidR="00D04ED2" w:rsidRPr="00D04ED2" w:rsidRDefault="00D04ED2">
            <w:pPr>
              <w:pStyle w:val="np"/>
              <w:spacing w:before="60" w:beforeAutospacing="0" w:after="20" w:afterAutospacing="0" w:line="276" w:lineRule="auto"/>
            </w:pPr>
            <w:r w:rsidRPr="00D04ED2">
              <w:t>Hangszer pedagógusoknak</w:t>
            </w:r>
          </w:p>
        </w:tc>
        <w:tc>
          <w:tcPr>
            <w:tcW w:w="1134"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66 000</w:t>
            </w:r>
          </w:p>
        </w:tc>
        <w:tc>
          <w:tcPr>
            <w:tcW w:w="4678" w:type="dxa"/>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EMMI eszköznorma, jelenleg kevés a 13 pedagógusra.</w:t>
            </w:r>
          </w:p>
        </w:tc>
      </w:tr>
      <w:tr w:rsidR="00D04ED2" w:rsidRPr="00D04ED2" w:rsidTr="00897FE9">
        <w:tc>
          <w:tcPr>
            <w:tcW w:w="10094" w:type="dxa"/>
            <w:gridSpan w:val="4"/>
            <w:tcBorders>
              <w:top w:val="single" w:sz="4" w:space="0" w:color="auto"/>
              <w:left w:val="single" w:sz="4" w:space="0" w:color="auto"/>
              <w:bottom w:val="single" w:sz="4" w:space="0" w:color="auto"/>
              <w:right w:val="single" w:sz="4" w:space="0" w:color="auto"/>
            </w:tcBorders>
            <w:hideMark/>
          </w:tcPr>
          <w:p w:rsidR="00D04ED2" w:rsidRPr="00D04ED2" w:rsidRDefault="00D04ED2">
            <w:pPr>
              <w:spacing w:line="276" w:lineRule="auto"/>
              <w:jc w:val="center"/>
            </w:pPr>
            <w:r w:rsidRPr="00D04ED2">
              <w:t>összesen bruttó 681 000 Ft.</w:t>
            </w:r>
          </w:p>
        </w:tc>
      </w:tr>
    </w:tbl>
    <w:p w:rsidR="00D04ED2" w:rsidRPr="00D04ED2" w:rsidRDefault="00D04ED2" w:rsidP="00D04ED2">
      <w:pPr>
        <w:spacing w:line="276" w:lineRule="auto"/>
      </w:pPr>
    </w:p>
    <w:p w:rsidR="00D04ED2" w:rsidRPr="00D04ED2" w:rsidRDefault="00D04ED2" w:rsidP="00D04ED2">
      <w:pPr>
        <w:jc w:val="center"/>
        <w:rPr>
          <w:rStyle w:val="Erskiemels"/>
          <w:i w:val="0"/>
          <w:iCs w:val="0"/>
          <w:color w:val="auto"/>
        </w:rPr>
      </w:pPr>
    </w:p>
    <w:p w:rsidR="00D04ED2" w:rsidRPr="00D04ED2" w:rsidRDefault="00D04ED2" w:rsidP="00D04ED2">
      <w:pPr>
        <w:rPr>
          <w:rStyle w:val="Erskiemels"/>
          <w:i w:val="0"/>
          <w:iCs w:val="0"/>
          <w:color w:val="auto"/>
        </w:rPr>
      </w:pPr>
    </w:p>
    <w:p w:rsidR="00D04ED2" w:rsidRPr="00D04ED2" w:rsidRDefault="00D04ED2" w:rsidP="00D04ED2">
      <w:pPr>
        <w:rPr>
          <w:rStyle w:val="Erskiemels"/>
          <w:i w:val="0"/>
          <w:iCs w:val="0"/>
          <w:color w:val="auto"/>
        </w:rPr>
      </w:pPr>
      <w:r w:rsidRPr="00D04ED2">
        <w:rPr>
          <w:rStyle w:val="Erskiemels"/>
          <w:i w:val="0"/>
          <w:iCs w:val="0"/>
          <w:color w:val="auto"/>
        </w:rPr>
        <w:t>A kötelező feladatellátás színvonalának megtartásához elengedhetetlen intézményi létszám szükségességének indoklása: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91"/>
        <w:gridCol w:w="6373"/>
      </w:tblGrid>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Fő</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Munkakör/beosztás</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Indoklás</w:t>
            </w:r>
          </w:p>
        </w:tc>
      </w:tr>
      <w:tr w:rsidR="00D04ED2" w:rsidRPr="00D04ED2" w:rsidTr="00824D7C">
        <w:tc>
          <w:tcPr>
            <w:tcW w:w="9238" w:type="dxa"/>
            <w:gridSpan w:val="3"/>
            <w:tcBorders>
              <w:top w:val="single" w:sz="4" w:space="0" w:color="auto"/>
              <w:left w:val="single" w:sz="4" w:space="0" w:color="auto"/>
              <w:bottom w:val="single" w:sz="4" w:space="0" w:color="auto"/>
              <w:right w:val="single" w:sz="4" w:space="0" w:color="auto"/>
            </w:tcBorders>
            <w:hideMark/>
          </w:tcPr>
          <w:p w:rsidR="00D04ED2" w:rsidRPr="00D04ED2" w:rsidRDefault="00D04ED2">
            <w:pPr>
              <w:jc w:val="center"/>
              <w:rPr>
                <w:rStyle w:val="Erskiemels"/>
                <w:b/>
                <w:i w:val="0"/>
                <w:iCs w:val="0"/>
                <w:color w:val="auto"/>
              </w:rPr>
            </w:pPr>
            <w:r w:rsidRPr="00D04ED2">
              <w:rPr>
                <w:rStyle w:val="Erskiemels"/>
                <w:b/>
                <w:i w:val="0"/>
                <w:iCs w:val="0"/>
                <w:color w:val="auto"/>
              </w:rPr>
              <w:t>Kötelező</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1</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Óvodavezető</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Köznevelési törvény előírása szerint</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1</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Óvodavezető helyettes</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Köznevelési törvény előírása szerint</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C90A8D">
            <w:pPr>
              <w:rPr>
                <w:rStyle w:val="Erskiemels"/>
                <w:i w:val="0"/>
                <w:iCs w:val="0"/>
                <w:color w:val="auto"/>
              </w:rPr>
            </w:pPr>
            <w:r>
              <w:rPr>
                <w:rStyle w:val="Erskiemels"/>
                <w:i w:val="0"/>
                <w:iCs w:val="0"/>
                <w:color w:val="auto"/>
              </w:rPr>
              <w:t>10</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Óvodapedagógus</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Köznevelési törvény előírása szerint csoportonk</w:t>
            </w:r>
            <w:r w:rsidR="00C90A8D">
              <w:rPr>
                <w:rStyle w:val="Erskiemels"/>
                <w:i w:val="0"/>
                <w:iCs w:val="0"/>
                <w:color w:val="auto"/>
              </w:rPr>
              <w:t>ént 2 fő (helyettessel együtt 10</w:t>
            </w:r>
            <w:r w:rsidRPr="00D04ED2">
              <w:rPr>
                <w:rStyle w:val="Erskiemels"/>
                <w:i w:val="0"/>
                <w:iCs w:val="0"/>
                <w:color w:val="auto"/>
              </w:rPr>
              <w:t xml:space="preserve"> fő)</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E13A82">
            <w:pPr>
              <w:rPr>
                <w:rStyle w:val="Erskiemels"/>
                <w:i w:val="0"/>
                <w:iCs w:val="0"/>
                <w:color w:val="auto"/>
              </w:rPr>
            </w:pPr>
            <w:r>
              <w:rPr>
                <w:rStyle w:val="Erskiemels"/>
                <w:i w:val="0"/>
                <w:iCs w:val="0"/>
                <w:color w:val="auto"/>
              </w:rPr>
              <w:t>0,75</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Óvodapedagógus</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rsidP="00824D7C">
            <w:pPr>
              <w:rPr>
                <w:rStyle w:val="Erskiemels"/>
                <w:i w:val="0"/>
                <w:iCs w:val="0"/>
                <w:color w:val="auto"/>
              </w:rPr>
            </w:pPr>
            <w:r w:rsidRPr="00D04ED2">
              <w:rPr>
                <w:rStyle w:val="Erskiemels"/>
                <w:i w:val="0"/>
                <w:iCs w:val="0"/>
                <w:color w:val="auto"/>
              </w:rPr>
              <w:t>Órakedvezmények kiadása alatt is kötelező a szakképzett pedagógus (1 szak</w:t>
            </w:r>
            <w:r w:rsidR="00C90A8D">
              <w:rPr>
                <w:rStyle w:val="Erskiemels"/>
                <w:i w:val="0"/>
                <w:iCs w:val="0"/>
                <w:color w:val="auto"/>
              </w:rPr>
              <w:t>értő és 1</w:t>
            </w:r>
            <w:r w:rsidRPr="00D04ED2">
              <w:rPr>
                <w:rStyle w:val="Erskiemels"/>
                <w:i w:val="0"/>
                <w:iCs w:val="0"/>
                <w:color w:val="auto"/>
              </w:rPr>
              <w:t xml:space="preserve"> gyakornoknak összesen több mint </w:t>
            </w:r>
            <w:r w:rsidR="00824D7C">
              <w:rPr>
                <w:rStyle w:val="Erskiemels"/>
                <w:i w:val="0"/>
                <w:iCs w:val="0"/>
                <w:color w:val="auto"/>
              </w:rPr>
              <w:t>2</w:t>
            </w:r>
            <w:r w:rsidRPr="00D04ED2">
              <w:rPr>
                <w:rStyle w:val="Erskiemels"/>
                <w:i w:val="0"/>
                <w:iCs w:val="0"/>
                <w:color w:val="auto"/>
              </w:rPr>
              <w:t xml:space="preserve"> nap/hét csoportban eltöltendő órakedvezmény alatt szükséges a helyettesítés</w:t>
            </w:r>
            <w:r w:rsidR="00895D7B">
              <w:rPr>
                <w:rStyle w:val="Erskiemels"/>
                <w:i w:val="0"/>
                <w:iCs w:val="0"/>
                <w:color w:val="auto"/>
              </w:rPr>
              <w:t>, valamint a KAT elnöknek is</w:t>
            </w:r>
            <w:r w:rsidRPr="00D04ED2">
              <w:rPr>
                <w:rStyle w:val="Erskiemels"/>
                <w:i w:val="0"/>
                <w:iCs w:val="0"/>
                <w:color w:val="auto"/>
              </w:rPr>
              <w:t>)</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E54D26">
            <w:pPr>
              <w:rPr>
                <w:rStyle w:val="Erskiemels"/>
                <w:i w:val="0"/>
                <w:iCs w:val="0"/>
                <w:color w:val="auto"/>
              </w:rPr>
            </w:pPr>
            <w:r>
              <w:rPr>
                <w:rStyle w:val="Erskiemels"/>
                <w:i w:val="0"/>
                <w:iCs w:val="0"/>
                <w:color w:val="auto"/>
              </w:rPr>
              <w:t>5</w:t>
            </w:r>
          </w:p>
        </w:tc>
        <w:tc>
          <w:tcPr>
            <w:tcW w:w="2191" w:type="dxa"/>
            <w:tcBorders>
              <w:top w:val="single" w:sz="4" w:space="0" w:color="auto"/>
              <w:left w:val="single" w:sz="4" w:space="0" w:color="auto"/>
              <w:bottom w:val="single" w:sz="4" w:space="0" w:color="auto"/>
              <w:right w:val="single" w:sz="4" w:space="0" w:color="auto"/>
            </w:tcBorders>
            <w:hideMark/>
          </w:tcPr>
          <w:p w:rsidR="00D04ED2" w:rsidRPr="00824D7C" w:rsidRDefault="00D04ED2">
            <w:pPr>
              <w:rPr>
                <w:rStyle w:val="Erskiemels"/>
                <w:i w:val="0"/>
                <w:iCs w:val="0"/>
                <w:color w:val="auto"/>
              </w:rPr>
            </w:pPr>
            <w:r w:rsidRPr="00824D7C">
              <w:rPr>
                <w:rStyle w:val="Erskiemels"/>
                <w:i w:val="0"/>
                <w:iCs w:val="0"/>
                <w:color w:val="auto"/>
              </w:rPr>
              <w:t>Dajka</w:t>
            </w:r>
          </w:p>
        </w:tc>
        <w:tc>
          <w:tcPr>
            <w:tcW w:w="6373" w:type="dxa"/>
            <w:tcBorders>
              <w:top w:val="single" w:sz="4" w:space="0" w:color="auto"/>
              <w:left w:val="single" w:sz="4" w:space="0" w:color="auto"/>
              <w:bottom w:val="single" w:sz="4" w:space="0" w:color="auto"/>
              <w:right w:val="single" w:sz="4" w:space="0" w:color="auto"/>
            </w:tcBorders>
            <w:hideMark/>
          </w:tcPr>
          <w:p w:rsidR="00D04ED2" w:rsidRPr="00824D7C" w:rsidRDefault="00D04ED2">
            <w:pPr>
              <w:rPr>
                <w:rStyle w:val="Erskiemels"/>
                <w:i w:val="0"/>
                <w:iCs w:val="0"/>
                <w:color w:val="auto"/>
              </w:rPr>
            </w:pPr>
            <w:r w:rsidRPr="00824D7C">
              <w:rPr>
                <w:rStyle w:val="Erskiemels"/>
                <w:i w:val="0"/>
                <w:iCs w:val="0"/>
                <w:color w:val="auto"/>
              </w:rPr>
              <w:t>Köznevelési törvény előírása szerint csoportonként 1 fő</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2</w:t>
            </w:r>
          </w:p>
        </w:tc>
        <w:tc>
          <w:tcPr>
            <w:tcW w:w="2191" w:type="dxa"/>
            <w:tcBorders>
              <w:top w:val="single" w:sz="4" w:space="0" w:color="auto"/>
              <w:left w:val="single" w:sz="4" w:space="0" w:color="auto"/>
              <w:bottom w:val="single" w:sz="4" w:space="0" w:color="auto"/>
              <w:right w:val="single" w:sz="4" w:space="0" w:color="auto"/>
            </w:tcBorders>
            <w:hideMark/>
          </w:tcPr>
          <w:p w:rsidR="00D04ED2" w:rsidRPr="00824D7C" w:rsidRDefault="00D04ED2">
            <w:pPr>
              <w:rPr>
                <w:rStyle w:val="Erskiemels"/>
                <w:i w:val="0"/>
                <w:iCs w:val="0"/>
                <w:color w:val="auto"/>
              </w:rPr>
            </w:pPr>
            <w:r w:rsidRPr="00824D7C">
              <w:rPr>
                <w:rStyle w:val="Erskiemels"/>
                <w:i w:val="0"/>
                <w:iCs w:val="0"/>
                <w:color w:val="auto"/>
              </w:rPr>
              <w:t>Pedagógiai asszisztens</w:t>
            </w:r>
          </w:p>
        </w:tc>
        <w:tc>
          <w:tcPr>
            <w:tcW w:w="6373" w:type="dxa"/>
            <w:tcBorders>
              <w:top w:val="single" w:sz="4" w:space="0" w:color="auto"/>
              <w:left w:val="single" w:sz="4" w:space="0" w:color="auto"/>
              <w:bottom w:val="single" w:sz="4" w:space="0" w:color="auto"/>
              <w:right w:val="single" w:sz="4" w:space="0" w:color="auto"/>
            </w:tcBorders>
            <w:hideMark/>
          </w:tcPr>
          <w:p w:rsidR="00D04ED2" w:rsidRPr="00824D7C" w:rsidRDefault="00D04ED2">
            <w:pPr>
              <w:rPr>
                <w:rStyle w:val="Erskiemels"/>
                <w:i w:val="0"/>
                <w:iCs w:val="0"/>
                <w:color w:val="auto"/>
              </w:rPr>
            </w:pPr>
            <w:r w:rsidRPr="00824D7C">
              <w:rPr>
                <w:rStyle w:val="Erskiemels"/>
                <w:i w:val="0"/>
                <w:iCs w:val="0"/>
                <w:color w:val="auto"/>
              </w:rPr>
              <w:t>Köznevelési törvény előírása szerint 2 fő</w:t>
            </w:r>
            <w:r w:rsidR="00E54D26" w:rsidRPr="00824D7C">
              <w:rPr>
                <w:rStyle w:val="Erskiemels"/>
                <w:i w:val="0"/>
                <w:iCs w:val="0"/>
                <w:color w:val="auto"/>
              </w:rPr>
              <w:t xml:space="preserve"> (3 csoportonként 1)</w:t>
            </w:r>
            <w:r w:rsidR="00541EE1" w:rsidRPr="00824D7C">
              <w:rPr>
                <w:rStyle w:val="Erskiemels"/>
                <w:i w:val="0"/>
                <w:iCs w:val="0"/>
                <w:color w:val="auto"/>
              </w:rPr>
              <w:t>.</w:t>
            </w:r>
          </w:p>
          <w:p w:rsidR="00541EE1" w:rsidRPr="00824D7C" w:rsidRDefault="00541EE1" w:rsidP="00824D7C">
            <w:pPr>
              <w:rPr>
                <w:rStyle w:val="Erskiemels"/>
                <w:i w:val="0"/>
                <w:iCs w:val="0"/>
                <w:color w:val="auto"/>
              </w:rPr>
            </w:pPr>
            <w:r w:rsidRPr="00824D7C">
              <w:rPr>
                <w:rStyle w:val="Erskiemels"/>
                <w:i w:val="0"/>
                <w:iCs w:val="0"/>
                <w:color w:val="auto"/>
              </w:rPr>
              <w:t xml:space="preserve">A </w:t>
            </w:r>
            <w:r w:rsidR="004B65CE">
              <w:rPr>
                <w:rStyle w:val="Erskiemels"/>
                <w:i w:val="0"/>
                <w:iCs w:val="0"/>
                <w:color w:val="auto"/>
              </w:rPr>
              <w:t>10</w:t>
            </w:r>
            <w:r w:rsidR="00895D7B" w:rsidRPr="00824D7C">
              <w:rPr>
                <w:rStyle w:val="Erskiemels"/>
                <w:i w:val="0"/>
                <w:iCs w:val="0"/>
                <w:color w:val="auto"/>
              </w:rPr>
              <w:t xml:space="preserve"> fős</w:t>
            </w:r>
            <w:r w:rsidRPr="00824D7C">
              <w:rPr>
                <w:rStyle w:val="Erskiemels"/>
                <w:i w:val="0"/>
                <w:iCs w:val="0"/>
                <w:color w:val="auto"/>
              </w:rPr>
              <w:t xml:space="preserve"> SNI</w:t>
            </w:r>
            <w:r w:rsidR="00895D7B" w:rsidRPr="00824D7C">
              <w:rPr>
                <w:rStyle w:val="Erskiemels"/>
                <w:i w:val="0"/>
                <w:iCs w:val="0"/>
                <w:color w:val="auto"/>
              </w:rPr>
              <w:t xml:space="preserve"> </w:t>
            </w:r>
            <w:r w:rsidR="00960E65" w:rsidRPr="00824D7C">
              <w:rPr>
                <w:rStyle w:val="Erskiemels"/>
                <w:i w:val="0"/>
                <w:iCs w:val="0"/>
                <w:color w:val="auto"/>
              </w:rPr>
              <w:t xml:space="preserve">és </w:t>
            </w:r>
            <w:r w:rsidR="00824D7C" w:rsidRPr="00824D7C">
              <w:rPr>
                <w:rStyle w:val="Erskiemels"/>
                <w:i w:val="0"/>
                <w:iCs w:val="0"/>
                <w:color w:val="auto"/>
              </w:rPr>
              <w:t>9</w:t>
            </w:r>
            <w:r w:rsidR="004B65CE">
              <w:rPr>
                <w:rStyle w:val="Erskiemels"/>
                <w:i w:val="0"/>
                <w:iCs w:val="0"/>
                <w:color w:val="auto"/>
              </w:rPr>
              <w:t xml:space="preserve"> </w:t>
            </w:r>
            <w:r w:rsidR="00960E65" w:rsidRPr="00824D7C">
              <w:rPr>
                <w:rStyle w:val="Erskiemels"/>
                <w:i w:val="0"/>
                <w:iCs w:val="0"/>
                <w:color w:val="auto"/>
              </w:rPr>
              <w:t xml:space="preserve">BTM </w:t>
            </w:r>
            <w:r w:rsidR="00895D7B" w:rsidRPr="00824D7C">
              <w:rPr>
                <w:rStyle w:val="Erskiemels"/>
                <w:i w:val="0"/>
                <w:iCs w:val="0"/>
                <w:color w:val="auto"/>
              </w:rPr>
              <w:t>gyermek</w:t>
            </w:r>
            <w:r w:rsidR="004B65CE">
              <w:rPr>
                <w:rStyle w:val="Erskiemels"/>
                <w:i w:val="0"/>
                <w:iCs w:val="0"/>
                <w:color w:val="auto"/>
              </w:rPr>
              <w:t>, valamint a szakértői diagnózisra váró gyermekek</w:t>
            </w:r>
            <w:r w:rsidRPr="00824D7C">
              <w:rPr>
                <w:rStyle w:val="Erskiemels"/>
                <w:i w:val="0"/>
                <w:iCs w:val="0"/>
                <w:color w:val="auto"/>
              </w:rPr>
              <w:t xml:space="preserve"> ellátáshoz jelenleg kevés a 2 asszisztens.</w:t>
            </w:r>
          </w:p>
        </w:tc>
      </w:tr>
      <w:tr w:rsidR="00824D7C" w:rsidRPr="00D04ED2" w:rsidTr="00824D7C">
        <w:tc>
          <w:tcPr>
            <w:tcW w:w="674" w:type="dxa"/>
            <w:tcBorders>
              <w:top w:val="single" w:sz="4" w:space="0" w:color="auto"/>
              <w:left w:val="single" w:sz="4" w:space="0" w:color="auto"/>
              <w:bottom w:val="single" w:sz="4" w:space="0" w:color="auto"/>
              <w:right w:val="single" w:sz="4" w:space="0" w:color="auto"/>
            </w:tcBorders>
          </w:tcPr>
          <w:p w:rsidR="00824D7C" w:rsidRPr="00D04ED2" w:rsidRDefault="00824D7C">
            <w:pPr>
              <w:rPr>
                <w:rStyle w:val="Erskiemels"/>
                <w:i w:val="0"/>
                <w:iCs w:val="0"/>
                <w:color w:val="auto"/>
              </w:rPr>
            </w:pPr>
            <w:r>
              <w:rPr>
                <w:rStyle w:val="Erskiemels"/>
                <w:i w:val="0"/>
                <w:iCs w:val="0"/>
                <w:color w:val="auto"/>
              </w:rPr>
              <w:t>1</w:t>
            </w:r>
          </w:p>
        </w:tc>
        <w:tc>
          <w:tcPr>
            <w:tcW w:w="2191" w:type="dxa"/>
            <w:tcBorders>
              <w:top w:val="single" w:sz="4" w:space="0" w:color="auto"/>
              <w:left w:val="single" w:sz="4" w:space="0" w:color="auto"/>
              <w:bottom w:val="single" w:sz="4" w:space="0" w:color="auto"/>
              <w:right w:val="single" w:sz="4" w:space="0" w:color="auto"/>
            </w:tcBorders>
          </w:tcPr>
          <w:p w:rsidR="00824D7C" w:rsidRPr="00824D7C" w:rsidRDefault="005F6998">
            <w:pPr>
              <w:rPr>
                <w:rStyle w:val="Erskiemels"/>
                <w:i w:val="0"/>
                <w:iCs w:val="0"/>
                <w:color w:val="auto"/>
              </w:rPr>
            </w:pPr>
            <w:r>
              <w:rPr>
                <w:rStyle w:val="Erskiemels"/>
                <w:i w:val="0"/>
                <w:iCs w:val="0"/>
                <w:color w:val="auto"/>
              </w:rPr>
              <w:t>Óvodat</w:t>
            </w:r>
            <w:r w:rsidR="00824D7C">
              <w:rPr>
                <w:rStyle w:val="Erskiemels"/>
                <w:i w:val="0"/>
                <w:iCs w:val="0"/>
                <w:color w:val="auto"/>
              </w:rPr>
              <w:t>itkár</w:t>
            </w:r>
          </w:p>
        </w:tc>
        <w:tc>
          <w:tcPr>
            <w:tcW w:w="6373" w:type="dxa"/>
            <w:tcBorders>
              <w:top w:val="single" w:sz="4" w:space="0" w:color="auto"/>
              <w:left w:val="single" w:sz="4" w:space="0" w:color="auto"/>
              <w:bottom w:val="single" w:sz="4" w:space="0" w:color="auto"/>
              <w:right w:val="single" w:sz="4" w:space="0" w:color="auto"/>
            </w:tcBorders>
          </w:tcPr>
          <w:p w:rsidR="00824D7C" w:rsidRPr="00824D7C" w:rsidRDefault="00824D7C">
            <w:pPr>
              <w:rPr>
                <w:rStyle w:val="Erskiemels"/>
                <w:i w:val="0"/>
                <w:iCs w:val="0"/>
                <w:color w:val="auto"/>
              </w:rPr>
            </w:pPr>
            <w:r w:rsidRPr="00824D7C">
              <w:rPr>
                <w:rStyle w:val="Erskiemels"/>
                <w:i w:val="0"/>
                <w:iCs w:val="0"/>
                <w:color w:val="auto"/>
              </w:rPr>
              <w:t>Köznevelési törvény előírása szerint</w:t>
            </w:r>
            <w:r>
              <w:rPr>
                <w:rStyle w:val="Erskiemels"/>
                <w:i w:val="0"/>
                <w:iCs w:val="0"/>
                <w:color w:val="auto"/>
              </w:rPr>
              <w:t xml:space="preserve"> 100  fő gyermeklétszámtól 1 fő</w:t>
            </w:r>
            <w:r w:rsidR="004B65CE">
              <w:rPr>
                <w:rStyle w:val="Erskiemels"/>
                <w:i w:val="0"/>
                <w:iCs w:val="0"/>
                <w:color w:val="auto"/>
              </w:rPr>
              <w:t xml:space="preserve"> (Alapító Okiratban 143 fő)</w:t>
            </w:r>
          </w:p>
        </w:tc>
      </w:tr>
      <w:tr w:rsidR="00D04ED2" w:rsidRPr="00D04ED2" w:rsidTr="00824D7C">
        <w:tc>
          <w:tcPr>
            <w:tcW w:w="9238" w:type="dxa"/>
            <w:gridSpan w:val="3"/>
            <w:tcBorders>
              <w:top w:val="single" w:sz="4" w:space="0" w:color="auto"/>
              <w:left w:val="single" w:sz="4" w:space="0" w:color="auto"/>
              <w:bottom w:val="single" w:sz="4" w:space="0" w:color="auto"/>
              <w:right w:val="single" w:sz="4" w:space="0" w:color="auto"/>
            </w:tcBorders>
            <w:hideMark/>
          </w:tcPr>
          <w:p w:rsidR="00D04ED2" w:rsidRPr="00D04ED2" w:rsidRDefault="00D04ED2">
            <w:pPr>
              <w:jc w:val="center"/>
              <w:rPr>
                <w:rStyle w:val="Erskiemels"/>
                <w:b/>
                <w:i w:val="0"/>
                <w:iCs w:val="0"/>
                <w:color w:val="auto"/>
              </w:rPr>
            </w:pPr>
            <w:r w:rsidRPr="00D04ED2">
              <w:rPr>
                <w:rStyle w:val="Erskiemels"/>
                <w:b/>
                <w:i w:val="0"/>
                <w:iCs w:val="0"/>
                <w:color w:val="auto"/>
              </w:rPr>
              <w:t>Önként vállalt</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1</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Konyhai dolgozó</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A szigorú HACCP előírások betartása csak főállású konyhai dolgozó alkalmazásával biztosítható</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1</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Karbantartó-kertész</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Az udvar és kert gondozása nélkül nem mehetnénk ki, a jó színvonalú házilagos karbantartás sok költségtől megkíméli a fenntartót (pl: mosdók, WC javítása, zárak cseréje, karnisok javítása, fénycsövek cseréje, stb.)</w:t>
            </w:r>
          </w:p>
        </w:tc>
      </w:tr>
      <w:tr w:rsidR="00D04ED2" w:rsidRPr="00D04ED2" w:rsidTr="00824D7C">
        <w:tc>
          <w:tcPr>
            <w:tcW w:w="674"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0,5</w:t>
            </w:r>
          </w:p>
        </w:tc>
        <w:tc>
          <w:tcPr>
            <w:tcW w:w="219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Takarító</w:t>
            </w:r>
          </w:p>
        </w:tc>
        <w:tc>
          <w:tcPr>
            <w:tcW w:w="6373"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A közös terek takarítása csak a takarító munkájával biztosítható hosszú távon. Óvodában nélkülözhetetlen.</w:t>
            </w:r>
          </w:p>
        </w:tc>
      </w:tr>
    </w:tbl>
    <w:p w:rsidR="00D04ED2" w:rsidRPr="00D04ED2" w:rsidRDefault="00D04ED2" w:rsidP="00D04ED2">
      <w:pPr>
        <w:rPr>
          <w:rStyle w:val="Erskiemels"/>
          <w:i w:val="0"/>
          <w:iCs w:val="0"/>
          <w:color w:val="auto"/>
        </w:rPr>
      </w:pPr>
    </w:p>
    <w:p w:rsidR="001F5AD1" w:rsidRDefault="001F5AD1" w:rsidP="00D04ED2">
      <w:pPr>
        <w:rPr>
          <w:rStyle w:val="Erskiemels"/>
          <w:i w:val="0"/>
          <w:iCs w:val="0"/>
          <w:color w:val="auto"/>
        </w:rPr>
      </w:pPr>
    </w:p>
    <w:p w:rsidR="001F5AD1" w:rsidRDefault="001F5AD1" w:rsidP="00D04ED2">
      <w:pPr>
        <w:rPr>
          <w:rStyle w:val="Erskiemels"/>
          <w:i w:val="0"/>
          <w:iCs w:val="0"/>
          <w:color w:val="auto"/>
        </w:rPr>
      </w:pPr>
    </w:p>
    <w:p w:rsidR="001F5AD1" w:rsidRDefault="001F5AD1" w:rsidP="00D04ED2">
      <w:pPr>
        <w:rPr>
          <w:rStyle w:val="Erskiemels"/>
          <w:i w:val="0"/>
          <w:iCs w:val="0"/>
          <w:color w:val="auto"/>
        </w:rPr>
      </w:pPr>
    </w:p>
    <w:p w:rsidR="00D04ED2" w:rsidRPr="001F5AD1" w:rsidRDefault="00D04ED2" w:rsidP="00D04ED2">
      <w:pPr>
        <w:rPr>
          <w:rStyle w:val="Erskiemels"/>
          <w:b/>
          <w:i w:val="0"/>
          <w:iCs w:val="0"/>
          <w:color w:val="auto"/>
        </w:rPr>
      </w:pPr>
      <w:r w:rsidRPr="001F5AD1">
        <w:rPr>
          <w:rStyle w:val="Erskiemels"/>
          <w:b/>
          <w:i w:val="0"/>
          <w:iCs w:val="0"/>
          <w:color w:val="auto"/>
        </w:rPr>
        <w:t>Saját bevételek tervezése:</w:t>
      </w:r>
    </w:p>
    <w:p w:rsidR="00D04ED2" w:rsidRPr="00D04ED2" w:rsidRDefault="00D04ED2" w:rsidP="00D04ED2">
      <w:pPr>
        <w:rPr>
          <w:rStyle w:val="Erskiemels"/>
          <w:i w:val="0"/>
          <w:iCs w:val="0"/>
          <w:color w:val="auto"/>
        </w:rPr>
      </w:pPr>
      <w:r w:rsidRPr="00D04ED2">
        <w:rPr>
          <w:rStyle w:val="Erskiemels"/>
          <w:i w:val="0"/>
          <w:iCs w:val="0"/>
          <w:color w:val="auto"/>
        </w:rPr>
        <w:t>Óvodánk torna szobája nagyon kicsi, funkciójának nem felel meg, de heti 1 néptáncot megbízással és heti 1 focit</w:t>
      </w:r>
      <w:r w:rsidR="00665C3D">
        <w:rPr>
          <w:rStyle w:val="Erskiemels"/>
          <w:i w:val="0"/>
          <w:iCs w:val="0"/>
          <w:color w:val="auto"/>
        </w:rPr>
        <w:t>, 1 labdajátékot, 1-2 TSMT terápiás fejlesztést</w:t>
      </w:r>
      <w:r w:rsidRPr="00D04ED2">
        <w:rPr>
          <w:rStyle w:val="Erskiemels"/>
          <w:i w:val="0"/>
          <w:iCs w:val="0"/>
          <w:color w:val="auto"/>
        </w:rPr>
        <w:t xml:space="preserve"> Terembérleti Szerződéssel tartanak benne.</w:t>
      </w:r>
    </w:p>
    <w:p w:rsidR="00D04ED2" w:rsidRPr="00D04ED2" w:rsidRDefault="00D04ED2" w:rsidP="00D04ED2">
      <w:pPr>
        <w:rPr>
          <w:rStyle w:val="Erskiemels"/>
          <w:i w:val="0"/>
          <w:iCs w:val="0"/>
          <w:color w:val="auto"/>
        </w:rPr>
      </w:pPr>
      <w:r w:rsidRPr="00D04ED2">
        <w:rPr>
          <w:rStyle w:val="Erskiemels"/>
          <w:i w:val="0"/>
          <w:iCs w:val="0"/>
          <w:color w:val="auto"/>
        </w:rPr>
        <w:t>Teremb</w:t>
      </w:r>
      <w:r w:rsidR="00F5250A">
        <w:rPr>
          <w:rStyle w:val="Erskiemels"/>
          <w:i w:val="0"/>
          <w:iCs w:val="0"/>
          <w:color w:val="auto"/>
        </w:rPr>
        <w:t>érleti Szerződéssel bérbe adjuk: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959"/>
        <w:gridCol w:w="2627"/>
        <w:gridCol w:w="3680"/>
      </w:tblGrid>
      <w:tr w:rsidR="00D04ED2" w:rsidRPr="00D04ED2" w:rsidTr="00F5250A">
        <w:tc>
          <w:tcPr>
            <w:tcW w:w="796" w:type="dxa"/>
            <w:tcBorders>
              <w:top w:val="single" w:sz="4" w:space="0" w:color="auto"/>
              <w:left w:val="single" w:sz="4" w:space="0" w:color="auto"/>
              <w:bottom w:val="single" w:sz="4" w:space="0" w:color="auto"/>
              <w:right w:val="single" w:sz="4" w:space="0" w:color="auto"/>
            </w:tcBorders>
          </w:tcPr>
          <w:p w:rsidR="00D04ED2" w:rsidRPr="00D04ED2" w:rsidRDefault="00D04ED2">
            <w:pPr>
              <w:rPr>
                <w:rStyle w:val="Erskiemels"/>
                <w:i w:val="0"/>
                <w:iCs w:val="0"/>
                <w:color w:val="auto"/>
              </w:rPr>
            </w:pPr>
          </w:p>
        </w:tc>
        <w:tc>
          <w:tcPr>
            <w:tcW w:w="1959"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Tevékenység</w:t>
            </w:r>
          </w:p>
        </w:tc>
        <w:tc>
          <w:tcPr>
            <w:tcW w:w="2627"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Bevétel formája</w:t>
            </w:r>
          </w:p>
        </w:tc>
        <w:tc>
          <w:tcPr>
            <w:tcW w:w="3680" w:type="dxa"/>
            <w:tcBorders>
              <w:top w:val="single" w:sz="4" w:space="0" w:color="auto"/>
              <w:left w:val="single" w:sz="4" w:space="0" w:color="auto"/>
              <w:bottom w:val="single" w:sz="4" w:space="0" w:color="auto"/>
              <w:right w:val="single" w:sz="4" w:space="0" w:color="auto"/>
            </w:tcBorders>
            <w:hideMark/>
          </w:tcPr>
          <w:p w:rsidR="00D04ED2" w:rsidRPr="00D04ED2" w:rsidRDefault="00C90A8D">
            <w:pPr>
              <w:rPr>
                <w:rStyle w:val="Erskiemels"/>
                <w:i w:val="0"/>
                <w:iCs w:val="0"/>
                <w:color w:val="auto"/>
              </w:rPr>
            </w:pPr>
            <w:r>
              <w:rPr>
                <w:rStyle w:val="Erskiemels"/>
                <w:i w:val="0"/>
                <w:iCs w:val="0"/>
                <w:color w:val="auto"/>
              </w:rPr>
              <w:t>várható éves bevétel</w:t>
            </w:r>
            <w:r w:rsidR="00F5250A">
              <w:rPr>
                <w:rStyle w:val="Erskiemels"/>
                <w:i w:val="0"/>
                <w:iCs w:val="0"/>
                <w:color w:val="auto"/>
              </w:rPr>
              <w:t xml:space="preserve"> a költségek levonása után</w:t>
            </w:r>
            <w:r>
              <w:rPr>
                <w:rStyle w:val="Erskiemels"/>
                <w:i w:val="0"/>
                <w:iCs w:val="0"/>
                <w:color w:val="auto"/>
              </w:rPr>
              <w:t xml:space="preserve"> 2020-ba</w:t>
            </w:r>
            <w:r w:rsidR="00D04ED2" w:rsidRPr="00D04ED2">
              <w:rPr>
                <w:rStyle w:val="Erskiemels"/>
                <w:i w:val="0"/>
                <w:iCs w:val="0"/>
                <w:color w:val="auto"/>
              </w:rPr>
              <w:t>n</w:t>
            </w:r>
            <w:r w:rsidR="004B65CE">
              <w:rPr>
                <w:rStyle w:val="Erskiemels"/>
                <w:i w:val="0"/>
                <w:iCs w:val="0"/>
                <w:color w:val="auto"/>
              </w:rPr>
              <w:t xml:space="preserve"> Kb.</w:t>
            </w:r>
          </w:p>
        </w:tc>
      </w:tr>
      <w:tr w:rsidR="00D04ED2" w:rsidRPr="00D04ED2" w:rsidTr="00F5250A">
        <w:tc>
          <w:tcPr>
            <w:tcW w:w="796"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1.</w:t>
            </w:r>
          </w:p>
        </w:tc>
        <w:tc>
          <w:tcPr>
            <w:tcW w:w="1959"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Óvodás foci</w:t>
            </w:r>
          </w:p>
        </w:tc>
        <w:tc>
          <w:tcPr>
            <w:tcW w:w="2627"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Terembérlet</w:t>
            </w:r>
          </w:p>
        </w:tc>
        <w:tc>
          <w:tcPr>
            <w:tcW w:w="3680" w:type="dxa"/>
            <w:tcBorders>
              <w:top w:val="single" w:sz="4" w:space="0" w:color="auto"/>
              <w:left w:val="single" w:sz="4" w:space="0" w:color="auto"/>
              <w:bottom w:val="single" w:sz="4" w:space="0" w:color="auto"/>
              <w:right w:val="single" w:sz="4" w:space="0" w:color="auto"/>
            </w:tcBorders>
            <w:hideMark/>
          </w:tcPr>
          <w:p w:rsidR="00D04ED2" w:rsidRPr="00D04ED2" w:rsidRDefault="00895D7B">
            <w:pPr>
              <w:jc w:val="center"/>
              <w:rPr>
                <w:rStyle w:val="Erskiemels"/>
                <w:i w:val="0"/>
                <w:iCs w:val="0"/>
                <w:color w:val="auto"/>
              </w:rPr>
            </w:pPr>
            <w:r>
              <w:rPr>
                <w:rStyle w:val="Erskiemels"/>
                <w:i w:val="0"/>
                <w:iCs w:val="0"/>
                <w:color w:val="auto"/>
              </w:rPr>
              <w:t>64</w:t>
            </w:r>
            <w:r w:rsidR="00F5250A">
              <w:rPr>
                <w:rStyle w:val="Erskiemels"/>
                <w:i w:val="0"/>
                <w:iCs w:val="0"/>
                <w:color w:val="auto"/>
              </w:rPr>
              <w:t xml:space="preserve"> 000</w:t>
            </w:r>
          </w:p>
        </w:tc>
      </w:tr>
      <w:tr w:rsidR="00D04ED2" w:rsidRPr="00D04ED2" w:rsidTr="00F5250A">
        <w:tc>
          <w:tcPr>
            <w:tcW w:w="796" w:type="dxa"/>
            <w:tcBorders>
              <w:top w:val="single" w:sz="4" w:space="0" w:color="auto"/>
              <w:left w:val="single" w:sz="4" w:space="0" w:color="auto"/>
              <w:bottom w:val="single" w:sz="4" w:space="0" w:color="auto"/>
              <w:right w:val="single" w:sz="4" w:space="0" w:color="auto"/>
            </w:tcBorders>
            <w:hideMark/>
          </w:tcPr>
          <w:p w:rsidR="00D04ED2" w:rsidRPr="00D04ED2" w:rsidRDefault="00F5250A">
            <w:pPr>
              <w:rPr>
                <w:rStyle w:val="Erskiemels"/>
                <w:i w:val="0"/>
                <w:iCs w:val="0"/>
                <w:color w:val="auto"/>
              </w:rPr>
            </w:pPr>
            <w:r>
              <w:rPr>
                <w:rStyle w:val="Erskiemels"/>
                <w:i w:val="0"/>
                <w:iCs w:val="0"/>
                <w:color w:val="auto"/>
              </w:rPr>
              <w:t>2.</w:t>
            </w:r>
          </w:p>
        </w:tc>
        <w:tc>
          <w:tcPr>
            <w:tcW w:w="1959"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Néptánc</w:t>
            </w:r>
          </w:p>
        </w:tc>
        <w:tc>
          <w:tcPr>
            <w:tcW w:w="2627"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Megbízási Szerződés</w:t>
            </w:r>
          </w:p>
        </w:tc>
        <w:tc>
          <w:tcPr>
            <w:tcW w:w="3680" w:type="dxa"/>
            <w:tcBorders>
              <w:top w:val="single" w:sz="4" w:space="0" w:color="auto"/>
              <w:left w:val="single" w:sz="4" w:space="0" w:color="auto"/>
              <w:bottom w:val="single" w:sz="4" w:space="0" w:color="auto"/>
              <w:right w:val="single" w:sz="4" w:space="0" w:color="auto"/>
            </w:tcBorders>
            <w:hideMark/>
          </w:tcPr>
          <w:p w:rsidR="00D04ED2" w:rsidRPr="00D04ED2" w:rsidRDefault="00F5250A">
            <w:pPr>
              <w:jc w:val="center"/>
              <w:rPr>
                <w:rStyle w:val="Erskiemels"/>
                <w:i w:val="0"/>
                <w:iCs w:val="0"/>
                <w:color w:val="auto"/>
              </w:rPr>
            </w:pPr>
            <w:r>
              <w:rPr>
                <w:rStyle w:val="Erskiemels"/>
                <w:i w:val="0"/>
                <w:iCs w:val="0"/>
                <w:color w:val="auto"/>
              </w:rPr>
              <w:t>8</w:t>
            </w:r>
            <w:r w:rsidR="00D04ED2" w:rsidRPr="00D04ED2">
              <w:rPr>
                <w:rStyle w:val="Erskiemels"/>
                <w:i w:val="0"/>
                <w:iCs w:val="0"/>
                <w:color w:val="auto"/>
              </w:rPr>
              <w:t xml:space="preserve"> 000</w:t>
            </w:r>
          </w:p>
        </w:tc>
      </w:tr>
      <w:tr w:rsidR="00D04ED2" w:rsidRPr="00D04ED2" w:rsidTr="00F5250A">
        <w:tc>
          <w:tcPr>
            <w:tcW w:w="796" w:type="dxa"/>
            <w:tcBorders>
              <w:top w:val="single" w:sz="4" w:space="0" w:color="auto"/>
              <w:left w:val="single" w:sz="4" w:space="0" w:color="auto"/>
              <w:bottom w:val="single" w:sz="4" w:space="0" w:color="auto"/>
              <w:right w:val="single" w:sz="4" w:space="0" w:color="auto"/>
            </w:tcBorders>
            <w:hideMark/>
          </w:tcPr>
          <w:p w:rsidR="00D04ED2" w:rsidRPr="00D04ED2" w:rsidRDefault="00F5250A">
            <w:pPr>
              <w:rPr>
                <w:rStyle w:val="Erskiemels"/>
                <w:i w:val="0"/>
                <w:iCs w:val="0"/>
                <w:color w:val="auto"/>
              </w:rPr>
            </w:pPr>
            <w:r>
              <w:rPr>
                <w:rStyle w:val="Erskiemels"/>
                <w:i w:val="0"/>
                <w:iCs w:val="0"/>
                <w:color w:val="auto"/>
              </w:rPr>
              <w:t>3.</w:t>
            </w:r>
          </w:p>
        </w:tc>
        <w:tc>
          <w:tcPr>
            <w:tcW w:w="1959"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Labdajáték</w:t>
            </w:r>
          </w:p>
        </w:tc>
        <w:tc>
          <w:tcPr>
            <w:tcW w:w="2627" w:type="dxa"/>
            <w:tcBorders>
              <w:top w:val="single" w:sz="4" w:space="0" w:color="auto"/>
              <w:left w:val="single" w:sz="4" w:space="0" w:color="auto"/>
              <w:bottom w:val="single" w:sz="4" w:space="0" w:color="auto"/>
              <w:right w:val="single" w:sz="4" w:space="0" w:color="auto"/>
            </w:tcBorders>
            <w:hideMark/>
          </w:tcPr>
          <w:p w:rsidR="00D04ED2" w:rsidRPr="00D04ED2" w:rsidRDefault="00F5250A" w:rsidP="00F5250A">
            <w:pPr>
              <w:rPr>
                <w:rStyle w:val="Erskiemels"/>
                <w:i w:val="0"/>
                <w:iCs w:val="0"/>
                <w:color w:val="auto"/>
              </w:rPr>
            </w:pPr>
            <w:r>
              <w:rPr>
                <w:rStyle w:val="Erskiemels"/>
                <w:i w:val="0"/>
                <w:iCs w:val="0"/>
                <w:color w:val="auto"/>
              </w:rPr>
              <w:t>Terembérlet</w:t>
            </w:r>
          </w:p>
        </w:tc>
        <w:tc>
          <w:tcPr>
            <w:tcW w:w="3680" w:type="dxa"/>
            <w:tcBorders>
              <w:top w:val="single" w:sz="4" w:space="0" w:color="auto"/>
              <w:left w:val="single" w:sz="4" w:space="0" w:color="auto"/>
              <w:bottom w:val="single" w:sz="4" w:space="0" w:color="auto"/>
              <w:right w:val="single" w:sz="4" w:space="0" w:color="auto"/>
            </w:tcBorders>
            <w:hideMark/>
          </w:tcPr>
          <w:p w:rsidR="00D04ED2" w:rsidRPr="00D04ED2" w:rsidRDefault="00895D7B">
            <w:pPr>
              <w:jc w:val="center"/>
              <w:rPr>
                <w:rStyle w:val="Erskiemels"/>
                <w:i w:val="0"/>
                <w:iCs w:val="0"/>
                <w:color w:val="auto"/>
              </w:rPr>
            </w:pPr>
            <w:r>
              <w:rPr>
                <w:rStyle w:val="Erskiemels"/>
                <w:i w:val="0"/>
                <w:iCs w:val="0"/>
                <w:color w:val="auto"/>
              </w:rPr>
              <w:t>64</w:t>
            </w:r>
            <w:r w:rsidR="00F5250A">
              <w:rPr>
                <w:rStyle w:val="Erskiemels"/>
                <w:i w:val="0"/>
                <w:iCs w:val="0"/>
                <w:color w:val="auto"/>
              </w:rPr>
              <w:t xml:space="preserve"> 000</w:t>
            </w:r>
          </w:p>
        </w:tc>
      </w:tr>
      <w:tr w:rsidR="00F5250A" w:rsidRPr="00D04ED2" w:rsidTr="00F5250A">
        <w:tc>
          <w:tcPr>
            <w:tcW w:w="796" w:type="dxa"/>
            <w:tcBorders>
              <w:top w:val="single" w:sz="4" w:space="0" w:color="auto"/>
              <w:left w:val="single" w:sz="4" w:space="0" w:color="auto"/>
              <w:bottom w:val="single" w:sz="4" w:space="0" w:color="auto"/>
              <w:right w:val="single" w:sz="4" w:space="0" w:color="auto"/>
            </w:tcBorders>
          </w:tcPr>
          <w:p w:rsidR="00F5250A" w:rsidRPr="00D04ED2" w:rsidRDefault="00F5250A">
            <w:pPr>
              <w:rPr>
                <w:rStyle w:val="Erskiemels"/>
                <w:i w:val="0"/>
                <w:iCs w:val="0"/>
                <w:color w:val="auto"/>
              </w:rPr>
            </w:pPr>
            <w:r>
              <w:rPr>
                <w:rStyle w:val="Erskiemels"/>
                <w:i w:val="0"/>
                <w:iCs w:val="0"/>
                <w:color w:val="auto"/>
              </w:rPr>
              <w:t>4.</w:t>
            </w:r>
          </w:p>
        </w:tc>
        <w:tc>
          <w:tcPr>
            <w:tcW w:w="1959" w:type="dxa"/>
            <w:tcBorders>
              <w:top w:val="single" w:sz="4" w:space="0" w:color="auto"/>
              <w:left w:val="single" w:sz="4" w:space="0" w:color="auto"/>
              <w:bottom w:val="single" w:sz="4" w:space="0" w:color="auto"/>
              <w:right w:val="single" w:sz="4" w:space="0" w:color="auto"/>
            </w:tcBorders>
          </w:tcPr>
          <w:p w:rsidR="00F5250A" w:rsidRPr="00D04ED2" w:rsidRDefault="00F5250A">
            <w:pPr>
              <w:rPr>
                <w:rStyle w:val="Erskiemels"/>
                <w:i w:val="0"/>
                <w:iCs w:val="0"/>
                <w:color w:val="auto"/>
              </w:rPr>
            </w:pPr>
            <w:r>
              <w:rPr>
                <w:rStyle w:val="Erskiemels"/>
                <w:i w:val="0"/>
                <w:iCs w:val="0"/>
                <w:color w:val="auto"/>
              </w:rPr>
              <w:t>TSMT</w:t>
            </w:r>
          </w:p>
        </w:tc>
        <w:tc>
          <w:tcPr>
            <w:tcW w:w="2627" w:type="dxa"/>
            <w:tcBorders>
              <w:top w:val="single" w:sz="4" w:space="0" w:color="auto"/>
              <w:left w:val="single" w:sz="4" w:space="0" w:color="auto"/>
              <w:bottom w:val="single" w:sz="4" w:space="0" w:color="auto"/>
              <w:right w:val="single" w:sz="4" w:space="0" w:color="auto"/>
            </w:tcBorders>
          </w:tcPr>
          <w:p w:rsidR="00F5250A" w:rsidRPr="00D04ED2" w:rsidRDefault="00F5250A">
            <w:pPr>
              <w:rPr>
                <w:rStyle w:val="Erskiemels"/>
                <w:i w:val="0"/>
                <w:iCs w:val="0"/>
                <w:color w:val="auto"/>
              </w:rPr>
            </w:pPr>
            <w:r>
              <w:rPr>
                <w:rStyle w:val="Erskiemels"/>
                <w:i w:val="0"/>
                <w:iCs w:val="0"/>
                <w:color w:val="auto"/>
              </w:rPr>
              <w:t>Terembérlet</w:t>
            </w:r>
          </w:p>
        </w:tc>
        <w:tc>
          <w:tcPr>
            <w:tcW w:w="3680" w:type="dxa"/>
            <w:tcBorders>
              <w:top w:val="single" w:sz="4" w:space="0" w:color="auto"/>
              <w:left w:val="single" w:sz="4" w:space="0" w:color="auto"/>
              <w:bottom w:val="single" w:sz="4" w:space="0" w:color="auto"/>
              <w:right w:val="single" w:sz="4" w:space="0" w:color="auto"/>
            </w:tcBorders>
          </w:tcPr>
          <w:p w:rsidR="00F5250A" w:rsidRPr="00D04ED2" w:rsidRDefault="00895D7B">
            <w:pPr>
              <w:jc w:val="center"/>
              <w:rPr>
                <w:rStyle w:val="Erskiemels"/>
                <w:i w:val="0"/>
                <w:iCs w:val="0"/>
                <w:color w:val="auto"/>
              </w:rPr>
            </w:pPr>
            <w:r>
              <w:rPr>
                <w:rStyle w:val="Erskiemels"/>
                <w:i w:val="0"/>
                <w:iCs w:val="0"/>
                <w:color w:val="auto"/>
              </w:rPr>
              <w:t>64</w:t>
            </w:r>
            <w:r w:rsidR="00F5250A">
              <w:rPr>
                <w:rStyle w:val="Erskiemels"/>
                <w:i w:val="0"/>
                <w:iCs w:val="0"/>
                <w:color w:val="auto"/>
              </w:rPr>
              <w:t xml:space="preserve"> 000</w:t>
            </w:r>
          </w:p>
        </w:tc>
      </w:tr>
      <w:tr w:rsidR="00D04ED2" w:rsidRPr="00D04ED2" w:rsidTr="00F5250A">
        <w:tc>
          <w:tcPr>
            <w:tcW w:w="5382" w:type="dxa"/>
            <w:gridSpan w:val="3"/>
            <w:tcBorders>
              <w:top w:val="single" w:sz="4" w:space="0" w:color="auto"/>
              <w:left w:val="single" w:sz="4" w:space="0" w:color="auto"/>
              <w:bottom w:val="single" w:sz="4" w:space="0" w:color="auto"/>
              <w:right w:val="single" w:sz="4" w:space="0" w:color="auto"/>
            </w:tcBorders>
          </w:tcPr>
          <w:p w:rsidR="00D04ED2" w:rsidRPr="00D04ED2" w:rsidRDefault="00665C3D">
            <w:pPr>
              <w:rPr>
                <w:rStyle w:val="Erskiemels"/>
                <w:i w:val="0"/>
                <w:iCs w:val="0"/>
                <w:color w:val="auto"/>
              </w:rPr>
            </w:pPr>
            <w:r>
              <w:rPr>
                <w:rStyle w:val="Erskiemels"/>
                <w:i w:val="0"/>
                <w:iCs w:val="0"/>
                <w:color w:val="auto"/>
              </w:rPr>
              <w:t>Összesen</w:t>
            </w:r>
          </w:p>
        </w:tc>
        <w:tc>
          <w:tcPr>
            <w:tcW w:w="3680" w:type="dxa"/>
            <w:tcBorders>
              <w:top w:val="single" w:sz="4" w:space="0" w:color="auto"/>
              <w:left w:val="single" w:sz="4" w:space="0" w:color="auto"/>
              <w:bottom w:val="single" w:sz="4" w:space="0" w:color="auto"/>
              <w:right w:val="single" w:sz="4" w:space="0" w:color="auto"/>
            </w:tcBorders>
            <w:hideMark/>
          </w:tcPr>
          <w:p w:rsidR="00D04ED2" w:rsidRPr="00D04ED2" w:rsidRDefault="00895D7B">
            <w:pPr>
              <w:jc w:val="center"/>
              <w:rPr>
                <w:rStyle w:val="Erskiemels"/>
                <w:i w:val="0"/>
                <w:iCs w:val="0"/>
                <w:color w:val="auto"/>
              </w:rPr>
            </w:pPr>
            <w:r>
              <w:rPr>
                <w:rStyle w:val="Erskiemels"/>
                <w:i w:val="0"/>
                <w:iCs w:val="0"/>
                <w:color w:val="auto"/>
              </w:rPr>
              <w:t>200</w:t>
            </w:r>
            <w:r w:rsidR="00F5250A">
              <w:rPr>
                <w:rStyle w:val="Erskiemels"/>
                <w:i w:val="0"/>
                <w:iCs w:val="0"/>
                <w:color w:val="auto"/>
              </w:rPr>
              <w:t xml:space="preserve"> 000</w:t>
            </w:r>
          </w:p>
        </w:tc>
      </w:tr>
    </w:tbl>
    <w:p w:rsidR="00D04ED2" w:rsidRPr="00D04ED2" w:rsidRDefault="00D04ED2" w:rsidP="00D04ED2">
      <w:pPr>
        <w:rPr>
          <w:rStyle w:val="Erskiemels"/>
          <w:i w:val="0"/>
          <w:iCs w:val="0"/>
          <w:color w:val="auto"/>
        </w:rPr>
      </w:pPr>
    </w:p>
    <w:p w:rsidR="00D04ED2" w:rsidRPr="00D04ED2" w:rsidRDefault="00D04ED2" w:rsidP="00D04ED2">
      <w:pPr>
        <w:rPr>
          <w:rStyle w:val="Erskiemels"/>
          <w:b/>
          <w:i w:val="0"/>
          <w:iCs w:val="0"/>
          <w:color w:val="auto"/>
          <w:sz w:val="28"/>
          <w:szCs w:val="28"/>
        </w:rPr>
      </w:pPr>
    </w:p>
    <w:p w:rsidR="00D04ED2" w:rsidRPr="00D04ED2" w:rsidRDefault="00D04ED2" w:rsidP="00D04ED2">
      <w:pPr>
        <w:rPr>
          <w:rStyle w:val="Erskiemels"/>
          <w:b/>
          <w:i w:val="0"/>
          <w:iCs w:val="0"/>
          <w:color w:val="auto"/>
          <w:sz w:val="28"/>
          <w:szCs w:val="28"/>
        </w:rPr>
      </w:pPr>
    </w:p>
    <w:p w:rsidR="00D04ED2" w:rsidRPr="00D04ED2" w:rsidRDefault="00D04ED2" w:rsidP="00D04ED2">
      <w:pPr>
        <w:rPr>
          <w:rStyle w:val="Erskiemels"/>
          <w:b/>
          <w:i w:val="0"/>
          <w:iCs w:val="0"/>
          <w:color w:val="auto"/>
          <w:sz w:val="28"/>
          <w:szCs w:val="28"/>
        </w:rPr>
      </w:pPr>
      <w:r w:rsidRPr="00D04ED2">
        <w:rPr>
          <w:rStyle w:val="Erskiemels"/>
          <w:b/>
          <w:i w:val="0"/>
          <w:iCs w:val="0"/>
          <w:color w:val="auto"/>
          <w:sz w:val="28"/>
          <w:szCs w:val="28"/>
        </w:rPr>
        <w:t>Felúj</w:t>
      </w:r>
      <w:r w:rsidR="00F5250A">
        <w:rPr>
          <w:rStyle w:val="Erskiemels"/>
          <w:b/>
          <w:i w:val="0"/>
          <w:iCs w:val="0"/>
          <w:color w:val="auto"/>
          <w:sz w:val="28"/>
          <w:szCs w:val="28"/>
        </w:rPr>
        <w:t>ítás, karbantarás igénylése 2020</w:t>
      </w:r>
      <w:r w:rsidRPr="00D04ED2">
        <w:rPr>
          <w:rStyle w:val="Erskiemels"/>
          <w:b/>
          <w:i w:val="0"/>
          <w:iCs w:val="0"/>
          <w:color w:val="auto"/>
          <w:sz w:val="28"/>
          <w:szCs w:val="28"/>
        </w:rPr>
        <w:t xml:space="preserve"> nyárra:</w:t>
      </w:r>
    </w:p>
    <w:p w:rsidR="00D04ED2" w:rsidRPr="00D04ED2" w:rsidRDefault="00D04ED2" w:rsidP="00D04ED2">
      <w:pPr>
        <w:rPr>
          <w:rStyle w:val="Erskiemels"/>
          <w:i w:val="0"/>
          <w:iCs w:val="0"/>
          <w:color w:val="aut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411"/>
        <w:gridCol w:w="2912"/>
        <w:gridCol w:w="2361"/>
      </w:tblGrid>
      <w:tr w:rsidR="00D04ED2" w:rsidRPr="00D04ED2" w:rsidTr="00B471F1">
        <w:tc>
          <w:tcPr>
            <w:tcW w:w="696"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Prio-ritás</w:t>
            </w:r>
          </w:p>
        </w:tc>
        <w:tc>
          <w:tcPr>
            <w:tcW w:w="341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Tevékenység</w:t>
            </w:r>
          </w:p>
        </w:tc>
        <w:tc>
          <w:tcPr>
            <w:tcW w:w="2912"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Helyszín</w:t>
            </w:r>
          </w:p>
        </w:tc>
        <w:tc>
          <w:tcPr>
            <w:tcW w:w="2361" w:type="dxa"/>
            <w:tcBorders>
              <w:top w:val="single" w:sz="4" w:space="0" w:color="auto"/>
              <w:left w:val="single" w:sz="4" w:space="0" w:color="auto"/>
              <w:bottom w:val="single" w:sz="4" w:space="0" w:color="auto"/>
              <w:right w:val="single" w:sz="4" w:space="0" w:color="auto"/>
            </w:tcBorders>
            <w:hideMark/>
          </w:tcPr>
          <w:p w:rsidR="00D04ED2" w:rsidRPr="00D04ED2" w:rsidRDefault="00D04ED2">
            <w:pPr>
              <w:rPr>
                <w:rStyle w:val="Erskiemels"/>
                <w:i w:val="0"/>
                <w:iCs w:val="0"/>
                <w:color w:val="auto"/>
              </w:rPr>
            </w:pPr>
            <w:r w:rsidRPr="00D04ED2">
              <w:rPr>
                <w:rStyle w:val="Erskiemels"/>
                <w:i w:val="0"/>
                <w:iCs w:val="0"/>
                <w:color w:val="auto"/>
              </w:rPr>
              <w:t>indoklás</w:t>
            </w:r>
          </w:p>
        </w:tc>
      </w:tr>
      <w:tr w:rsidR="00BB2F5A" w:rsidRPr="00D04ED2" w:rsidTr="00BB2F5A">
        <w:tc>
          <w:tcPr>
            <w:tcW w:w="696" w:type="dxa"/>
            <w:tcBorders>
              <w:top w:val="single" w:sz="4" w:space="0" w:color="auto"/>
              <w:left w:val="single" w:sz="4" w:space="0" w:color="auto"/>
              <w:bottom w:val="single" w:sz="4" w:space="0" w:color="auto"/>
              <w:right w:val="single" w:sz="4" w:space="0" w:color="auto"/>
            </w:tcBorders>
            <w:hideMark/>
          </w:tcPr>
          <w:p w:rsidR="00BB2F5A" w:rsidRPr="00D04ED2" w:rsidRDefault="00BB2F5A" w:rsidP="00BB2F5A">
            <w:pPr>
              <w:jc w:val="center"/>
              <w:rPr>
                <w:rStyle w:val="Erskiemels"/>
                <w:i w:val="0"/>
                <w:iCs w:val="0"/>
                <w:color w:val="auto"/>
              </w:rPr>
            </w:pPr>
            <w:r w:rsidRPr="00D04ED2">
              <w:rPr>
                <w:rStyle w:val="Erskiemels"/>
                <w:i w:val="0"/>
                <w:iCs w:val="0"/>
                <w:color w:val="auto"/>
              </w:rPr>
              <w:t>1.</w:t>
            </w:r>
          </w:p>
        </w:tc>
        <w:tc>
          <w:tcPr>
            <w:tcW w:w="341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sidRPr="00D04ED2">
              <w:rPr>
                <w:rStyle w:val="Erskiemels"/>
                <w:i w:val="0"/>
                <w:iCs w:val="0"/>
                <w:color w:val="auto"/>
              </w:rPr>
              <w:t>Tornaszoba egybenyitása a szomszédos csoporttal, így egy használható tornaterem kialakítása</w:t>
            </w:r>
          </w:p>
        </w:tc>
        <w:tc>
          <w:tcPr>
            <w:tcW w:w="2912"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sidRPr="00D04ED2">
              <w:rPr>
                <w:rStyle w:val="Erskiemels"/>
                <w:i w:val="0"/>
                <w:iCs w:val="0"/>
                <w:color w:val="auto"/>
              </w:rPr>
              <w:t>Tornaszoba+egy csoport</w:t>
            </w:r>
          </w:p>
        </w:tc>
        <w:tc>
          <w:tcPr>
            <w:tcW w:w="236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sidRPr="00D04ED2">
              <w:rPr>
                <w:rStyle w:val="Erskiemels"/>
                <w:i w:val="0"/>
                <w:iCs w:val="0"/>
                <w:color w:val="auto"/>
              </w:rPr>
              <w:t>Észszerűség és</w:t>
            </w:r>
            <w:r>
              <w:rPr>
                <w:rStyle w:val="Erskiemels"/>
                <w:i w:val="0"/>
                <w:iCs w:val="0"/>
                <w:color w:val="auto"/>
              </w:rPr>
              <w:t xml:space="preserve"> </w:t>
            </w:r>
            <w:r w:rsidRPr="00D04ED2">
              <w:rPr>
                <w:rStyle w:val="Erskiemels"/>
                <w:i w:val="0"/>
                <w:iCs w:val="0"/>
                <w:color w:val="auto"/>
              </w:rPr>
              <w:t>gazdaságosság</w:t>
            </w:r>
          </w:p>
        </w:tc>
      </w:tr>
      <w:tr w:rsidR="00BB2F5A" w:rsidRPr="00D04ED2" w:rsidTr="00B471F1">
        <w:tc>
          <w:tcPr>
            <w:tcW w:w="696"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jc w:val="center"/>
              <w:rPr>
                <w:rStyle w:val="Erskiemels"/>
                <w:i w:val="0"/>
                <w:iCs w:val="0"/>
                <w:color w:val="auto"/>
              </w:rPr>
            </w:pPr>
            <w:r>
              <w:rPr>
                <w:rStyle w:val="Erskiemels"/>
                <w:i w:val="0"/>
                <w:iCs w:val="0"/>
                <w:color w:val="auto"/>
              </w:rPr>
              <w:t>2.</w:t>
            </w:r>
          </w:p>
        </w:tc>
        <w:tc>
          <w:tcPr>
            <w:tcW w:w="341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Játszóeszközök</w:t>
            </w:r>
            <w:r w:rsidRPr="00D04ED2">
              <w:rPr>
                <w:rStyle w:val="Erskiemels"/>
                <w:i w:val="0"/>
                <w:iCs w:val="0"/>
                <w:color w:val="auto"/>
              </w:rPr>
              <w:t xml:space="preserve"> javítása, </w:t>
            </w:r>
            <w:r w:rsidR="005A5CB9">
              <w:rPr>
                <w:rStyle w:val="Erskiemels"/>
                <w:i w:val="0"/>
                <w:iCs w:val="0"/>
                <w:color w:val="auto"/>
              </w:rPr>
              <w:t xml:space="preserve">festése, </w:t>
            </w:r>
            <w:r>
              <w:rPr>
                <w:rStyle w:val="Erskiemels"/>
                <w:i w:val="0"/>
                <w:iCs w:val="0"/>
                <w:color w:val="auto"/>
              </w:rPr>
              <w:t>újak telepítése</w:t>
            </w:r>
            <w:r w:rsidRPr="00D04ED2">
              <w:rPr>
                <w:rStyle w:val="Erskiemels"/>
                <w:i w:val="0"/>
                <w:iCs w:val="0"/>
                <w:color w:val="auto"/>
              </w:rPr>
              <w:t xml:space="preserve"> a TÜV felülvizsgálat és az óvodás életko</w:t>
            </w:r>
            <w:r>
              <w:rPr>
                <w:rStyle w:val="Erskiemels"/>
                <w:i w:val="0"/>
                <w:iCs w:val="0"/>
                <w:color w:val="auto"/>
              </w:rPr>
              <w:t>rnak való megfeleltetés szerint</w:t>
            </w:r>
          </w:p>
        </w:tc>
        <w:tc>
          <w:tcPr>
            <w:tcW w:w="2912"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sidRPr="00D04ED2">
              <w:rPr>
                <w:rStyle w:val="Erskiemels"/>
                <w:i w:val="0"/>
                <w:iCs w:val="0"/>
                <w:color w:val="auto"/>
              </w:rPr>
              <w:t>Udvar</w:t>
            </w:r>
          </w:p>
        </w:tc>
        <w:tc>
          <w:tcPr>
            <w:tcW w:w="236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sidRPr="00D04ED2">
              <w:rPr>
                <w:rStyle w:val="Erskiemels"/>
                <w:i w:val="0"/>
                <w:iCs w:val="0"/>
                <w:color w:val="auto"/>
              </w:rPr>
              <w:t>Balesetveszély elhárítása</w:t>
            </w:r>
          </w:p>
        </w:tc>
      </w:tr>
      <w:tr w:rsidR="00BB2F5A" w:rsidRPr="00D04ED2" w:rsidTr="00B471F1">
        <w:tc>
          <w:tcPr>
            <w:tcW w:w="696"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jc w:val="center"/>
              <w:rPr>
                <w:rStyle w:val="Erskiemels"/>
                <w:i w:val="0"/>
                <w:iCs w:val="0"/>
                <w:color w:val="auto"/>
              </w:rPr>
            </w:pPr>
            <w:r>
              <w:rPr>
                <w:rStyle w:val="Erskiemels"/>
                <w:i w:val="0"/>
                <w:iCs w:val="0"/>
                <w:color w:val="auto"/>
              </w:rPr>
              <w:t>3.</w:t>
            </w:r>
          </w:p>
        </w:tc>
        <w:tc>
          <w:tcPr>
            <w:tcW w:w="3411" w:type="dxa"/>
            <w:tcBorders>
              <w:top w:val="single" w:sz="4" w:space="0" w:color="auto"/>
              <w:left w:val="single" w:sz="4" w:space="0" w:color="auto"/>
              <w:bottom w:val="single" w:sz="4" w:space="0" w:color="auto"/>
              <w:right w:val="single" w:sz="4" w:space="0" w:color="auto"/>
            </w:tcBorders>
          </w:tcPr>
          <w:p w:rsidR="00BB2F5A" w:rsidRDefault="00BB2F5A" w:rsidP="00BB2F5A">
            <w:pPr>
              <w:rPr>
                <w:rStyle w:val="Erskiemels"/>
                <w:i w:val="0"/>
                <w:iCs w:val="0"/>
                <w:color w:val="auto"/>
              </w:rPr>
            </w:pPr>
            <w:r>
              <w:rPr>
                <w:rStyle w:val="Erskiemels"/>
                <w:i w:val="0"/>
                <w:iCs w:val="0"/>
                <w:color w:val="auto"/>
              </w:rPr>
              <w:t>Ajtó cseréje</w:t>
            </w:r>
          </w:p>
        </w:tc>
        <w:tc>
          <w:tcPr>
            <w:tcW w:w="2912"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Fejlesztőszoba</w:t>
            </w:r>
          </w:p>
        </w:tc>
        <w:tc>
          <w:tcPr>
            <w:tcW w:w="236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Becsukhatatlan és nem javítható</w:t>
            </w:r>
          </w:p>
        </w:tc>
      </w:tr>
      <w:tr w:rsidR="00BB2F5A" w:rsidRPr="00D04ED2" w:rsidTr="00BB2F5A">
        <w:tc>
          <w:tcPr>
            <w:tcW w:w="696"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jc w:val="center"/>
              <w:rPr>
                <w:rStyle w:val="Erskiemels"/>
                <w:i w:val="0"/>
                <w:iCs w:val="0"/>
                <w:color w:val="auto"/>
              </w:rPr>
            </w:pPr>
            <w:r>
              <w:rPr>
                <w:rStyle w:val="Erskiemels"/>
                <w:i w:val="0"/>
                <w:iCs w:val="0"/>
                <w:color w:val="auto"/>
              </w:rPr>
              <w:t>4.</w:t>
            </w:r>
          </w:p>
        </w:tc>
        <w:tc>
          <w:tcPr>
            <w:tcW w:w="3411" w:type="dxa"/>
            <w:tcBorders>
              <w:top w:val="single" w:sz="4" w:space="0" w:color="auto"/>
              <w:left w:val="single" w:sz="4" w:space="0" w:color="auto"/>
              <w:bottom w:val="single" w:sz="4" w:space="0" w:color="auto"/>
              <w:right w:val="single" w:sz="4" w:space="0" w:color="auto"/>
            </w:tcBorders>
            <w:hideMark/>
          </w:tcPr>
          <w:p w:rsidR="00BB2F5A" w:rsidRPr="00D04ED2" w:rsidRDefault="00BB2F5A" w:rsidP="00BB2F5A">
            <w:pPr>
              <w:rPr>
                <w:rStyle w:val="Erskiemels"/>
                <w:i w:val="0"/>
                <w:iCs w:val="0"/>
                <w:color w:val="auto"/>
              </w:rPr>
            </w:pPr>
            <w:r w:rsidRPr="00D04ED2">
              <w:rPr>
                <w:rStyle w:val="Erskiemels"/>
                <w:i w:val="0"/>
                <w:iCs w:val="0"/>
                <w:color w:val="auto"/>
              </w:rPr>
              <w:t>Járólapok felszedése, kiegyenlítve visszahelyezése vagy cseréje</w:t>
            </w:r>
          </w:p>
        </w:tc>
        <w:tc>
          <w:tcPr>
            <w:tcW w:w="2912" w:type="dxa"/>
            <w:tcBorders>
              <w:top w:val="single" w:sz="4" w:space="0" w:color="auto"/>
              <w:left w:val="single" w:sz="4" w:space="0" w:color="auto"/>
              <w:bottom w:val="single" w:sz="4" w:space="0" w:color="auto"/>
              <w:right w:val="single" w:sz="4" w:space="0" w:color="auto"/>
            </w:tcBorders>
            <w:hideMark/>
          </w:tcPr>
          <w:p w:rsidR="00BB2F5A" w:rsidRPr="00D04ED2" w:rsidRDefault="00BB2F5A" w:rsidP="00BB2F5A">
            <w:pPr>
              <w:rPr>
                <w:rStyle w:val="Erskiemels"/>
                <w:i w:val="0"/>
                <w:iCs w:val="0"/>
                <w:color w:val="auto"/>
              </w:rPr>
            </w:pPr>
            <w:r w:rsidRPr="00D04ED2">
              <w:rPr>
                <w:rStyle w:val="Erskiemels"/>
                <w:i w:val="0"/>
                <w:iCs w:val="0"/>
                <w:color w:val="auto"/>
              </w:rPr>
              <w:t>Udvar</w:t>
            </w:r>
          </w:p>
        </w:tc>
        <w:tc>
          <w:tcPr>
            <w:tcW w:w="2361" w:type="dxa"/>
            <w:tcBorders>
              <w:top w:val="single" w:sz="4" w:space="0" w:color="auto"/>
              <w:left w:val="single" w:sz="4" w:space="0" w:color="auto"/>
              <w:bottom w:val="single" w:sz="4" w:space="0" w:color="auto"/>
              <w:right w:val="single" w:sz="4" w:space="0" w:color="auto"/>
            </w:tcBorders>
            <w:hideMark/>
          </w:tcPr>
          <w:p w:rsidR="00BB2F5A" w:rsidRPr="00D04ED2" w:rsidRDefault="00BB2F5A" w:rsidP="00BB2F5A">
            <w:pPr>
              <w:rPr>
                <w:rStyle w:val="Erskiemels"/>
                <w:i w:val="0"/>
                <w:iCs w:val="0"/>
                <w:color w:val="auto"/>
              </w:rPr>
            </w:pPr>
            <w:r w:rsidRPr="00D04ED2">
              <w:rPr>
                <w:rStyle w:val="Erskiemels"/>
                <w:i w:val="0"/>
                <w:iCs w:val="0"/>
                <w:color w:val="auto"/>
              </w:rPr>
              <w:t>Balesetveszély elhárítás</w:t>
            </w:r>
          </w:p>
        </w:tc>
      </w:tr>
      <w:tr w:rsidR="00BB2F5A" w:rsidRPr="00D04ED2" w:rsidTr="00B471F1">
        <w:tc>
          <w:tcPr>
            <w:tcW w:w="696"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jc w:val="center"/>
              <w:rPr>
                <w:rStyle w:val="Erskiemels"/>
                <w:i w:val="0"/>
                <w:iCs w:val="0"/>
                <w:color w:val="auto"/>
              </w:rPr>
            </w:pPr>
            <w:r>
              <w:rPr>
                <w:rStyle w:val="Erskiemels"/>
                <w:i w:val="0"/>
                <w:iCs w:val="0"/>
                <w:color w:val="auto"/>
              </w:rPr>
              <w:t>5.</w:t>
            </w:r>
          </w:p>
        </w:tc>
        <w:tc>
          <w:tcPr>
            <w:tcW w:w="341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Kötelező tisztasági festés</w:t>
            </w:r>
          </w:p>
        </w:tc>
        <w:tc>
          <w:tcPr>
            <w:tcW w:w="2912"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Gyermekmosdók (4 db.), Konyha</w:t>
            </w:r>
            <w:r w:rsidRPr="00D04ED2">
              <w:rPr>
                <w:rStyle w:val="Erskiemels"/>
                <w:i w:val="0"/>
                <w:iCs w:val="0"/>
                <w:color w:val="auto"/>
              </w:rPr>
              <w:t xml:space="preserve"> </w:t>
            </w:r>
            <w:r>
              <w:rPr>
                <w:rStyle w:val="Erskiemels"/>
                <w:i w:val="0"/>
                <w:iCs w:val="0"/>
                <w:color w:val="auto"/>
              </w:rPr>
              <w:t>és tálaló,</w:t>
            </w:r>
            <w:r w:rsidRPr="00D04ED2">
              <w:rPr>
                <w:rStyle w:val="Erskiemels"/>
                <w:i w:val="0"/>
                <w:iCs w:val="0"/>
                <w:color w:val="auto"/>
              </w:rPr>
              <w:t xml:space="preserve"> földszinti étellift helyiség, valamint: felnőtt WC (3 db.) és mosdó (3 db)</w:t>
            </w:r>
            <w:r>
              <w:rPr>
                <w:rStyle w:val="Erskiemels"/>
                <w:i w:val="0"/>
                <w:iCs w:val="0"/>
                <w:color w:val="auto"/>
              </w:rPr>
              <w:t>,</w:t>
            </w:r>
          </w:p>
          <w:p w:rsidR="00BB2F5A" w:rsidRPr="00D04ED2" w:rsidRDefault="00BB2F5A" w:rsidP="00BB2F5A">
            <w:pPr>
              <w:rPr>
                <w:rStyle w:val="Erskiemels"/>
                <w:i w:val="0"/>
                <w:iCs w:val="0"/>
                <w:color w:val="auto"/>
              </w:rPr>
            </w:pPr>
            <w:r w:rsidRPr="00D04ED2">
              <w:rPr>
                <w:rStyle w:val="Erskiemels"/>
                <w:i w:val="0"/>
                <w:iCs w:val="0"/>
                <w:color w:val="auto"/>
              </w:rPr>
              <w:t>1 db. zuhanyzó.</w:t>
            </w:r>
          </w:p>
        </w:tc>
        <w:tc>
          <w:tcPr>
            <w:tcW w:w="236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ANTSZ előírás!</w:t>
            </w:r>
          </w:p>
        </w:tc>
      </w:tr>
      <w:tr w:rsidR="00BB2F5A" w:rsidRPr="00D04ED2" w:rsidTr="00B471F1">
        <w:tc>
          <w:tcPr>
            <w:tcW w:w="696"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jc w:val="center"/>
              <w:rPr>
                <w:rStyle w:val="Erskiemels"/>
                <w:i w:val="0"/>
                <w:iCs w:val="0"/>
                <w:color w:val="auto"/>
              </w:rPr>
            </w:pPr>
            <w:r>
              <w:rPr>
                <w:rStyle w:val="Erskiemels"/>
                <w:i w:val="0"/>
                <w:iCs w:val="0"/>
                <w:color w:val="auto"/>
              </w:rPr>
              <w:t>6.</w:t>
            </w:r>
          </w:p>
        </w:tc>
        <w:tc>
          <w:tcPr>
            <w:tcW w:w="341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Lambéria cseréje</w:t>
            </w:r>
          </w:p>
        </w:tc>
        <w:tc>
          <w:tcPr>
            <w:tcW w:w="2912"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Maci és Süni Csoportszoba</w:t>
            </w:r>
          </w:p>
        </w:tc>
        <w:tc>
          <w:tcPr>
            <w:tcW w:w="2361" w:type="dxa"/>
            <w:tcBorders>
              <w:top w:val="single" w:sz="4" w:space="0" w:color="auto"/>
              <w:left w:val="single" w:sz="4" w:space="0" w:color="auto"/>
              <w:bottom w:val="single" w:sz="4" w:space="0" w:color="auto"/>
              <w:right w:val="single" w:sz="4" w:space="0" w:color="auto"/>
            </w:tcBorders>
          </w:tcPr>
          <w:p w:rsidR="00BB2F5A" w:rsidRPr="00D04ED2" w:rsidRDefault="00BB2F5A" w:rsidP="00BB2F5A">
            <w:pPr>
              <w:rPr>
                <w:rStyle w:val="Erskiemels"/>
                <w:i w:val="0"/>
                <w:iCs w:val="0"/>
                <w:color w:val="auto"/>
              </w:rPr>
            </w:pPr>
            <w:r>
              <w:rPr>
                <w:rStyle w:val="Erskiemels"/>
                <w:i w:val="0"/>
                <w:iCs w:val="0"/>
                <w:color w:val="auto"/>
              </w:rPr>
              <w:t>48 éves, kopott</w:t>
            </w:r>
          </w:p>
        </w:tc>
      </w:tr>
      <w:tr w:rsidR="00DA46B4" w:rsidRPr="00D04ED2" w:rsidTr="00B471F1">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7.</w:t>
            </w:r>
          </w:p>
        </w:tc>
        <w:tc>
          <w:tcPr>
            <w:tcW w:w="341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Vadgesztenyefák permetezése</w:t>
            </w:r>
          </w:p>
        </w:tc>
        <w:tc>
          <w:tcPr>
            <w:tcW w:w="2912"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p>
        </w:tc>
        <w:tc>
          <w:tcPr>
            <w:tcW w:w="236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p>
        </w:tc>
      </w:tr>
      <w:tr w:rsidR="00DA46B4" w:rsidRPr="00D04ED2" w:rsidTr="00B471F1">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8.</w:t>
            </w:r>
          </w:p>
        </w:tc>
        <w:tc>
          <w:tcPr>
            <w:tcW w:w="341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Korlátok</w:t>
            </w:r>
          </w:p>
        </w:tc>
        <w:tc>
          <w:tcPr>
            <w:tcW w:w="2912"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Lépcsőház</w:t>
            </w:r>
          </w:p>
        </w:tc>
        <w:tc>
          <w:tcPr>
            <w:tcW w:w="236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Többször javított, inog, kopott.</w:t>
            </w:r>
          </w:p>
          <w:p w:rsidR="00DA46B4" w:rsidRPr="00D04ED2" w:rsidRDefault="00DA46B4" w:rsidP="00DA46B4">
            <w:pPr>
              <w:rPr>
                <w:rStyle w:val="Erskiemels"/>
                <w:i w:val="0"/>
                <w:iCs w:val="0"/>
                <w:color w:val="auto"/>
              </w:rPr>
            </w:pPr>
            <w:r>
              <w:rPr>
                <w:rStyle w:val="Erskiemels"/>
                <w:i w:val="0"/>
                <w:iCs w:val="0"/>
                <w:color w:val="auto"/>
              </w:rPr>
              <w:t>Több éve tervezve.</w:t>
            </w:r>
          </w:p>
        </w:tc>
      </w:tr>
      <w:tr w:rsidR="00DA46B4" w:rsidRPr="00D04ED2" w:rsidTr="00B471F1">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9.</w:t>
            </w:r>
          </w:p>
        </w:tc>
        <w:tc>
          <w:tcPr>
            <w:tcW w:w="341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Festés</w:t>
            </w:r>
          </w:p>
        </w:tc>
        <w:tc>
          <w:tcPr>
            <w:tcW w:w="2912"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Pr>
                <w:rStyle w:val="Erskiemels"/>
                <w:i w:val="0"/>
                <w:iCs w:val="0"/>
                <w:color w:val="auto"/>
              </w:rPr>
              <w:t>Titkári iroda</w:t>
            </w:r>
          </w:p>
        </w:tc>
        <w:tc>
          <w:tcPr>
            <w:tcW w:w="2361"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Pr>
                <w:rStyle w:val="Erskiemels"/>
                <w:i w:val="0"/>
                <w:iCs w:val="0"/>
                <w:color w:val="auto"/>
              </w:rPr>
              <w:t>Évtizedek óta elmaradt</w:t>
            </w:r>
          </w:p>
        </w:tc>
      </w:tr>
      <w:tr w:rsidR="00DA46B4" w:rsidRPr="00D04ED2" w:rsidTr="00B471F1">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10.</w:t>
            </w:r>
          </w:p>
        </w:tc>
        <w:tc>
          <w:tcPr>
            <w:tcW w:w="3411" w:type="dxa"/>
            <w:tcBorders>
              <w:top w:val="single" w:sz="4" w:space="0" w:color="auto"/>
              <w:left w:val="single" w:sz="4" w:space="0" w:color="auto"/>
              <w:bottom w:val="single" w:sz="4" w:space="0" w:color="auto"/>
              <w:right w:val="single" w:sz="4" w:space="0" w:color="auto"/>
            </w:tcBorders>
            <w:hideMark/>
          </w:tcPr>
          <w:p w:rsidR="00DA46B4" w:rsidRPr="00D04ED2" w:rsidRDefault="00DA46B4" w:rsidP="00DA46B4">
            <w:pPr>
              <w:rPr>
                <w:rStyle w:val="Erskiemels"/>
                <w:i w:val="0"/>
                <w:iCs w:val="0"/>
                <w:color w:val="auto"/>
              </w:rPr>
            </w:pPr>
            <w:r w:rsidRPr="00D04ED2">
              <w:rPr>
                <w:rStyle w:val="Erskiemels"/>
                <w:i w:val="0"/>
                <w:iCs w:val="0"/>
                <w:color w:val="auto"/>
              </w:rPr>
              <w:t>4 zuhanytálca javítása vagy cseréje</w:t>
            </w:r>
          </w:p>
        </w:tc>
        <w:tc>
          <w:tcPr>
            <w:tcW w:w="2912" w:type="dxa"/>
            <w:tcBorders>
              <w:top w:val="single" w:sz="4" w:space="0" w:color="auto"/>
              <w:left w:val="single" w:sz="4" w:space="0" w:color="auto"/>
              <w:bottom w:val="single" w:sz="4" w:space="0" w:color="auto"/>
              <w:right w:val="single" w:sz="4" w:space="0" w:color="auto"/>
            </w:tcBorders>
            <w:hideMark/>
          </w:tcPr>
          <w:p w:rsidR="00DA46B4" w:rsidRPr="00D04ED2" w:rsidRDefault="00DA46B4" w:rsidP="00DA46B4">
            <w:pPr>
              <w:rPr>
                <w:rStyle w:val="Erskiemels"/>
                <w:i w:val="0"/>
                <w:iCs w:val="0"/>
                <w:color w:val="auto"/>
              </w:rPr>
            </w:pPr>
            <w:r w:rsidRPr="00D04ED2">
              <w:rPr>
                <w:rStyle w:val="Erskiemels"/>
                <w:i w:val="0"/>
                <w:iCs w:val="0"/>
                <w:color w:val="auto"/>
              </w:rPr>
              <w:t>Gyermekmosdók</w:t>
            </w:r>
          </w:p>
        </w:tc>
        <w:tc>
          <w:tcPr>
            <w:tcW w:w="2361" w:type="dxa"/>
            <w:tcBorders>
              <w:top w:val="single" w:sz="4" w:space="0" w:color="auto"/>
              <w:left w:val="single" w:sz="4" w:space="0" w:color="auto"/>
              <w:bottom w:val="single" w:sz="4" w:space="0" w:color="auto"/>
              <w:right w:val="single" w:sz="4" w:space="0" w:color="auto"/>
            </w:tcBorders>
            <w:hideMark/>
          </w:tcPr>
          <w:p w:rsidR="00DA46B4" w:rsidRDefault="00DA46B4" w:rsidP="00DA46B4">
            <w:pPr>
              <w:rPr>
                <w:rStyle w:val="Erskiemels"/>
                <w:i w:val="0"/>
                <w:iCs w:val="0"/>
                <w:color w:val="auto"/>
              </w:rPr>
            </w:pPr>
            <w:r w:rsidRPr="00D04ED2">
              <w:rPr>
                <w:rStyle w:val="Erskiemels"/>
                <w:i w:val="0"/>
                <w:iCs w:val="0"/>
                <w:color w:val="auto"/>
              </w:rPr>
              <w:t>Balesetveszély elhárítás</w:t>
            </w:r>
            <w:r>
              <w:rPr>
                <w:rStyle w:val="Erskiemels"/>
                <w:i w:val="0"/>
                <w:iCs w:val="0"/>
                <w:color w:val="auto"/>
              </w:rPr>
              <w:t xml:space="preserve">. </w:t>
            </w:r>
          </w:p>
          <w:p w:rsidR="00DA46B4" w:rsidRPr="00D04ED2" w:rsidRDefault="00DA46B4" w:rsidP="00DA46B4">
            <w:pPr>
              <w:rPr>
                <w:rStyle w:val="Erskiemels"/>
                <w:i w:val="0"/>
                <w:iCs w:val="0"/>
                <w:color w:val="auto"/>
              </w:rPr>
            </w:pPr>
            <w:r>
              <w:rPr>
                <w:rStyle w:val="Erskiemels"/>
                <w:i w:val="0"/>
                <w:iCs w:val="0"/>
                <w:color w:val="auto"/>
              </w:rPr>
              <w:t>Több éve tervezve.</w:t>
            </w:r>
          </w:p>
        </w:tc>
      </w:tr>
      <w:tr w:rsidR="00DA46B4" w:rsidRPr="00D04ED2" w:rsidTr="00B471F1">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11.</w:t>
            </w:r>
          </w:p>
        </w:tc>
        <w:tc>
          <w:tcPr>
            <w:tcW w:w="3411" w:type="dxa"/>
            <w:tcBorders>
              <w:top w:val="single" w:sz="4" w:space="0" w:color="auto"/>
              <w:left w:val="single" w:sz="4" w:space="0" w:color="auto"/>
              <w:bottom w:val="single" w:sz="4" w:space="0" w:color="auto"/>
              <w:right w:val="single" w:sz="4" w:space="0" w:color="auto"/>
            </w:tcBorders>
            <w:hideMark/>
          </w:tcPr>
          <w:p w:rsidR="00DA46B4" w:rsidRPr="00D04ED2" w:rsidRDefault="00DA46B4" w:rsidP="00DA46B4">
            <w:pPr>
              <w:rPr>
                <w:rStyle w:val="Erskiemels"/>
                <w:i w:val="0"/>
                <w:iCs w:val="0"/>
                <w:color w:val="auto"/>
              </w:rPr>
            </w:pPr>
            <w:r w:rsidRPr="00D04ED2">
              <w:rPr>
                <w:rStyle w:val="Erskiemels"/>
                <w:i w:val="0"/>
                <w:iCs w:val="0"/>
                <w:color w:val="auto"/>
              </w:rPr>
              <w:t>Konyha szellőzésének kialakítása légkondícionáló telepítésével</w:t>
            </w:r>
          </w:p>
        </w:tc>
        <w:tc>
          <w:tcPr>
            <w:tcW w:w="2912" w:type="dxa"/>
            <w:tcBorders>
              <w:top w:val="single" w:sz="4" w:space="0" w:color="auto"/>
              <w:left w:val="single" w:sz="4" w:space="0" w:color="auto"/>
              <w:bottom w:val="single" w:sz="4" w:space="0" w:color="auto"/>
              <w:right w:val="single" w:sz="4" w:space="0" w:color="auto"/>
            </w:tcBorders>
            <w:hideMark/>
          </w:tcPr>
          <w:p w:rsidR="00DA46B4" w:rsidRPr="00D04ED2" w:rsidRDefault="00DA46B4" w:rsidP="00DA46B4">
            <w:pPr>
              <w:rPr>
                <w:rStyle w:val="Erskiemels"/>
                <w:i w:val="0"/>
                <w:iCs w:val="0"/>
                <w:color w:val="auto"/>
              </w:rPr>
            </w:pPr>
            <w:r w:rsidRPr="00D04ED2">
              <w:rPr>
                <w:rStyle w:val="Erskiemels"/>
                <w:i w:val="0"/>
                <w:iCs w:val="0"/>
                <w:color w:val="auto"/>
              </w:rPr>
              <w:t>Konyha</w:t>
            </w:r>
          </w:p>
        </w:tc>
        <w:tc>
          <w:tcPr>
            <w:tcW w:w="2361" w:type="dxa"/>
            <w:tcBorders>
              <w:top w:val="single" w:sz="4" w:space="0" w:color="auto"/>
              <w:left w:val="single" w:sz="4" w:space="0" w:color="auto"/>
              <w:bottom w:val="single" w:sz="4" w:space="0" w:color="auto"/>
              <w:right w:val="single" w:sz="4" w:space="0" w:color="auto"/>
            </w:tcBorders>
            <w:hideMark/>
          </w:tcPr>
          <w:p w:rsidR="00DA46B4" w:rsidRDefault="00DA46B4" w:rsidP="00DA46B4">
            <w:pPr>
              <w:rPr>
                <w:rStyle w:val="Erskiemels"/>
                <w:i w:val="0"/>
                <w:iCs w:val="0"/>
                <w:color w:val="auto"/>
              </w:rPr>
            </w:pPr>
            <w:r w:rsidRPr="00D04ED2">
              <w:rPr>
                <w:rStyle w:val="Erskiemels"/>
                <w:i w:val="0"/>
                <w:iCs w:val="0"/>
                <w:color w:val="auto"/>
              </w:rPr>
              <w:t>Súlyos egészségügyi kockázat</w:t>
            </w:r>
            <w:r>
              <w:rPr>
                <w:rStyle w:val="Erskiemels"/>
                <w:i w:val="0"/>
                <w:iCs w:val="0"/>
                <w:color w:val="auto"/>
              </w:rPr>
              <w:t>!</w:t>
            </w:r>
          </w:p>
          <w:p w:rsidR="00DA46B4" w:rsidRPr="00D04ED2" w:rsidRDefault="00DA46B4" w:rsidP="00DA46B4">
            <w:pPr>
              <w:rPr>
                <w:rStyle w:val="Erskiemels"/>
                <w:i w:val="0"/>
                <w:iCs w:val="0"/>
                <w:color w:val="auto"/>
              </w:rPr>
            </w:pPr>
            <w:r>
              <w:rPr>
                <w:rStyle w:val="Erskiemels"/>
                <w:i w:val="0"/>
                <w:iCs w:val="0"/>
                <w:color w:val="auto"/>
              </w:rPr>
              <w:t>Több éve tervezve.</w:t>
            </w:r>
          </w:p>
        </w:tc>
      </w:tr>
      <w:tr w:rsidR="00DA46B4" w:rsidRPr="00D04ED2" w:rsidTr="00BB2F5A">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12.</w:t>
            </w:r>
          </w:p>
        </w:tc>
        <w:tc>
          <w:tcPr>
            <w:tcW w:w="3411" w:type="dxa"/>
            <w:tcBorders>
              <w:top w:val="single" w:sz="4" w:space="0" w:color="auto"/>
              <w:left w:val="single" w:sz="4" w:space="0" w:color="auto"/>
              <w:bottom w:val="single" w:sz="4" w:space="0" w:color="auto"/>
              <w:right w:val="single" w:sz="4" w:space="0" w:color="auto"/>
            </w:tcBorders>
          </w:tcPr>
          <w:p w:rsidR="00DA46B4" w:rsidRPr="00E677AE" w:rsidRDefault="00DA46B4" w:rsidP="00DA46B4">
            <w:pPr>
              <w:rPr>
                <w:rStyle w:val="Erskiemels"/>
                <w:i w:val="0"/>
                <w:iCs w:val="0"/>
                <w:color w:val="auto"/>
              </w:rPr>
            </w:pPr>
            <w:r>
              <w:t>M</w:t>
            </w:r>
            <w:r w:rsidRPr="00E677AE">
              <w:t>osókádak cseréje, csapok cseréje, kiegyenlítés után járólap csere</w:t>
            </w:r>
          </w:p>
        </w:tc>
        <w:tc>
          <w:tcPr>
            <w:tcW w:w="2912"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sidRPr="00D04ED2">
              <w:rPr>
                <w:rStyle w:val="Erskiemels"/>
                <w:i w:val="0"/>
                <w:iCs w:val="0"/>
                <w:color w:val="auto"/>
              </w:rPr>
              <w:t>Mosókonyha</w:t>
            </w:r>
          </w:p>
        </w:tc>
        <w:tc>
          <w:tcPr>
            <w:tcW w:w="236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sidRPr="00D04ED2">
              <w:rPr>
                <w:rStyle w:val="Erskiemels"/>
                <w:i w:val="0"/>
                <w:iCs w:val="0"/>
                <w:color w:val="auto"/>
              </w:rPr>
              <w:t>Súlyos elhasználódottság (45 év)</w:t>
            </w:r>
          </w:p>
          <w:p w:rsidR="00DA46B4" w:rsidRPr="00D04ED2" w:rsidRDefault="00DA46B4" w:rsidP="00DA46B4">
            <w:pPr>
              <w:rPr>
                <w:rStyle w:val="Erskiemels"/>
                <w:i w:val="0"/>
                <w:iCs w:val="0"/>
                <w:color w:val="auto"/>
              </w:rPr>
            </w:pPr>
            <w:r>
              <w:rPr>
                <w:rStyle w:val="Erskiemels"/>
                <w:i w:val="0"/>
                <w:iCs w:val="0"/>
                <w:color w:val="auto"/>
              </w:rPr>
              <w:t>Több éve tervezve.</w:t>
            </w:r>
          </w:p>
        </w:tc>
      </w:tr>
      <w:tr w:rsidR="00DA46B4" w:rsidRPr="00D04ED2" w:rsidTr="00EA51FB">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13.</w:t>
            </w:r>
          </w:p>
        </w:tc>
        <w:tc>
          <w:tcPr>
            <w:tcW w:w="3411" w:type="dxa"/>
            <w:tcBorders>
              <w:top w:val="single" w:sz="4" w:space="0" w:color="auto"/>
              <w:left w:val="single" w:sz="4" w:space="0" w:color="auto"/>
              <w:bottom w:val="single" w:sz="4" w:space="0" w:color="auto"/>
              <w:right w:val="single" w:sz="4" w:space="0" w:color="auto"/>
            </w:tcBorders>
          </w:tcPr>
          <w:p w:rsidR="00DA46B4" w:rsidRPr="00E677AE" w:rsidRDefault="00DA46B4" w:rsidP="00DA46B4">
            <w:pPr>
              <w:rPr>
                <w:rStyle w:val="Erskiemels"/>
                <w:i w:val="0"/>
                <w:iCs w:val="0"/>
                <w:color w:val="auto"/>
              </w:rPr>
            </w:pPr>
            <w:r w:rsidRPr="00E677AE">
              <w:rPr>
                <w:rStyle w:val="Erskiemels"/>
                <w:i w:val="0"/>
                <w:iCs w:val="0"/>
                <w:color w:val="auto"/>
              </w:rPr>
              <w:t>Világítótestek cseréje</w:t>
            </w:r>
          </w:p>
        </w:tc>
        <w:tc>
          <w:tcPr>
            <w:tcW w:w="2912"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sidRPr="00D04ED2">
              <w:rPr>
                <w:rStyle w:val="Erskiemels"/>
                <w:i w:val="0"/>
                <w:iCs w:val="0"/>
                <w:color w:val="auto"/>
              </w:rPr>
              <w:t>Süni gyermekmosdó, Bagoly gyermekmosdó</w:t>
            </w:r>
          </w:p>
        </w:tc>
        <w:tc>
          <w:tcPr>
            <w:tcW w:w="2361"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sidRPr="00D04ED2">
              <w:rPr>
                <w:rStyle w:val="Erskiemels"/>
                <w:i w:val="0"/>
                <w:iCs w:val="0"/>
                <w:color w:val="auto"/>
              </w:rPr>
              <w:t>Nem cserélhetők a fénycsövek, elavult</w:t>
            </w:r>
          </w:p>
        </w:tc>
      </w:tr>
      <w:tr w:rsidR="00DA46B4" w:rsidRPr="00D04ED2" w:rsidTr="00EA51FB">
        <w:tc>
          <w:tcPr>
            <w:tcW w:w="696"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jc w:val="center"/>
              <w:rPr>
                <w:rStyle w:val="Erskiemels"/>
                <w:i w:val="0"/>
                <w:iCs w:val="0"/>
                <w:color w:val="auto"/>
              </w:rPr>
            </w:pPr>
            <w:r>
              <w:rPr>
                <w:rStyle w:val="Erskiemels"/>
                <w:i w:val="0"/>
                <w:iCs w:val="0"/>
                <w:color w:val="auto"/>
              </w:rPr>
              <w:t>14.</w:t>
            </w:r>
          </w:p>
        </w:tc>
        <w:tc>
          <w:tcPr>
            <w:tcW w:w="3411"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sidRPr="00D04ED2">
              <w:rPr>
                <w:rStyle w:val="Erskiemels"/>
                <w:i w:val="0"/>
                <w:iCs w:val="0"/>
                <w:color w:val="auto"/>
              </w:rPr>
              <w:t>Nyílászárók cseréje</w:t>
            </w:r>
          </w:p>
        </w:tc>
        <w:tc>
          <w:tcPr>
            <w:tcW w:w="2912" w:type="dxa"/>
            <w:tcBorders>
              <w:top w:val="single" w:sz="4" w:space="0" w:color="auto"/>
              <w:left w:val="single" w:sz="4" w:space="0" w:color="auto"/>
              <w:bottom w:val="single" w:sz="4" w:space="0" w:color="auto"/>
              <w:right w:val="single" w:sz="4" w:space="0" w:color="auto"/>
            </w:tcBorders>
          </w:tcPr>
          <w:p w:rsidR="00DA46B4" w:rsidRPr="00D04ED2" w:rsidRDefault="00DA46B4" w:rsidP="00DA46B4">
            <w:pPr>
              <w:rPr>
                <w:rStyle w:val="Erskiemels"/>
                <w:i w:val="0"/>
                <w:iCs w:val="0"/>
                <w:color w:val="auto"/>
              </w:rPr>
            </w:pPr>
            <w:r w:rsidRPr="00D04ED2">
              <w:rPr>
                <w:rStyle w:val="Erskiemels"/>
                <w:i w:val="0"/>
                <w:iCs w:val="0"/>
                <w:color w:val="auto"/>
              </w:rPr>
              <w:t>Titkári iroda, Tárgyaló, Maci csoport, Süni csoport, Bagoly csoport (itt csak 1 db. ablak)</w:t>
            </w:r>
          </w:p>
        </w:tc>
        <w:tc>
          <w:tcPr>
            <w:tcW w:w="2361" w:type="dxa"/>
            <w:tcBorders>
              <w:top w:val="single" w:sz="4" w:space="0" w:color="auto"/>
              <w:left w:val="single" w:sz="4" w:space="0" w:color="auto"/>
              <w:bottom w:val="single" w:sz="4" w:space="0" w:color="auto"/>
              <w:right w:val="single" w:sz="4" w:space="0" w:color="auto"/>
            </w:tcBorders>
          </w:tcPr>
          <w:p w:rsidR="00DA46B4" w:rsidRDefault="00DA46B4" w:rsidP="00DA46B4">
            <w:pPr>
              <w:rPr>
                <w:rStyle w:val="Erskiemels"/>
                <w:i w:val="0"/>
                <w:iCs w:val="0"/>
                <w:color w:val="auto"/>
              </w:rPr>
            </w:pPr>
            <w:r w:rsidRPr="00D04ED2">
              <w:rPr>
                <w:rStyle w:val="Erskiemels"/>
                <w:i w:val="0"/>
                <w:iCs w:val="0"/>
                <w:color w:val="auto"/>
              </w:rPr>
              <w:t>Energetikai hatékonyság és vagyonvédelem</w:t>
            </w:r>
            <w:r>
              <w:rPr>
                <w:rStyle w:val="Erskiemels"/>
                <w:i w:val="0"/>
                <w:iCs w:val="0"/>
                <w:color w:val="auto"/>
              </w:rPr>
              <w:t>.</w:t>
            </w:r>
          </w:p>
          <w:p w:rsidR="00DA46B4" w:rsidRPr="00D04ED2" w:rsidRDefault="00DA46B4" w:rsidP="00DA46B4">
            <w:pPr>
              <w:rPr>
                <w:rStyle w:val="Erskiemels"/>
                <w:i w:val="0"/>
                <w:iCs w:val="0"/>
                <w:color w:val="auto"/>
              </w:rPr>
            </w:pPr>
            <w:r>
              <w:rPr>
                <w:rStyle w:val="Erskiemels"/>
                <w:i w:val="0"/>
                <w:iCs w:val="0"/>
                <w:color w:val="auto"/>
              </w:rPr>
              <w:t>Több éve tervezve.</w:t>
            </w:r>
          </w:p>
        </w:tc>
      </w:tr>
      <w:tr w:rsidR="00EA51FB" w:rsidRPr="00D04ED2" w:rsidTr="00EA51FB">
        <w:tc>
          <w:tcPr>
            <w:tcW w:w="696" w:type="dxa"/>
            <w:tcBorders>
              <w:top w:val="single" w:sz="4" w:space="0" w:color="auto"/>
              <w:left w:val="single" w:sz="4" w:space="0" w:color="auto"/>
              <w:bottom w:val="single" w:sz="4" w:space="0" w:color="auto"/>
              <w:right w:val="single" w:sz="4" w:space="0" w:color="auto"/>
            </w:tcBorders>
          </w:tcPr>
          <w:p w:rsidR="00EA51FB" w:rsidRPr="00D04ED2" w:rsidRDefault="00DA46B4" w:rsidP="00EA51FB">
            <w:pPr>
              <w:jc w:val="center"/>
              <w:rPr>
                <w:rStyle w:val="Erskiemels"/>
                <w:i w:val="0"/>
                <w:iCs w:val="0"/>
                <w:color w:val="auto"/>
              </w:rPr>
            </w:pPr>
            <w:r>
              <w:rPr>
                <w:rStyle w:val="Erskiemels"/>
                <w:i w:val="0"/>
                <w:iCs w:val="0"/>
                <w:color w:val="auto"/>
              </w:rPr>
              <w:t>15.</w:t>
            </w:r>
          </w:p>
        </w:tc>
        <w:tc>
          <w:tcPr>
            <w:tcW w:w="3411" w:type="dxa"/>
            <w:tcBorders>
              <w:top w:val="single" w:sz="4" w:space="0" w:color="auto"/>
              <w:left w:val="single" w:sz="4" w:space="0" w:color="auto"/>
              <w:bottom w:val="single" w:sz="4" w:space="0" w:color="auto"/>
              <w:right w:val="single" w:sz="4" w:space="0" w:color="auto"/>
            </w:tcBorders>
          </w:tcPr>
          <w:p w:rsidR="00EA51FB" w:rsidRPr="00D04ED2" w:rsidRDefault="00EA51FB" w:rsidP="00EA51FB">
            <w:pPr>
              <w:rPr>
                <w:rStyle w:val="Erskiemels"/>
                <w:i w:val="0"/>
                <w:iCs w:val="0"/>
                <w:color w:val="auto"/>
              </w:rPr>
            </w:pPr>
            <w:r w:rsidRPr="00D04ED2">
              <w:rPr>
                <w:rStyle w:val="Erskiemels"/>
                <w:i w:val="0"/>
                <w:iCs w:val="0"/>
                <w:color w:val="auto"/>
              </w:rPr>
              <w:t>Radiátorok cseréje</w:t>
            </w:r>
          </w:p>
        </w:tc>
        <w:tc>
          <w:tcPr>
            <w:tcW w:w="2912" w:type="dxa"/>
            <w:tcBorders>
              <w:top w:val="single" w:sz="4" w:space="0" w:color="auto"/>
              <w:left w:val="single" w:sz="4" w:space="0" w:color="auto"/>
              <w:bottom w:val="single" w:sz="4" w:space="0" w:color="auto"/>
              <w:right w:val="single" w:sz="4" w:space="0" w:color="auto"/>
            </w:tcBorders>
          </w:tcPr>
          <w:p w:rsidR="00EA51FB" w:rsidRPr="00D04ED2" w:rsidRDefault="00EA51FB" w:rsidP="00EA51FB">
            <w:pPr>
              <w:rPr>
                <w:rStyle w:val="Erskiemels"/>
                <w:i w:val="0"/>
                <w:iCs w:val="0"/>
                <w:color w:val="auto"/>
              </w:rPr>
            </w:pPr>
            <w:r w:rsidRPr="00D04ED2">
              <w:rPr>
                <w:rStyle w:val="Erskiemels"/>
                <w:i w:val="0"/>
                <w:iCs w:val="0"/>
                <w:color w:val="auto"/>
              </w:rPr>
              <w:t xml:space="preserve">Katica csoport, Maci csoport, Süni gyermekmosdó, Bagoly gyermekmosdó, </w:t>
            </w:r>
          </w:p>
        </w:tc>
        <w:tc>
          <w:tcPr>
            <w:tcW w:w="2361" w:type="dxa"/>
            <w:tcBorders>
              <w:top w:val="single" w:sz="4" w:space="0" w:color="auto"/>
              <w:left w:val="single" w:sz="4" w:space="0" w:color="auto"/>
              <w:bottom w:val="single" w:sz="4" w:space="0" w:color="auto"/>
              <w:right w:val="single" w:sz="4" w:space="0" w:color="auto"/>
            </w:tcBorders>
          </w:tcPr>
          <w:p w:rsidR="00EA51FB" w:rsidRDefault="00EA51FB" w:rsidP="00EA51FB">
            <w:pPr>
              <w:rPr>
                <w:rStyle w:val="Erskiemels"/>
                <w:i w:val="0"/>
                <w:iCs w:val="0"/>
                <w:color w:val="auto"/>
              </w:rPr>
            </w:pPr>
            <w:r w:rsidRPr="00D04ED2">
              <w:rPr>
                <w:rStyle w:val="Erskiemels"/>
                <w:i w:val="0"/>
                <w:iCs w:val="0"/>
                <w:color w:val="auto"/>
              </w:rPr>
              <w:t>Energetikai hatékonyság</w:t>
            </w:r>
            <w:r>
              <w:rPr>
                <w:rStyle w:val="Erskiemels"/>
                <w:i w:val="0"/>
                <w:iCs w:val="0"/>
                <w:color w:val="auto"/>
              </w:rPr>
              <w:t>.</w:t>
            </w:r>
          </w:p>
          <w:p w:rsidR="00EA51FB" w:rsidRPr="00D04ED2" w:rsidRDefault="00EA51FB" w:rsidP="00EA51FB">
            <w:pPr>
              <w:rPr>
                <w:rStyle w:val="Erskiemels"/>
                <w:i w:val="0"/>
                <w:iCs w:val="0"/>
                <w:color w:val="auto"/>
              </w:rPr>
            </w:pPr>
            <w:r>
              <w:rPr>
                <w:rStyle w:val="Erskiemels"/>
                <w:i w:val="0"/>
                <w:iCs w:val="0"/>
                <w:color w:val="auto"/>
              </w:rPr>
              <w:t>Több éve tervezve.</w:t>
            </w:r>
          </w:p>
        </w:tc>
      </w:tr>
    </w:tbl>
    <w:p w:rsidR="00D04ED2" w:rsidRPr="00D04ED2" w:rsidRDefault="00D04ED2" w:rsidP="00D04ED2">
      <w:pPr>
        <w:rPr>
          <w:rStyle w:val="Erskiemels"/>
          <w:i w:val="0"/>
          <w:iCs w:val="0"/>
          <w:color w:val="auto"/>
        </w:rPr>
      </w:pPr>
    </w:p>
    <w:p w:rsidR="00D04ED2" w:rsidRPr="00D04ED2" w:rsidRDefault="00D04ED2" w:rsidP="00D04ED2">
      <w:pPr>
        <w:spacing w:line="276" w:lineRule="auto"/>
        <w:ind w:left="720"/>
      </w:pPr>
      <w:r w:rsidRPr="00D04ED2">
        <w:t>Igényt tartunk a megkért, de el nem végzett javításokra, karbantartásokra is.</w:t>
      </w:r>
    </w:p>
    <w:p w:rsidR="00D04ED2" w:rsidRPr="00D04ED2" w:rsidRDefault="00D04ED2" w:rsidP="00D04ED2">
      <w:pPr>
        <w:rPr>
          <w:rStyle w:val="Erskiemels"/>
          <w:i w:val="0"/>
          <w:iCs w:val="0"/>
          <w:color w:val="auto"/>
        </w:rPr>
      </w:pPr>
    </w:p>
    <w:p w:rsidR="00D04ED2" w:rsidRPr="00D04ED2" w:rsidRDefault="00D04ED2" w:rsidP="00D04ED2">
      <w:pPr>
        <w:rPr>
          <w:rStyle w:val="Erskiemels"/>
          <w:i w:val="0"/>
          <w:iCs w:val="0"/>
          <w:color w:val="auto"/>
        </w:rPr>
      </w:pPr>
      <w:r w:rsidRPr="00D04ED2">
        <w:rPr>
          <w:rStyle w:val="Erskiemels"/>
          <w:i w:val="0"/>
          <w:iCs w:val="0"/>
          <w:color w:val="auto"/>
        </w:rPr>
        <w:t>Tisztelettel:</w:t>
      </w:r>
    </w:p>
    <w:p w:rsidR="00D04ED2" w:rsidRPr="00D04ED2" w:rsidRDefault="00D04ED2" w:rsidP="00D04ED2">
      <w:pPr>
        <w:jc w:val="center"/>
        <w:rPr>
          <w:rStyle w:val="Erskiemels"/>
          <w:i w:val="0"/>
          <w:iCs w:val="0"/>
          <w:color w:val="auto"/>
        </w:rPr>
      </w:pPr>
    </w:p>
    <w:p w:rsidR="00D04ED2" w:rsidRPr="00D04ED2" w:rsidRDefault="00D04ED2" w:rsidP="00D04ED2">
      <w:pPr>
        <w:jc w:val="center"/>
        <w:rPr>
          <w:rStyle w:val="Erskiemels"/>
          <w:i w:val="0"/>
          <w:iCs w:val="0"/>
          <w:color w:val="auto"/>
        </w:rPr>
      </w:pPr>
    </w:p>
    <w:p w:rsidR="00D04ED2" w:rsidRPr="00D04ED2" w:rsidRDefault="00D04ED2" w:rsidP="00D04ED2">
      <w:pPr>
        <w:jc w:val="center"/>
        <w:rPr>
          <w:rStyle w:val="Erskiemels"/>
          <w:i w:val="0"/>
          <w:iCs w:val="0"/>
          <w:color w:val="auto"/>
        </w:rPr>
      </w:pPr>
      <w:r w:rsidRPr="00D04ED2">
        <w:rPr>
          <w:rStyle w:val="Erskiemels"/>
          <w:i w:val="0"/>
          <w:iCs w:val="0"/>
          <w:color w:val="auto"/>
        </w:rPr>
        <w:t>Jamrik Erzsébet</w:t>
      </w:r>
    </w:p>
    <w:p w:rsidR="00D04ED2" w:rsidRPr="00D04ED2" w:rsidRDefault="00D04ED2" w:rsidP="00D04ED2">
      <w:pPr>
        <w:jc w:val="center"/>
        <w:rPr>
          <w:rStyle w:val="Erskiemels"/>
          <w:i w:val="0"/>
          <w:iCs w:val="0"/>
          <w:color w:val="auto"/>
        </w:rPr>
      </w:pPr>
      <w:r w:rsidRPr="00D04ED2">
        <w:rPr>
          <w:rStyle w:val="Erskiemels"/>
          <w:i w:val="0"/>
          <w:iCs w:val="0"/>
          <w:color w:val="auto"/>
        </w:rPr>
        <w:t>óvodavezető</w:t>
      </w:r>
    </w:p>
    <w:p w:rsidR="00D910F4" w:rsidRPr="00D04ED2" w:rsidRDefault="006D3EDC">
      <w:r>
        <w:rPr>
          <w:rStyle w:val="Erskiemels"/>
          <w:i w:val="0"/>
          <w:iCs w:val="0"/>
          <w:color w:val="auto"/>
        </w:rPr>
        <w:t>Budapest, 2019. 12. 16</w:t>
      </w:r>
      <w:r w:rsidR="00D04ED2" w:rsidRPr="00D04ED2">
        <w:rPr>
          <w:rStyle w:val="Erskiemels"/>
          <w:i w:val="0"/>
          <w:iCs w:val="0"/>
          <w:color w:val="auto"/>
        </w:rPr>
        <w:t xml:space="preserve">.  </w:t>
      </w:r>
      <w:r w:rsidR="004B65CE">
        <w:rPr>
          <w:rStyle w:val="Erskiemels"/>
          <w:i w:val="0"/>
          <w:iCs w:val="0"/>
          <w:color w:val="auto"/>
        </w:rPr>
        <w:t xml:space="preserve">                               </w:t>
      </w:r>
    </w:p>
    <w:sectPr w:rsidR="00D910F4" w:rsidRPr="00D04E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0" w:rsidRDefault="00E27C50" w:rsidP="00737250">
      <w:r>
        <w:separator/>
      </w:r>
    </w:p>
  </w:endnote>
  <w:endnote w:type="continuationSeparator" w:id="0">
    <w:p w:rsidR="00E27C50" w:rsidRDefault="00E27C50" w:rsidP="0073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EE"/>
    <w:family w:val="swiss"/>
    <w:pitch w:val="variable"/>
    <w:sig w:usb0="A00002AF" w:usb1="500078FB" w:usb2="00000000" w:usb3="00000000" w:csb0="0000009F" w:csb1="00000000"/>
  </w:font>
  <w:font w:name="WenQuanYi Micro Hei">
    <w:altName w:val="MS Gothic"/>
    <w:charset w:val="00"/>
    <w:family w:val="auto"/>
    <w:pitch w:val="variable"/>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sig w:usb0="A00002AF" w:usb1="500078F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Default="0073725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Default="0073725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Default="0073725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0" w:rsidRDefault="00E27C50" w:rsidP="00737250">
      <w:r>
        <w:separator/>
      </w:r>
    </w:p>
  </w:footnote>
  <w:footnote w:type="continuationSeparator" w:id="0">
    <w:p w:rsidR="00E27C50" w:rsidRDefault="00E27C50" w:rsidP="0073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Default="0073725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Pr="00ED4566" w:rsidRDefault="00737250" w:rsidP="00737250">
    <w:pPr>
      <w:pStyle w:val="lfej"/>
      <w:rPr>
        <w:sz w:val="32"/>
        <w:szCs w:val="32"/>
      </w:rPr>
    </w:pPr>
    <w:r>
      <w:rPr>
        <w:noProof/>
      </w:rPr>
      <w:drawing>
        <wp:anchor distT="0" distB="0" distL="114300" distR="114300" simplePos="0" relativeHeight="251659264" behindDoc="1" locked="0" layoutInCell="1" allowOverlap="1">
          <wp:simplePos x="0" y="0"/>
          <wp:positionH relativeFrom="column">
            <wp:posOffset>5005705</wp:posOffset>
          </wp:positionH>
          <wp:positionV relativeFrom="paragraph">
            <wp:posOffset>-59055</wp:posOffset>
          </wp:positionV>
          <wp:extent cx="911860" cy="904875"/>
          <wp:effectExtent l="0" t="0" r="254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86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Zuglói </w:t>
    </w:r>
    <w:r w:rsidRPr="00ED4566">
      <w:rPr>
        <w:sz w:val="32"/>
        <w:szCs w:val="32"/>
      </w:rPr>
      <w:t>Pöttöm Park Óvoda</w:t>
    </w:r>
    <w:r w:rsidRPr="00ED4566">
      <w:rPr>
        <w:sz w:val="32"/>
        <w:szCs w:val="32"/>
      </w:rPr>
      <w:tab/>
    </w:r>
    <w:r w:rsidRPr="00ED4566">
      <w:rPr>
        <w:sz w:val="32"/>
        <w:szCs w:val="32"/>
      </w:rPr>
      <w:tab/>
    </w:r>
  </w:p>
  <w:p w:rsidR="00737250" w:rsidRDefault="00737250" w:rsidP="00737250">
    <w:pPr>
      <w:pStyle w:val="lfej"/>
    </w:pPr>
    <w:r>
      <w:t>1144 Bp. Újváros park 1.</w:t>
    </w:r>
  </w:p>
  <w:p w:rsidR="00737250" w:rsidRDefault="00737250" w:rsidP="00737250">
    <w:pPr>
      <w:pStyle w:val="lfej"/>
    </w:pPr>
    <w:r>
      <w:t>Tel.: + 36 1 3835 777</w:t>
    </w:r>
  </w:p>
  <w:p w:rsidR="00737250" w:rsidRPr="00FA2859" w:rsidRDefault="00737250" w:rsidP="00737250">
    <w:pPr>
      <w:pStyle w:val="lfej"/>
    </w:pPr>
    <w:r>
      <w:t xml:space="preserve">Email: </w:t>
    </w:r>
    <w:hyperlink r:id="rId2" w:tgtFrame="_blank" w:history="1">
      <w:r>
        <w:rPr>
          <w:rStyle w:val="Hiperhivatkozs"/>
          <w:rFonts w:ascii="Calibri" w:eastAsia="WenQuanYi Micro Hei" w:hAnsi="Calibri" w:cs="Calibri"/>
          <w:sz w:val="22"/>
          <w:szCs w:val="22"/>
        </w:rPr>
        <w:t>pottompark@zugloiovoda.hu</w:t>
      </w:r>
    </w:hyperlink>
  </w:p>
  <w:p w:rsidR="00737250" w:rsidRDefault="00737250">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50" w:rsidRDefault="0073725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Wingdings" w:hAnsi="Wingdings" w:cs="Wingdings"/>
      </w:rPr>
    </w:lvl>
    <w:lvl w:ilvl="1">
      <w:start w:val="1"/>
      <w:numFmt w:val="bullet"/>
      <w:lvlText w:val=""/>
      <w:lvlJc w:val="left"/>
      <w:pPr>
        <w:tabs>
          <w:tab w:val="num" w:pos="0"/>
        </w:tabs>
        <w:ind w:left="720" w:hanging="360"/>
      </w:pPr>
      <w:rPr>
        <w:rFonts w:ascii="Wingdings" w:hAnsi="Wingdings" w:cs="Wingdings"/>
      </w:rPr>
    </w:lvl>
    <w:lvl w:ilvl="2">
      <w:start w:val="1"/>
      <w:numFmt w:val="bullet"/>
      <w:lvlText w:val=""/>
      <w:lvlJc w:val="left"/>
      <w:pPr>
        <w:tabs>
          <w:tab w:val="num" w:pos="0"/>
        </w:tabs>
        <w:ind w:left="1080" w:hanging="360"/>
      </w:pPr>
      <w:rPr>
        <w:rFonts w:ascii="Wingdings" w:hAnsi="Wingdings" w:cs="Wingdings"/>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rPr>
    </w:lvl>
    <w:lvl w:ilvl="6">
      <w:start w:val="1"/>
      <w:numFmt w:val="bullet"/>
      <w:lvlText w:val=""/>
      <w:lvlJc w:val="left"/>
      <w:pPr>
        <w:tabs>
          <w:tab w:val="num" w:pos="0"/>
        </w:tabs>
        <w:ind w:left="2520" w:hanging="360"/>
      </w:pPr>
      <w:rPr>
        <w:rFonts w:ascii="Wingdings" w:hAnsi="Wingdings" w:cs="Wingdings"/>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2" w15:restartNumberingAfterBreak="0">
    <w:nsid w:val="0C6E14B5"/>
    <w:multiLevelType w:val="multilevel"/>
    <w:tmpl w:val="1C486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86D23"/>
    <w:multiLevelType w:val="hybridMultilevel"/>
    <w:tmpl w:val="59AEC10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C2F45E7"/>
    <w:multiLevelType w:val="hybridMultilevel"/>
    <w:tmpl w:val="C3DA233A"/>
    <w:lvl w:ilvl="0" w:tplc="040E000D">
      <w:start w:val="1"/>
      <w:numFmt w:val="bullet"/>
      <w:lvlText w:val=""/>
      <w:lvlJc w:val="left"/>
      <w:pPr>
        <w:ind w:left="2421" w:hanging="360"/>
      </w:pPr>
      <w:rPr>
        <w:rFonts w:ascii="Wingdings" w:hAnsi="Wingdings" w:hint="default"/>
      </w:rPr>
    </w:lvl>
    <w:lvl w:ilvl="1" w:tplc="040E0003">
      <w:start w:val="1"/>
      <w:numFmt w:val="bullet"/>
      <w:lvlText w:val="o"/>
      <w:lvlJc w:val="left"/>
      <w:pPr>
        <w:ind w:left="3141" w:hanging="360"/>
      </w:pPr>
      <w:rPr>
        <w:rFonts w:ascii="Courier New" w:hAnsi="Courier New" w:cs="Courier New" w:hint="default"/>
      </w:rPr>
    </w:lvl>
    <w:lvl w:ilvl="2" w:tplc="040E0005">
      <w:start w:val="1"/>
      <w:numFmt w:val="bullet"/>
      <w:lvlText w:val=""/>
      <w:lvlJc w:val="left"/>
      <w:pPr>
        <w:ind w:left="3861" w:hanging="360"/>
      </w:pPr>
      <w:rPr>
        <w:rFonts w:ascii="Wingdings" w:hAnsi="Wingdings" w:hint="default"/>
      </w:rPr>
    </w:lvl>
    <w:lvl w:ilvl="3" w:tplc="040E0001">
      <w:start w:val="1"/>
      <w:numFmt w:val="bullet"/>
      <w:lvlText w:val=""/>
      <w:lvlJc w:val="left"/>
      <w:pPr>
        <w:ind w:left="4581" w:hanging="360"/>
      </w:pPr>
      <w:rPr>
        <w:rFonts w:ascii="Symbol" w:hAnsi="Symbol" w:hint="default"/>
      </w:rPr>
    </w:lvl>
    <w:lvl w:ilvl="4" w:tplc="040E0003">
      <w:start w:val="1"/>
      <w:numFmt w:val="bullet"/>
      <w:lvlText w:val="o"/>
      <w:lvlJc w:val="left"/>
      <w:pPr>
        <w:ind w:left="5301" w:hanging="360"/>
      </w:pPr>
      <w:rPr>
        <w:rFonts w:ascii="Courier New" w:hAnsi="Courier New" w:cs="Courier New" w:hint="default"/>
      </w:rPr>
    </w:lvl>
    <w:lvl w:ilvl="5" w:tplc="040E0005">
      <w:start w:val="1"/>
      <w:numFmt w:val="bullet"/>
      <w:lvlText w:val=""/>
      <w:lvlJc w:val="left"/>
      <w:pPr>
        <w:ind w:left="6021" w:hanging="360"/>
      </w:pPr>
      <w:rPr>
        <w:rFonts w:ascii="Wingdings" w:hAnsi="Wingdings" w:hint="default"/>
      </w:rPr>
    </w:lvl>
    <w:lvl w:ilvl="6" w:tplc="040E0001">
      <w:start w:val="1"/>
      <w:numFmt w:val="bullet"/>
      <w:lvlText w:val=""/>
      <w:lvlJc w:val="left"/>
      <w:pPr>
        <w:ind w:left="6741" w:hanging="360"/>
      </w:pPr>
      <w:rPr>
        <w:rFonts w:ascii="Symbol" w:hAnsi="Symbol" w:hint="default"/>
      </w:rPr>
    </w:lvl>
    <w:lvl w:ilvl="7" w:tplc="040E0003">
      <w:start w:val="1"/>
      <w:numFmt w:val="bullet"/>
      <w:lvlText w:val="o"/>
      <w:lvlJc w:val="left"/>
      <w:pPr>
        <w:ind w:left="7461" w:hanging="360"/>
      </w:pPr>
      <w:rPr>
        <w:rFonts w:ascii="Courier New" w:hAnsi="Courier New" w:cs="Courier New" w:hint="default"/>
      </w:rPr>
    </w:lvl>
    <w:lvl w:ilvl="8" w:tplc="040E0005">
      <w:start w:val="1"/>
      <w:numFmt w:val="bullet"/>
      <w:lvlText w:val=""/>
      <w:lvlJc w:val="left"/>
      <w:pPr>
        <w:ind w:left="8181" w:hanging="360"/>
      </w:pPr>
      <w:rPr>
        <w:rFonts w:ascii="Wingdings" w:hAnsi="Wingdings" w:hint="default"/>
      </w:rPr>
    </w:lvl>
  </w:abstractNum>
  <w:abstractNum w:abstractNumId="5" w15:restartNumberingAfterBreak="0">
    <w:nsid w:val="56ED001A"/>
    <w:multiLevelType w:val="multilevel"/>
    <w:tmpl w:val="32A8B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857C8E"/>
    <w:multiLevelType w:val="multilevel"/>
    <w:tmpl w:val="730E6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386EFE"/>
    <w:multiLevelType w:val="hybridMultilevel"/>
    <w:tmpl w:val="9D484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F937E34"/>
    <w:multiLevelType w:val="multilevel"/>
    <w:tmpl w:val="EF345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D2"/>
    <w:rsid w:val="000019AF"/>
    <w:rsid w:val="00014420"/>
    <w:rsid w:val="00054C85"/>
    <w:rsid w:val="000858A9"/>
    <w:rsid w:val="000B6564"/>
    <w:rsid w:val="00161E6E"/>
    <w:rsid w:val="001F5AD1"/>
    <w:rsid w:val="00205567"/>
    <w:rsid w:val="00206226"/>
    <w:rsid w:val="00222294"/>
    <w:rsid w:val="002775B6"/>
    <w:rsid w:val="002A71B2"/>
    <w:rsid w:val="002E49A6"/>
    <w:rsid w:val="00300384"/>
    <w:rsid w:val="00307C95"/>
    <w:rsid w:val="0035321C"/>
    <w:rsid w:val="003A1F0E"/>
    <w:rsid w:val="003F341D"/>
    <w:rsid w:val="00401B34"/>
    <w:rsid w:val="00432AC6"/>
    <w:rsid w:val="00453DFE"/>
    <w:rsid w:val="0049193A"/>
    <w:rsid w:val="00491B77"/>
    <w:rsid w:val="004B09A0"/>
    <w:rsid w:val="004B65CE"/>
    <w:rsid w:val="00541EE1"/>
    <w:rsid w:val="005462A3"/>
    <w:rsid w:val="00565AC2"/>
    <w:rsid w:val="005A5CB9"/>
    <w:rsid w:val="005F6998"/>
    <w:rsid w:val="00603CAB"/>
    <w:rsid w:val="006216DD"/>
    <w:rsid w:val="00665C3D"/>
    <w:rsid w:val="006D3EDC"/>
    <w:rsid w:val="00737250"/>
    <w:rsid w:val="00786864"/>
    <w:rsid w:val="007936BF"/>
    <w:rsid w:val="007B03E8"/>
    <w:rsid w:val="007F7455"/>
    <w:rsid w:val="00814AA4"/>
    <w:rsid w:val="00824D7C"/>
    <w:rsid w:val="00843F10"/>
    <w:rsid w:val="00860323"/>
    <w:rsid w:val="00883817"/>
    <w:rsid w:val="00895D7B"/>
    <w:rsid w:val="00897FE9"/>
    <w:rsid w:val="008A4BC8"/>
    <w:rsid w:val="008C7D90"/>
    <w:rsid w:val="008E5EE8"/>
    <w:rsid w:val="009031FA"/>
    <w:rsid w:val="00904A85"/>
    <w:rsid w:val="0091654C"/>
    <w:rsid w:val="00960E65"/>
    <w:rsid w:val="00986230"/>
    <w:rsid w:val="00A0695E"/>
    <w:rsid w:val="00AC2165"/>
    <w:rsid w:val="00B471F1"/>
    <w:rsid w:val="00B6796C"/>
    <w:rsid w:val="00BB29F6"/>
    <w:rsid w:val="00BB2F5A"/>
    <w:rsid w:val="00BB551A"/>
    <w:rsid w:val="00BC4473"/>
    <w:rsid w:val="00BE2CFE"/>
    <w:rsid w:val="00BF0346"/>
    <w:rsid w:val="00C07ECC"/>
    <w:rsid w:val="00C120AD"/>
    <w:rsid w:val="00C90A8D"/>
    <w:rsid w:val="00CE48B1"/>
    <w:rsid w:val="00CF18E3"/>
    <w:rsid w:val="00D04ED2"/>
    <w:rsid w:val="00D30F7B"/>
    <w:rsid w:val="00D36E3E"/>
    <w:rsid w:val="00D37867"/>
    <w:rsid w:val="00D66245"/>
    <w:rsid w:val="00D910F4"/>
    <w:rsid w:val="00DA46B4"/>
    <w:rsid w:val="00E0528F"/>
    <w:rsid w:val="00E13A82"/>
    <w:rsid w:val="00E27C50"/>
    <w:rsid w:val="00E54D26"/>
    <w:rsid w:val="00E656EF"/>
    <w:rsid w:val="00E677AE"/>
    <w:rsid w:val="00EA51FB"/>
    <w:rsid w:val="00EE54F6"/>
    <w:rsid w:val="00F52172"/>
    <w:rsid w:val="00F5250A"/>
    <w:rsid w:val="00F64A22"/>
    <w:rsid w:val="00FE42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ADDC1B-F423-4999-9BB8-81DA182D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04ED2"/>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qFormat/>
    <w:rsid w:val="00D04ED2"/>
    <w:pPr>
      <w:keepNext/>
      <w:widowControl w:val="0"/>
      <w:numPr>
        <w:numId w:val="1"/>
      </w:numPr>
      <w:suppressAutoHyphens/>
      <w:spacing w:before="240" w:after="120" w:line="100" w:lineRule="atLeast"/>
      <w:outlineLvl w:val="0"/>
    </w:pPr>
    <w:rPr>
      <w:rFonts w:ascii="Liberation Sans" w:eastAsia="WenQuanYi Micro Hei" w:hAnsi="Liberation Sans" w:cs="Liberation Sans"/>
      <w:b/>
      <w:bCs/>
      <w:kern w:val="2"/>
      <w:sz w:val="32"/>
      <w:szCs w:val="32"/>
      <w:lang w:val="x-none" w:eastAsia="zh-CN" w:bidi="hi-IN"/>
    </w:rPr>
  </w:style>
  <w:style w:type="paragraph" w:styleId="Cmsor2">
    <w:name w:val="heading 2"/>
    <w:basedOn w:val="Norml"/>
    <w:next w:val="Szvegtrzs"/>
    <w:link w:val="Cmsor2Char"/>
    <w:semiHidden/>
    <w:unhideWhenUsed/>
    <w:qFormat/>
    <w:rsid w:val="00D04ED2"/>
    <w:pPr>
      <w:keepNext/>
      <w:widowControl w:val="0"/>
      <w:numPr>
        <w:ilvl w:val="1"/>
        <w:numId w:val="1"/>
      </w:numPr>
      <w:suppressAutoHyphens/>
      <w:spacing w:before="240" w:after="120" w:line="100" w:lineRule="atLeast"/>
      <w:outlineLvl w:val="1"/>
    </w:pPr>
    <w:rPr>
      <w:rFonts w:ascii="Liberation Sans" w:eastAsia="WenQuanYi Micro Hei" w:hAnsi="Liberation Sans" w:cs="Liberation Sans"/>
      <w:b/>
      <w:bCs/>
      <w:i/>
      <w:iCs/>
      <w:kern w:val="2"/>
      <w:sz w:val="28"/>
      <w:szCs w:val="28"/>
      <w:lang w:val="x-none" w:eastAsia="zh-CN" w:bidi="hi-IN"/>
    </w:rPr>
  </w:style>
  <w:style w:type="paragraph" w:styleId="Cmsor3">
    <w:name w:val="heading 3"/>
    <w:basedOn w:val="Norml"/>
    <w:next w:val="Szvegtrzs"/>
    <w:link w:val="Cmsor3Char"/>
    <w:semiHidden/>
    <w:unhideWhenUsed/>
    <w:qFormat/>
    <w:rsid w:val="00D04ED2"/>
    <w:pPr>
      <w:keepNext/>
      <w:keepLines/>
      <w:widowControl w:val="0"/>
      <w:numPr>
        <w:ilvl w:val="2"/>
        <w:numId w:val="1"/>
      </w:numPr>
      <w:suppressAutoHyphens/>
      <w:spacing w:before="40" w:line="100" w:lineRule="atLeast"/>
      <w:outlineLvl w:val="2"/>
    </w:pPr>
    <w:rPr>
      <w:rFonts w:ascii="Calibri Light" w:eastAsia="WenQuanYi Micro Hei" w:hAnsi="Calibri Light" w:cs="Mangal"/>
      <w:color w:val="1F4D78"/>
      <w:kern w:val="2"/>
      <w:szCs w:val="21"/>
      <w:lang w:val="x-none"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04ED2"/>
    <w:rPr>
      <w:rFonts w:ascii="Liberation Sans" w:eastAsia="WenQuanYi Micro Hei" w:hAnsi="Liberation Sans" w:cs="Liberation Sans"/>
      <w:b/>
      <w:bCs/>
      <w:kern w:val="2"/>
      <w:sz w:val="32"/>
      <w:szCs w:val="32"/>
      <w:lang w:val="x-none" w:eastAsia="zh-CN" w:bidi="hi-IN"/>
    </w:rPr>
  </w:style>
  <w:style w:type="character" w:customStyle="1" w:styleId="Cmsor2Char">
    <w:name w:val="Címsor 2 Char"/>
    <w:basedOn w:val="Bekezdsalapbettpusa"/>
    <w:link w:val="Cmsor2"/>
    <w:semiHidden/>
    <w:rsid w:val="00D04ED2"/>
    <w:rPr>
      <w:rFonts w:ascii="Liberation Sans" w:eastAsia="WenQuanYi Micro Hei" w:hAnsi="Liberation Sans" w:cs="Liberation Sans"/>
      <w:b/>
      <w:bCs/>
      <w:i/>
      <w:iCs/>
      <w:kern w:val="2"/>
      <w:sz w:val="28"/>
      <w:szCs w:val="28"/>
      <w:lang w:val="x-none" w:eastAsia="zh-CN" w:bidi="hi-IN"/>
    </w:rPr>
  </w:style>
  <w:style w:type="character" w:customStyle="1" w:styleId="Cmsor3Char">
    <w:name w:val="Címsor 3 Char"/>
    <w:basedOn w:val="Bekezdsalapbettpusa"/>
    <w:link w:val="Cmsor3"/>
    <w:semiHidden/>
    <w:rsid w:val="00D04ED2"/>
    <w:rPr>
      <w:rFonts w:ascii="Calibri Light" w:eastAsia="WenQuanYi Micro Hei" w:hAnsi="Calibri Light" w:cs="Mangal"/>
      <w:color w:val="1F4D78"/>
      <w:kern w:val="2"/>
      <w:sz w:val="24"/>
      <w:szCs w:val="21"/>
      <w:lang w:val="x-none" w:eastAsia="zh-CN" w:bidi="hi-IN"/>
    </w:rPr>
  </w:style>
  <w:style w:type="paragraph" w:styleId="Listaszerbekezds">
    <w:name w:val="List Paragraph"/>
    <w:basedOn w:val="Norml"/>
    <w:qFormat/>
    <w:rsid w:val="00D04ED2"/>
    <w:pPr>
      <w:widowControl w:val="0"/>
      <w:suppressAutoHyphens/>
      <w:spacing w:line="100" w:lineRule="atLeast"/>
      <w:ind w:left="720"/>
      <w:contextualSpacing/>
    </w:pPr>
    <w:rPr>
      <w:rFonts w:ascii="Liberation Serif" w:eastAsia="WenQuanYi Micro Hei" w:hAnsi="Liberation Serif" w:cs="Mangal"/>
      <w:kern w:val="2"/>
      <w:szCs w:val="21"/>
      <w:lang w:eastAsia="zh-CN" w:bidi="hi-IN"/>
    </w:rPr>
  </w:style>
  <w:style w:type="paragraph" w:customStyle="1" w:styleId="np">
    <w:name w:val="np"/>
    <w:basedOn w:val="Norml"/>
    <w:rsid w:val="00D04ED2"/>
    <w:pPr>
      <w:spacing w:before="100" w:beforeAutospacing="1" w:after="100" w:afterAutospacing="1"/>
    </w:pPr>
  </w:style>
  <w:style w:type="character" w:styleId="Erskiemels">
    <w:name w:val="Intense Emphasis"/>
    <w:uiPriority w:val="21"/>
    <w:qFormat/>
    <w:rsid w:val="00D04ED2"/>
    <w:rPr>
      <w:i/>
      <w:iCs/>
      <w:color w:val="5B9BD5"/>
    </w:rPr>
  </w:style>
  <w:style w:type="paragraph" w:styleId="Szvegtrzs">
    <w:name w:val="Body Text"/>
    <w:basedOn w:val="Norml"/>
    <w:link w:val="SzvegtrzsChar"/>
    <w:uiPriority w:val="99"/>
    <w:semiHidden/>
    <w:unhideWhenUsed/>
    <w:rsid w:val="00D04ED2"/>
    <w:pPr>
      <w:spacing w:after="120"/>
    </w:pPr>
  </w:style>
  <w:style w:type="character" w:customStyle="1" w:styleId="SzvegtrzsChar">
    <w:name w:val="Szövegtörzs Char"/>
    <w:basedOn w:val="Bekezdsalapbettpusa"/>
    <w:link w:val="Szvegtrzs"/>
    <w:uiPriority w:val="99"/>
    <w:semiHidden/>
    <w:rsid w:val="00D04ED2"/>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737250"/>
    <w:pPr>
      <w:tabs>
        <w:tab w:val="center" w:pos="4536"/>
        <w:tab w:val="right" w:pos="9072"/>
      </w:tabs>
    </w:pPr>
  </w:style>
  <w:style w:type="character" w:customStyle="1" w:styleId="lfejChar">
    <w:name w:val="Élőfej Char"/>
    <w:basedOn w:val="Bekezdsalapbettpusa"/>
    <w:link w:val="lfej"/>
    <w:uiPriority w:val="99"/>
    <w:rsid w:val="0073725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37250"/>
    <w:pPr>
      <w:tabs>
        <w:tab w:val="center" w:pos="4536"/>
        <w:tab w:val="right" w:pos="9072"/>
      </w:tabs>
    </w:pPr>
  </w:style>
  <w:style w:type="character" w:customStyle="1" w:styleId="llbChar">
    <w:name w:val="Élőláb Char"/>
    <w:basedOn w:val="Bekezdsalapbettpusa"/>
    <w:link w:val="llb"/>
    <w:uiPriority w:val="99"/>
    <w:rsid w:val="00737250"/>
    <w:rPr>
      <w:rFonts w:ascii="Times New Roman" w:eastAsia="Times New Roman" w:hAnsi="Times New Roman" w:cs="Times New Roman"/>
      <w:sz w:val="24"/>
      <w:szCs w:val="24"/>
      <w:lang w:eastAsia="hu-HU"/>
    </w:rPr>
  </w:style>
  <w:style w:type="character" w:styleId="Hiperhivatkozs">
    <w:name w:val="Hyperlink"/>
    <w:rsid w:val="00737250"/>
    <w:rPr>
      <w:color w:val="0563C1"/>
      <w:u w:val="single"/>
    </w:rPr>
  </w:style>
  <w:style w:type="paragraph" w:styleId="Buborkszveg">
    <w:name w:val="Balloon Text"/>
    <w:basedOn w:val="Norml"/>
    <w:link w:val="BuborkszvegChar"/>
    <w:uiPriority w:val="99"/>
    <w:semiHidden/>
    <w:unhideWhenUsed/>
    <w:rsid w:val="002A71B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71B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7755">
      <w:bodyDiv w:val="1"/>
      <w:marLeft w:val="0"/>
      <w:marRight w:val="0"/>
      <w:marTop w:val="0"/>
      <w:marBottom w:val="0"/>
      <w:divBdr>
        <w:top w:val="none" w:sz="0" w:space="0" w:color="auto"/>
        <w:left w:val="none" w:sz="0" w:space="0" w:color="auto"/>
        <w:bottom w:val="none" w:sz="0" w:space="0" w:color="auto"/>
        <w:right w:val="none" w:sz="0" w:space="0" w:color="auto"/>
      </w:divBdr>
    </w:div>
    <w:div w:id="212468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mail.zuglo.hu/owa/redir.aspx?C=m-tpL4aiz5xQ10fTJqrbELgMtbx1StjgwhGfvN39d3EuWZfh5oHWCA..&amp;URL=mailto%3apottompark%40zugloiovoda.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10366</Characters>
  <Application>Microsoft Office Word</Application>
  <DocSecurity>4</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c:creator>
  <cp:lastModifiedBy>Tóthné Misota Natália</cp:lastModifiedBy>
  <cp:revision>2</cp:revision>
  <cp:lastPrinted>2019-12-16T14:39:00Z</cp:lastPrinted>
  <dcterms:created xsi:type="dcterms:W3CDTF">2020-02-26T13:09:00Z</dcterms:created>
  <dcterms:modified xsi:type="dcterms:W3CDTF">2020-02-26T13:09:00Z</dcterms:modified>
</cp:coreProperties>
</file>