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D2" w:rsidRDefault="006B2155">
      <w:pPr>
        <w:keepNext/>
        <w:tabs>
          <w:tab w:val="right" w:pos="9072"/>
        </w:tabs>
        <w:overflowPunct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Budapest Főváros XIV. Kerület Zugló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5E50D2" w:rsidRDefault="006B2155">
      <w:pPr>
        <w:keepNext/>
        <w:overflowPunct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Hlk43214404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Alpolgármestere</w:t>
      </w:r>
    </w:p>
    <w:p w:rsidR="005E50D2" w:rsidRDefault="005E50D2">
      <w:pPr>
        <w:overflowPunct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5E50D2" w:rsidRDefault="006B2155">
      <w:pPr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 xml:space="preserve">Szám: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ab/>
        <w:t>123-4</w:t>
      </w:r>
      <w:r w:rsidR="00432134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54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/2020</w:t>
      </w:r>
    </w:p>
    <w:p w:rsidR="005E50D2" w:rsidRDefault="006B2155">
      <w:pPr>
        <w:overflowPunct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Nyilvános ülésen tárgyalandó!</w:t>
      </w:r>
    </w:p>
    <w:p w:rsidR="005E50D2" w:rsidRDefault="005E5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:rsidR="005E50D2" w:rsidRDefault="005E5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:rsidR="005E50D2" w:rsidRDefault="006B2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Napirend száma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 …</w:t>
      </w:r>
      <w:proofErr w:type="gramEnd"/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…..</w:t>
      </w:r>
    </w:p>
    <w:p w:rsidR="005E50D2" w:rsidRDefault="005E50D2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E50D2" w:rsidRDefault="006B2155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Képviselő-testület </w:t>
      </w:r>
    </w:p>
    <w:p w:rsidR="005E50D2" w:rsidRDefault="006B2155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2020. augusztus 26-i rendkívüli ülésére</w:t>
      </w:r>
    </w:p>
    <w:p w:rsidR="005E50D2" w:rsidRDefault="005E50D2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0D2" w:rsidRDefault="005E50D2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E50D2" w:rsidRDefault="006B2155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5E50D2" w:rsidRDefault="005E50D2">
      <w:pPr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5E50D2" w:rsidRDefault="005E50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Tárgy: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</w:p>
    <w:p w:rsidR="005E50D2" w:rsidRDefault="005E5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Budapest Főváros XIV. Kerület Képviselő-testületének egyes önkormányzati rendeletek módosításáról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szóló    …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…/2020. (…….) számú önkormányzati rendeletének megalkotása</w:t>
      </w:r>
    </w:p>
    <w:p w:rsidR="005E50D2" w:rsidRDefault="005E50D2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1" w:name="_Hlk43217101"/>
      <w:bookmarkEnd w:id="1"/>
    </w:p>
    <w:p w:rsidR="005E50D2" w:rsidRDefault="006B21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I. Előzmények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_______________________________________________________________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célja a településrendezési eszközök hatékony és eredményes használata annak érdekében, hogy Zugló fejlődése az önkormányzati infrastruktúrával párhuzamosan haladjon.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településrendezési eszközök szakmai véleményezési eljárásának szabályait a településfejlesztéssel, településrendezéssel és településkép-védelemmel összefüggő partnerségi egyeztetés helyi szabályairól szóló Budapest Főváros XIV. Kerület Képviselő-testülete 8/2019. (IV. 30.) önkormányzati rendelet tartalmazza.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Budapest Főváros XIV. Kerület Zugló Önkormányzat Képviselő-testületének szervezeti és működési szabályzatát jelenleg a 15/2019. (XI. 7.) számú önkormányzati rendelet (a továbbiakban: SZMSZ) tartalmazza.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Zugló kerületi építési szabályzatát Budapest Főváros XIV. Kerület Zugló Önkormányzat Képviselő-testülete 12/2019. (VI. 14.) önkormányzati rendelete tartalmazza. </w:t>
      </w:r>
    </w:p>
    <w:p w:rsidR="005E50D2" w:rsidRDefault="005E50D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II. Vélemények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településrendezési eszköz módosítási eljárást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 a Képviselő-testületi végső döntésének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előkészítése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szükséges gyorsítani az eljárási idők csökkentése érdekében, rugalmasabbá és hatékonyabbá téve a szakmai előkészítő munkát, a testületi-ülések között időszakokban is.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településrendezési eszközök módosításának előkészítésekor a véleményezési eljárás lezárásának a szempontjai jellemzően: az önkormányzati várospolitikai döntéseivel való összhang, a szakmai javaslatok részletes vizsgálata, az építési jogok és az esetleges kártérítési igények feltárása, a sajátos jogintézmények (beépítési kötelezettség, beültetési kötelezettség, helyreállítási kötelezettség, kisajátítás, elővásárlási jog stb.) vizsgálata a szakmai javaslatok alapján, az önkormányzati ingatlanokkal kapcsolatos tervezett szabályok kontrollja.  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2019. júniusában megalkotott építési szabályzatban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alkalmazás során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talált technikai hibák és elírások javítása szükséges a szabályok alkalmazhatósága és a jogbiztonság érdekében.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</w:p>
    <w:p w:rsidR="005E50D2" w:rsidRDefault="006B2155">
      <w:pPr>
        <w:spacing w:before="80" w:after="8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 jogalkotásról szóló 2010. évi CXXX. törvény 17. §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alapján a rendeletalkotás várható hatásai a következők:</w:t>
      </w:r>
    </w:p>
    <w:p w:rsidR="005E50D2" w:rsidRDefault="006B2155" w:rsidP="006B2155">
      <w:pPr>
        <w:pStyle w:val="Listaszerbekezds"/>
        <w:numPr>
          <w:ilvl w:val="0"/>
          <w:numId w:val="4"/>
        </w:numPr>
        <w:spacing w:after="0" w:line="240" w:lineRule="auto"/>
        <w:jc w:val="both"/>
        <w:textAlignment w:val="baseline"/>
      </w:pPr>
      <w:r w:rsidRPr="006B21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rendeletmódosításnak társadalmi, gazdasági, költségvetési kihatása:</w:t>
      </w:r>
    </w:p>
    <w:p w:rsidR="005E50D2" w:rsidRDefault="006B2155" w:rsidP="006B215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településrendezési eszközök módosításával csökkennek az eljárási határidők, rugalmasabbá és hatékonyabbá válik a szakmai előkészítő munka. </w:t>
      </w:r>
    </w:p>
    <w:p w:rsidR="005E50D2" w:rsidRDefault="006B2155" w:rsidP="00F26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A helytelenül szereplő fogalmak, jogtechnikai és szakmai hibák korrekciója segíti a jogalkalmazást.  </w:t>
      </w:r>
    </w:p>
    <w:p w:rsidR="005E50D2" w:rsidRDefault="006B2155" w:rsidP="00F2639F">
      <w:pPr>
        <w:spacing w:before="8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rendeletmódosításoknak költségvetési kihatásuk nincs. </w:t>
      </w:r>
    </w:p>
    <w:p w:rsidR="005E50D2" w:rsidRDefault="006B2155" w:rsidP="006B2155">
      <w:pPr>
        <w:pStyle w:val="Listaszerbekezds"/>
        <w:numPr>
          <w:ilvl w:val="0"/>
          <w:numId w:val="4"/>
        </w:numPr>
        <w:spacing w:after="0" w:line="240" w:lineRule="auto"/>
        <w:jc w:val="both"/>
        <w:textAlignment w:val="baseline"/>
      </w:pPr>
      <w:r w:rsidRPr="006B21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Környezeti és egészségi következmények: </w:t>
      </w:r>
      <w:r w:rsidRPr="006B2155">
        <w:rPr>
          <w:rFonts w:ascii="Times New Roman" w:eastAsia="Times New Roman" w:hAnsi="Times New Roman" w:cs="Times New Roman"/>
          <w:sz w:val="24"/>
          <w:szCs w:val="24"/>
          <w:lang w:eastAsia="hu-HU"/>
        </w:rPr>
        <w:t>nem várható</w:t>
      </w:r>
    </w:p>
    <w:p w:rsidR="005E50D2" w:rsidRPr="006B2155" w:rsidRDefault="006B2155" w:rsidP="006B2155">
      <w:pPr>
        <w:pStyle w:val="Listaszerbekezds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B21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jogalkotás elmaradásának várható következménye: </w:t>
      </w:r>
      <w:r w:rsidRPr="006B21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Jogalkalmazási problémák továbbra is fennállnak. </w:t>
      </w:r>
    </w:p>
    <w:p w:rsidR="005E50D2" w:rsidRDefault="006B2155" w:rsidP="006B2155">
      <w:pPr>
        <w:pStyle w:val="Listaszerbekezds"/>
        <w:numPr>
          <w:ilvl w:val="0"/>
          <w:numId w:val="4"/>
        </w:numPr>
        <w:spacing w:after="0" w:line="240" w:lineRule="auto"/>
        <w:jc w:val="both"/>
        <w:textAlignment w:val="baseline"/>
      </w:pPr>
      <w:r w:rsidRPr="006B21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önkormányzati rendelet végrehajtásához személyi, tárgyi többletfeltétel: </w:t>
      </w:r>
      <w:r w:rsidRPr="006B2155">
        <w:rPr>
          <w:rFonts w:ascii="Times New Roman" w:eastAsia="Times New Roman" w:hAnsi="Times New Roman" w:cs="Times New Roman"/>
          <w:sz w:val="24"/>
          <w:szCs w:val="24"/>
          <w:lang w:eastAsia="hu-HU"/>
        </w:rPr>
        <w:t>nem szükséges</w:t>
      </w:r>
    </w:p>
    <w:p w:rsidR="005E50D2" w:rsidRDefault="006B2155">
      <w:pPr>
        <w:spacing w:before="80" w:after="8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Kérjük </w:t>
      </w:r>
      <w:r w:rsidR="004912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Tisztelt Képviselő-testületet, hogy a rendelet-tervezetet megtárgyalni és a rendeletet megalkotni szíveskedjen!</w:t>
      </w:r>
    </w:p>
    <w:p w:rsidR="005E50D2" w:rsidRDefault="005E50D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Jegyző törvényességi véleménye: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Észrevétel</w:t>
      </w:r>
      <w:r w:rsidR="00BA0575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tesz</w:t>
      </w:r>
      <w:r w:rsidR="002D397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E50D2" w:rsidRDefault="005E50D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2" w:name="_GoBack"/>
      <w:bookmarkEnd w:id="2"/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Jogi Főosztály véleménye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rendelkezésre álló adatok, információk alapján az előterjesztéshez jogi észrevételt nem tesz. </w:t>
      </w:r>
    </w:p>
    <w:p w:rsidR="005E50D2" w:rsidRDefault="005E50D2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0D2" w:rsidRDefault="006B2155">
      <w:pPr>
        <w:pBdr>
          <w:bottom w:val="single" w:sz="4" w:space="1" w:color="00000A"/>
        </w:pBd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III. Bizottsági vélemények</w:t>
      </w:r>
    </w:p>
    <w:p w:rsidR="005E50D2" w:rsidRDefault="006B2155">
      <w:pPr>
        <w:spacing w:before="80" w:after="8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előterjesztést a Gazdasági Bizottság, Jogi és Ügyrendi Bizottság és a Városfejlesztési Bizottság tárgyalja. A bizottsági vélemények a Képviselő-testület ülésén ismertetésre kerülnek. </w:t>
      </w:r>
    </w:p>
    <w:p w:rsidR="005E50D2" w:rsidRDefault="005E50D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5E50D2" w:rsidRDefault="006B2155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  <w:t>IV. Rendeletalkotási javaslat</w:t>
      </w:r>
    </w:p>
    <w:p w:rsidR="005E50D2" w:rsidRDefault="006B2155">
      <w:pPr>
        <w:overflowPunct w:val="0"/>
        <w:spacing w:before="80" w:after="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Budapest Főváros XIV. Kerület Zugló Önkormányzat Képviselő-testülete megalkotja az előterjesztés 1. mellékletét képező,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az egyes önkormányzati rendeletek módosításáról </w:t>
      </w:r>
      <w:proofErr w:type="gramStart"/>
      <w:r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szóló </w:t>
      </w:r>
      <w:r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….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./2020. (… …) önkormányzati rendeletét.</w:t>
      </w:r>
    </w:p>
    <w:p w:rsidR="005E50D2" w:rsidRDefault="006B2155">
      <w:pPr>
        <w:spacing w:before="80" w:after="8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rendeletalkotás a Magyarország helyi önkormányzatairól szóló 2011. évi CLXXXIX. törvény 50. §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42. § 1. pontja alapján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minősített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szótöbbséget igényel.</w:t>
      </w:r>
    </w:p>
    <w:p w:rsidR="005E50D2" w:rsidRDefault="005E50D2">
      <w:pPr>
        <w:tabs>
          <w:tab w:val="left" w:pos="0"/>
        </w:tabs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</w:pPr>
    </w:p>
    <w:p w:rsidR="005E50D2" w:rsidRDefault="006B215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Budapest,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2020. augusztus 19.</w:t>
      </w:r>
    </w:p>
    <w:p w:rsidR="005E50D2" w:rsidRDefault="005E50D2">
      <w:pPr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hu-HU"/>
        </w:rPr>
      </w:pPr>
    </w:p>
    <w:p w:rsidR="005E50D2" w:rsidRDefault="006B2155">
      <w:pPr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Hajdu Flórián</w:t>
      </w:r>
    </w:p>
    <w:p w:rsidR="005E50D2" w:rsidRDefault="006B2155">
      <w:pPr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alpolgármester</w:t>
      </w:r>
      <w:proofErr w:type="gramEnd"/>
    </w:p>
    <w:p w:rsidR="005E50D2" w:rsidRDefault="005E50D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(Az előterjesztés mellékletei a Govcenter.hu oldalon elérhetőek)</w:t>
      </w:r>
    </w:p>
    <w:p w:rsidR="005E50D2" w:rsidRDefault="005E50D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Melléklet: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 xml:space="preserve"> 1. melléklet: rendelet-tervezet </w:t>
      </w: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 xml:space="preserve"> 2. melléklet: kéthasábos összehasonlítás </w:t>
      </w:r>
    </w:p>
    <w:p w:rsidR="005E50D2" w:rsidRDefault="005E50D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B2155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Az előterjesztést készítette: </w:t>
      </w: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Főépítészi Iroda</w:t>
      </w:r>
    </w:p>
    <w:p w:rsidR="005E50D2" w:rsidRDefault="006B215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Dienes János főépítész</w:t>
      </w:r>
    </w:p>
    <w:sectPr w:rsidR="005E50D2">
      <w:footerReference w:type="default" r:id="rId7"/>
      <w:pgSz w:w="11906" w:h="16838"/>
      <w:pgMar w:top="1417" w:right="1417" w:bottom="1417" w:left="1417" w:header="0" w:footer="708" w:gutter="0"/>
      <w:pgNumType w:start="1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3BA" w:rsidRDefault="006B2155">
      <w:pPr>
        <w:spacing w:after="0" w:line="240" w:lineRule="auto"/>
      </w:pPr>
      <w:r>
        <w:separator/>
      </w:r>
    </w:p>
  </w:endnote>
  <w:endnote w:type="continuationSeparator" w:id="0">
    <w:p w:rsidR="00B213BA" w:rsidRDefault="006B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0D2" w:rsidRDefault="006B2155">
    <w:pPr>
      <w:pStyle w:val="llb"/>
    </w:pPr>
    <w:r>
      <w:rPr>
        <w:noProof/>
        <w:lang w:val="hu-HU" w:eastAsia="hu-HU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7470" cy="174625"/>
              <wp:effectExtent l="0" t="0" r="0" b="0"/>
              <wp:wrapSquare wrapText="largest"/>
              <wp:docPr id="1" name="Kere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50D2" w:rsidRDefault="006B2155">
                          <w:pPr>
                            <w:pStyle w:val="llb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D397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Keret1" o:spid="_x0000_s1026" style="position:absolute;margin-left:0;margin-top:.05pt;width:6.1pt;height:13.7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" filled="f" stroked="f">
              <v:textbox style="mso-fit-shape-to-text:t" inset="0,0,0,0">
                <w:txbxContent>
                  <w:p w:rsidR="005E50D2" w:rsidRDefault="006B2155">
                    <w:pPr>
                      <w:pStyle w:val="llb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D397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3BA" w:rsidRDefault="006B2155">
      <w:pPr>
        <w:spacing w:after="0" w:line="240" w:lineRule="auto"/>
      </w:pPr>
      <w:r>
        <w:separator/>
      </w:r>
    </w:p>
  </w:footnote>
  <w:footnote w:type="continuationSeparator" w:id="0">
    <w:p w:rsidR="00B213BA" w:rsidRDefault="006B2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A1ED4"/>
    <w:multiLevelType w:val="multilevel"/>
    <w:tmpl w:val="DDDAAF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4A11A1B"/>
    <w:multiLevelType w:val="multilevel"/>
    <w:tmpl w:val="7A7C8142"/>
    <w:lvl w:ilvl="0">
      <w:start w:val="4"/>
      <w:numFmt w:val="bullet"/>
      <w:lvlText w:val="-"/>
      <w:lvlJc w:val="left"/>
      <w:pPr>
        <w:tabs>
          <w:tab w:val="num" w:pos="360"/>
        </w:tabs>
        <w:ind w:left="78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3A5E4D"/>
    <w:multiLevelType w:val="hybridMultilevel"/>
    <w:tmpl w:val="03A07BF0"/>
    <w:lvl w:ilvl="0" w:tplc="99AC0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B19F0"/>
    <w:multiLevelType w:val="hybridMultilevel"/>
    <w:tmpl w:val="D102F934"/>
    <w:lvl w:ilvl="0" w:tplc="9FCE4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D2"/>
    <w:rsid w:val="001A0E25"/>
    <w:rsid w:val="002D3970"/>
    <w:rsid w:val="00432134"/>
    <w:rsid w:val="004912A7"/>
    <w:rsid w:val="005E50D2"/>
    <w:rsid w:val="006B2155"/>
    <w:rsid w:val="00970F3C"/>
    <w:rsid w:val="00B213BA"/>
    <w:rsid w:val="00BA0575"/>
    <w:rsid w:val="00F2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C85EF-8CFA-41B4-ACFF-3584DEDA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lbChar">
    <w:name w:val="Élőláb Char"/>
    <w:basedOn w:val="Bekezdsalapbettpusa"/>
    <w:uiPriority w:val="99"/>
    <w:qFormat/>
    <w:rsid w:val="006752E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ldalszm">
    <w:name w:val="page number"/>
    <w:basedOn w:val="Bekezdsalapbettpusa"/>
    <w:qFormat/>
    <w:rsid w:val="006752EB"/>
  </w:style>
  <w:style w:type="character" w:styleId="Jegyzethivatkozs">
    <w:name w:val="annotation reference"/>
    <w:basedOn w:val="Bekezdsalapbettpusa"/>
    <w:uiPriority w:val="99"/>
    <w:semiHidden/>
    <w:unhideWhenUsed/>
    <w:qFormat/>
    <w:rsid w:val="006752EB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6752EB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6752EB"/>
    <w:rPr>
      <w:b/>
      <w:bCs/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6752EB"/>
    <w:rPr>
      <w:rFonts w:ascii="Segoe UI" w:hAnsi="Segoe UI" w:cs="Segoe UI"/>
      <w:sz w:val="18"/>
      <w:szCs w:val="18"/>
    </w:rPr>
  </w:style>
  <w:style w:type="character" w:customStyle="1" w:styleId="Internet-hivatkozs">
    <w:name w:val="Internet-hivatkozás"/>
    <w:basedOn w:val="Bekezdsalapbettpusa"/>
    <w:uiPriority w:val="99"/>
    <w:unhideWhenUsed/>
    <w:rsid w:val="00D33F84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qFormat/>
    <w:rsid w:val="00D33F84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b/>
      <w:sz w:val="24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Times New Roman" w:hAnsi="Times New Roman" w:cs="Times New Roman"/>
      <w:b/>
      <w:sz w:val="24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lb">
    <w:name w:val="footer"/>
    <w:basedOn w:val="Norml"/>
    <w:uiPriority w:val="99"/>
    <w:rsid w:val="006752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6752EB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6752EB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6752E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295F3D"/>
    <w:pPr>
      <w:ind w:left="720"/>
      <w:contextualSpacing/>
    </w:pPr>
  </w:style>
  <w:style w:type="paragraph" w:customStyle="1" w:styleId="Kerettartalom">
    <w:name w:val="Kerettartalom"/>
    <w:basedOn w:val="Norm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552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Paál-Kővári Kornélia dr.</dc:creator>
  <dc:description/>
  <cp:lastModifiedBy>Fekete Istvánné</cp:lastModifiedBy>
  <cp:revision>27</cp:revision>
  <cp:lastPrinted>2020-08-14T09:06:00Z</cp:lastPrinted>
  <dcterms:created xsi:type="dcterms:W3CDTF">2020-08-14T09:08:00Z</dcterms:created>
  <dcterms:modified xsi:type="dcterms:W3CDTF">2020-08-19T13:14:00Z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