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ACE" w:rsidRPr="00CD0E45" w:rsidRDefault="006D6ACE" w:rsidP="000F4DC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D0E45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</w:p>
    <w:p w:rsidR="000F4DC0" w:rsidRPr="00CD0E45" w:rsidRDefault="00CD0E45" w:rsidP="000F4DC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E45">
        <w:rPr>
          <w:rFonts w:ascii="Times New Roman" w:hAnsi="Times New Roman" w:cs="Times New Roman"/>
          <w:b/>
          <w:color w:val="000000"/>
          <w:sz w:val="24"/>
          <w:szCs w:val="24"/>
        </w:rPr>
        <w:t>Klíma- és Környezetvédelmi</w:t>
      </w:r>
      <w:r w:rsidR="002132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Bizottságának elnöke</w:t>
      </w:r>
    </w:p>
    <w:p w:rsidR="000F4DC0" w:rsidRPr="00CD0E45" w:rsidRDefault="006D6ACE" w:rsidP="000F4DC0">
      <w:pPr>
        <w:pStyle w:val="Norml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E45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="000F4DC0" w:rsidRPr="00CD0E45">
        <w:rPr>
          <w:rFonts w:ascii="Times New Roman" w:hAnsi="Times New Roman" w:cs="Times New Roman"/>
          <w:sz w:val="24"/>
          <w:szCs w:val="24"/>
        </w:rPr>
        <w:t xml:space="preserve">: </w:t>
      </w:r>
      <w:r w:rsidR="00CD0E45" w:rsidRPr="00CD0E45">
        <w:rPr>
          <w:rFonts w:ascii="Times New Roman" w:hAnsi="Times New Roman" w:cs="Times New Roman"/>
          <w:bCs/>
          <w:sz w:val="24"/>
          <w:szCs w:val="24"/>
        </w:rPr>
        <w:t>Javaslat kutyafuttató kialakítására a Nagybecskerek utcában</w:t>
      </w:r>
    </w:p>
    <w:p w:rsidR="006D6ACE" w:rsidRPr="00CD0E45" w:rsidRDefault="006D6ACE" w:rsidP="00733022">
      <w:pPr>
        <w:pStyle w:val="Norml1"/>
        <w:jc w:val="both"/>
        <w:rPr>
          <w:rFonts w:ascii="Times New Roman" w:hAnsi="Times New Roman" w:cs="Times New Roman"/>
          <w:sz w:val="24"/>
          <w:szCs w:val="24"/>
        </w:rPr>
      </w:pPr>
    </w:p>
    <w:p w:rsidR="006D6ACE" w:rsidRPr="00CD0E45" w:rsidRDefault="006D6ACE" w:rsidP="001C24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E45">
        <w:rPr>
          <w:rFonts w:ascii="Times New Roman" w:hAnsi="Times New Roman" w:cs="Times New Roman"/>
          <w:b/>
          <w:bCs/>
          <w:sz w:val="24"/>
          <w:szCs w:val="24"/>
        </w:rPr>
        <w:t>(123-</w:t>
      </w:r>
      <w:r w:rsidR="00CD0E45" w:rsidRPr="00CD0E45">
        <w:rPr>
          <w:rFonts w:ascii="Times New Roman" w:hAnsi="Times New Roman" w:cs="Times New Roman"/>
          <w:b/>
          <w:bCs/>
          <w:sz w:val="24"/>
          <w:szCs w:val="24"/>
        </w:rPr>
        <w:t>423</w:t>
      </w:r>
      <w:r w:rsidR="00262139" w:rsidRPr="00CD0E4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CD0E4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D0E45" w:rsidRPr="00CD0E45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CD0E45">
        <w:rPr>
          <w:rFonts w:ascii="Times New Roman" w:hAnsi="Times New Roman" w:cs="Times New Roman"/>
          <w:b/>
          <w:bCs/>
          <w:sz w:val="24"/>
          <w:szCs w:val="24"/>
        </w:rPr>
        <w:t xml:space="preserve"> sz. előterjesztés)</w:t>
      </w:r>
    </w:p>
    <w:p w:rsidR="006D6ACE" w:rsidRPr="00CD0E45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D6ACE" w:rsidRPr="00CD0E45" w:rsidRDefault="00377851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D0E45">
        <w:rPr>
          <w:rFonts w:ascii="Times New Roman" w:hAnsi="Times New Roman" w:cs="Times New Roman"/>
          <w:sz w:val="24"/>
          <w:szCs w:val="24"/>
        </w:rPr>
        <w:t xml:space="preserve">A </w:t>
      </w:r>
      <w:r w:rsidR="00CD0E45" w:rsidRPr="00CD0E45">
        <w:rPr>
          <w:rFonts w:ascii="Times New Roman" w:hAnsi="Times New Roman" w:cs="Times New Roman"/>
          <w:sz w:val="24"/>
          <w:szCs w:val="24"/>
        </w:rPr>
        <w:t>KLÍMA- ÉS KÖRNYEZETVÉDELMI</w:t>
      </w:r>
      <w:r w:rsidR="008814D7" w:rsidRPr="00CD0E45">
        <w:rPr>
          <w:rFonts w:ascii="Times New Roman" w:hAnsi="Times New Roman" w:cs="Times New Roman"/>
          <w:sz w:val="24"/>
          <w:szCs w:val="24"/>
        </w:rPr>
        <w:t xml:space="preserve"> BIZOTTSÁG</w:t>
      </w:r>
      <w:r w:rsidR="002132F8">
        <w:rPr>
          <w:rFonts w:ascii="Times New Roman" w:hAnsi="Times New Roman" w:cs="Times New Roman"/>
          <w:sz w:val="24"/>
          <w:szCs w:val="24"/>
        </w:rPr>
        <w:t xml:space="preserve"> ELNÖKÉNEK </w:t>
      </w:r>
      <w:r w:rsidR="006D6ACE" w:rsidRPr="00CD0E45">
        <w:rPr>
          <w:rFonts w:ascii="Times New Roman" w:hAnsi="Times New Roman" w:cs="Times New Roman"/>
          <w:sz w:val="24"/>
          <w:szCs w:val="24"/>
        </w:rPr>
        <w:t>MÓDOSÍTÓ JAVASLAT</w:t>
      </w:r>
      <w:r w:rsidR="008814D7" w:rsidRPr="00CD0E45">
        <w:rPr>
          <w:rFonts w:ascii="Times New Roman" w:hAnsi="Times New Roman" w:cs="Times New Roman"/>
          <w:sz w:val="24"/>
          <w:szCs w:val="24"/>
        </w:rPr>
        <w:t>A</w:t>
      </w:r>
      <w:r w:rsidR="00F55674">
        <w:rPr>
          <w:rFonts w:ascii="Times New Roman" w:hAnsi="Times New Roman" w:cs="Times New Roman"/>
          <w:sz w:val="24"/>
          <w:szCs w:val="24"/>
        </w:rPr>
        <w:t xml:space="preserve"> (</w:t>
      </w:r>
      <w:r w:rsidR="00ED40EE" w:rsidRPr="00ED40EE">
        <w:rPr>
          <w:rFonts w:ascii="Times New Roman" w:hAnsi="Times New Roman" w:cs="Times New Roman"/>
          <w:sz w:val="24"/>
          <w:szCs w:val="24"/>
        </w:rPr>
        <w:t xml:space="preserve">Az SZMSZ </w:t>
      </w:r>
      <w:r w:rsidR="00F55674">
        <w:rPr>
          <w:rFonts w:ascii="Times New Roman" w:hAnsi="Times New Roman" w:cs="Times New Roman"/>
          <w:sz w:val="24"/>
          <w:szCs w:val="24"/>
        </w:rPr>
        <w:t>75. §-a alapján)</w:t>
      </w:r>
    </w:p>
    <w:p w:rsidR="00BE0064" w:rsidRDefault="00401A1E" w:rsidP="00401A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1A1E">
        <w:rPr>
          <w:rFonts w:ascii="Times New Roman" w:eastAsia="Times New Roman" w:hAnsi="Times New Roman" w:cs="Times New Roman"/>
          <w:sz w:val="24"/>
          <w:szCs w:val="24"/>
          <w:lang w:eastAsia="ar-SA"/>
        </w:rPr>
        <w:t>A Budapest Főváros XIV. Kerület Zugló Önkormányzat Képviselő-testülete szervezeti és működési szabályzatáról szóló 15/2019. (XI.7.) önkormányzati rendelet 7</w:t>
      </w:r>
      <w:r w:rsidR="00BE006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01A1E">
        <w:rPr>
          <w:rFonts w:ascii="Times New Roman" w:eastAsia="Times New Roman" w:hAnsi="Times New Roman" w:cs="Times New Roman"/>
          <w:sz w:val="24"/>
          <w:szCs w:val="24"/>
          <w:lang w:eastAsia="ar-SA"/>
        </w:rPr>
        <w:t>. §</w:t>
      </w:r>
      <w:r w:rsidR="00BE00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(1) bekezdése alapján a tárgybeli előterjesztés határozati javaslatához az alábbi </w:t>
      </w:r>
    </w:p>
    <w:p w:rsidR="00BE0064" w:rsidRDefault="00BE0064" w:rsidP="00401A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0064" w:rsidRPr="00BE0064" w:rsidRDefault="00BE0064" w:rsidP="00BE0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E0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t</w:t>
      </w:r>
    </w:p>
    <w:p w:rsidR="00BE0064" w:rsidRDefault="00BE0064" w:rsidP="00401A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4DC0" w:rsidRDefault="00BE0064" w:rsidP="00401A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teszem:</w:t>
      </w:r>
    </w:p>
    <w:p w:rsidR="00BE0064" w:rsidRPr="00401A1E" w:rsidRDefault="00BE0064" w:rsidP="00401A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674" w:rsidRDefault="006B6C2D" w:rsidP="003B33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r w:rsidR="003B33EC" w:rsidRPr="003B33EC">
        <w:rPr>
          <w:rFonts w:ascii="Times New Roman" w:eastAsia="Times New Roman" w:hAnsi="Times New Roman" w:cs="Times New Roman"/>
          <w:sz w:val="24"/>
          <w:szCs w:val="24"/>
          <w:lang w:eastAsia="ar-SA"/>
        </w:rPr>
        <w:t>avasol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 w:rsidR="003B33EC">
        <w:rPr>
          <w:rFonts w:ascii="Times New Roman" w:eastAsia="Times New Roman" w:hAnsi="Times New Roman" w:cs="Times New Roman"/>
          <w:sz w:val="24"/>
          <w:szCs w:val="24"/>
          <w:lang w:eastAsia="ar-SA"/>
        </w:rPr>
        <w:t>, hogy a tárgyb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el</w:t>
      </w:r>
      <w:r w:rsidR="003B33EC">
        <w:rPr>
          <w:rFonts w:ascii="Times New Roman" w:eastAsia="Times New Roman" w:hAnsi="Times New Roman" w:cs="Times New Roman"/>
          <w:sz w:val="24"/>
          <w:szCs w:val="24"/>
          <w:lang w:eastAsia="ar-SA"/>
        </w:rPr>
        <w:t>i előterjesztés 1. mellékletét képező határozati javaslat az alábbiak szerint módosuljon</w:t>
      </w:r>
      <w:r w:rsidR="00ED40E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B33EC" w:rsidRDefault="003B33EC" w:rsidP="003B33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33EC" w:rsidRPr="003B33EC" w:rsidRDefault="003B33EC" w:rsidP="003B33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84984" w:rsidRPr="00CD0E45" w:rsidRDefault="00584984" w:rsidP="0084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0E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Budapest Főváros XIV. Kerület Zugló Önkormányzata</w:t>
      </w:r>
    </w:p>
    <w:p w:rsidR="00584984" w:rsidRPr="00CD0E45" w:rsidRDefault="002132F8" w:rsidP="0084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Képviselő-testülete</w:t>
      </w:r>
    </w:p>
    <w:p w:rsidR="00584984" w:rsidRDefault="002132F8" w:rsidP="0084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</w:t>
      </w:r>
      <w:r w:rsidR="00CD0E45" w:rsidRPr="00CD0E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/2025. (V</w:t>
      </w:r>
      <w:r w:rsidR="00584984" w:rsidRPr="00CD0E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="00584984" w:rsidRPr="00CD0E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önkormányzati </w:t>
      </w:r>
      <w:r w:rsidR="00584984" w:rsidRPr="00CD0E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határozata</w:t>
      </w:r>
    </w:p>
    <w:p w:rsidR="003A1E8B" w:rsidRPr="00CD0E45" w:rsidRDefault="003A1E8B" w:rsidP="0084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84984" w:rsidRDefault="00CD0E45" w:rsidP="00CD0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0E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Kutyafuttató kialakításáról a Nagybecskerek utcában</w:t>
      </w:r>
    </w:p>
    <w:p w:rsidR="003B33EC" w:rsidRDefault="003B33EC" w:rsidP="00ED511F">
      <w:pPr>
        <w:pStyle w:val="NormlWeb"/>
        <w:shd w:val="clear" w:color="auto" w:fill="FFFFFF"/>
        <w:ind w:firstLine="0"/>
        <w:rPr>
          <w:lang w:eastAsia="ar-SA"/>
        </w:rPr>
      </w:pPr>
    </w:p>
    <w:p w:rsidR="00ED511F" w:rsidRDefault="00ED511F" w:rsidP="003B33EC">
      <w:pPr>
        <w:pStyle w:val="NormlWeb"/>
        <w:shd w:val="clear" w:color="auto" w:fill="FFFFFF"/>
        <w:ind w:firstLine="0"/>
      </w:pPr>
      <w:r>
        <w:t>Budapest Főváros XIV. Kerület Zugló Önkormányzata Képviselő-testülete úgy dönt, hogy a</w:t>
      </w:r>
    </w:p>
    <w:p w:rsidR="00ED511F" w:rsidRDefault="00ED511F" w:rsidP="003B33EC">
      <w:pPr>
        <w:pStyle w:val="NormlWeb"/>
        <w:shd w:val="clear" w:color="auto" w:fill="FFFFFF"/>
        <w:ind w:firstLine="0"/>
      </w:pPr>
    </w:p>
    <w:p w:rsidR="00ED511F" w:rsidRDefault="00ED511F" w:rsidP="00AF1476">
      <w:pPr>
        <w:pStyle w:val="NormlWeb"/>
        <w:numPr>
          <w:ilvl w:val="0"/>
          <w:numId w:val="4"/>
        </w:numPr>
        <w:shd w:val="clear" w:color="auto" w:fill="FFFFFF"/>
        <w:spacing w:after="0"/>
      </w:pPr>
      <w:r>
        <w:rPr>
          <w:b/>
          <w:bCs/>
        </w:rPr>
        <w:t>Nagybecskerek utca területe</w:t>
      </w:r>
      <w:r>
        <w:rPr>
          <w:bCs/>
        </w:rPr>
        <w:t xml:space="preserve"> (Thököly út - Pétervárad utca közötti szakasz) kijelölt nyílt kutya</w:t>
      </w:r>
      <w:r>
        <w:t>futtatóként kerül kialakításra a 2025. évi Közszolgáltatási karbantartási keret terhére.</w:t>
      </w:r>
    </w:p>
    <w:p w:rsidR="00ED511F" w:rsidRDefault="00ED511F" w:rsidP="003B33EC">
      <w:pPr>
        <w:pStyle w:val="NormlWeb"/>
        <w:shd w:val="clear" w:color="auto" w:fill="FFFFFF"/>
        <w:spacing w:after="0"/>
        <w:ind w:left="720" w:firstLine="0"/>
      </w:pPr>
    </w:p>
    <w:p w:rsidR="00ED511F" w:rsidRPr="0037401E" w:rsidRDefault="00ED511F" w:rsidP="00AF1476">
      <w:pPr>
        <w:pStyle w:val="NormlWeb"/>
        <w:numPr>
          <w:ilvl w:val="0"/>
          <w:numId w:val="4"/>
        </w:numPr>
        <w:shd w:val="clear" w:color="auto" w:fill="FFFFFF"/>
        <w:spacing w:after="0"/>
      </w:pPr>
      <w:r w:rsidRPr="0037401E">
        <w:t xml:space="preserve">A létesítés keretén belül tájékoztató táblák kihelyezése történik arra vonatkozóan, hogy a kutyafuttató </w:t>
      </w:r>
      <w:r w:rsidR="00F55674" w:rsidRPr="0037401E">
        <w:t>nyílt jellegére tekintettel</w:t>
      </w:r>
      <w:r w:rsidR="00EC17FC">
        <w:t xml:space="preserve"> – az esetleges balesetek, károk és személyi sérülések megelőzése érdekében -</w:t>
      </w:r>
      <w:r w:rsidR="00F55674" w:rsidRPr="0037401E">
        <w:t xml:space="preserve"> a póráz kutyáról történő levétele csak saját felelősségre történhet.</w:t>
      </w:r>
    </w:p>
    <w:p w:rsidR="00AF1476" w:rsidRPr="00CD0E45" w:rsidRDefault="00AF1476" w:rsidP="003B33EC">
      <w:pPr>
        <w:pStyle w:val="NormlWeb"/>
        <w:shd w:val="clear" w:color="auto" w:fill="FFFFFF"/>
        <w:spacing w:after="0"/>
        <w:ind w:firstLine="0"/>
      </w:pPr>
    </w:p>
    <w:p w:rsidR="003B33EC" w:rsidRDefault="00CD0E45" w:rsidP="003B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45"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 w:rsidRPr="00CD0E45">
        <w:rPr>
          <w:rFonts w:ascii="Times New Roman" w:hAnsi="Times New Roman" w:cs="Times New Roman"/>
          <w:sz w:val="24"/>
          <w:szCs w:val="24"/>
        </w:rPr>
        <w:t>2025. július 30.</w:t>
      </w:r>
    </w:p>
    <w:p w:rsidR="00CD0E45" w:rsidRDefault="00CD0E45" w:rsidP="003B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45">
        <w:rPr>
          <w:rFonts w:ascii="Times New Roman" w:hAnsi="Times New Roman" w:cs="Times New Roman"/>
          <w:b/>
          <w:sz w:val="24"/>
          <w:szCs w:val="24"/>
        </w:rPr>
        <w:t>Felelős</w:t>
      </w:r>
      <w:r w:rsidRPr="00CD0E45">
        <w:rPr>
          <w:rFonts w:ascii="Times New Roman" w:hAnsi="Times New Roman" w:cs="Times New Roman"/>
          <w:sz w:val="24"/>
          <w:szCs w:val="24"/>
        </w:rPr>
        <w:t>: Rózsa András polgármester (Zuglói Városgazdálkodási Közszolgáltató Zrt. útján)</w:t>
      </w:r>
    </w:p>
    <w:p w:rsidR="00445A26" w:rsidRDefault="00445A26" w:rsidP="0056578B">
      <w:pPr>
        <w:rPr>
          <w:rFonts w:ascii="Times New Roman" w:hAnsi="Times New Roman" w:cs="Times New Roman"/>
          <w:sz w:val="24"/>
          <w:szCs w:val="24"/>
        </w:rPr>
      </w:pPr>
    </w:p>
    <w:p w:rsidR="00AC4EC6" w:rsidRDefault="00AC4EC6" w:rsidP="00445A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5A26" w:rsidRDefault="00445A26" w:rsidP="00445A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INDOKOLÁS</w:t>
      </w:r>
    </w:p>
    <w:p w:rsidR="00AC4EC6" w:rsidRDefault="00AC4EC6" w:rsidP="00AF1476">
      <w:pPr>
        <w:pStyle w:val="uj"/>
        <w:jc w:val="both"/>
        <w:rPr>
          <w:rStyle w:val="highlighted"/>
        </w:rPr>
      </w:pPr>
      <w:r>
        <w:rPr>
          <w:rStyle w:val="highlighted"/>
        </w:rPr>
        <w:t xml:space="preserve">A </w:t>
      </w:r>
      <w:r w:rsidR="00125ADD">
        <w:rPr>
          <w:rStyle w:val="highlighted"/>
        </w:rPr>
        <w:t xml:space="preserve">kedvtelésből tartott állatok tartásáról és forgalmazásáról szóló </w:t>
      </w:r>
      <w:r w:rsidRPr="00AC4EC6">
        <w:rPr>
          <w:rStyle w:val="highlighted"/>
        </w:rPr>
        <w:t>41/2010. (II. 26.) Korm. rendelet</w:t>
      </w:r>
      <w:r>
        <w:rPr>
          <w:rStyle w:val="highlighted"/>
        </w:rPr>
        <w:t xml:space="preserve"> 17. § (1) bekezdése alapján b</w:t>
      </w:r>
      <w:r w:rsidR="00F55674">
        <w:rPr>
          <w:rStyle w:val="highlighted"/>
        </w:rPr>
        <w:t xml:space="preserve">elterület közterületén – kivéve az ebek futtatására kijelölt területet – ebet csak pórázon lehet vezetni. </w:t>
      </w:r>
    </w:p>
    <w:p w:rsidR="00F55674" w:rsidRDefault="00F55674" w:rsidP="00AF1476">
      <w:pPr>
        <w:pStyle w:val="uj"/>
        <w:jc w:val="both"/>
      </w:pPr>
      <w:r>
        <w:rPr>
          <w:rStyle w:val="highlighted"/>
        </w:rPr>
        <w:lastRenderedPageBreak/>
        <w:t>A fenti jogszabályhely alapján a nyílt kutyafuttató területén a póráz használata nem kötelező, azonban annak érdekében, hogy az eb harapásával se</w:t>
      </w:r>
      <w:r w:rsidR="008834DE">
        <w:rPr>
          <w:rStyle w:val="highlighted"/>
        </w:rPr>
        <w:t>m</w:t>
      </w:r>
      <w:r>
        <w:rPr>
          <w:rStyle w:val="highlighted"/>
        </w:rPr>
        <w:t xml:space="preserve"> más állatot, se</w:t>
      </w:r>
      <w:r w:rsidR="008834DE">
        <w:rPr>
          <w:rStyle w:val="highlighted"/>
        </w:rPr>
        <w:t>m</w:t>
      </w:r>
      <w:r>
        <w:rPr>
          <w:rStyle w:val="highlighted"/>
        </w:rPr>
        <w:t xml:space="preserve"> embert ne veszélyezte</w:t>
      </w:r>
      <w:r w:rsidR="00AC4EC6">
        <w:rPr>
          <w:rStyle w:val="highlighted"/>
        </w:rPr>
        <w:t>thessen</w:t>
      </w:r>
      <w:r>
        <w:rPr>
          <w:rStyle w:val="highlighted"/>
        </w:rPr>
        <w:t>, indokolt a póráz használata.</w:t>
      </w:r>
    </w:p>
    <w:p w:rsidR="00AF1476" w:rsidRPr="00AF1476" w:rsidRDefault="009A67DE" w:rsidP="00AF1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Kiemelendő továbbá, hogy a</w:t>
      </w:r>
      <w:r w:rsidR="00AF1476" w:rsidRPr="00AF1476">
        <w:rPr>
          <w:rFonts w:ascii="Times New Roman" w:hAnsi="Times New Roman" w:cs="Times New Roman"/>
          <w:sz w:val="24"/>
          <w:szCs w:val="24"/>
        </w:rPr>
        <w:t xml:space="preserve"> Nagybecskerek utcai tervezett kutyafuttató kerítés nélkül, nyílt (másképpen nyitott vagy szabad) kutyafuttatóként kerül kialakításra. A zöldfelület mellett jelenleg egy gyalogos átjáró üzemel a Pétervárad utca és a Thököly út között, amely a továbbiakban is megmarad. Póráz nélküli, elengedett kutyák indokolatlan riadalmat kelthetnek a gyalogosokban, kiemelten a kisgyermekkel sétálókban. A forgalmas Thököly út közelsége a póráz nélküli, elengedett kutyák esetében fokozott kockázatot jelent, a kutyák könnyen kiszökhetnek az úttestre, akár közlekedési balesetet is okozva.</w:t>
      </w:r>
    </w:p>
    <w:p w:rsidR="00F55674" w:rsidRPr="00CD0E45" w:rsidRDefault="00AF1476" w:rsidP="00AF1476">
      <w:pPr>
        <w:jc w:val="both"/>
        <w:rPr>
          <w:rFonts w:ascii="Times New Roman" w:hAnsi="Times New Roman" w:cs="Times New Roman"/>
          <w:sz w:val="24"/>
          <w:szCs w:val="24"/>
        </w:rPr>
      </w:pPr>
      <w:r w:rsidRPr="00AF1476">
        <w:rPr>
          <w:rFonts w:ascii="Times New Roman" w:hAnsi="Times New Roman" w:cs="Times New Roman"/>
          <w:sz w:val="24"/>
          <w:szCs w:val="24"/>
        </w:rPr>
        <w:t>A Klíma-és Környezetvédelmi Bizottság véleménye szerint figyelmeztető táblák kihelyezésével az Önkormányzatnak eleget kell tennie a tájékoztatási kötelezettségének, ezzel is elősegítve a mindenki számára biztonságos kutyasétáltatást</w:t>
      </w:r>
      <w:r w:rsidR="000924CD">
        <w:rPr>
          <w:rFonts w:ascii="Times New Roman" w:hAnsi="Times New Roman" w:cs="Times New Roman"/>
          <w:sz w:val="24"/>
          <w:szCs w:val="24"/>
        </w:rPr>
        <w:t>, az esetleges</w:t>
      </w:r>
      <w:r w:rsidR="00EC17FC">
        <w:rPr>
          <w:rFonts w:ascii="Times New Roman" w:hAnsi="Times New Roman" w:cs="Times New Roman"/>
          <w:sz w:val="24"/>
          <w:szCs w:val="24"/>
        </w:rPr>
        <w:t xml:space="preserve"> balesetek, </w:t>
      </w:r>
      <w:r w:rsidR="000924CD">
        <w:rPr>
          <w:rFonts w:ascii="Times New Roman" w:hAnsi="Times New Roman" w:cs="Times New Roman"/>
          <w:sz w:val="24"/>
          <w:szCs w:val="24"/>
        </w:rPr>
        <w:t>károk és személyi sérülések megelőzését</w:t>
      </w:r>
      <w:r w:rsidRPr="00AF1476">
        <w:rPr>
          <w:rFonts w:ascii="Times New Roman" w:hAnsi="Times New Roman" w:cs="Times New Roman"/>
          <w:sz w:val="24"/>
          <w:szCs w:val="24"/>
        </w:rPr>
        <w:t>.</w:t>
      </w:r>
    </w:p>
    <w:p w:rsidR="00FA0563" w:rsidRPr="00A67859" w:rsidRDefault="00FA0563" w:rsidP="00FA0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hu-HU"/>
        </w:rPr>
      </w:pPr>
    </w:p>
    <w:p w:rsidR="00AF1476" w:rsidRDefault="000F4DC0" w:rsidP="001C24DF">
      <w:pPr>
        <w:rPr>
          <w:rFonts w:ascii="Times New Roman" w:hAnsi="Times New Roman" w:cs="Times New Roman"/>
          <w:sz w:val="25"/>
          <w:szCs w:val="25"/>
        </w:rPr>
      </w:pPr>
      <w:r w:rsidRPr="00A67859">
        <w:rPr>
          <w:rFonts w:ascii="Times New Roman" w:hAnsi="Times New Roman" w:cs="Times New Roman"/>
          <w:sz w:val="25"/>
          <w:szCs w:val="25"/>
        </w:rPr>
        <w:t xml:space="preserve">Budapest, </w:t>
      </w:r>
      <w:r w:rsidR="0056578B">
        <w:rPr>
          <w:rFonts w:ascii="Times New Roman" w:hAnsi="Times New Roman" w:cs="Times New Roman"/>
          <w:sz w:val="25"/>
          <w:szCs w:val="25"/>
        </w:rPr>
        <w:t>2025. május 26.</w:t>
      </w:r>
    </w:p>
    <w:p w:rsidR="00AF1476" w:rsidRPr="00A67859" w:rsidRDefault="00AF1476" w:rsidP="001C24DF">
      <w:pPr>
        <w:rPr>
          <w:rFonts w:ascii="Times New Roman" w:hAnsi="Times New Roman" w:cs="Times New Roman"/>
          <w:sz w:val="25"/>
          <w:szCs w:val="25"/>
        </w:rPr>
      </w:pPr>
    </w:p>
    <w:p w:rsidR="00584984" w:rsidRPr="004307A8" w:rsidRDefault="0056578B" w:rsidP="00FA0563">
      <w:pPr>
        <w:spacing w:line="240" w:lineRule="auto"/>
        <w:ind w:left="4956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Szabó Gábor</w:t>
      </w:r>
      <w:r w:rsidR="00584984" w:rsidRPr="004307A8">
        <w:rPr>
          <w:rFonts w:ascii="Times New Roman" w:hAnsi="Times New Roman" w:cs="Times New Roman"/>
          <w:b/>
          <w:sz w:val="25"/>
          <w:szCs w:val="25"/>
        </w:rPr>
        <w:t xml:space="preserve"> s.k.</w:t>
      </w:r>
    </w:p>
    <w:p w:rsidR="006D6ACE" w:rsidRPr="005C7D01" w:rsidRDefault="0056578B" w:rsidP="00FA0563">
      <w:pPr>
        <w:spacing w:line="240" w:lineRule="auto"/>
        <w:ind w:left="4956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KK</w:t>
      </w:r>
      <w:r w:rsidR="00584984" w:rsidRPr="005C7D01">
        <w:rPr>
          <w:rFonts w:ascii="Times New Roman" w:hAnsi="Times New Roman" w:cs="Times New Roman"/>
          <w:sz w:val="25"/>
          <w:szCs w:val="25"/>
        </w:rPr>
        <w:t>B elnöke</w:t>
      </w:r>
    </w:p>
    <w:p w:rsidR="00FA0563" w:rsidRDefault="00FA0563" w:rsidP="00FA0563">
      <w:pPr>
        <w:spacing w:line="240" w:lineRule="auto"/>
        <w:contextualSpacing/>
        <w:rPr>
          <w:rFonts w:ascii="Times New Roman" w:hAnsi="Times New Roman" w:cs="Times New Roman"/>
          <w:sz w:val="25"/>
          <w:szCs w:val="25"/>
        </w:rPr>
      </w:pPr>
    </w:p>
    <w:sectPr w:rsidR="00FA0563" w:rsidSect="00F818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2882"/>
    <w:multiLevelType w:val="hybridMultilevel"/>
    <w:tmpl w:val="AD342F68"/>
    <w:lvl w:ilvl="0" w:tplc="72AA5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81AF1"/>
    <w:multiLevelType w:val="hybridMultilevel"/>
    <w:tmpl w:val="AFE223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27008876">
    <w:abstractNumId w:val="2"/>
  </w:num>
  <w:num w:numId="2" w16cid:durableId="1299148325">
    <w:abstractNumId w:val="0"/>
  </w:num>
  <w:num w:numId="3" w16cid:durableId="229922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869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DF"/>
    <w:rsid w:val="00006F02"/>
    <w:rsid w:val="00014A03"/>
    <w:rsid w:val="000533B8"/>
    <w:rsid w:val="000744E7"/>
    <w:rsid w:val="000810A1"/>
    <w:rsid w:val="00086F0A"/>
    <w:rsid w:val="000924CD"/>
    <w:rsid w:val="00092E50"/>
    <w:rsid w:val="00095BC3"/>
    <w:rsid w:val="000D30F7"/>
    <w:rsid w:val="000F4DC0"/>
    <w:rsid w:val="00106E2F"/>
    <w:rsid w:val="00125ADD"/>
    <w:rsid w:val="00171473"/>
    <w:rsid w:val="00176533"/>
    <w:rsid w:val="001B2C21"/>
    <w:rsid w:val="001C24DF"/>
    <w:rsid w:val="001E65ED"/>
    <w:rsid w:val="001F5985"/>
    <w:rsid w:val="002132F8"/>
    <w:rsid w:val="00262139"/>
    <w:rsid w:val="0027178A"/>
    <w:rsid w:val="00272DF6"/>
    <w:rsid w:val="00294048"/>
    <w:rsid w:val="002B21ED"/>
    <w:rsid w:val="002B394B"/>
    <w:rsid w:val="002C0A85"/>
    <w:rsid w:val="002E4EF1"/>
    <w:rsid w:val="002E7FB9"/>
    <w:rsid w:val="002F77B6"/>
    <w:rsid w:val="00300CCD"/>
    <w:rsid w:val="0030672F"/>
    <w:rsid w:val="003142B9"/>
    <w:rsid w:val="00351278"/>
    <w:rsid w:val="0037401E"/>
    <w:rsid w:val="00377851"/>
    <w:rsid w:val="003A1E8B"/>
    <w:rsid w:val="003B33EC"/>
    <w:rsid w:val="003D7480"/>
    <w:rsid w:val="00401A1E"/>
    <w:rsid w:val="00405A6F"/>
    <w:rsid w:val="00412FD7"/>
    <w:rsid w:val="004307A8"/>
    <w:rsid w:val="004364CF"/>
    <w:rsid w:val="00443267"/>
    <w:rsid w:val="00445A26"/>
    <w:rsid w:val="00492350"/>
    <w:rsid w:val="004C3B0C"/>
    <w:rsid w:val="004F7509"/>
    <w:rsid w:val="005327FF"/>
    <w:rsid w:val="00552F42"/>
    <w:rsid w:val="0056578B"/>
    <w:rsid w:val="00584984"/>
    <w:rsid w:val="00586E79"/>
    <w:rsid w:val="005B153C"/>
    <w:rsid w:val="005C7D01"/>
    <w:rsid w:val="005F31F0"/>
    <w:rsid w:val="006217B0"/>
    <w:rsid w:val="00687182"/>
    <w:rsid w:val="00696081"/>
    <w:rsid w:val="006B6C2D"/>
    <w:rsid w:val="006D0CB8"/>
    <w:rsid w:val="006D48AD"/>
    <w:rsid w:val="006D6ACE"/>
    <w:rsid w:val="0070174B"/>
    <w:rsid w:val="007113E5"/>
    <w:rsid w:val="00712B3F"/>
    <w:rsid w:val="00717757"/>
    <w:rsid w:val="00733022"/>
    <w:rsid w:val="007440EC"/>
    <w:rsid w:val="00755946"/>
    <w:rsid w:val="00791B47"/>
    <w:rsid w:val="007A7FB9"/>
    <w:rsid w:val="0082009A"/>
    <w:rsid w:val="00824D96"/>
    <w:rsid w:val="0084144E"/>
    <w:rsid w:val="00841FB5"/>
    <w:rsid w:val="00853528"/>
    <w:rsid w:val="008814D7"/>
    <w:rsid w:val="00882930"/>
    <w:rsid w:val="008834DE"/>
    <w:rsid w:val="008A310A"/>
    <w:rsid w:val="008B0782"/>
    <w:rsid w:val="008E1702"/>
    <w:rsid w:val="00915353"/>
    <w:rsid w:val="0092031D"/>
    <w:rsid w:val="009217CE"/>
    <w:rsid w:val="00931AF9"/>
    <w:rsid w:val="00944A75"/>
    <w:rsid w:val="0097349C"/>
    <w:rsid w:val="009748FC"/>
    <w:rsid w:val="00980A6D"/>
    <w:rsid w:val="00985E00"/>
    <w:rsid w:val="009A67DE"/>
    <w:rsid w:val="009D2412"/>
    <w:rsid w:val="009F7239"/>
    <w:rsid w:val="00A03306"/>
    <w:rsid w:val="00A04590"/>
    <w:rsid w:val="00A626B2"/>
    <w:rsid w:val="00A67859"/>
    <w:rsid w:val="00A8319E"/>
    <w:rsid w:val="00AC4EC6"/>
    <w:rsid w:val="00AD3368"/>
    <w:rsid w:val="00AF1476"/>
    <w:rsid w:val="00B15C41"/>
    <w:rsid w:val="00B21909"/>
    <w:rsid w:val="00B344E9"/>
    <w:rsid w:val="00B45045"/>
    <w:rsid w:val="00B73A04"/>
    <w:rsid w:val="00B765E9"/>
    <w:rsid w:val="00B770FA"/>
    <w:rsid w:val="00BD340B"/>
    <w:rsid w:val="00BD6CAC"/>
    <w:rsid w:val="00BE0064"/>
    <w:rsid w:val="00BE67E2"/>
    <w:rsid w:val="00BF0C23"/>
    <w:rsid w:val="00C1716D"/>
    <w:rsid w:val="00C45EEE"/>
    <w:rsid w:val="00C6117C"/>
    <w:rsid w:val="00C94FEF"/>
    <w:rsid w:val="00CA4714"/>
    <w:rsid w:val="00CA55F0"/>
    <w:rsid w:val="00CC5DF3"/>
    <w:rsid w:val="00CC63F0"/>
    <w:rsid w:val="00CD0E45"/>
    <w:rsid w:val="00CD2206"/>
    <w:rsid w:val="00CD7372"/>
    <w:rsid w:val="00CE58B3"/>
    <w:rsid w:val="00D11A26"/>
    <w:rsid w:val="00D45CE4"/>
    <w:rsid w:val="00D52D79"/>
    <w:rsid w:val="00D73030"/>
    <w:rsid w:val="00D76092"/>
    <w:rsid w:val="00D82B7C"/>
    <w:rsid w:val="00D8584B"/>
    <w:rsid w:val="00DB5ADA"/>
    <w:rsid w:val="00DC2A35"/>
    <w:rsid w:val="00DD1721"/>
    <w:rsid w:val="00DD2F21"/>
    <w:rsid w:val="00DE7E65"/>
    <w:rsid w:val="00DF585B"/>
    <w:rsid w:val="00E50FF4"/>
    <w:rsid w:val="00E9017F"/>
    <w:rsid w:val="00E9020B"/>
    <w:rsid w:val="00EA484D"/>
    <w:rsid w:val="00EA616F"/>
    <w:rsid w:val="00EC17FC"/>
    <w:rsid w:val="00EC5B94"/>
    <w:rsid w:val="00ED40EE"/>
    <w:rsid w:val="00ED511F"/>
    <w:rsid w:val="00EF533F"/>
    <w:rsid w:val="00F55674"/>
    <w:rsid w:val="00F81807"/>
    <w:rsid w:val="00F91E5D"/>
    <w:rsid w:val="00F97BF0"/>
    <w:rsid w:val="00FA0563"/>
    <w:rsid w:val="00FF1B47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77ABA"/>
  <w15:docId w15:val="{AD8BD0BA-2BC8-4194-8633-5E5CA38C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0F4DC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F4DC0"/>
    <w:rPr>
      <w:rFonts w:cs="Calibri"/>
      <w:lang w:eastAsia="en-US"/>
    </w:rPr>
  </w:style>
  <w:style w:type="paragraph" w:styleId="NormlWeb">
    <w:name w:val="Normal (Web)"/>
    <w:basedOn w:val="Norml"/>
    <w:uiPriority w:val="99"/>
    <w:rsid w:val="00CD0E45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F5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F55674"/>
  </w:style>
  <w:style w:type="character" w:styleId="Hiperhivatkozs">
    <w:name w:val="Hyperlink"/>
    <w:basedOn w:val="Bekezdsalapbettpusa"/>
    <w:uiPriority w:val="99"/>
    <w:semiHidden/>
    <w:unhideWhenUsed/>
    <w:rsid w:val="00125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378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Csontos Zsombor dr.</cp:lastModifiedBy>
  <cp:revision>19</cp:revision>
  <cp:lastPrinted>2025-05-26T15:35:00Z</cp:lastPrinted>
  <dcterms:created xsi:type="dcterms:W3CDTF">2025-05-27T06:54:00Z</dcterms:created>
  <dcterms:modified xsi:type="dcterms:W3CDTF">2025-05-27T07:25:00Z</dcterms:modified>
</cp:coreProperties>
</file>