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55" w:rsidRPr="00815E75" w:rsidRDefault="002C4855" w:rsidP="002C4855">
      <w:pPr>
        <w:pStyle w:val="Szvegtrzs31"/>
        <w:numPr>
          <w:ilvl w:val="12"/>
          <w:numId w:val="0"/>
        </w:numPr>
        <w:spacing w:line="280" w:lineRule="exact"/>
        <w:rPr>
          <w:b/>
          <w:i w:val="0"/>
          <w:szCs w:val="24"/>
        </w:rPr>
      </w:pPr>
      <w:r w:rsidRPr="00815E75">
        <w:rPr>
          <w:b/>
          <w:i w:val="0"/>
          <w:szCs w:val="24"/>
        </w:rPr>
        <w:t>Budapest Főváros XIV. Kerület Zugló</w:t>
      </w:r>
    </w:p>
    <w:p w:rsidR="002C4855" w:rsidRPr="00815E75" w:rsidRDefault="002C4855" w:rsidP="002C4855">
      <w:pPr>
        <w:numPr>
          <w:ilvl w:val="12"/>
          <w:numId w:val="0"/>
        </w:numPr>
        <w:spacing w:line="280" w:lineRule="exact"/>
        <w:jc w:val="both"/>
        <w:rPr>
          <w:b/>
          <w:szCs w:val="24"/>
        </w:rPr>
      </w:pPr>
      <w:r w:rsidRPr="00815E75">
        <w:rPr>
          <w:b/>
          <w:szCs w:val="24"/>
        </w:rPr>
        <w:t>Polgármestere</w:t>
      </w:r>
    </w:p>
    <w:p w:rsidR="002C4855" w:rsidRPr="00815E75" w:rsidRDefault="002C4855" w:rsidP="002C4855">
      <w:pPr>
        <w:numPr>
          <w:ilvl w:val="12"/>
          <w:numId w:val="0"/>
        </w:numPr>
        <w:spacing w:line="280" w:lineRule="exact"/>
        <w:jc w:val="both"/>
        <w:rPr>
          <w:b/>
          <w:szCs w:val="24"/>
        </w:rPr>
      </w:pPr>
    </w:p>
    <w:p w:rsidR="002C4855" w:rsidRPr="00815E75" w:rsidRDefault="002C4855" w:rsidP="002C4855">
      <w:pPr>
        <w:numPr>
          <w:ilvl w:val="12"/>
          <w:numId w:val="0"/>
        </w:numPr>
        <w:spacing w:line="280" w:lineRule="exact"/>
        <w:rPr>
          <w:b/>
          <w:szCs w:val="24"/>
        </w:rPr>
      </w:pPr>
      <w:r>
        <w:rPr>
          <w:b/>
          <w:szCs w:val="24"/>
        </w:rPr>
        <w:t xml:space="preserve">Szám: 123- </w:t>
      </w:r>
      <w:r w:rsidR="000931AF">
        <w:rPr>
          <w:b/>
          <w:szCs w:val="24"/>
        </w:rPr>
        <w:t>239</w:t>
      </w:r>
      <w:r>
        <w:rPr>
          <w:b/>
          <w:szCs w:val="24"/>
        </w:rPr>
        <w:t xml:space="preserve"> /2019</w:t>
      </w:r>
    </w:p>
    <w:p w:rsidR="002C4855" w:rsidRPr="00815E75" w:rsidRDefault="002C4855" w:rsidP="002C4855">
      <w:pPr>
        <w:numPr>
          <w:ilvl w:val="12"/>
          <w:numId w:val="0"/>
        </w:numPr>
        <w:spacing w:line="280" w:lineRule="exact"/>
        <w:jc w:val="right"/>
        <w:rPr>
          <w:szCs w:val="24"/>
        </w:rPr>
      </w:pPr>
      <w:r w:rsidRPr="00815E75">
        <w:rPr>
          <w:szCs w:val="24"/>
        </w:rPr>
        <w:t>Nyilvános ülésen tárgyalandó</w:t>
      </w:r>
    </w:p>
    <w:p w:rsidR="002C4855" w:rsidRPr="00815E75" w:rsidRDefault="002C4855" w:rsidP="002C4855">
      <w:pPr>
        <w:numPr>
          <w:ilvl w:val="12"/>
          <w:numId w:val="0"/>
        </w:numPr>
        <w:spacing w:line="280" w:lineRule="exact"/>
        <w:jc w:val="center"/>
        <w:rPr>
          <w:szCs w:val="24"/>
        </w:rPr>
      </w:pPr>
      <w:r w:rsidRPr="00815E75">
        <w:rPr>
          <w:b/>
          <w:szCs w:val="24"/>
        </w:rPr>
        <w:t>Napirend száma</w:t>
      </w:r>
      <w:proofErr w:type="gramStart"/>
      <w:r w:rsidRPr="00815E75">
        <w:rPr>
          <w:b/>
          <w:szCs w:val="24"/>
        </w:rPr>
        <w:t>:</w:t>
      </w:r>
      <w:r w:rsidRPr="00815E75">
        <w:rPr>
          <w:szCs w:val="24"/>
        </w:rPr>
        <w:t xml:space="preserve"> …</w:t>
      </w:r>
      <w:proofErr w:type="gramEnd"/>
      <w:r w:rsidRPr="00815E75">
        <w:rPr>
          <w:szCs w:val="24"/>
        </w:rPr>
        <w:t>…………</w:t>
      </w:r>
    </w:p>
    <w:p w:rsidR="002C4855" w:rsidRPr="00815E75" w:rsidRDefault="002C4855" w:rsidP="002C4855">
      <w:pPr>
        <w:pStyle w:val="Szvegtrzs21"/>
        <w:numPr>
          <w:ilvl w:val="12"/>
          <w:numId w:val="0"/>
        </w:numPr>
        <w:spacing w:line="280" w:lineRule="exact"/>
        <w:rPr>
          <w:szCs w:val="24"/>
        </w:rPr>
      </w:pPr>
    </w:p>
    <w:p w:rsidR="002C4855" w:rsidRPr="00815E75" w:rsidRDefault="002C4855" w:rsidP="002C4855">
      <w:pPr>
        <w:numPr>
          <w:ilvl w:val="12"/>
          <w:numId w:val="0"/>
        </w:numPr>
        <w:spacing w:line="280" w:lineRule="exact"/>
        <w:jc w:val="center"/>
        <w:rPr>
          <w:szCs w:val="24"/>
        </w:rPr>
      </w:pPr>
      <w:r w:rsidRPr="00815E75">
        <w:rPr>
          <w:szCs w:val="24"/>
        </w:rPr>
        <w:t>Képviselő-testület</w:t>
      </w:r>
    </w:p>
    <w:p w:rsidR="002C4855" w:rsidRPr="00815E75" w:rsidRDefault="00D27F78" w:rsidP="002C4855">
      <w:pPr>
        <w:numPr>
          <w:ilvl w:val="12"/>
          <w:numId w:val="0"/>
        </w:numPr>
        <w:spacing w:line="280" w:lineRule="exact"/>
        <w:jc w:val="center"/>
        <w:rPr>
          <w:szCs w:val="24"/>
        </w:rPr>
      </w:pPr>
      <w:r>
        <w:rPr>
          <w:szCs w:val="24"/>
        </w:rPr>
        <w:t>2019. március 28</w:t>
      </w:r>
      <w:r w:rsidR="009C3AB2">
        <w:rPr>
          <w:szCs w:val="24"/>
        </w:rPr>
        <w:t>-i</w:t>
      </w:r>
      <w:r w:rsidR="009C3AB2" w:rsidRPr="00815E75">
        <w:rPr>
          <w:szCs w:val="24"/>
        </w:rPr>
        <w:t xml:space="preserve"> ülésére</w:t>
      </w:r>
    </w:p>
    <w:p w:rsidR="002C4855" w:rsidRPr="00815E75" w:rsidRDefault="002C4855" w:rsidP="002C4855">
      <w:pPr>
        <w:numPr>
          <w:ilvl w:val="12"/>
          <w:numId w:val="0"/>
        </w:numPr>
        <w:spacing w:line="280" w:lineRule="exact"/>
        <w:jc w:val="center"/>
        <w:rPr>
          <w:szCs w:val="24"/>
        </w:rPr>
      </w:pPr>
    </w:p>
    <w:p w:rsidR="002C4855" w:rsidRPr="00815E75" w:rsidRDefault="002C4855" w:rsidP="002C4855">
      <w:pPr>
        <w:numPr>
          <w:ilvl w:val="12"/>
          <w:numId w:val="0"/>
        </w:numPr>
        <w:spacing w:line="280" w:lineRule="exact"/>
        <w:jc w:val="center"/>
        <w:rPr>
          <w:b/>
          <w:bCs/>
          <w:szCs w:val="24"/>
        </w:rPr>
      </w:pPr>
      <w:r w:rsidRPr="00815E75">
        <w:rPr>
          <w:b/>
          <w:bCs/>
          <w:szCs w:val="24"/>
        </w:rPr>
        <w:t>Tisztelt Képviselő-testület!</w:t>
      </w:r>
    </w:p>
    <w:p w:rsidR="002C4855" w:rsidRPr="00815E75" w:rsidRDefault="002C4855" w:rsidP="002C4855">
      <w:pPr>
        <w:numPr>
          <w:ilvl w:val="12"/>
          <w:numId w:val="0"/>
        </w:numPr>
        <w:spacing w:line="280" w:lineRule="exact"/>
        <w:jc w:val="both"/>
        <w:rPr>
          <w:szCs w:val="24"/>
        </w:rPr>
      </w:pPr>
    </w:p>
    <w:p w:rsidR="00E254EA" w:rsidRDefault="00E254EA" w:rsidP="00E254EA">
      <w:pPr>
        <w:pStyle w:val="Cmsor1"/>
        <w:spacing w:before="0" w:after="0"/>
        <w:jc w:val="center"/>
      </w:pPr>
      <w:r w:rsidRPr="00E254EA">
        <w:rPr>
          <w:rFonts w:ascii="Times New Roman" w:hAnsi="Times New Roman"/>
          <w:sz w:val="24"/>
          <w:szCs w:val="24"/>
        </w:rPr>
        <w:t>Tárgy:</w:t>
      </w:r>
      <w:r>
        <w:rPr>
          <w:rFonts w:ascii="Times New Roman" w:hAnsi="Times New Roman"/>
          <w:b w:val="0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>Tájékoztatás a zuglói oktatási intézmények által igényelt fa, illetve porfogó cserje ültetés</w:t>
      </w:r>
      <w:r w:rsidR="00E17E28">
        <w:rPr>
          <w:rFonts w:ascii="Times New Roman" w:hAnsi="Times New Roman"/>
          <w:sz w:val="24"/>
          <w:szCs w:val="24"/>
        </w:rPr>
        <w:t>i igényről</w:t>
      </w:r>
    </w:p>
    <w:p w:rsidR="002C4855" w:rsidRPr="00815E75" w:rsidRDefault="002C4855" w:rsidP="002C4855">
      <w:pPr>
        <w:pStyle w:val="lfej"/>
        <w:spacing w:line="280" w:lineRule="exact"/>
        <w:rPr>
          <w:szCs w:val="24"/>
        </w:rPr>
      </w:pPr>
    </w:p>
    <w:p w:rsidR="002C4855" w:rsidRPr="00815E75" w:rsidRDefault="002C4855" w:rsidP="002C4855">
      <w:pPr>
        <w:pStyle w:val="Szvegtrzs"/>
        <w:pBdr>
          <w:bottom w:val="single" w:sz="12" w:space="1" w:color="auto"/>
        </w:pBdr>
        <w:spacing w:line="280" w:lineRule="exact"/>
        <w:ind w:right="0"/>
        <w:rPr>
          <w:b/>
          <w:szCs w:val="24"/>
        </w:rPr>
      </w:pPr>
      <w:r w:rsidRPr="00815E75">
        <w:rPr>
          <w:b/>
          <w:szCs w:val="24"/>
        </w:rPr>
        <w:t>I. Előzmények</w:t>
      </w:r>
    </w:p>
    <w:p w:rsidR="00BB5F0E" w:rsidRDefault="00BB5F0E" w:rsidP="00E254EA">
      <w:pPr>
        <w:pStyle w:val="Cmsor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</w:p>
    <w:p w:rsidR="00E254EA" w:rsidRPr="00E254EA" w:rsidRDefault="002C4855" w:rsidP="00E254EA">
      <w:pPr>
        <w:pStyle w:val="Cmsor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E254EA">
        <w:rPr>
          <w:rFonts w:ascii="Times New Roman" w:hAnsi="Times New Roman"/>
          <w:b w:val="0"/>
          <w:sz w:val="24"/>
          <w:szCs w:val="24"/>
        </w:rPr>
        <w:t xml:space="preserve">Budapest Főváros XIV. Kerület Zugló Önkormányzata </w:t>
      </w:r>
      <w:r w:rsidR="00E254EA" w:rsidRPr="00E254EA">
        <w:rPr>
          <w:rFonts w:ascii="Times New Roman" w:hAnsi="Times New Roman"/>
          <w:b w:val="0"/>
          <w:sz w:val="24"/>
          <w:szCs w:val="24"/>
        </w:rPr>
        <w:t xml:space="preserve">a </w:t>
      </w:r>
      <w:r w:rsidR="00E254EA" w:rsidRPr="00E254EA">
        <w:rPr>
          <w:rFonts w:ascii="Times New Roman" w:hAnsi="Times New Roman"/>
          <w:sz w:val="24"/>
          <w:szCs w:val="24"/>
        </w:rPr>
        <w:t>16/2019.</w:t>
      </w:r>
      <w:r w:rsidR="00D40C5D">
        <w:rPr>
          <w:rFonts w:ascii="Times New Roman" w:hAnsi="Times New Roman"/>
          <w:sz w:val="24"/>
          <w:szCs w:val="24"/>
        </w:rPr>
        <w:t xml:space="preserve"> </w:t>
      </w:r>
      <w:r w:rsidR="00E254EA" w:rsidRPr="00E254EA">
        <w:rPr>
          <w:rFonts w:ascii="Times New Roman" w:hAnsi="Times New Roman"/>
          <w:sz w:val="24"/>
          <w:szCs w:val="24"/>
        </w:rPr>
        <w:t>(I.</w:t>
      </w:r>
      <w:r w:rsidR="00D40C5D">
        <w:rPr>
          <w:rFonts w:ascii="Times New Roman" w:hAnsi="Times New Roman"/>
          <w:sz w:val="24"/>
          <w:szCs w:val="24"/>
        </w:rPr>
        <w:t xml:space="preserve"> 24.) önkormányzati </w:t>
      </w:r>
      <w:r w:rsidR="00E254EA" w:rsidRPr="00E254EA">
        <w:rPr>
          <w:rFonts w:ascii="Times New Roman" w:hAnsi="Times New Roman"/>
          <w:sz w:val="24"/>
          <w:szCs w:val="24"/>
        </w:rPr>
        <w:t>határozatában</w:t>
      </w:r>
      <w:r w:rsidR="007E1158">
        <w:rPr>
          <w:rFonts w:ascii="Times New Roman" w:hAnsi="Times New Roman"/>
          <w:sz w:val="24"/>
          <w:szCs w:val="24"/>
        </w:rPr>
        <w:t xml:space="preserve"> </w:t>
      </w:r>
      <w:r w:rsidR="007E1158" w:rsidRPr="007E1158">
        <w:rPr>
          <w:rFonts w:ascii="Times New Roman" w:hAnsi="Times New Roman"/>
          <w:b w:val="0"/>
          <w:sz w:val="24"/>
          <w:szCs w:val="24"/>
        </w:rPr>
        <w:t>(1. melléklet)</w:t>
      </w:r>
      <w:r w:rsidR="00E254EA" w:rsidRPr="007E1158">
        <w:rPr>
          <w:rFonts w:ascii="Times New Roman" w:hAnsi="Times New Roman"/>
          <w:b w:val="0"/>
          <w:sz w:val="24"/>
          <w:szCs w:val="24"/>
        </w:rPr>
        <w:t xml:space="preserve"> </w:t>
      </w:r>
      <w:r w:rsidR="00E254EA">
        <w:rPr>
          <w:rFonts w:ascii="Times New Roman" w:hAnsi="Times New Roman"/>
          <w:b w:val="0"/>
          <w:sz w:val="24"/>
          <w:szCs w:val="24"/>
        </w:rPr>
        <w:t>támogatta a</w:t>
      </w:r>
      <w:r w:rsidR="00E254EA" w:rsidRPr="00E254EA">
        <w:rPr>
          <w:rFonts w:ascii="Times New Roman" w:hAnsi="Times New Roman"/>
          <w:b w:val="0"/>
          <w:sz w:val="24"/>
          <w:szCs w:val="24"/>
        </w:rPr>
        <w:t xml:space="preserve"> zuglói óvodások, általános is</w:t>
      </w:r>
      <w:r w:rsidR="00E254EA">
        <w:rPr>
          <w:rFonts w:ascii="Times New Roman" w:hAnsi="Times New Roman"/>
          <w:b w:val="0"/>
          <w:sz w:val="24"/>
          <w:szCs w:val="24"/>
        </w:rPr>
        <w:t xml:space="preserve">kolások, középiskolások bevonásával az intézmények területén </w:t>
      </w:r>
      <w:r w:rsidR="000F6CA2">
        <w:rPr>
          <w:rFonts w:ascii="Times New Roman" w:hAnsi="Times New Roman"/>
          <w:b w:val="0"/>
          <w:sz w:val="24"/>
          <w:szCs w:val="24"/>
        </w:rPr>
        <w:t>megvalósítandó fa és cserje ültetéssel kapcsolatos előterjesztést.</w:t>
      </w:r>
      <w:r w:rsidR="00E254EA" w:rsidRPr="00E254EA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E254EA" w:rsidRDefault="00E254EA" w:rsidP="00E254EA">
      <w:pPr>
        <w:jc w:val="both"/>
      </w:pPr>
    </w:p>
    <w:p w:rsidR="00F55D0E" w:rsidRDefault="000F6CA2" w:rsidP="002C4855">
      <w:pPr>
        <w:spacing w:line="280" w:lineRule="exact"/>
        <w:contextualSpacing/>
        <w:jc w:val="both"/>
        <w:rPr>
          <w:szCs w:val="24"/>
        </w:rPr>
      </w:pPr>
      <w:r>
        <w:rPr>
          <w:szCs w:val="24"/>
        </w:rPr>
        <w:t>A Főmérnökség</w:t>
      </w:r>
      <w:r w:rsidR="00D40C5D">
        <w:rPr>
          <w:szCs w:val="24"/>
        </w:rPr>
        <w:t xml:space="preserve"> és </w:t>
      </w:r>
      <w:r>
        <w:rPr>
          <w:szCs w:val="24"/>
        </w:rPr>
        <w:t xml:space="preserve">a Zuglói Városgazdálkodási </w:t>
      </w:r>
      <w:proofErr w:type="spellStart"/>
      <w:r>
        <w:rPr>
          <w:szCs w:val="24"/>
        </w:rPr>
        <w:t>Zrt</w:t>
      </w:r>
      <w:proofErr w:type="spellEnd"/>
      <w:r>
        <w:rPr>
          <w:szCs w:val="24"/>
        </w:rPr>
        <w:t>.</w:t>
      </w:r>
      <w:r w:rsidR="002726FB">
        <w:rPr>
          <w:szCs w:val="24"/>
        </w:rPr>
        <w:t xml:space="preserve"> </w:t>
      </w:r>
      <w:r>
        <w:rPr>
          <w:szCs w:val="24"/>
        </w:rPr>
        <w:t>munkatá</w:t>
      </w:r>
      <w:r w:rsidR="000057BF">
        <w:rPr>
          <w:szCs w:val="24"/>
        </w:rPr>
        <w:t>rsa</w:t>
      </w:r>
      <w:r w:rsidR="00E02FF8">
        <w:rPr>
          <w:szCs w:val="24"/>
        </w:rPr>
        <w:t>i</w:t>
      </w:r>
      <w:r w:rsidR="002726FB">
        <w:rPr>
          <w:szCs w:val="24"/>
        </w:rPr>
        <w:t xml:space="preserve"> Várnai László önkormány</w:t>
      </w:r>
      <w:r>
        <w:rPr>
          <w:szCs w:val="24"/>
        </w:rPr>
        <w:t>z</w:t>
      </w:r>
      <w:r w:rsidR="002726FB">
        <w:rPr>
          <w:szCs w:val="24"/>
        </w:rPr>
        <w:t>a</w:t>
      </w:r>
      <w:r>
        <w:rPr>
          <w:szCs w:val="24"/>
        </w:rPr>
        <w:t>ti képviselő</w:t>
      </w:r>
      <w:r w:rsidR="002726FB">
        <w:rPr>
          <w:szCs w:val="24"/>
        </w:rPr>
        <w:t xml:space="preserve">vel közösen helyszíni bejárást tartottak </w:t>
      </w:r>
      <w:r w:rsidR="00D40C5D">
        <w:rPr>
          <w:szCs w:val="24"/>
        </w:rPr>
        <w:t xml:space="preserve">a </w:t>
      </w:r>
      <w:r w:rsidR="002726FB">
        <w:rPr>
          <w:szCs w:val="24"/>
        </w:rPr>
        <w:t xml:space="preserve">2019. február 20. és 2019. február 27. közötti időszakban.  </w:t>
      </w:r>
    </w:p>
    <w:p w:rsidR="00412A96" w:rsidRDefault="002726FB" w:rsidP="00412A96">
      <w:pPr>
        <w:spacing w:line="280" w:lineRule="exact"/>
        <w:contextualSpacing/>
        <w:jc w:val="both"/>
        <w:rPr>
          <w:szCs w:val="24"/>
        </w:rPr>
      </w:pPr>
      <w:r>
        <w:rPr>
          <w:szCs w:val="24"/>
        </w:rPr>
        <w:t xml:space="preserve">Felmérték az intézmények által előzetesen </w:t>
      </w:r>
      <w:r w:rsidR="00D40C5D">
        <w:rPr>
          <w:szCs w:val="24"/>
        </w:rPr>
        <w:t xml:space="preserve">jelzett </w:t>
      </w:r>
      <w:r>
        <w:rPr>
          <w:szCs w:val="24"/>
        </w:rPr>
        <w:t xml:space="preserve">igények alapján a bölcsődék és óvodák telephelyeit, </w:t>
      </w:r>
      <w:r w:rsidR="00483100">
        <w:rPr>
          <w:szCs w:val="24"/>
        </w:rPr>
        <w:t xml:space="preserve">annak érdekében, </w:t>
      </w:r>
      <w:r w:rsidR="007E1158">
        <w:rPr>
          <w:szCs w:val="24"/>
        </w:rPr>
        <w:t xml:space="preserve">hogy az ültetés ütemezése </w:t>
      </w:r>
      <w:r w:rsidR="00483100">
        <w:rPr>
          <w:szCs w:val="24"/>
        </w:rPr>
        <w:t xml:space="preserve">és </w:t>
      </w:r>
      <w:r w:rsidR="00F55D0E">
        <w:rPr>
          <w:szCs w:val="24"/>
        </w:rPr>
        <w:t xml:space="preserve">az </w:t>
      </w:r>
      <w:r w:rsidR="00483100">
        <w:rPr>
          <w:szCs w:val="24"/>
        </w:rPr>
        <w:t xml:space="preserve">elültetendő </w:t>
      </w:r>
      <w:r w:rsidR="00F55D0E">
        <w:rPr>
          <w:szCs w:val="24"/>
        </w:rPr>
        <w:t xml:space="preserve">növények mennyisége összhangban legyen a </w:t>
      </w:r>
      <w:r w:rsidR="007E1158">
        <w:rPr>
          <w:szCs w:val="24"/>
        </w:rPr>
        <w:t xml:space="preserve">már </w:t>
      </w:r>
      <w:r w:rsidR="00F55D0E">
        <w:rPr>
          <w:szCs w:val="24"/>
        </w:rPr>
        <w:t>meglévő zöldfelülette</w:t>
      </w:r>
      <w:r w:rsidR="007E1158">
        <w:rPr>
          <w:szCs w:val="24"/>
        </w:rPr>
        <w:t xml:space="preserve">l. </w:t>
      </w:r>
      <w:r w:rsidR="00412A96">
        <w:rPr>
          <w:szCs w:val="24"/>
        </w:rPr>
        <w:t xml:space="preserve">Ugyanakkor biztosítva legyen továbbra is az oktatási intézmények területén a jogszabályban előírt szabad udvari játszófelület a gyermekek számára elkerülve a bölcsődék és óvodák </w:t>
      </w:r>
      <w:r w:rsidR="00483100">
        <w:rPr>
          <w:szCs w:val="24"/>
        </w:rPr>
        <w:t xml:space="preserve">területén a </w:t>
      </w:r>
      <w:r w:rsidR="00412A96">
        <w:rPr>
          <w:szCs w:val="24"/>
        </w:rPr>
        <w:t>túlültetést.</w:t>
      </w:r>
    </w:p>
    <w:p w:rsidR="00121879" w:rsidRDefault="00E02FF8" w:rsidP="00E02FF8">
      <w:pPr>
        <w:pStyle w:val="Nincstrkz"/>
        <w:spacing w:line="280" w:lineRule="exact"/>
        <w:jc w:val="both"/>
      </w:pPr>
      <w:r>
        <w:t>A program megvalósítása során a bölcsődék és óvodák területén</w:t>
      </w:r>
      <w:r w:rsidR="00483100">
        <w:t>, valamint az intézmén</w:t>
      </w:r>
      <w:r w:rsidR="00924379">
        <w:t>yek gondozásában levő közterület</w:t>
      </w:r>
      <w:r w:rsidR="00483100">
        <w:t>en</w:t>
      </w:r>
      <w:r>
        <w:t xml:space="preserve"> </w:t>
      </w:r>
      <w:r w:rsidR="00121879">
        <w:t xml:space="preserve">valósul meg. </w:t>
      </w:r>
    </w:p>
    <w:p w:rsidR="00483100" w:rsidRDefault="00121879" w:rsidP="00E02FF8">
      <w:pPr>
        <w:pStyle w:val="Nincstrkz"/>
        <w:spacing w:line="280" w:lineRule="exact"/>
        <w:jc w:val="both"/>
      </w:pPr>
      <w:r>
        <w:t>A</w:t>
      </w:r>
      <w:r w:rsidR="00E02FF8">
        <w:t>z összesített igények alapján</w:t>
      </w:r>
      <w:r w:rsidR="00483100">
        <w:t>:</w:t>
      </w:r>
    </w:p>
    <w:p w:rsidR="00E02FF8" w:rsidRDefault="00E02FF8" w:rsidP="00E02FF8">
      <w:pPr>
        <w:pStyle w:val="Nincstrkz"/>
        <w:spacing w:line="280" w:lineRule="exact"/>
        <w:jc w:val="both"/>
      </w:pPr>
      <w:r>
        <w:t>29 db lombhullató facsemete</w:t>
      </w:r>
    </w:p>
    <w:p w:rsidR="00E02FF8" w:rsidRDefault="00E02FF8" w:rsidP="00E02FF8">
      <w:pPr>
        <w:pStyle w:val="Nincstrkz"/>
        <w:spacing w:line="280" w:lineRule="exact"/>
        <w:jc w:val="both"/>
      </w:pPr>
      <w:r>
        <w:t>1600 db cserje és félcserje</w:t>
      </w:r>
    </w:p>
    <w:p w:rsidR="00E02FF8" w:rsidRDefault="00E02FF8" w:rsidP="00E02FF8">
      <w:pPr>
        <w:pStyle w:val="Nincstrkz"/>
        <w:spacing w:line="280" w:lineRule="exact"/>
        <w:jc w:val="both"/>
      </w:pPr>
      <w:r>
        <w:t>170 db oszlopos örökzöld növény</w:t>
      </w:r>
    </w:p>
    <w:p w:rsidR="00E02FF8" w:rsidRPr="00815E75" w:rsidRDefault="00E02FF8" w:rsidP="00E02FF8">
      <w:pPr>
        <w:pStyle w:val="Nincstrkz"/>
        <w:spacing w:line="280" w:lineRule="exact"/>
        <w:jc w:val="both"/>
      </w:pPr>
      <w:r>
        <w:t xml:space="preserve">10 db díszfű ültetése valósulhat meg </w:t>
      </w:r>
      <w:r w:rsidRPr="00827FB7">
        <w:rPr>
          <w:b/>
        </w:rPr>
        <w:t>bruttó 7.630.642,</w:t>
      </w:r>
      <w:proofErr w:type="spellStart"/>
      <w:r w:rsidRPr="00827FB7">
        <w:rPr>
          <w:b/>
        </w:rPr>
        <w:t>-Ft</w:t>
      </w:r>
      <w:proofErr w:type="spellEnd"/>
      <w:r w:rsidRPr="00827FB7">
        <w:rPr>
          <w:b/>
        </w:rPr>
        <w:t xml:space="preserve"> becsült költségben</w:t>
      </w:r>
      <w:r w:rsidR="001529E4">
        <w:t>,</w:t>
      </w:r>
      <w:r>
        <w:t xml:space="preserve"> amely összeg tartalmazza a növények árát és a telepítés költségét is a Zuglói </w:t>
      </w:r>
      <w:proofErr w:type="spellStart"/>
      <w:r>
        <w:t>Zrt</w:t>
      </w:r>
      <w:proofErr w:type="spellEnd"/>
      <w:r>
        <w:t>. kalkulációja alapján.</w:t>
      </w:r>
    </w:p>
    <w:p w:rsidR="009A375B" w:rsidRDefault="009A375B" w:rsidP="00E02FF8">
      <w:pPr>
        <w:pStyle w:val="Szvegtrzs31"/>
        <w:spacing w:line="280" w:lineRule="exact"/>
        <w:rPr>
          <w:bCs/>
          <w:i w:val="0"/>
          <w:szCs w:val="24"/>
        </w:rPr>
      </w:pPr>
    </w:p>
    <w:p w:rsidR="00E02FF8" w:rsidRDefault="001529E4" w:rsidP="00E02FF8">
      <w:pPr>
        <w:pStyle w:val="Szvegtrzs31"/>
        <w:spacing w:line="280" w:lineRule="exact"/>
        <w:rPr>
          <w:bCs/>
          <w:i w:val="0"/>
          <w:szCs w:val="24"/>
        </w:rPr>
      </w:pPr>
      <w:r>
        <w:rPr>
          <w:bCs/>
          <w:i w:val="0"/>
          <w:szCs w:val="24"/>
        </w:rPr>
        <w:t xml:space="preserve">Az ültetés </w:t>
      </w:r>
      <w:r w:rsidR="00121879">
        <w:rPr>
          <w:bCs/>
          <w:i w:val="0"/>
          <w:szCs w:val="24"/>
        </w:rPr>
        <w:t xml:space="preserve">intézményenkénti </w:t>
      </w:r>
      <w:r>
        <w:rPr>
          <w:bCs/>
          <w:i w:val="0"/>
          <w:szCs w:val="24"/>
        </w:rPr>
        <w:t>pontos ütemezése a későbbiekben kerül meghatározásra a vállalkozóval történt egyeztetés alapján.</w:t>
      </w:r>
    </w:p>
    <w:p w:rsidR="00E02FF8" w:rsidRDefault="00E02FF8" w:rsidP="00E02FF8">
      <w:pPr>
        <w:spacing w:line="280" w:lineRule="exact"/>
        <w:contextualSpacing/>
        <w:jc w:val="both"/>
        <w:rPr>
          <w:szCs w:val="24"/>
        </w:rPr>
      </w:pPr>
      <w:r w:rsidRPr="005B5592">
        <w:rPr>
          <w:bCs/>
          <w:szCs w:val="24"/>
        </w:rPr>
        <w:t xml:space="preserve">A </w:t>
      </w:r>
      <w:r>
        <w:rPr>
          <w:bCs/>
          <w:szCs w:val="24"/>
        </w:rPr>
        <w:t>részletes kertészeti szakvélemény</w:t>
      </w:r>
      <w:r w:rsidRPr="005B5592">
        <w:rPr>
          <w:bCs/>
          <w:szCs w:val="24"/>
        </w:rPr>
        <w:t xml:space="preserve"> jelen előterjesztés 2. számú melléklete</w:t>
      </w:r>
      <w:r>
        <w:rPr>
          <w:bCs/>
          <w:i/>
          <w:szCs w:val="24"/>
        </w:rPr>
        <w:t>.</w:t>
      </w:r>
    </w:p>
    <w:p w:rsidR="00A7364E" w:rsidRDefault="00A7364E" w:rsidP="00412A96">
      <w:pPr>
        <w:spacing w:line="280" w:lineRule="exact"/>
        <w:contextualSpacing/>
        <w:jc w:val="both"/>
        <w:rPr>
          <w:bCs/>
          <w:szCs w:val="24"/>
        </w:rPr>
      </w:pPr>
    </w:p>
    <w:p w:rsidR="00A7364E" w:rsidRPr="00A7364E" w:rsidRDefault="00A7364E" w:rsidP="00412A96">
      <w:pPr>
        <w:spacing w:line="280" w:lineRule="exact"/>
        <w:contextualSpacing/>
        <w:jc w:val="both"/>
        <w:rPr>
          <w:szCs w:val="24"/>
        </w:rPr>
      </w:pPr>
      <w:r>
        <w:rPr>
          <w:bCs/>
          <w:szCs w:val="24"/>
        </w:rPr>
        <w:t xml:space="preserve">A 2019. évi növénytelepítésben </w:t>
      </w:r>
      <w:r w:rsidRPr="00A7364E">
        <w:rPr>
          <w:bCs/>
          <w:szCs w:val="24"/>
        </w:rPr>
        <w:t>6</w:t>
      </w:r>
      <w:r>
        <w:rPr>
          <w:bCs/>
          <w:szCs w:val="24"/>
        </w:rPr>
        <w:t xml:space="preserve"> óvoda és 3 bölcsődei telephely nem</w:t>
      </w:r>
      <w:r>
        <w:rPr>
          <w:bCs/>
          <w:i/>
          <w:szCs w:val="24"/>
        </w:rPr>
        <w:t xml:space="preserve"> </w:t>
      </w:r>
      <w:r w:rsidRPr="00A7364E">
        <w:rPr>
          <w:bCs/>
          <w:szCs w:val="24"/>
        </w:rPr>
        <w:t xml:space="preserve">vesz részt a </w:t>
      </w:r>
      <w:r w:rsidR="008C5CC3" w:rsidRPr="00A7364E">
        <w:rPr>
          <w:bCs/>
          <w:szCs w:val="24"/>
        </w:rPr>
        <w:t>programban,</w:t>
      </w:r>
      <w:r w:rsidR="008A3EB4">
        <w:rPr>
          <w:bCs/>
          <w:szCs w:val="24"/>
        </w:rPr>
        <w:t xml:space="preserve"> mert előzetesen írásban ezt </w:t>
      </w:r>
      <w:r w:rsidR="008C5CC3">
        <w:rPr>
          <w:bCs/>
          <w:szCs w:val="24"/>
        </w:rPr>
        <w:t>jelezték,</w:t>
      </w:r>
      <w:r w:rsidR="008A3EB4">
        <w:rPr>
          <w:bCs/>
          <w:szCs w:val="24"/>
        </w:rPr>
        <w:t xml:space="preserve"> vagy azért mert az intézmény nem </w:t>
      </w:r>
      <w:r w:rsidR="008C5CC3">
        <w:rPr>
          <w:bCs/>
          <w:szCs w:val="24"/>
        </w:rPr>
        <w:t>növényt,</w:t>
      </w:r>
      <w:r w:rsidR="008A3EB4">
        <w:rPr>
          <w:bCs/>
          <w:szCs w:val="24"/>
        </w:rPr>
        <w:t xml:space="preserve"> hanem egyéb kertészeti terméket (</w:t>
      </w:r>
      <w:r w:rsidR="00AE643C">
        <w:rPr>
          <w:bCs/>
          <w:szCs w:val="24"/>
        </w:rPr>
        <w:t xml:space="preserve">pl. </w:t>
      </w:r>
      <w:r w:rsidR="008A3EB4">
        <w:rPr>
          <w:bCs/>
          <w:szCs w:val="24"/>
        </w:rPr>
        <w:t>mulcs, termőföld)</w:t>
      </w:r>
      <w:r w:rsidR="00AE643C">
        <w:rPr>
          <w:bCs/>
          <w:szCs w:val="24"/>
        </w:rPr>
        <w:t xml:space="preserve"> igényelt. </w:t>
      </w:r>
    </w:p>
    <w:p w:rsidR="00A7364E" w:rsidRDefault="00A7364E" w:rsidP="00412A96">
      <w:pPr>
        <w:pStyle w:val="Nincstrkz"/>
        <w:spacing w:line="280" w:lineRule="exact"/>
        <w:jc w:val="both"/>
      </w:pPr>
    </w:p>
    <w:p w:rsidR="00412A96" w:rsidRDefault="00A7364E" w:rsidP="00412A96">
      <w:pPr>
        <w:pStyle w:val="Nincstrkz"/>
        <w:spacing w:line="280" w:lineRule="exact"/>
        <w:jc w:val="both"/>
      </w:pPr>
      <w:r>
        <w:t xml:space="preserve">A program </w:t>
      </w:r>
      <w:r w:rsidR="00412A96" w:rsidRPr="00412A96">
        <w:t>megval</w:t>
      </w:r>
      <w:r>
        <w:t xml:space="preserve">ósítására a fedezetet a </w:t>
      </w:r>
      <w:r w:rsidR="00412A96" w:rsidRPr="00412A96">
        <w:t xml:space="preserve">döntés értelmében a Környezetvédelmi Alap biztosítja bruttó 8 millió Ft összegben. </w:t>
      </w:r>
    </w:p>
    <w:p w:rsidR="002C4855" w:rsidRPr="00815E75" w:rsidRDefault="002C4855" w:rsidP="002C4855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80" w:lineRule="exact"/>
        <w:jc w:val="left"/>
        <w:rPr>
          <w:bCs/>
          <w:i w:val="0"/>
          <w:szCs w:val="24"/>
        </w:rPr>
      </w:pPr>
      <w:r w:rsidRPr="00815E75">
        <w:rPr>
          <w:b/>
          <w:i w:val="0"/>
          <w:szCs w:val="24"/>
        </w:rPr>
        <w:lastRenderedPageBreak/>
        <w:t>II. Vélemények</w:t>
      </w:r>
    </w:p>
    <w:p w:rsidR="00412A96" w:rsidRDefault="00E02FF8" w:rsidP="00412A96">
      <w:pPr>
        <w:pStyle w:val="Nincstrkz"/>
        <w:spacing w:line="280" w:lineRule="exact"/>
        <w:jc w:val="both"/>
      </w:pPr>
      <w:r>
        <w:t xml:space="preserve">Az intézmények bejárása során megállapítható volt, hogy a bölcsődék és óvodák fásítottak, növényállományuk beállt. Jelen telepítés során törekedtünk arra, hogy teljes sövény sor </w:t>
      </w:r>
      <w:r w:rsidR="00EB416F">
        <w:t xml:space="preserve">csak </w:t>
      </w:r>
      <w:r>
        <w:t>azon intézmények estében kerüljön telepítésre, amelyek forgalmas, poros közutak mentén helyezkednek el íg</w:t>
      </w:r>
      <w:r w:rsidR="00EB416F">
        <w:t>y prevenciós céllal szükséges és indokolt</w:t>
      </w:r>
      <w:r>
        <w:t xml:space="preserve"> por- és</w:t>
      </w:r>
      <w:r w:rsidR="00EB416F">
        <w:t xml:space="preserve"> zajfogó cserje, sövény ültetés</w:t>
      </w:r>
      <w:r>
        <w:t>e az intézmények kerítésének belső oldalán.</w:t>
      </w:r>
      <w:r w:rsidR="00EB416F">
        <w:t xml:space="preserve"> A további </w:t>
      </w:r>
      <w:r w:rsidR="006443DA">
        <w:t>intézményekben csak a növények pótlás</w:t>
      </w:r>
      <w:r w:rsidR="001735E8">
        <w:t>á</w:t>
      </w:r>
      <w:r w:rsidR="006443DA">
        <w:t>v</w:t>
      </w:r>
      <w:r w:rsidR="00EB416F">
        <w:t>al kalkuláltunk.</w:t>
      </w:r>
    </w:p>
    <w:p w:rsidR="00EB416F" w:rsidRDefault="00EB416F" w:rsidP="00412A96">
      <w:pPr>
        <w:pStyle w:val="Nincstrkz"/>
        <w:spacing w:line="280" w:lineRule="exact"/>
        <w:jc w:val="both"/>
      </w:pPr>
    </w:p>
    <w:p w:rsidR="00E02FF8" w:rsidRDefault="00EB416F" w:rsidP="00412A96">
      <w:pPr>
        <w:pStyle w:val="Nincstrkz"/>
        <w:spacing w:line="280" w:lineRule="exact"/>
        <w:jc w:val="both"/>
      </w:pPr>
      <w:r>
        <w:t xml:space="preserve">Az intézmények meglévő növény állományának szakszerű kertészeti ápolása, ifjítása kivétel nélkül indokolt minden intézményben figyelembe véve a növények vegetációs ciklusát. Ezen feladatot az év folyamán ütemezetten a ZVK </w:t>
      </w:r>
      <w:proofErr w:type="spellStart"/>
      <w:r>
        <w:t>Zrt</w:t>
      </w:r>
      <w:proofErr w:type="spellEnd"/>
      <w:r>
        <w:t xml:space="preserve">. illetékes munkatársai </w:t>
      </w:r>
      <w:proofErr w:type="gramStart"/>
      <w:r>
        <w:t>fogják</w:t>
      </w:r>
      <w:proofErr w:type="gramEnd"/>
      <w:r>
        <w:t xml:space="preserve"> el vég</w:t>
      </w:r>
      <w:r w:rsidR="006443DA">
        <w:t>e</w:t>
      </w:r>
      <w:r>
        <w:t>zni</w:t>
      </w:r>
      <w:r w:rsidR="006443DA">
        <w:t xml:space="preserve"> mivel nem minden intézmény rendelkezik gondnokkal illetve ahol van is ilyen személy nem kertész végzettségű</w:t>
      </w:r>
      <w:r>
        <w:t xml:space="preserve">. </w:t>
      </w:r>
    </w:p>
    <w:p w:rsidR="004C6031" w:rsidRDefault="004C6031" w:rsidP="002C4855">
      <w:pPr>
        <w:pStyle w:val="Csakszveg"/>
        <w:rPr>
          <w:rFonts w:ascii="Times New Roman" w:hAnsi="Times New Roman" w:cs="Times New Roman"/>
          <w:b/>
          <w:bCs/>
          <w:sz w:val="24"/>
          <w:szCs w:val="24"/>
        </w:rPr>
      </w:pPr>
    </w:p>
    <w:p w:rsidR="002C4855" w:rsidRPr="00F66F31" w:rsidRDefault="002C4855" w:rsidP="002C4855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F66F31">
        <w:rPr>
          <w:rFonts w:ascii="Times New Roman" w:hAnsi="Times New Roman" w:cs="Times New Roman"/>
          <w:b/>
          <w:bCs/>
          <w:sz w:val="24"/>
          <w:szCs w:val="24"/>
        </w:rPr>
        <w:t>Gazdasági Osztály véleménye</w:t>
      </w:r>
      <w:r w:rsidRPr="00F66F31">
        <w:rPr>
          <w:rFonts w:ascii="Times New Roman" w:hAnsi="Times New Roman" w:cs="Times New Roman"/>
          <w:bCs/>
          <w:sz w:val="24"/>
          <w:szCs w:val="24"/>
        </w:rPr>
        <w:t>:</w:t>
      </w:r>
      <w:r w:rsidR="00AE02B7">
        <w:rPr>
          <w:rFonts w:ascii="Times New Roman" w:hAnsi="Times New Roman" w:cs="Times New Roman"/>
          <w:bCs/>
          <w:sz w:val="24"/>
          <w:szCs w:val="24"/>
        </w:rPr>
        <w:t xml:space="preserve"> Észrevételt nem tett.</w:t>
      </w:r>
    </w:p>
    <w:p w:rsidR="002C4855" w:rsidRPr="00400E1F" w:rsidRDefault="002C4855" w:rsidP="002C4855">
      <w:pPr>
        <w:jc w:val="both"/>
        <w:rPr>
          <w:bCs/>
        </w:rPr>
      </w:pPr>
    </w:p>
    <w:p w:rsidR="00A34B81" w:rsidRPr="00CF4AC1" w:rsidRDefault="002C4855" w:rsidP="00A34B81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4AC1">
        <w:rPr>
          <w:rFonts w:ascii="Times New Roman" w:hAnsi="Times New Roman" w:cs="Times New Roman"/>
          <w:b/>
          <w:sz w:val="24"/>
          <w:szCs w:val="24"/>
        </w:rPr>
        <w:t xml:space="preserve">Jogi Osztály véleménye: </w:t>
      </w:r>
      <w:r w:rsidR="00A34B81" w:rsidRPr="00CF4AC1">
        <w:rPr>
          <w:rFonts w:ascii="Times New Roman" w:hAnsi="Times New Roman" w:cs="Times New Roman"/>
          <w:sz w:val="24"/>
          <w:szCs w:val="24"/>
        </w:rPr>
        <w:t>az előterjesztésben közölt adatok, egyéb információk alapján  az előterjesztéshez jogi észrevételt nem tesz.</w:t>
      </w:r>
    </w:p>
    <w:p w:rsidR="002C4855" w:rsidRPr="004B1DB1" w:rsidRDefault="002C4855" w:rsidP="002C4855">
      <w:pPr>
        <w:jc w:val="both"/>
      </w:pPr>
    </w:p>
    <w:p w:rsidR="002C4855" w:rsidRPr="00815E75" w:rsidRDefault="002C4855" w:rsidP="002C4855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80" w:lineRule="exact"/>
        <w:jc w:val="left"/>
        <w:rPr>
          <w:b/>
          <w:i w:val="0"/>
          <w:szCs w:val="24"/>
        </w:rPr>
      </w:pPr>
      <w:r w:rsidRPr="00815E75">
        <w:rPr>
          <w:b/>
          <w:i w:val="0"/>
          <w:szCs w:val="24"/>
        </w:rPr>
        <w:t>III. Bizottsági vélemény</w:t>
      </w:r>
    </w:p>
    <w:p w:rsidR="002C4855" w:rsidRPr="00400E1F" w:rsidRDefault="002C4855" w:rsidP="002C4855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400E1F">
        <w:rPr>
          <w:i w:val="0"/>
          <w:szCs w:val="24"/>
        </w:rPr>
        <w:t>Az előterjesztést a Tulajdonosi és Közbeszerzési Bizottság, Pénzügyi és Költségvetési Bizottság és Kör</w:t>
      </w:r>
      <w:r>
        <w:rPr>
          <w:i w:val="0"/>
          <w:szCs w:val="24"/>
        </w:rPr>
        <w:t>nyezetvé</w:t>
      </w:r>
      <w:r w:rsidR="007E1158">
        <w:rPr>
          <w:i w:val="0"/>
          <w:szCs w:val="24"/>
        </w:rPr>
        <w:t>delmi Bizottság a 2019. márciusi</w:t>
      </w:r>
      <w:r>
        <w:rPr>
          <w:i w:val="0"/>
          <w:szCs w:val="24"/>
        </w:rPr>
        <w:t xml:space="preserve"> </w:t>
      </w:r>
      <w:r w:rsidRPr="00400E1F">
        <w:rPr>
          <w:i w:val="0"/>
          <w:szCs w:val="24"/>
        </w:rPr>
        <w:t>ülésén tárgyalja. A Bizottság</w:t>
      </w:r>
      <w:r>
        <w:rPr>
          <w:i w:val="0"/>
          <w:szCs w:val="24"/>
        </w:rPr>
        <w:t>i</w:t>
      </w:r>
      <w:r w:rsidRPr="00400E1F">
        <w:rPr>
          <w:i w:val="0"/>
          <w:szCs w:val="24"/>
        </w:rPr>
        <w:t xml:space="preserve"> vélemény</w:t>
      </w:r>
      <w:r>
        <w:rPr>
          <w:i w:val="0"/>
          <w:szCs w:val="24"/>
        </w:rPr>
        <w:t>ek</w:t>
      </w:r>
      <w:r w:rsidRPr="00400E1F">
        <w:rPr>
          <w:i w:val="0"/>
          <w:szCs w:val="24"/>
        </w:rPr>
        <w:t xml:space="preserve"> a Képviselő-testület ülésén ismertet</w:t>
      </w:r>
      <w:r>
        <w:rPr>
          <w:i w:val="0"/>
          <w:szCs w:val="24"/>
        </w:rPr>
        <w:t>ésre kerülnek.</w:t>
      </w:r>
    </w:p>
    <w:p w:rsidR="002C4855" w:rsidRDefault="002C4855" w:rsidP="002C4855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80" w:lineRule="exact"/>
        <w:jc w:val="left"/>
        <w:rPr>
          <w:b/>
          <w:i w:val="0"/>
          <w:szCs w:val="24"/>
        </w:rPr>
      </w:pPr>
    </w:p>
    <w:p w:rsidR="002C4855" w:rsidRPr="00815E75" w:rsidRDefault="002C4855" w:rsidP="002C4855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80" w:lineRule="exact"/>
        <w:jc w:val="left"/>
        <w:rPr>
          <w:b/>
          <w:i w:val="0"/>
          <w:szCs w:val="24"/>
        </w:rPr>
      </w:pPr>
      <w:r w:rsidRPr="00815E75">
        <w:rPr>
          <w:b/>
          <w:i w:val="0"/>
          <w:szCs w:val="24"/>
        </w:rPr>
        <w:t>IV. Döntési javaslat</w:t>
      </w:r>
    </w:p>
    <w:p w:rsidR="002C4855" w:rsidRDefault="002C4855" w:rsidP="002C4855"/>
    <w:p w:rsidR="002C4855" w:rsidRPr="00815E75" w:rsidRDefault="002C4855" w:rsidP="002C4855">
      <w:pPr>
        <w:pStyle w:val="Szvegtrzs31"/>
        <w:numPr>
          <w:ilvl w:val="12"/>
          <w:numId w:val="0"/>
        </w:numPr>
        <w:spacing w:line="280" w:lineRule="exact"/>
        <w:jc w:val="center"/>
        <w:rPr>
          <w:b/>
          <w:i w:val="0"/>
          <w:szCs w:val="24"/>
        </w:rPr>
      </w:pPr>
      <w:r w:rsidRPr="00815E75">
        <w:rPr>
          <w:b/>
          <w:i w:val="0"/>
          <w:szCs w:val="24"/>
        </w:rPr>
        <w:t>Budapest Főváros XIV. Kerület Zugló Önkormányzat Képviselő-testülete</w:t>
      </w:r>
    </w:p>
    <w:p w:rsidR="002C4855" w:rsidRPr="00815E75" w:rsidRDefault="002C4855" w:rsidP="002C4855">
      <w:pPr>
        <w:pStyle w:val="Szvegtrzs"/>
        <w:tabs>
          <w:tab w:val="left" w:pos="540"/>
        </w:tabs>
        <w:spacing w:line="280" w:lineRule="exact"/>
        <w:ind w:left="539" w:hanging="539"/>
        <w:jc w:val="center"/>
        <w:rPr>
          <w:b/>
          <w:iCs/>
          <w:szCs w:val="24"/>
        </w:rPr>
      </w:pPr>
      <w:r>
        <w:rPr>
          <w:b/>
          <w:iCs/>
          <w:szCs w:val="24"/>
        </w:rPr>
        <w:t>..../2019</w:t>
      </w:r>
      <w:r w:rsidRPr="00815E75">
        <w:rPr>
          <w:b/>
          <w:iCs/>
          <w:szCs w:val="24"/>
        </w:rPr>
        <w:t>. (</w:t>
      </w:r>
      <w:r>
        <w:rPr>
          <w:b/>
          <w:iCs/>
          <w:szCs w:val="24"/>
        </w:rPr>
        <w:t>II</w:t>
      </w:r>
      <w:r w:rsidR="004B0FF0">
        <w:rPr>
          <w:b/>
          <w:iCs/>
          <w:szCs w:val="24"/>
        </w:rPr>
        <w:t>I</w:t>
      </w:r>
      <w:r>
        <w:rPr>
          <w:b/>
          <w:iCs/>
          <w:szCs w:val="24"/>
        </w:rPr>
        <w:t>.</w:t>
      </w:r>
      <w:r w:rsidRPr="00815E75">
        <w:rPr>
          <w:b/>
          <w:iCs/>
          <w:szCs w:val="24"/>
        </w:rPr>
        <w:tab/>
      </w:r>
      <w:r w:rsidR="00D27F78">
        <w:rPr>
          <w:b/>
          <w:iCs/>
          <w:szCs w:val="24"/>
        </w:rPr>
        <w:t>28</w:t>
      </w:r>
      <w:r w:rsidR="009C3AB2">
        <w:rPr>
          <w:b/>
          <w:iCs/>
          <w:szCs w:val="24"/>
        </w:rPr>
        <w:t>.</w:t>
      </w:r>
      <w:r w:rsidR="00F24CDD">
        <w:rPr>
          <w:b/>
          <w:iCs/>
          <w:szCs w:val="24"/>
        </w:rPr>
        <w:t xml:space="preserve"> </w:t>
      </w:r>
      <w:proofErr w:type="gramStart"/>
      <w:r w:rsidRPr="00815E75">
        <w:rPr>
          <w:b/>
          <w:iCs/>
          <w:szCs w:val="24"/>
        </w:rPr>
        <w:t>)</w:t>
      </w:r>
      <w:proofErr w:type="gramEnd"/>
      <w:r w:rsidRPr="00815E75">
        <w:rPr>
          <w:b/>
          <w:iCs/>
          <w:szCs w:val="24"/>
        </w:rPr>
        <w:t xml:space="preserve"> </w:t>
      </w:r>
      <w:r>
        <w:rPr>
          <w:b/>
          <w:iCs/>
          <w:szCs w:val="24"/>
        </w:rPr>
        <w:t>önkormányzati</w:t>
      </w:r>
    </w:p>
    <w:p w:rsidR="002C4855" w:rsidRDefault="002C4855" w:rsidP="002C4855">
      <w:pPr>
        <w:pStyle w:val="Szvegtrzs"/>
        <w:tabs>
          <w:tab w:val="left" w:pos="540"/>
        </w:tabs>
        <w:spacing w:line="280" w:lineRule="exact"/>
        <w:ind w:left="540" w:hanging="540"/>
        <w:jc w:val="center"/>
        <w:rPr>
          <w:b/>
          <w:iCs/>
          <w:szCs w:val="24"/>
        </w:rPr>
      </w:pPr>
      <w:proofErr w:type="gramStart"/>
      <w:r w:rsidRPr="00815E75">
        <w:rPr>
          <w:b/>
          <w:iCs/>
          <w:szCs w:val="24"/>
        </w:rPr>
        <w:t>határozata</w:t>
      </w:r>
      <w:proofErr w:type="gramEnd"/>
    </w:p>
    <w:p w:rsidR="00E17E28" w:rsidRPr="00E17E28" w:rsidRDefault="00E17E28" w:rsidP="002C4855">
      <w:pPr>
        <w:pStyle w:val="Szvegtrzs"/>
        <w:tabs>
          <w:tab w:val="left" w:pos="540"/>
        </w:tabs>
        <w:spacing w:line="280" w:lineRule="exact"/>
        <w:ind w:left="540" w:hanging="540"/>
        <w:jc w:val="center"/>
        <w:rPr>
          <w:b/>
          <w:iCs/>
          <w:szCs w:val="24"/>
        </w:rPr>
      </w:pPr>
      <w:r w:rsidRPr="00E17E28">
        <w:rPr>
          <w:b/>
          <w:szCs w:val="24"/>
        </w:rPr>
        <w:t xml:space="preserve"> </w:t>
      </w:r>
      <w:proofErr w:type="gramStart"/>
      <w:r w:rsidRPr="00E17E28">
        <w:rPr>
          <w:b/>
          <w:szCs w:val="24"/>
        </w:rPr>
        <w:t>a</w:t>
      </w:r>
      <w:proofErr w:type="gramEnd"/>
      <w:r w:rsidRPr="00E17E28">
        <w:rPr>
          <w:b/>
          <w:szCs w:val="24"/>
        </w:rPr>
        <w:t xml:space="preserve"> zuglói</w:t>
      </w:r>
      <w:r w:rsidR="00121879">
        <w:rPr>
          <w:b/>
          <w:szCs w:val="24"/>
        </w:rPr>
        <w:t xml:space="preserve"> bölcsődék és óvodák</w:t>
      </w:r>
      <w:r w:rsidRPr="00E17E28">
        <w:rPr>
          <w:b/>
          <w:szCs w:val="24"/>
        </w:rPr>
        <w:t xml:space="preserve"> </w:t>
      </w:r>
      <w:r w:rsidR="00121879">
        <w:rPr>
          <w:b/>
          <w:szCs w:val="24"/>
        </w:rPr>
        <w:t>á</w:t>
      </w:r>
      <w:r w:rsidRPr="00E17E28">
        <w:rPr>
          <w:b/>
          <w:szCs w:val="24"/>
        </w:rPr>
        <w:t>ltal igényelt fa, illetve porfogó cserje ültetési igényről</w:t>
      </w:r>
    </w:p>
    <w:p w:rsidR="00A954C6" w:rsidRPr="00E17E28" w:rsidRDefault="00A954C6" w:rsidP="00A954C6">
      <w:pPr>
        <w:pStyle w:val="lfej"/>
        <w:spacing w:line="280" w:lineRule="exact"/>
        <w:rPr>
          <w:b/>
          <w:szCs w:val="24"/>
        </w:rPr>
      </w:pPr>
    </w:p>
    <w:p w:rsidR="00A954C6" w:rsidRPr="00AC1730" w:rsidRDefault="002C4855" w:rsidP="00A954C6">
      <w:pPr>
        <w:pStyle w:val="Szvegtrzs"/>
        <w:spacing w:line="280" w:lineRule="exact"/>
        <w:ind w:right="0"/>
        <w:rPr>
          <w:szCs w:val="24"/>
        </w:rPr>
      </w:pPr>
      <w:r w:rsidRPr="00A954C6">
        <w:t xml:space="preserve">Budapest Főváros XIV. Kerület Zugló Önkormányzatának Képviselő-testülete </w:t>
      </w:r>
      <w:r w:rsidR="00E17E28" w:rsidRPr="00E17E28">
        <w:rPr>
          <w:b/>
        </w:rPr>
        <w:t>elfogadja</w:t>
      </w:r>
      <w:r w:rsidR="00E17E28">
        <w:t xml:space="preserve"> az előterjesztés 2</w:t>
      </w:r>
      <w:r w:rsidR="009C3AB2">
        <w:t>. számú</w:t>
      </w:r>
      <w:r w:rsidR="00E17E28">
        <w:t xml:space="preserve"> mellékletében részletezett telepítési javaslatokat </w:t>
      </w:r>
      <w:r w:rsidR="009C3AB2">
        <w:t>és felkéri</w:t>
      </w:r>
      <w:r w:rsidRPr="00A954C6">
        <w:rPr>
          <w:szCs w:val="24"/>
        </w:rPr>
        <w:t xml:space="preserve"> a polgárm</w:t>
      </w:r>
      <w:r w:rsidR="00A954C6" w:rsidRPr="00A954C6">
        <w:rPr>
          <w:szCs w:val="24"/>
        </w:rPr>
        <w:t>estert, hogy az intézmények területén megvalósítandó</w:t>
      </w:r>
      <w:r w:rsidR="00A954C6" w:rsidRPr="007E1158">
        <w:rPr>
          <w:szCs w:val="24"/>
        </w:rPr>
        <w:t xml:space="preserve"> fa és cserje ültetési</w:t>
      </w:r>
      <w:r w:rsidR="00A954C6">
        <w:rPr>
          <w:b/>
          <w:szCs w:val="24"/>
        </w:rPr>
        <w:t xml:space="preserve"> </w:t>
      </w:r>
      <w:r w:rsidR="00A954C6" w:rsidRPr="00AC1730">
        <w:rPr>
          <w:szCs w:val="24"/>
        </w:rPr>
        <w:t>2019.</w:t>
      </w:r>
      <w:r w:rsidR="00924379">
        <w:rPr>
          <w:szCs w:val="24"/>
        </w:rPr>
        <w:t xml:space="preserve"> </w:t>
      </w:r>
      <w:r w:rsidR="00A954C6" w:rsidRPr="00AC1730">
        <w:rPr>
          <w:szCs w:val="24"/>
        </w:rPr>
        <w:t>évi</w:t>
      </w:r>
      <w:r w:rsidR="00A954C6">
        <w:rPr>
          <w:bCs/>
          <w:szCs w:val="24"/>
        </w:rPr>
        <w:t xml:space="preserve"> program megvalósítása </w:t>
      </w:r>
      <w:r w:rsidR="009C3AB2">
        <w:rPr>
          <w:bCs/>
          <w:szCs w:val="24"/>
        </w:rPr>
        <w:t>tárgyában intézkedjen</w:t>
      </w:r>
      <w:r w:rsidR="00A954C6">
        <w:rPr>
          <w:bCs/>
          <w:szCs w:val="24"/>
        </w:rPr>
        <w:t>.</w:t>
      </w:r>
    </w:p>
    <w:p w:rsidR="002C4855" w:rsidRDefault="002C4855" w:rsidP="002C4855">
      <w:pPr>
        <w:spacing w:line="280" w:lineRule="exact"/>
        <w:rPr>
          <w:szCs w:val="24"/>
        </w:rPr>
      </w:pPr>
    </w:p>
    <w:p w:rsidR="002C4855" w:rsidRPr="00815E75" w:rsidRDefault="002C4855" w:rsidP="002C4855">
      <w:pPr>
        <w:spacing w:line="280" w:lineRule="exact"/>
        <w:rPr>
          <w:szCs w:val="24"/>
        </w:rPr>
      </w:pPr>
    </w:p>
    <w:p w:rsidR="002C4855" w:rsidRPr="00815E75" w:rsidRDefault="002C4855" w:rsidP="002C4855">
      <w:pPr>
        <w:spacing w:line="280" w:lineRule="exact"/>
        <w:jc w:val="both"/>
        <w:rPr>
          <w:rFonts w:eastAsia="Arial Unicode MS"/>
          <w:szCs w:val="24"/>
        </w:rPr>
      </w:pPr>
      <w:r w:rsidRPr="00815E75">
        <w:rPr>
          <w:rFonts w:eastAsia="Arial Unicode MS"/>
          <w:b/>
          <w:szCs w:val="24"/>
        </w:rPr>
        <w:t>Felelős:</w:t>
      </w:r>
      <w:r w:rsidRPr="00815E75">
        <w:rPr>
          <w:rFonts w:eastAsia="Arial Unicode MS"/>
          <w:szCs w:val="24"/>
        </w:rPr>
        <w:t xml:space="preserve"> Karácson</w:t>
      </w:r>
      <w:r w:rsidR="00A954C6">
        <w:rPr>
          <w:rFonts w:eastAsia="Arial Unicode MS"/>
          <w:szCs w:val="24"/>
        </w:rPr>
        <w:t xml:space="preserve">y Gergely polgármester (Főmérnökség, ZVK </w:t>
      </w:r>
      <w:proofErr w:type="spellStart"/>
      <w:r w:rsidR="00A954C6">
        <w:rPr>
          <w:rFonts w:eastAsia="Arial Unicode MS"/>
          <w:szCs w:val="24"/>
        </w:rPr>
        <w:t>zrt</w:t>
      </w:r>
      <w:proofErr w:type="spellEnd"/>
      <w:r w:rsidR="00A954C6">
        <w:rPr>
          <w:rFonts w:eastAsia="Arial Unicode MS"/>
          <w:szCs w:val="24"/>
        </w:rPr>
        <w:t>.)</w:t>
      </w:r>
    </w:p>
    <w:p w:rsidR="002C4855" w:rsidRPr="00815E75" w:rsidRDefault="002C4855" w:rsidP="002C4855">
      <w:pPr>
        <w:spacing w:line="280" w:lineRule="exact"/>
        <w:rPr>
          <w:szCs w:val="24"/>
        </w:rPr>
      </w:pPr>
      <w:r w:rsidRPr="00815E75">
        <w:rPr>
          <w:rFonts w:eastAsia="Arial Unicode MS"/>
          <w:b/>
          <w:szCs w:val="24"/>
        </w:rPr>
        <w:t>Határidő:</w:t>
      </w:r>
      <w:r w:rsidR="00E17E28">
        <w:rPr>
          <w:rFonts w:eastAsia="Arial Unicode MS"/>
          <w:bCs/>
          <w:szCs w:val="24"/>
        </w:rPr>
        <w:t xml:space="preserve"> 2019. szeptember 30.</w:t>
      </w:r>
      <w:r w:rsidRPr="00815E75">
        <w:rPr>
          <w:b/>
          <w:szCs w:val="24"/>
        </w:rPr>
        <w:t xml:space="preserve"> </w:t>
      </w:r>
    </w:p>
    <w:p w:rsidR="002C4855" w:rsidRPr="00815E75" w:rsidRDefault="002C4855" w:rsidP="002C4855">
      <w:pPr>
        <w:spacing w:line="280" w:lineRule="exact"/>
        <w:jc w:val="both"/>
        <w:rPr>
          <w:szCs w:val="24"/>
        </w:rPr>
      </w:pPr>
    </w:p>
    <w:p w:rsidR="002C4855" w:rsidRPr="00815E75" w:rsidRDefault="002C4855" w:rsidP="002C4855">
      <w:pPr>
        <w:spacing w:line="280" w:lineRule="exact"/>
        <w:jc w:val="both"/>
        <w:rPr>
          <w:szCs w:val="24"/>
        </w:rPr>
      </w:pPr>
      <w:r w:rsidRPr="00815E75">
        <w:rPr>
          <w:b/>
          <w:bCs/>
          <w:szCs w:val="24"/>
        </w:rPr>
        <w:t>A</w:t>
      </w:r>
      <w:r w:rsidRPr="00815E75">
        <w:rPr>
          <w:b/>
          <w:szCs w:val="24"/>
        </w:rPr>
        <w:t xml:space="preserve"> határozathozatal</w:t>
      </w:r>
      <w:r w:rsidRPr="00815E75">
        <w:rPr>
          <w:b/>
          <w:bCs/>
          <w:szCs w:val="24"/>
        </w:rPr>
        <w:t xml:space="preserve"> </w:t>
      </w:r>
      <w:r w:rsidRPr="00815E75">
        <w:rPr>
          <w:szCs w:val="24"/>
        </w:rPr>
        <w:t xml:space="preserve">Magyarország helyi önkormányzatairól szóló 2011. évi CLXXXIX. törvény a 47. § (1) – (2) bekezdés alapján </w:t>
      </w:r>
      <w:r w:rsidRPr="00815E75">
        <w:rPr>
          <w:b/>
          <w:bCs/>
          <w:szCs w:val="24"/>
        </w:rPr>
        <w:t>egyszerű szótöbbséget</w:t>
      </w:r>
      <w:r w:rsidRPr="00815E75">
        <w:rPr>
          <w:szCs w:val="24"/>
        </w:rPr>
        <w:t xml:space="preserve"> igényel.</w:t>
      </w:r>
    </w:p>
    <w:p w:rsidR="002C4855" w:rsidRPr="00815E75" w:rsidRDefault="002C4855" w:rsidP="002C4855">
      <w:pPr>
        <w:spacing w:line="280" w:lineRule="exact"/>
        <w:jc w:val="both"/>
        <w:rPr>
          <w:szCs w:val="24"/>
        </w:rPr>
      </w:pPr>
    </w:p>
    <w:p w:rsidR="002C4855" w:rsidRPr="00815E75" w:rsidRDefault="003A5138" w:rsidP="002C4855">
      <w:pPr>
        <w:spacing w:line="280" w:lineRule="exact"/>
        <w:ind w:right="23"/>
        <w:jc w:val="both"/>
        <w:rPr>
          <w:szCs w:val="24"/>
        </w:rPr>
      </w:pPr>
      <w:r>
        <w:rPr>
          <w:szCs w:val="24"/>
        </w:rPr>
        <w:t>Budapest, 2019. március 5</w:t>
      </w:r>
      <w:r w:rsidR="00E17E28">
        <w:rPr>
          <w:szCs w:val="24"/>
        </w:rPr>
        <w:t>.</w:t>
      </w:r>
    </w:p>
    <w:p w:rsidR="002C4855" w:rsidRPr="00815E75" w:rsidRDefault="002C4855" w:rsidP="002C4855">
      <w:pPr>
        <w:spacing w:line="280" w:lineRule="exact"/>
        <w:ind w:right="23"/>
        <w:jc w:val="both"/>
        <w:rPr>
          <w:szCs w:val="24"/>
        </w:rPr>
      </w:pPr>
    </w:p>
    <w:p w:rsidR="002C4855" w:rsidRPr="00815E75" w:rsidRDefault="002C4855" w:rsidP="002C4855">
      <w:pPr>
        <w:spacing w:line="280" w:lineRule="exact"/>
        <w:ind w:right="23"/>
        <w:jc w:val="both"/>
        <w:rPr>
          <w:szCs w:val="24"/>
        </w:rPr>
      </w:pPr>
    </w:p>
    <w:p w:rsidR="002C4855" w:rsidRPr="00AB6FF9" w:rsidRDefault="002C4855" w:rsidP="002C4855">
      <w:pPr>
        <w:spacing w:line="280" w:lineRule="exact"/>
        <w:ind w:right="23"/>
        <w:jc w:val="right"/>
        <w:rPr>
          <w:szCs w:val="24"/>
        </w:rPr>
      </w:pPr>
      <w:r w:rsidRPr="00AB6FF9">
        <w:rPr>
          <w:szCs w:val="24"/>
        </w:rPr>
        <w:t>Karácsony Gergely</w:t>
      </w:r>
    </w:p>
    <w:p w:rsidR="002C4855" w:rsidRPr="00AB6FF9" w:rsidRDefault="002C4855" w:rsidP="002C4855">
      <w:pPr>
        <w:spacing w:line="280" w:lineRule="exact"/>
        <w:ind w:right="23"/>
        <w:jc w:val="right"/>
        <w:rPr>
          <w:szCs w:val="24"/>
        </w:rPr>
      </w:pPr>
      <w:proofErr w:type="gramStart"/>
      <w:r w:rsidRPr="00AB6FF9">
        <w:rPr>
          <w:szCs w:val="24"/>
        </w:rPr>
        <w:t>polgármester</w:t>
      </w:r>
      <w:proofErr w:type="gramEnd"/>
    </w:p>
    <w:p w:rsidR="002C4855" w:rsidRPr="00674B49" w:rsidRDefault="002C4855" w:rsidP="002C4855">
      <w:pPr>
        <w:spacing w:line="280" w:lineRule="exact"/>
        <w:ind w:right="72"/>
        <w:jc w:val="both"/>
        <w:rPr>
          <w:b/>
          <w:szCs w:val="24"/>
        </w:rPr>
      </w:pPr>
      <w:r w:rsidRPr="00674B49">
        <w:rPr>
          <w:b/>
          <w:szCs w:val="24"/>
        </w:rPr>
        <w:t xml:space="preserve">Mellékletek: </w:t>
      </w:r>
    </w:p>
    <w:p w:rsidR="002C4855" w:rsidRPr="00674B49" w:rsidRDefault="002C4855" w:rsidP="002C4855">
      <w:pPr>
        <w:pStyle w:val="Szvegtrzs"/>
        <w:numPr>
          <w:ilvl w:val="0"/>
          <w:numId w:val="1"/>
        </w:numPr>
        <w:spacing w:line="280" w:lineRule="exact"/>
        <w:ind w:right="0"/>
        <w:rPr>
          <w:szCs w:val="24"/>
        </w:rPr>
      </w:pPr>
      <w:r w:rsidRPr="00674B49">
        <w:rPr>
          <w:szCs w:val="24"/>
        </w:rPr>
        <w:lastRenderedPageBreak/>
        <w:t>számú melléklet:</w:t>
      </w:r>
      <w:r w:rsidRPr="00674B49">
        <w:rPr>
          <w:b/>
        </w:rPr>
        <w:t xml:space="preserve"> </w:t>
      </w:r>
      <w:r w:rsidR="00C078E8">
        <w:t xml:space="preserve">16/2019. (I.24.) </w:t>
      </w:r>
      <w:r w:rsidR="00ED213B">
        <w:t>önkormányzati határozat</w:t>
      </w:r>
      <w:r>
        <w:t xml:space="preserve"> kivonat</w:t>
      </w:r>
    </w:p>
    <w:p w:rsidR="002C4855" w:rsidRPr="00827955" w:rsidRDefault="002C4855" w:rsidP="002C4855">
      <w:pPr>
        <w:pStyle w:val="Szvegtrzs"/>
        <w:numPr>
          <w:ilvl w:val="0"/>
          <w:numId w:val="1"/>
        </w:numPr>
        <w:spacing w:line="280" w:lineRule="exact"/>
        <w:ind w:right="0"/>
        <w:rPr>
          <w:szCs w:val="24"/>
        </w:rPr>
      </w:pPr>
      <w:r>
        <w:t>sz</w:t>
      </w:r>
      <w:r w:rsidR="00C078E8">
        <w:t xml:space="preserve">ámú melléklet: </w:t>
      </w:r>
      <w:r w:rsidR="00AE4437">
        <w:t xml:space="preserve">kertészeti szakvélemény </w:t>
      </w:r>
      <w:r w:rsidR="00C078E8">
        <w:t>intézm</w:t>
      </w:r>
      <w:r w:rsidR="00E17E28">
        <w:t>ényenként</w:t>
      </w:r>
      <w:bookmarkStart w:id="0" w:name="_GoBack"/>
      <w:bookmarkEnd w:id="0"/>
    </w:p>
    <w:p w:rsidR="002C4855" w:rsidRDefault="002C4855" w:rsidP="002C4855">
      <w:pPr>
        <w:pStyle w:val="Szvegtrzs"/>
        <w:spacing w:line="280" w:lineRule="exact"/>
        <w:ind w:right="0"/>
      </w:pPr>
    </w:p>
    <w:p w:rsidR="002C4855" w:rsidRDefault="002C4855" w:rsidP="002C4855">
      <w:pPr>
        <w:pStyle w:val="Szvegtrzs"/>
        <w:spacing w:line="280" w:lineRule="exact"/>
        <w:ind w:right="0"/>
      </w:pPr>
    </w:p>
    <w:p w:rsidR="002C4855" w:rsidRPr="007F7D56" w:rsidRDefault="002C4855" w:rsidP="002C4855">
      <w:pPr>
        <w:jc w:val="both"/>
        <w:rPr>
          <w:bCs/>
          <w:sz w:val="22"/>
          <w:szCs w:val="22"/>
        </w:rPr>
      </w:pPr>
      <w:r>
        <w:t xml:space="preserve">Az előterjesztést készítette: </w:t>
      </w:r>
      <w:r w:rsidRPr="007F7D56">
        <w:rPr>
          <w:bCs/>
          <w:sz w:val="22"/>
          <w:szCs w:val="22"/>
        </w:rPr>
        <w:t xml:space="preserve">Polgármesteri Hivatal </w:t>
      </w:r>
      <w:r>
        <w:rPr>
          <w:bCs/>
          <w:sz w:val="22"/>
          <w:szCs w:val="22"/>
        </w:rPr>
        <w:t xml:space="preserve"> </w:t>
      </w:r>
    </w:p>
    <w:p w:rsidR="002C4855" w:rsidRPr="007F7D56" w:rsidRDefault="002C4855" w:rsidP="002C485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</w:t>
      </w:r>
      <w:r w:rsidR="00B963DA">
        <w:rPr>
          <w:bCs/>
          <w:sz w:val="22"/>
          <w:szCs w:val="22"/>
        </w:rPr>
        <w:t xml:space="preserve">                               </w:t>
      </w:r>
      <w:r w:rsidRPr="007F7D56">
        <w:rPr>
          <w:bCs/>
          <w:sz w:val="22"/>
          <w:szCs w:val="22"/>
        </w:rPr>
        <w:t>Főmérnökség</w:t>
      </w:r>
    </w:p>
    <w:p w:rsidR="002C4855" w:rsidRPr="007F7D56" w:rsidRDefault="002C4855" w:rsidP="002C485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</w:t>
      </w:r>
      <w:r w:rsidR="00C078E8">
        <w:rPr>
          <w:bCs/>
          <w:sz w:val="22"/>
          <w:szCs w:val="22"/>
        </w:rPr>
        <w:t xml:space="preserve">  </w:t>
      </w:r>
      <w:r w:rsidRPr="007F7D56">
        <w:rPr>
          <w:bCs/>
          <w:sz w:val="22"/>
          <w:szCs w:val="22"/>
        </w:rPr>
        <w:t>Beruházási Csoport</w:t>
      </w:r>
    </w:p>
    <w:p w:rsidR="002C4855" w:rsidRDefault="002C4855" w:rsidP="002C4855">
      <w:pPr>
        <w:pStyle w:val="Szvegtrzs"/>
        <w:spacing w:line="280" w:lineRule="exact"/>
        <w:ind w:right="0"/>
        <w:rPr>
          <w:szCs w:val="24"/>
        </w:rPr>
      </w:pPr>
    </w:p>
    <w:p w:rsidR="00A71CF9" w:rsidRDefault="00A71CF9"/>
    <w:sectPr w:rsidR="00A71CF9" w:rsidSect="00E254EA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D3CD00" w15:done="0"/>
  <w15:commentEx w15:paraId="376C7ADA" w15:done="0"/>
  <w15:commentEx w15:paraId="57B1CECB" w15:done="0"/>
  <w15:commentEx w15:paraId="5B57142A" w15:done="0"/>
  <w15:commentEx w15:paraId="36AD87F8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925" w:rsidRDefault="00F87925" w:rsidP="00795AF1">
      <w:r>
        <w:separator/>
      </w:r>
    </w:p>
  </w:endnote>
  <w:endnote w:type="continuationSeparator" w:id="0">
    <w:p w:rsidR="00F87925" w:rsidRDefault="00F87925" w:rsidP="00795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EB4" w:rsidRDefault="002C2398">
    <w:pPr>
      <w:pStyle w:val="llb"/>
      <w:jc w:val="right"/>
    </w:pPr>
    <w:r>
      <w:rPr>
        <w:noProof/>
      </w:rPr>
      <w:fldChar w:fldCharType="begin"/>
    </w:r>
    <w:r w:rsidR="008A3EB4">
      <w:rPr>
        <w:noProof/>
      </w:rPr>
      <w:instrText xml:space="preserve"> PAGE   \* MERGEFORMAT </w:instrText>
    </w:r>
    <w:r>
      <w:rPr>
        <w:noProof/>
      </w:rPr>
      <w:fldChar w:fldCharType="separate"/>
    </w:r>
    <w:r w:rsidR="00D27F78">
      <w:rPr>
        <w:noProof/>
      </w:rPr>
      <w:t>2</w:t>
    </w:r>
    <w:r>
      <w:rPr>
        <w:noProof/>
      </w:rPr>
      <w:fldChar w:fldCharType="end"/>
    </w:r>
  </w:p>
  <w:p w:rsidR="008A3EB4" w:rsidRDefault="008A3EB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925" w:rsidRDefault="00F87925" w:rsidP="00795AF1">
      <w:r>
        <w:separator/>
      </w:r>
    </w:p>
  </w:footnote>
  <w:footnote w:type="continuationSeparator" w:id="0">
    <w:p w:rsidR="00F87925" w:rsidRDefault="00F87925" w:rsidP="00795A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112D2"/>
    <w:multiLevelType w:val="hybridMultilevel"/>
    <w:tmpl w:val="09BCB0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D2492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DC0400"/>
    <w:multiLevelType w:val="hybridMultilevel"/>
    <w:tmpl w:val="AC084A0E"/>
    <w:lvl w:ilvl="0" w:tplc="5B6C97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örös-Nagy Anna dr.">
    <w15:presenceInfo w15:providerId="AD" w15:userId="S-1-5-21-308293199-180052369-487470036-1948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4855"/>
    <w:rsid w:val="000002F6"/>
    <w:rsid w:val="000057BF"/>
    <w:rsid w:val="0007002D"/>
    <w:rsid w:val="00083A3D"/>
    <w:rsid w:val="000931AF"/>
    <w:rsid w:val="000E4607"/>
    <w:rsid w:val="000E6D51"/>
    <w:rsid w:val="000F241A"/>
    <w:rsid w:val="000F381F"/>
    <w:rsid w:val="000F6CA2"/>
    <w:rsid w:val="00121879"/>
    <w:rsid w:val="001529E4"/>
    <w:rsid w:val="00160B00"/>
    <w:rsid w:val="001735E8"/>
    <w:rsid w:val="002726FB"/>
    <w:rsid w:val="00296E95"/>
    <w:rsid w:val="002A2BF2"/>
    <w:rsid w:val="002C2398"/>
    <w:rsid w:val="002C4855"/>
    <w:rsid w:val="00364037"/>
    <w:rsid w:val="00396B82"/>
    <w:rsid w:val="003A5138"/>
    <w:rsid w:val="003C7E94"/>
    <w:rsid w:val="00403B6E"/>
    <w:rsid w:val="00412A96"/>
    <w:rsid w:val="00483100"/>
    <w:rsid w:val="004B0FF0"/>
    <w:rsid w:val="004C6031"/>
    <w:rsid w:val="005B5592"/>
    <w:rsid w:val="00641F26"/>
    <w:rsid w:val="006443DA"/>
    <w:rsid w:val="006E3855"/>
    <w:rsid w:val="007944F9"/>
    <w:rsid w:val="00795AF1"/>
    <w:rsid w:val="007E1158"/>
    <w:rsid w:val="007E7736"/>
    <w:rsid w:val="00827FB7"/>
    <w:rsid w:val="00852650"/>
    <w:rsid w:val="008A3EB4"/>
    <w:rsid w:val="008C5CC3"/>
    <w:rsid w:val="00924379"/>
    <w:rsid w:val="00976D7E"/>
    <w:rsid w:val="009A375B"/>
    <w:rsid w:val="009C3AB2"/>
    <w:rsid w:val="00A34B81"/>
    <w:rsid w:val="00A51AAA"/>
    <w:rsid w:val="00A71CF9"/>
    <w:rsid w:val="00A7364E"/>
    <w:rsid w:val="00A954C6"/>
    <w:rsid w:val="00AC6CA9"/>
    <w:rsid w:val="00AE02B7"/>
    <w:rsid w:val="00AE4437"/>
    <w:rsid w:val="00AE643C"/>
    <w:rsid w:val="00B963DA"/>
    <w:rsid w:val="00BB5F0E"/>
    <w:rsid w:val="00C078E8"/>
    <w:rsid w:val="00CF4AC1"/>
    <w:rsid w:val="00D27F78"/>
    <w:rsid w:val="00D40C5D"/>
    <w:rsid w:val="00D414D2"/>
    <w:rsid w:val="00D85091"/>
    <w:rsid w:val="00E02FF8"/>
    <w:rsid w:val="00E17E28"/>
    <w:rsid w:val="00E254EA"/>
    <w:rsid w:val="00EB416F"/>
    <w:rsid w:val="00ED213B"/>
    <w:rsid w:val="00F24CDD"/>
    <w:rsid w:val="00F55D0E"/>
    <w:rsid w:val="00F87925"/>
    <w:rsid w:val="00FC6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8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E254EA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2C4855"/>
    <w:pPr>
      <w:jc w:val="both"/>
    </w:pPr>
    <w:rPr>
      <w:i/>
    </w:rPr>
  </w:style>
  <w:style w:type="paragraph" w:styleId="lfej">
    <w:name w:val="header"/>
    <w:basedOn w:val="Norml"/>
    <w:link w:val="lfejChar"/>
    <w:rsid w:val="002C485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C485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2C4855"/>
    <w:pPr>
      <w:ind w:right="-288"/>
      <w:jc w:val="both"/>
    </w:pPr>
  </w:style>
  <w:style w:type="character" w:customStyle="1" w:styleId="SzvegtrzsChar">
    <w:name w:val="Szövegtörzs Char"/>
    <w:basedOn w:val="Bekezdsalapbettpusa"/>
    <w:link w:val="Szvegtrzs"/>
    <w:rsid w:val="002C485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21">
    <w:name w:val="Szövegtörzs 21"/>
    <w:basedOn w:val="Norml"/>
    <w:rsid w:val="002C4855"/>
    <w:pPr>
      <w:jc w:val="both"/>
    </w:pPr>
  </w:style>
  <w:style w:type="paragraph" w:styleId="Nincstrkz">
    <w:name w:val="No Spacing"/>
    <w:uiPriority w:val="1"/>
    <w:qFormat/>
    <w:rsid w:val="002C4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C485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C485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sakszveg">
    <w:name w:val="Plain Text"/>
    <w:basedOn w:val="Norml"/>
    <w:link w:val="CsakszvegChar"/>
    <w:uiPriority w:val="99"/>
    <w:unhideWhenUsed/>
    <w:rsid w:val="002C4855"/>
    <w:pPr>
      <w:overflowPunct/>
      <w:autoSpaceDE/>
      <w:autoSpaceDN/>
      <w:adjustRightInd/>
      <w:textAlignment w:val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2C4855"/>
    <w:rPr>
      <w:rFonts w:ascii="Consolas" w:hAnsi="Consolas"/>
      <w:sz w:val="21"/>
      <w:szCs w:val="21"/>
    </w:rPr>
  </w:style>
  <w:style w:type="character" w:customStyle="1" w:styleId="Cmsor1Char">
    <w:name w:val="Címsor 1 Char"/>
    <w:basedOn w:val="Bekezdsalapbettpusa"/>
    <w:link w:val="Cmsor1"/>
    <w:rsid w:val="00E254EA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Vltozat">
    <w:name w:val="Revision"/>
    <w:hidden/>
    <w:uiPriority w:val="99"/>
    <w:semiHidden/>
    <w:rsid w:val="00D40C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40C5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0C5D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92437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24379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2437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2437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2437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A34B81"/>
    <w:pPr>
      <w:overflowPunct/>
      <w:autoSpaceDE/>
      <w:autoSpaceDN/>
      <w:adjustRightInd/>
      <w:ind w:left="720"/>
      <w:textAlignment w:val="auto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600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bacskai</dc:creator>
  <cp:lastModifiedBy>bacskai</cp:lastModifiedBy>
  <cp:revision>19</cp:revision>
  <dcterms:created xsi:type="dcterms:W3CDTF">2019-03-19T09:38:00Z</dcterms:created>
  <dcterms:modified xsi:type="dcterms:W3CDTF">2019-03-19T13:51:00Z</dcterms:modified>
</cp:coreProperties>
</file>