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782291" w14:textId="77777777" w:rsidR="00C76BB7" w:rsidRPr="00FE61C5" w:rsidRDefault="00C76BB7" w:rsidP="00505362">
      <w:pPr>
        <w:tabs>
          <w:tab w:val="left" w:pos="3110"/>
        </w:tabs>
        <w:spacing w:line="276" w:lineRule="auto"/>
        <w:rPr>
          <w:b/>
          <w:i/>
        </w:rPr>
      </w:pPr>
      <w:r w:rsidRPr="00FE61C5">
        <w:rPr>
          <w:b/>
        </w:rPr>
        <w:t>Budapest Főváros XIV. Kerület Zugló</w:t>
      </w:r>
      <w:r w:rsidR="00040C23" w:rsidRPr="00FE61C5">
        <w:rPr>
          <w:b/>
        </w:rPr>
        <w:t xml:space="preserve"> Önkormányzata</w:t>
      </w:r>
    </w:p>
    <w:p w14:paraId="65D30105" w14:textId="77777777" w:rsidR="00655C39" w:rsidRPr="00FE61C5" w:rsidRDefault="00C45E26" w:rsidP="00505362">
      <w:pPr>
        <w:pStyle w:val="Szvegtrzs31"/>
        <w:numPr>
          <w:ilvl w:val="12"/>
          <w:numId w:val="0"/>
        </w:numPr>
        <w:spacing w:line="276" w:lineRule="auto"/>
        <w:jc w:val="left"/>
        <w:rPr>
          <w:b/>
          <w:i w:val="0"/>
          <w:szCs w:val="24"/>
        </w:rPr>
      </w:pPr>
      <w:r w:rsidRPr="00FE61C5">
        <w:rPr>
          <w:b/>
          <w:i w:val="0"/>
          <w:szCs w:val="24"/>
        </w:rPr>
        <w:t>P</w:t>
      </w:r>
      <w:r w:rsidR="0013522E" w:rsidRPr="00FE61C5">
        <w:rPr>
          <w:b/>
          <w:i w:val="0"/>
          <w:szCs w:val="24"/>
        </w:rPr>
        <w:t>olgármestere</w:t>
      </w:r>
    </w:p>
    <w:p w14:paraId="6ADB0FAE" w14:textId="0A57FA3D" w:rsidR="007342F3" w:rsidRPr="00FE61C5" w:rsidRDefault="00A37FDC" w:rsidP="00505362">
      <w:pPr>
        <w:pStyle w:val="Szvegtrzs31"/>
        <w:numPr>
          <w:ilvl w:val="12"/>
          <w:numId w:val="0"/>
        </w:numPr>
        <w:spacing w:line="276" w:lineRule="auto"/>
        <w:jc w:val="left"/>
        <w:rPr>
          <w:i w:val="0"/>
          <w:szCs w:val="24"/>
        </w:rPr>
      </w:pPr>
      <w:r w:rsidRPr="00FE61C5">
        <w:rPr>
          <w:b/>
          <w:i w:val="0"/>
          <w:szCs w:val="24"/>
        </w:rPr>
        <w:t>Szám:</w:t>
      </w:r>
      <w:r w:rsidRPr="00FE61C5">
        <w:rPr>
          <w:i w:val="0"/>
          <w:szCs w:val="24"/>
        </w:rPr>
        <w:t xml:space="preserve"> </w:t>
      </w:r>
      <w:bookmarkStart w:id="0" w:name="_Hlk63323480"/>
      <w:r w:rsidR="00A504F6" w:rsidRPr="00FE61C5">
        <w:rPr>
          <w:i w:val="0"/>
          <w:szCs w:val="24"/>
        </w:rPr>
        <w:t>123-</w:t>
      </w:r>
      <w:r w:rsidR="007B0247">
        <w:rPr>
          <w:i w:val="0"/>
          <w:szCs w:val="24"/>
        </w:rPr>
        <w:t>64</w:t>
      </w:r>
      <w:r w:rsidR="00A504F6" w:rsidRPr="00FE61C5">
        <w:rPr>
          <w:i w:val="0"/>
          <w:szCs w:val="24"/>
        </w:rPr>
        <w:t>/202</w:t>
      </w:r>
      <w:bookmarkEnd w:id="0"/>
      <w:r w:rsidR="007B0247">
        <w:rPr>
          <w:i w:val="0"/>
          <w:szCs w:val="24"/>
        </w:rPr>
        <w:t>3</w:t>
      </w:r>
      <w:r w:rsidR="00576E9E">
        <w:rPr>
          <w:i w:val="0"/>
          <w:szCs w:val="24"/>
        </w:rPr>
        <w:t>.</w:t>
      </w:r>
    </w:p>
    <w:p w14:paraId="70F57181" w14:textId="77777777" w:rsidR="00A37FDC" w:rsidRPr="00FE61C5" w:rsidRDefault="007342F3" w:rsidP="007A2623">
      <w:pPr>
        <w:pStyle w:val="Szvegtrzs31"/>
        <w:numPr>
          <w:ilvl w:val="12"/>
          <w:numId w:val="0"/>
        </w:numPr>
        <w:jc w:val="right"/>
        <w:rPr>
          <w:i w:val="0"/>
          <w:szCs w:val="24"/>
        </w:rPr>
      </w:pPr>
      <w:r w:rsidRPr="00FE61C5">
        <w:rPr>
          <w:i w:val="0"/>
          <w:szCs w:val="24"/>
        </w:rPr>
        <w:t>Nyilvános ülésen tárgyalandó</w:t>
      </w:r>
      <w:r w:rsidR="00F64144" w:rsidRPr="00FE61C5">
        <w:rPr>
          <w:i w:val="0"/>
          <w:szCs w:val="24"/>
        </w:rPr>
        <w:t>!</w:t>
      </w:r>
      <w:r w:rsidR="00A37FDC" w:rsidRPr="00FE61C5">
        <w:rPr>
          <w:i w:val="0"/>
          <w:szCs w:val="24"/>
        </w:rPr>
        <w:t xml:space="preserve">  </w:t>
      </w:r>
    </w:p>
    <w:p w14:paraId="13106644" w14:textId="77777777" w:rsidR="00A37FDC" w:rsidRPr="00FE61C5" w:rsidRDefault="00A37FDC" w:rsidP="007A2623">
      <w:pPr>
        <w:pStyle w:val="Szvegtrzs31"/>
        <w:numPr>
          <w:ilvl w:val="12"/>
          <w:numId w:val="0"/>
        </w:numPr>
        <w:jc w:val="center"/>
        <w:rPr>
          <w:bCs w:val="0"/>
          <w:i w:val="0"/>
          <w:szCs w:val="24"/>
        </w:rPr>
      </w:pPr>
    </w:p>
    <w:p w14:paraId="772FF0AD" w14:textId="77777777" w:rsidR="00A37FDC" w:rsidRPr="00FE61C5" w:rsidRDefault="00430A7C" w:rsidP="007A2623">
      <w:pPr>
        <w:pStyle w:val="Szvegtrzs31"/>
        <w:numPr>
          <w:ilvl w:val="12"/>
          <w:numId w:val="0"/>
        </w:numPr>
        <w:jc w:val="center"/>
        <w:rPr>
          <w:bCs w:val="0"/>
          <w:szCs w:val="24"/>
        </w:rPr>
      </w:pPr>
      <w:r w:rsidRPr="00FE61C5">
        <w:rPr>
          <w:b/>
          <w:bCs w:val="0"/>
          <w:i w:val="0"/>
          <w:szCs w:val="24"/>
        </w:rPr>
        <w:t>N</w:t>
      </w:r>
      <w:r w:rsidR="00A37FDC" w:rsidRPr="00FE61C5">
        <w:rPr>
          <w:b/>
          <w:bCs w:val="0"/>
          <w:i w:val="0"/>
          <w:szCs w:val="24"/>
        </w:rPr>
        <w:t>apirend</w:t>
      </w:r>
      <w:r w:rsidRPr="00FE61C5">
        <w:rPr>
          <w:b/>
          <w:bCs w:val="0"/>
          <w:i w:val="0"/>
          <w:szCs w:val="24"/>
        </w:rPr>
        <w:t xml:space="preserve"> száma</w:t>
      </w:r>
      <w:r w:rsidRPr="00FE61C5">
        <w:rPr>
          <w:b/>
          <w:bCs w:val="0"/>
          <w:szCs w:val="24"/>
        </w:rPr>
        <w:t>:</w:t>
      </w:r>
      <w:r w:rsidRPr="00FE61C5">
        <w:rPr>
          <w:bCs w:val="0"/>
          <w:szCs w:val="24"/>
        </w:rPr>
        <w:t xml:space="preserve"> ……………….</w:t>
      </w:r>
    </w:p>
    <w:p w14:paraId="053122F9" w14:textId="77777777" w:rsidR="00430A7C" w:rsidRPr="00FE61C5" w:rsidRDefault="00430A7C" w:rsidP="00596C52">
      <w:pPr>
        <w:pStyle w:val="Szvegtrzs31"/>
        <w:numPr>
          <w:ilvl w:val="12"/>
          <w:numId w:val="0"/>
        </w:numPr>
        <w:rPr>
          <w:bCs w:val="0"/>
          <w:i w:val="0"/>
          <w:szCs w:val="24"/>
        </w:rPr>
      </w:pPr>
    </w:p>
    <w:p w14:paraId="49176354" w14:textId="77777777" w:rsidR="00F64144" w:rsidRPr="00FE61C5" w:rsidRDefault="00F5154D" w:rsidP="007A2623">
      <w:pPr>
        <w:pStyle w:val="Szvegtrzs31"/>
        <w:numPr>
          <w:ilvl w:val="12"/>
          <w:numId w:val="0"/>
        </w:numPr>
        <w:jc w:val="center"/>
        <w:rPr>
          <w:bCs w:val="0"/>
          <w:i w:val="0"/>
          <w:szCs w:val="24"/>
        </w:rPr>
      </w:pPr>
      <w:r w:rsidRPr="00FE61C5">
        <w:rPr>
          <w:bCs w:val="0"/>
          <w:i w:val="0"/>
          <w:szCs w:val="24"/>
        </w:rPr>
        <w:t>Képviselő-testület</w:t>
      </w:r>
    </w:p>
    <w:p w14:paraId="214A6230" w14:textId="47BA34DE" w:rsidR="00A37FDC" w:rsidRPr="00FE61C5" w:rsidRDefault="00594565" w:rsidP="000B482F">
      <w:pPr>
        <w:pStyle w:val="Szvegtrzs31"/>
        <w:numPr>
          <w:ilvl w:val="12"/>
          <w:numId w:val="0"/>
        </w:numPr>
        <w:jc w:val="center"/>
        <w:rPr>
          <w:bCs w:val="0"/>
          <w:i w:val="0"/>
          <w:szCs w:val="24"/>
        </w:rPr>
      </w:pPr>
      <w:r w:rsidRPr="007B0247">
        <w:rPr>
          <w:bCs w:val="0"/>
          <w:i w:val="0"/>
          <w:szCs w:val="24"/>
        </w:rPr>
        <w:t>202</w:t>
      </w:r>
      <w:r w:rsidR="007B0247" w:rsidRPr="007B0247">
        <w:rPr>
          <w:bCs w:val="0"/>
          <w:i w:val="0"/>
          <w:szCs w:val="24"/>
        </w:rPr>
        <w:t>3</w:t>
      </w:r>
      <w:r w:rsidRPr="007B0247">
        <w:rPr>
          <w:bCs w:val="0"/>
          <w:i w:val="0"/>
          <w:szCs w:val="24"/>
        </w:rPr>
        <w:t>.</w:t>
      </w:r>
      <w:r w:rsidR="007B0247" w:rsidRPr="007B0247">
        <w:rPr>
          <w:bCs w:val="0"/>
          <w:i w:val="0"/>
          <w:szCs w:val="24"/>
        </w:rPr>
        <w:t xml:space="preserve"> február</w:t>
      </w:r>
      <w:r w:rsidR="00576E9E" w:rsidRPr="007B0247">
        <w:rPr>
          <w:bCs w:val="0"/>
          <w:i w:val="0"/>
          <w:szCs w:val="24"/>
        </w:rPr>
        <w:t xml:space="preserve"> </w:t>
      </w:r>
      <w:r w:rsidR="007B0247" w:rsidRPr="007B0247">
        <w:rPr>
          <w:bCs w:val="0"/>
          <w:i w:val="0"/>
          <w:szCs w:val="24"/>
        </w:rPr>
        <w:t>2</w:t>
      </w:r>
      <w:r w:rsidR="00824CE9">
        <w:rPr>
          <w:bCs w:val="0"/>
          <w:i w:val="0"/>
          <w:szCs w:val="24"/>
        </w:rPr>
        <w:t>3</w:t>
      </w:r>
      <w:r w:rsidR="00936BCA" w:rsidRPr="007B0247">
        <w:rPr>
          <w:bCs w:val="0"/>
          <w:i w:val="0"/>
          <w:szCs w:val="24"/>
        </w:rPr>
        <w:t>-</w:t>
      </w:r>
      <w:r w:rsidR="00EC2920" w:rsidRPr="007B0247">
        <w:rPr>
          <w:bCs w:val="0"/>
          <w:i w:val="0"/>
          <w:szCs w:val="24"/>
        </w:rPr>
        <w:t xml:space="preserve">i </w:t>
      </w:r>
      <w:r w:rsidR="00A37FDC" w:rsidRPr="007B0247">
        <w:rPr>
          <w:bCs w:val="0"/>
          <w:i w:val="0"/>
          <w:szCs w:val="24"/>
        </w:rPr>
        <w:t>ülésére</w:t>
      </w:r>
    </w:p>
    <w:p w14:paraId="3DA588A8" w14:textId="77777777" w:rsidR="00A37FDC" w:rsidRDefault="00A37FDC" w:rsidP="007A2623">
      <w:pPr>
        <w:pStyle w:val="Szvegtrzs31"/>
        <w:numPr>
          <w:ilvl w:val="12"/>
          <w:numId w:val="0"/>
        </w:numPr>
        <w:jc w:val="center"/>
        <w:rPr>
          <w:b/>
          <w:i w:val="0"/>
          <w:szCs w:val="24"/>
        </w:rPr>
      </w:pPr>
    </w:p>
    <w:p w14:paraId="127857DF" w14:textId="77777777" w:rsidR="002933B4" w:rsidRPr="00FE61C5" w:rsidRDefault="002933B4" w:rsidP="007A2623">
      <w:pPr>
        <w:pStyle w:val="Szvegtrzs31"/>
        <w:numPr>
          <w:ilvl w:val="12"/>
          <w:numId w:val="0"/>
        </w:numPr>
        <w:jc w:val="center"/>
        <w:rPr>
          <w:b/>
          <w:i w:val="0"/>
          <w:szCs w:val="24"/>
        </w:rPr>
      </w:pPr>
    </w:p>
    <w:p w14:paraId="2DCFBA63" w14:textId="77777777" w:rsidR="00A37FDC" w:rsidRPr="00FE61C5" w:rsidRDefault="00A37FDC" w:rsidP="00F5154D">
      <w:pPr>
        <w:pStyle w:val="Szvegtrzs31"/>
        <w:numPr>
          <w:ilvl w:val="12"/>
          <w:numId w:val="0"/>
        </w:numPr>
        <w:jc w:val="center"/>
        <w:rPr>
          <w:b/>
          <w:i w:val="0"/>
          <w:szCs w:val="24"/>
        </w:rPr>
      </w:pPr>
      <w:r w:rsidRPr="00FE61C5">
        <w:rPr>
          <w:b/>
          <w:i w:val="0"/>
          <w:szCs w:val="24"/>
        </w:rPr>
        <w:t xml:space="preserve">Tisztelt </w:t>
      </w:r>
      <w:r w:rsidR="00F5154D" w:rsidRPr="00FE61C5">
        <w:rPr>
          <w:b/>
          <w:i w:val="0"/>
          <w:szCs w:val="24"/>
        </w:rPr>
        <w:t>Képviselő-testület</w:t>
      </w:r>
      <w:r w:rsidRPr="00FE61C5">
        <w:rPr>
          <w:b/>
          <w:i w:val="0"/>
          <w:szCs w:val="24"/>
        </w:rPr>
        <w:t>!</w:t>
      </w:r>
    </w:p>
    <w:p w14:paraId="152E4088" w14:textId="77777777" w:rsidR="00A37FDC" w:rsidRPr="00FE61C5" w:rsidRDefault="00A37FDC" w:rsidP="007A2623">
      <w:pPr>
        <w:pStyle w:val="Szvegtrzs31"/>
        <w:numPr>
          <w:ilvl w:val="12"/>
          <w:numId w:val="0"/>
        </w:numPr>
        <w:jc w:val="center"/>
        <w:outlineLvl w:val="0"/>
        <w:rPr>
          <w:b/>
          <w:i w:val="0"/>
          <w:szCs w:val="24"/>
        </w:rPr>
      </w:pPr>
    </w:p>
    <w:p w14:paraId="2A6E6FB5" w14:textId="4E7828B7" w:rsidR="007325FB" w:rsidRDefault="00A37FDC" w:rsidP="00505362">
      <w:pPr>
        <w:autoSpaceDE w:val="0"/>
        <w:autoSpaceDN w:val="0"/>
        <w:spacing w:line="276" w:lineRule="auto"/>
        <w:ind w:left="851" w:hanging="851"/>
        <w:jc w:val="both"/>
        <w:rPr>
          <w:b/>
        </w:rPr>
      </w:pPr>
      <w:r w:rsidRPr="00FE61C5">
        <w:rPr>
          <w:b/>
          <w:iCs/>
        </w:rPr>
        <w:t>Tárgy:</w:t>
      </w:r>
      <w:r w:rsidR="00543C03" w:rsidRPr="00FE61C5">
        <w:rPr>
          <w:b/>
          <w:iCs/>
        </w:rPr>
        <w:t xml:space="preserve"> </w:t>
      </w:r>
      <w:bookmarkStart w:id="1" w:name="_Hlk63323470"/>
      <w:r w:rsidR="002560BD" w:rsidRPr="00FE61C5">
        <w:t>Budapest Főváros XIV. Kerület Zugló Önkormányzata Képviselő-testülete … /202</w:t>
      </w:r>
      <w:r w:rsidR="007B0247">
        <w:t>3</w:t>
      </w:r>
      <w:r w:rsidR="002560BD" w:rsidRPr="00FE61C5">
        <w:t>. (… . ...) önkormányzati rendelete</w:t>
      </w:r>
      <w:r w:rsidR="00AA7E0D">
        <w:t xml:space="preserve"> a</w:t>
      </w:r>
      <w:r w:rsidR="002560BD" w:rsidRPr="00FE61C5">
        <w:t xml:space="preserve"> </w:t>
      </w:r>
      <w:bookmarkStart w:id="2" w:name="_Hlk106787952"/>
      <w:r w:rsidR="004445FD" w:rsidRPr="004445FD">
        <w:rPr>
          <w:b/>
        </w:rPr>
        <w:t xml:space="preserve">Zugló építési szabályzatáról </w:t>
      </w:r>
      <w:r w:rsidR="002560BD" w:rsidRPr="00FE61C5">
        <w:rPr>
          <w:b/>
        </w:rPr>
        <w:t>szóló</w:t>
      </w:r>
      <w:r w:rsidR="002560BD" w:rsidRPr="00FE61C5">
        <w:t xml:space="preserve"> </w:t>
      </w:r>
      <w:bookmarkEnd w:id="2"/>
      <w:r w:rsidR="002560BD" w:rsidRPr="00FE61C5">
        <w:t>Budapest Főváros XIV. Kerület Zugló Önkormányzata Képviselő-testületének 1</w:t>
      </w:r>
      <w:r w:rsidR="004445FD">
        <w:t>1</w:t>
      </w:r>
      <w:r w:rsidR="002560BD" w:rsidRPr="00FE61C5">
        <w:t>/2021. (III.</w:t>
      </w:r>
      <w:r w:rsidR="001F1E3C">
        <w:t xml:space="preserve"> </w:t>
      </w:r>
      <w:r w:rsidR="002560BD" w:rsidRPr="00FE61C5">
        <w:t xml:space="preserve">26.) önkormányzati </w:t>
      </w:r>
      <w:r w:rsidR="002560BD" w:rsidRPr="00FE61C5">
        <w:rPr>
          <w:b/>
        </w:rPr>
        <w:t>rendelet módosításáról</w:t>
      </w:r>
    </w:p>
    <w:p w14:paraId="69C04579" w14:textId="77777777" w:rsidR="00576E9E" w:rsidRDefault="00576E9E" w:rsidP="002560BD">
      <w:pPr>
        <w:autoSpaceDE w:val="0"/>
        <w:autoSpaceDN w:val="0"/>
        <w:ind w:left="851" w:hanging="851"/>
        <w:jc w:val="both"/>
        <w:rPr>
          <w:b/>
        </w:rPr>
      </w:pPr>
    </w:p>
    <w:p w14:paraId="05BA0B30" w14:textId="77777777" w:rsidR="00D9719A" w:rsidRDefault="00D9719A" w:rsidP="002560BD">
      <w:pPr>
        <w:autoSpaceDE w:val="0"/>
        <w:autoSpaceDN w:val="0"/>
        <w:ind w:left="851" w:hanging="851"/>
        <w:jc w:val="both"/>
        <w:rPr>
          <w:b/>
        </w:rPr>
      </w:pPr>
    </w:p>
    <w:bookmarkEnd w:id="1"/>
    <w:p w14:paraId="1036212E" w14:textId="77777777" w:rsidR="00A37FDC" w:rsidRPr="00FE61C5" w:rsidRDefault="00A37FDC" w:rsidP="007A2623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outlineLvl w:val="0"/>
        <w:rPr>
          <w:b/>
          <w:bCs w:val="0"/>
          <w:i w:val="0"/>
          <w:szCs w:val="24"/>
        </w:rPr>
      </w:pPr>
      <w:r w:rsidRPr="00FE61C5">
        <w:rPr>
          <w:b/>
          <w:bCs w:val="0"/>
          <w:i w:val="0"/>
          <w:szCs w:val="24"/>
        </w:rPr>
        <w:t>I. Előzmények</w:t>
      </w:r>
    </w:p>
    <w:p w14:paraId="20E81C44" w14:textId="4836BCB4" w:rsidR="00E752D7" w:rsidRPr="00810538" w:rsidRDefault="00F33276" w:rsidP="00505362">
      <w:pPr>
        <w:pStyle w:val="Listaszerbekezds"/>
        <w:spacing w:after="120" w:line="276" w:lineRule="auto"/>
        <w:ind w:left="0"/>
        <w:jc w:val="both"/>
        <w:rPr>
          <w:rFonts w:eastAsia="Calibri"/>
          <w:lang w:eastAsia="en-US"/>
        </w:rPr>
      </w:pPr>
      <w:r w:rsidRPr="00F33276">
        <w:rPr>
          <w:rFonts w:eastAsia="Calibri"/>
          <w:lang w:eastAsia="en-US"/>
        </w:rPr>
        <w:t>Budapest Főváros XIV. Kerület Zugló Önkormányzata Képviselő-testülete</w:t>
      </w:r>
      <w:r>
        <w:rPr>
          <w:rFonts w:eastAsia="Calibri"/>
          <w:lang w:eastAsia="en-US"/>
        </w:rPr>
        <w:t xml:space="preserve"> </w:t>
      </w:r>
      <w:r w:rsidRPr="00F33276">
        <w:rPr>
          <w:rFonts w:eastAsia="Calibri"/>
          <w:lang w:eastAsia="en-US"/>
        </w:rPr>
        <w:t>266/2022. (VIII. 29.) önkormányzati határozat</w:t>
      </w:r>
      <w:r>
        <w:rPr>
          <w:rFonts w:eastAsia="Calibri"/>
          <w:lang w:eastAsia="en-US"/>
        </w:rPr>
        <w:t xml:space="preserve">ával elfogadta </w:t>
      </w:r>
      <w:r w:rsidRPr="00F33276">
        <w:rPr>
          <w:rFonts w:eastAsia="Calibri"/>
          <w:lang w:eastAsia="en-US"/>
        </w:rPr>
        <w:t xml:space="preserve">a </w:t>
      </w:r>
      <w:r w:rsidR="00F13F3D" w:rsidRPr="00323652">
        <w:rPr>
          <w:rFonts w:cstheme="minorHAnsi"/>
          <w:b/>
          <w:bCs/>
        </w:rPr>
        <w:t xml:space="preserve">Magyarországi Református Egyház Bethesda </w:t>
      </w:r>
      <w:r w:rsidR="00F13F3D" w:rsidRPr="00810538">
        <w:rPr>
          <w:rFonts w:cstheme="minorHAnsi"/>
          <w:b/>
          <w:bCs/>
        </w:rPr>
        <w:t xml:space="preserve">Gyermekkórháza (a továbbiakban: Beruházó) </w:t>
      </w:r>
      <w:r w:rsidRPr="00810538">
        <w:rPr>
          <w:rFonts w:eastAsia="Calibri"/>
          <w:lang w:eastAsia="en-US"/>
        </w:rPr>
        <w:t xml:space="preserve">Budapest XIV. kerület Bethesda u. 3-5. = Hermina út 51-53. = Hungária krt. 200-202. (29768/2 hrsz.) és Bethesda u. 1. = Hermina út 55. (29767/7 hrsz.)  - ingatlanait érintő beruházás (a továbbiakban: Beruházás) ingatlanán tervezett ingatlanfejlesztési </w:t>
      </w:r>
      <w:r w:rsidR="00F13F3D" w:rsidRPr="00810538">
        <w:rPr>
          <w:rFonts w:eastAsia="Calibri"/>
          <w:lang w:eastAsia="en-US"/>
        </w:rPr>
        <w:t>B</w:t>
      </w:r>
      <w:r w:rsidRPr="00810538">
        <w:rPr>
          <w:rFonts w:eastAsia="Calibri"/>
          <w:lang w:eastAsia="en-US"/>
        </w:rPr>
        <w:t>eruházás megvalósításához</w:t>
      </w:r>
      <w:r w:rsidR="00C24763" w:rsidRPr="00810538">
        <w:rPr>
          <w:rFonts w:eastAsia="Calibri"/>
          <w:lang w:eastAsia="en-US"/>
        </w:rPr>
        <w:t xml:space="preserve"> tartozó telepítési tanulmánytervet, és </w:t>
      </w:r>
      <w:r w:rsidRPr="00810538">
        <w:rPr>
          <w:rFonts w:eastAsia="Calibri"/>
          <w:lang w:eastAsia="en-US"/>
        </w:rPr>
        <w:t>településrendezési szerződés</w:t>
      </w:r>
      <w:r w:rsidR="00C24763" w:rsidRPr="00810538">
        <w:rPr>
          <w:rFonts w:eastAsia="Calibri"/>
          <w:lang w:eastAsia="en-US"/>
        </w:rPr>
        <w:t>t</w:t>
      </w:r>
      <w:r w:rsidR="00E752D7" w:rsidRPr="00810538">
        <w:rPr>
          <w:rFonts w:eastAsia="Calibri"/>
          <w:lang w:eastAsia="en-US"/>
        </w:rPr>
        <w:t>, amely 2022. szeptember 19-én jött létre. (4. melléklet)</w:t>
      </w:r>
    </w:p>
    <w:p w14:paraId="1786AB78" w14:textId="42E4E331" w:rsidR="00F33276" w:rsidRPr="00810538" w:rsidRDefault="00F33276" w:rsidP="00505362">
      <w:pPr>
        <w:pStyle w:val="Listaszerbekezds"/>
        <w:spacing w:after="120" w:line="23" w:lineRule="atLeast"/>
        <w:ind w:left="0"/>
        <w:jc w:val="both"/>
        <w:rPr>
          <w:rFonts w:eastAsia="Calibri"/>
          <w:lang w:eastAsia="en-US"/>
        </w:rPr>
      </w:pPr>
    </w:p>
    <w:p w14:paraId="1F243DF5" w14:textId="5AC7C6E4" w:rsidR="00C24763" w:rsidRPr="00810538" w:rsidRDefault="00C24763" w:rsidP="00505362">
      <w:pPr>
        <w:pStyle w:val="Listaszerbekezds"/>
        <w:spacing w:after="160" w:line="276" w:lineRule="auto"/>
        <w:ind w:left="0"/>
        <w:jc w:val="both"/>
        <w:rPr>
          <w:rFonts w:cstheme="minorHAnsi"/>
        </w:rPr>
      </w:pPr>
      <w:r w:rsidRPr="00810538">
        <w:rPr>
          <w:rFonts w:cstheme="minorHAnsi"/>
        </w:rPr>
        <w:t>A Beruházás tanulmányterve szerint a tervezett beépítés megvalósításához a Budapest Főváros XIV. Kerület</w:t>
      </w:r>
      <w:r w:rsidR="00E752D7" w:rsidRPr="00810538">
        <w:rPr>
          <w:rFonts w:cstheme="minorHAnsi"/>
        </w:rPr>
        <w:t xml:space="preserve"> </w:t>
      </w:r>
      <w:r w:rsidR="009039D2">
        <w:rPr>
          <w:rFonts w:cstheme="minorHAnsi"/>
        </w:rPr>
        <w:t xml:space="preserve">Zugló </w:t>
      </w:r>
      <w:r w:rsidR="00E752D7" w:rsidRPr="00810538">
        <w:rPr>
          <w:rFonts w:cstheme="minorHAnsi"/>
        </w:rPr>
        <w:t xml:space="preserve">Önkormányzata </w:t>
      </w:r>
      <w:r w:rsidRPr="00810538">
        <w:rPr>
          <w:rFonts w:cstheme="minorHAnsi"/>
        </w:rPr>
        <w:t>Képviselő-testületének</w:t>
      </w:r>
      <w:r w:rsidR="00E752D7" w:rsidRPr="00810538">
        <w:rPr>
          <w:rFonts w:cstheme="minorHAnsi"/>
        </w:rPr>
        <w:t xml:space="preserve"> a</w:t>
      </w:r>
      <w:r w:rsidRPr="00810538">
        <w:rPr>
          <w:rFonts w:cstheme="minorHAnsi"/>
        </w:rPr>
        <w:t xml:space="preserve"> Zugló építésügyi szabályzatáról szóló 11/2021. (III.26.) önkormányzati rendelete (a továbbiakban: ZÉSZ) módosítása szükséges az alábbi paraméterek szerint:</w:t>
      </w:r>
    </w:p>
    <w:p w14:paraId="4C6998F3" w14:textId="77777777" w:rsidR="00C24763" w:rsidRPr="00810538" w:rsidRDefault="00C24763" w:rsidP="00505362">
      <w:pPr>
        <w:pStyle w:val="Listaszerbekezds"/>
        <w:numPr>
          <w:ilvl w:val="0"/>
          <w:numId w:val="28"/>
        </w:numPr>
        <w:spacing w:after="160" w:line="276" w:lineRule="auto"/>
        <w:ind w:left="284" w:firstLine="0"/>
        <w:jc w:val="both"/>
        <w:rPr>
          <w:rFonts w:cstheme="minorHAnsi"/>
        </w:rPr>
      </w:pPr>
      <w:r w:rsidRPr="00810538">
        <w:rPr>
          <w:rFonts w:cstheme="minorHAnsi"/>
        </w:rPr>
        <w:t>a beépítés megengedett legnagyobb mértéke: 50 %</w:t>
      </w:r>
    </w:p>
    <w:p w14:paraId="0A1D8C4E" w14:textId="77777777" w:rsidR="00C24763" w:rsidRPr="00810538" w:rsidRDefault="00C24763" w:rsidP="00505362">
      <w:pPr>
        <w:pStyle w:val="Listaszerbekezds"/>
        <w:numPr>
          <w:ilvl w:val="0"/>
          <w:numId w:val="28"/>
        </w:numPr>
        <w:spacing w:after="160" w:line="276" w:lineRule="auto"/>
        <w:ind w:left="284" w:firstLine="0"/>
        <w:jc w:val="both"/>
        <w:rPr>
          <w:rFonts w:cstheme="minorHAnsi"/>
        </w:rPr>
      </w:pPr>
      <w:r w:rsidRPr="00810538">
        <w:rPr>
          <w:rFonts w:cstheme="minorHAnsi"/>
        </w:rPr>
        <w:t>zöldfelület megengedett legkisebb mértéke: 15 %</w:t>
      </w:r>
    </w:p>
    <w:p w14:paraId="2A9C40A3" w14:textId="77777777" w:rsidR="00C24763" w:rsidRPr="00810538" w:rsidRDefault="00C24763" w:rsidP="00505362">
      <w:pPr>
        <w:pStyle w:val="Listaszerbekezds"/>
        <w:numPr>
          <w:ilvl w:val="0"/>
          <w:numId w:val="28"/>
        </w:numPr>
        <w:spacing w:after="160" w:line="276" w:lineRule="auto"/>
        <w:ind w:left="284" w:firstLine="0"/>
        <w:jc w:val="both"/>
        <w:rPr>
          <w:rFonts w:cstheme="minorHAnsi"/>
        </w:rPr>
      </w:pPr>
      <w:r w:rsidRPr="00810538">
        <w:rPr>
          <w:rFonts w:cstheme="minorHAnsi"/>
        </w:rPr>
        <w:t>a maximális épületmagasság értéke: 25 m</w:t>
      </w:r>
    </w:p>
    <w:p w14:paraId="47687ED0" w14:textId="77777777" w:rsidR="00C24763" w:rsidRPr="00810538" w:rsidRDefault="00C24763" w:rsidP="00505362">
      <w:pPr>
        <w:pStyle w:val="Listaszerbekezds"/>
        <w:numPr>
          <w:ilvl w:val="0"/>
          <w:numId w:val="28"/>
        </w:numPr>
        <w:spacing w:after="160" w:line="276" w:lineRule="auto"/>
        <w:ind w:left="284" w:firstLine="0"/>
        <w:jc w:val="both"/>
        <w:rPr>
          <w:rFonts w:cstheme="minorHAnsi"/>
        </w:rPr>
      </w:pPr>
      <w:r w:rsidRPr="00810538">
        <w:rPr>
          <w:rFonts w:cstheme="minorHAnsi"/>
        </w:rPr>
        <w:t>a kialakítandó parkolószám: 151 db</w:t>
      </w:r>
    </w:p>
    <w:p w14:paraId="0ED5C3FD" w14:textId="77777777" w:rsidR="00C24763" w:rsidRPr="00810538" w:rsidRDefault="00C24763" w:rsidP="00505362">
      <w:pPr>
        <w:pStyle w:val="Listaszerbekezds"/>
        <w:numPr>
          <w:ilvl w:val="0"/>
          <w:numId w:val="28"/>
        </w:numPr>
        <w:spacing w:after="160" w:line="276" w:lineRule="auto"/>
        <w:ind w:left="284" w:firstLine="0"/>
        <w:jc w:val="both"/>
        <w:rPr>
          <w:rFonts w:cstheme="minorHAnsi"/>
        </w:rPr>
      </w:pPr>
      <w:r w:rsidRPr="00810538">
        <w:rPr>
          <w:rFonts w:cstheme="minorHAnsi"/>
        </w:rPr>
        <w:t>telken belüli homlokzatok közötti távolság egyedi szabályozása</w:t>
      </w:r>
    </w:p>
    <w:p w14:paraId="6598A0E9" w14:textId="44B09A4E" w:rsidR="00C24763" w:rsidRPr="00810538" w:rsidRDefault="00C24763" w:rsidP="00505362">
      <w:pPr>
        <w:pStyle w:val="Listaszerbekezds"/>
        <w:spacing w:after="120" w:line="276" w:lineRule="auto"/>
        <w:ind w:left="0"/>
        <w:jc w:val="both"/>
        <w:rPr>
          <w:rFonts w:eastAsia="Calibri"/>
          <w:lang w:eastAsia="en-US"/>
        </w:rPr>
      </w:pPr>
      <w:r w:rsidRPr="00810538">
        <w:rPr>
          <w:b/>
        </w:rPr>
        <w:t xml:space="preserve">amelyet a </w:t>
      </w:r>
      <w:r w:rsidRPr="00810538">
        <w:rPr>
          <w:rFonts w:eastAsia="Calibri"/>
          <w:lang w:eastAsia="en-US"/>
        </w:rPr>
        <w:t>településrendezési szerződés II. 2 pontja is rögzít.</w:t>
      </w:r>
    </w:p>
    <w:p w14:paraId="1160FF30" w14:textId="77777777" w:rsidR="00C24763" w:rsidRPr="00810538" w:rsidRDefault="00C24763" w:rsidP="00505362">
      <w:pPr>
        <w:pStyle w:val="Listaszerbekezds"/>
        <w:spacing w:after="120" w:line="23" w:lineRule="atLeast"/>
        <w:jc w:val="both"/>
        <w:rPr>
          <w:rFonts w:eastAsia="Calibri"/>
          <w:lang w:eastAsia="en-US"/>
        </w:rPr>
      </w:pPr>
    </w:p>
    <w:p w14:paraId="1FD64575" w14:textId="2DBE68E6" w:rsidR="00C24763" w:rsidRPr="00F33276" w:rsidRDefault="00C24763" w:rsidP="00505362">
      <w:pPr>
        <w:pStyle w:val="Listaszerbekezds"/>
        <w:spacing w:after="120" w:line="276" w:lineRule="auto"/>
        <w:ind w:left="0"/>
        <w:jc w:val="both"/>
        <w:rPr>
          <w:rFonts w:eastAsia="Calibri"/>
          <w:lang w:eastAsia="en-US"/>
        </w:rPr>
      </w:pPr>
      <w:r w:rsidRPr="00810538">
        <w:rPr>
          <w:rFonts w:cstheme="minorHAnsi"/>
        </w:rPr>
        <w:t>Az Önkormányzat kötelezettséget vállal</w:t>
      </w:r>
      <w:r w:rsidR="0060363D" w:rsidRPr="00810538">
        <w:rPr>
          <w:rFonts w:cstheme="minorHAnsi"/>
        </w:rPr>
        <w:t>t</w:t>
      </w:r>
      <w:r w:rsidRPr="00810538">
        <w:rPr>
          <w:rFonts w:cstheme="minorHAnsi"/>
        </w:rPr>
        <w:t xml:space="preserve"> arra, hogy a Beruházó által – a jogszabályi előírások és az állami főépítész véleménye alapján – szolgáltatott</w:t>
      </w:r>
      <w:r w:rsidRPr="00323652">
        <w:rPr>
          <w:rFonts w:cstheme="minorHAnsi"/>
        </w:rPr>
        <w:t xml:space="preserve">, hiánytalan településrendezési tervet felhasználva a szükséges eljárást lefolytatja és a </w:t>
      </w:r>
      <w:bookmarkStart w:id="3" w:name="_Hlk126921594"/>
      <w:r w:rsidRPr="00323652">
        <w:rPr>
          <w:rFonts w:cstheme="minorHAnsi"/>
        </w:rPr>
        <w:t xml:space="preserve">ZÉSZ módosításának rendelettervezetét </w:t>
      </w:r>
      <w:bookmarkEnd w:id="3"/>
      <w:r w:rsidRPr="00323652">
        <w:rPr>
          <w:rFonts w:cstheme="minorHAnsi"/>
        </w:rPr>
        <w:t xml:space="preserve">elkészíti, és az Önkormányzat </w:t>
      </w:r>
      <w:r w:rsidRPr="009906AD">
        <w:rPr>
          <w:rFonts w:cstheme="minorHAnsi"/>
        </w:rPr>
        <w:t>Képviselő-testülete részére megtárgyalásra előterjeszti</w:t>
      </w:r>
      <w:r w:rsidR="00E752D7" w:rsidRPr="002D1B76">
        <w:rPr>
          <w:rFonts w:cstheme="minorHAnsi"/>
          <w:color w:val="FF0000"/>
        </w:rPr>
        <w:t>.</w:t>
      </w:r>
    </w:p>
    <w:p w14:paraId="5343AC7C" w14:textId="77777777" w:rsidR="00041FAF" w:rsidRPr="00810538" w:rsidRDefault="00041FAF" w:rsidP="00505362">
      <w:pPr>
        <w:pStyle w:val="Listaszerbekezds"/>
        <w:spacing w:after="120" w:line="276" w:lineRule="auto"/>
        <w:ind w:left="0"/>
        <w:jc w:val="both"/>
        <w:rPr>
          <w:rFonts w:eastAsia="Calibri"/>
          <w:lang w:eastAsia="en-US"/>
        </w:rPr>
      </w:pPr>
    </w:p>
    <w:p w14:paraId="0004795E" w14:textId="1549B87F" w:rsidR="00F33276" w:rsidRPr="00810538" w:rsidRDefault="00041FAF" w:rsidP="00505362">
      <w:pPr>
        <w:pStyle w:val="Listaszerbekezds"/>
        <w:spacing w:after="120" w:line="276" w:lineRule="auto"/>
        <w:ind w:left="0"/>
        <w:jc w:val="both"/>
        <w:rPr>
          <w:rFonts w:eastAsia="Calibri"/>
          <w:lang w:eastAsia="en-US"/>
        </w:rPr>
      </w:pPr>
      <w:r w:rsidRPr="00810538">
        <w:rPr>
          <w:rFonts w:eastAsia="Calibri"/>
          <w:lang w:eastAsia="en-US"/>
        </w:rPr>
        <w:lastRenderedPageBreak/>
        <w:t>A partnerségi egyeztetés szabályairól szóló 24/2022. (VI. 13.) önkormányzati rendelet 2.</w:t>
      </w:r>
      <w:r w:rsidR="00E752D7" w:rsidRPr="00810538">
        <w:rPr>
          <w:rFonts w:eastAsia="Calibri"/>
          <w:lang w:eastAsia="en-US"/>
        </w:rPr>
        <w:t xml:space="preserve"> </w:t>
      </w:r>
      <w:r w:rsidRPr="00810538">
        <w:rPr>
          <w:rFonts w:eastAsia="Calibri"/>
          <w:lang w:eastAsia="en-US"/>
        </w:rPr>
        <w:t>§ (1) bekezdésében kapott felhatalmazás alapján 2022. október 3-án a Beruházással érintett terület tömbjére vonatkozó ZÉSZ módosításáról és Zugló teljes – kivéve Városliget – területére vonatkozó technikai jellegű elírás pontosítását célzó ZÉSZ módosításról döntöttem (</w:t>
      </w:r>
      <w:r w:rsidR="005E4F0B" w:rsidRPr="00810538">
        <w:rPr>
          <w:rFonts w:eastAsia="Calibri"/>
          <w:lang w:eastAsia="en-US"/>
        </w:rPr>
        <w:t>5</w:t>
      </w:r>
      <w:r w:rsidRPr="00810538">
        <w:rPr>
          <w:rFonts w:eastAsia="Calibri"/>
          <w:lang w:eastAsia="en-US"/>
        </w:rPr>
        <w:t>. melléklet)</w:t>
      </w:r>
      <w:r w:rsidR="00E752D7" w:rsidRPr="00810538">
        <w:rPr>
          <w:rFonts w:eastAsia="Calibri"/>
          <w:lang w:eastAsia="en-US"/>
        </w:rPr>
        <w:t>.</w:t>
      </w:r>
    </w:p>
    <w:p w14:paraId="5DC26F2C" w14:textId="31358914" w:rsidR="00A46136" w:rsidRPr="00810538" w:rsidRDefault="0060363D" w:rsidP="00505362">
      <w:pPr>
        <w:pStyle w:val="BPmegszlts"/>
        <w:spacing w:before="120" w:after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810538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A településrendezési szerződében foglaltaknak és a településrendezési eszközök egyeztetéséről és elfogadásról szóló jogszabálynak megfelelően </w:t>
      </w:r>
      <w:r w:rsidR="009039D2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a </w:t>
      </w:r>
      <w:r w:rsidRPr="00810538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ZÉSZ módosítása </w:t>
      </w:r>
      <w:r w:rsidR="009039D2">
        <w:rPr>
          <w:rFonts w:ascii="Times New Roman" w:eastAsia="Times New Roman" w:hAnsi="Times New Roman" w:cs="Times New Roman"/>
          <w:noProof w:val="0"/>
          <w:sz w:val="24"/>
          <w:szCs w:val="24"/>
        </w:rPr>
        <w:t>megkezdődött,</w:t>
      </w:r>
      <w:r w:rsidRPr="00810538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</w:t>
      </w:r>
      <w:r w:rsidR="00E752D7" w:rsidRPr="00810538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a </w:t>
      </w:r>
      <w:r w:rsidRPr="00810538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partnerségi egyeztetés a jogszabályi előírásoknak megfelelően </w:t>
      </w:r>
      <w:r w:rsidR="00F62E9D" w:rsidRPr="00810538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2022. december 20-tól 2022. december 29-ig </w:t>
      </w:r>
      <w:r w:rsidRPr="00810538">
        <w:rPr>
          <w:rFonts w:ascii="Times New Roman" w:eastAsia="Times New Roman" w:hAnsi="Times New Roman" w:cs="Times New Roman"/>
          <w:noProof w:val="0"/>
          <w:sz w:val="24"/>
          <w:szCs w:val="24"/>
        </w:rPr>
        <w:t>lezajlott</w:t>
      </w:r>
      <w:r w:rsidR="00A46136" w:rsidRPr="00810538">
        <w:rPr>
          <w:rFonts w:ascii="Times New Roman" w:eastAsia="Times New Roman" w:hAnsi="Times New Roman" w:cs="Times New Roman"/>
          <w:noProof w:val="0"/>
          <w:sz w:val="24"/>
          <w:szCs w:val="24"/>
        </w:rPr>
        <w:t>.</w:t>
      </w:r>
    </w:p>
    <w:p w14:paraId="305F8F4C" w14:textId="773FA8DF" w:rsidR="00A46136" w:rsidRPr="00810538" w:rsidRDefault="00A46136" w:rsidP="00505362">
      <w:pPr>
        <w:pStyle w:val="BPmegszlts"/>
        <w:spacing w:before="120" w:after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810538">
        <w:rPr>
          <w:rFonts w:ascii="Times New Roman" w:eastAsia="Times New Roman" w:hAnsi="Times New Roman" w:cs="Times New Roman"/>
          <w:noProof w:val="0"/>
          <w:sz w:val="24"/>
          <w:szCs w:val="24"/>
        </w:rPr>
        <w:t>A véleményezési felhívás és közzétett anyag elérhető Zugló honlapján:</w:t>
      </w:r>
    </w:p>
    <w:p w14:paraId="655EBEB4" w14:textId="41165695" w:rsidR="00A46136" w:rsidRDefault="004E3BF8" w:rsidP="00505362">
      <w:pPr>
        <w:pStyle w:val="BPmegszlts"/>
        <w:spacing w:before="120" w:after="120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</w:rPr>
      </w:pPr>
      <w:hyperlink r:id="rId8" w:history="1">
        <w:r w:rsidR="00A46136" w:rsidRPr="008205EB">
          <w:rPr>
            <w:rStyle w:val="Hiperhivatkozs"/>
            <w:rFonts w:ascii="Times New Roman" w:eastAsia="Times New Roman" w:hAnsi="Times New Roman" w:cs="Times New Roman"/>
            <w:noProof w:val="0"/>
            <w:sz w:val="24"/>
            <w:szCs w:val="24"/>
          </w:rPr>
          <w:t>https://www.zuglo.hu/ertesites-zuglo-epitesi-szabalyzat-egyszerusitett-eljarasban-torteno-modositasanak-velemenyezesi-eljarasarol/</w:t>
        </w:r>
      </w:hyperlink>
      <w:r w:rsidR="00A46136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</w:rPr>
        <w:t xml:space="preserve"> </w:t>
      </w:r>
    </w:p>
    <w:p w14:paraId="405FCED4" w14:textId="26762EAD" w:rsidR="0012732E" w:rsidRPr="00810538" w:rsidRDefault="00A46136" w:rsidP="00505362">
      <w:pPr>
        <w:pStyle w:val="BPmegszlts"/>
        <w:spacing w:before="120" w:after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</w:rPr>
        <w:t xml:space="preserve">A partnerségi egyeztetés során vélemény nem érkezett, </w:t>
      </w:r>
      <w:r w:rsidR="0012732E" w:rsidRPr="0012732E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</w:rPr>
        <w:t xml:space="preserve">így a településtervek tartalmáról, </w:t>
      </w:r>
      <w:r w:rsidR="0012732E" w:rsidRPr="00810538">
        <w:rPr>
          <w:rFonts w:ascii="Times New Roman" w:eastAsia="Times New Roman" w:hAnsi="Times New Roman" w:cs="Times New Roman"/>
          <w:noProof w:val="0"/>
          <w:sz w:val="24"/>
          <w:szCs w:val="24"/>
        </w:rPr>
        <w:t>elkészítésének és elfogadásának rendjéről, valamint egyes településrendezési sajátos jogintézményekről szóló 419/2021. (VII. 15.) Korm. rendelet 68.</w:t>
      </w:r>
      <w:r w:rsidR="00C05E4B" w:rsidRPr="00810538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</w:t>
      </w:r>
      <w:r w:rsidR="0012732E" w:rsidRPr="00810538">
        <w:rPr>
          <w:rFonts w:ascii="Times New Roman" w:eastAsia="Times New Roman" w:hAnsi="Times New Roman" w:cs="Times New Roman"/>
          <w:noProof w:val="0"/>
          <w:sz w:val="24"/>
          <w:szCs w:val="24"/>
        </w:rPr>
        <w:t>§ (2) bekezdés b) pontja szerinti egyeztetésre nincs szükség, ennek megfelelően 2023. január 16-án meghoztam a véleményekről a szükséges döntést. (</w:t>
      </w:r>
      <w:r w:rsidR="00454717" w:rsidRPr="00810538">
        <w:rPr>
          <w:rFonts w:ascii="Times New Roman" w:eastAsia="Times New Roman" w:hAnsi="Times New Roman" w:cs="Times New Roman"/>
          <w:noProof w:val="0"/>
          <w:sz w:val="24"/>
          <w:szCs w:val="24"/>
        </w:rPr>
        <w:t>6</w:t>
      </w:r>
      <w:r w:rsidR="0012732E" w:rsidRPr="00810538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. melléklet). A véleményezésre közzé tett anyagot változtatás nélkül továbbítottuk </w:t>
      </w:r>
      <w:r w:rsidR="009039D2">
        <w:rPr>
          <w:rFonts w:ascii="Times New Roman" w:eastAsia="Times New Roman" w:hAnsi="Times New Roman" w:cs="Times New Roman"/>
          <w:noProof w:val="0"/>
          <w:sz w:val="24"/>
          <w:szCs w:val="24"/>
        </w:rPr>
        <w:t>az</w:t>
      </w:r>
      <w:r w:rsidR="0012732E" w:rsidRPr="00810538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</w:t>
      </w:r>
      <w:r w:rsidR="00C05E4B" w:rsidRPr="00810538">
        <w:rPr>
          <w:rFonts w:ascii="Times New Roman" w:eastAsia="Times New Roman" w:hAnsi="Times New Roman" w:cs="Times New Roman"/>
          <w:noProof w:val="0"/>
          <w:sz w:val="24"/>
          <w:szCs w:val="24"/>
        </w:rPr>
        <w:t>á</w:t>
      </w:r>
      <w:r w:rsidR="0012732E" w:rsidRPr="00810538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llami </w:t>
      </w:r>
      <w:proofErr w:type="spellStart"/>
      <w:r w:rsidR="00C05E4B" w:rsidRPr="00810538">
        <w:rPr>
          <w:rFonts w:ascii="Times New Roman" w:eastAsia="Times New Roman" w:hAnsi="Times New Roman" w:cs="Times New Roman"/>
          <w:noProof w:val="0"/>
          <w:sz w:val="24"/>
          <w:szCs w:val="24"/>
        </w:rPr>
        <w:t>f</w:t>
      </w:r>
      <w:r w:rsidR="0012732E" w:rsidRPr="00810538">
        <w:rPr>
          <w:rFonts w:ascii="Times New Roman" w:eastAsia="Times New Roman" w:hAnsi="Times New Roman" w:cs="Times New Roman"/>
          <w:noProof w:val="0"/>
          <w:sz w:val="24"/>
          <w:szCs w:val="24"/>
        </w:rPr>
        <w:t>őépítésznek</w:t>
      </w:r>
      <w:proofErr w:type="spellEnd"/>
      <w:r w:rsidR="0012732E" w:rsidRPr="00810538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egyeztet</w:t>
      </w:r>
      <w:r w:rsidR="00AC3F5B" w:rsidRPr="00810538">
        <w:rPr>
          <w:rFonts w:ascii="Times New Roman" w:eastAsia="Times New Roman" w:hAnsi="Times New Roman" w:cs="Times New Roman"/>
          <w:noProof w:val="0"/>
          <w:sz w:val="24"/>
          <w:szCs w:val="24"/>
        </w:rPr>
        <w:t>ő</w:t>
      </w:r>
      <w:r w:rsidR="0012732E" w:rsidRPr="00810538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tárgyalás megtatása és záró véleményének kiadása céljából.</w:t>
      </w:r>
    </w:p>
    <w:p w14:paraId="4FC6AA2D" w14:textId="0C44A709" w:rsidR="00F13F3D" w:rsidRPr="00810538" w:rsidRDefault="00A46136" w:rsidP="00505362">
      <w:pPr>
        <w:pStyle w:val="BPmegszlts"/>
        <w:spacing w:before="120" w:after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810538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</w:t>
      </w:r>
      <w:r w:rsidR="0060363D" w:rsidRPr="00810538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Az </w:t>
      </w:r>
      <w:r w:rsidR="00C05E4B" w:rsidRPr="00810538">
        <w:rPr>
          <w:rFonts w:ascii="Times New Roman" w:eastAsia="Times New Roman" w:hAnsi="Times New Roman" w:cs="Times New Roman"/>
          <w:noProof w:val="0"/>
          <w:sz w:val="24"/>
          <w:szCs w:val="24"/>
        </w:rPr>
        <w:t>á</w:t>
      </w:r>
      <w:r w:rsidR="0060363D" w:rsidRPr="00810538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llami </w:t>
      </w:r>
      <w:r w:rsidR="00C05E4B" w:rsidRPr="00810538">
        <w:rPr>
          <w:rFonts w:ascii="Times New Roman" w:eastAsia="Times New Roman" w:hAnsi="Times New Roman" w:cs="Times New Roman"/>
          <w:noProof w:val="0"/>
          <w:sz w:val="24"/>
          <w:szCs w:val="24"/>
        </w:rPr>
        <w:t>f</w:t>
      </w:r>
      <w:r w:rsidR="0060363D" w:rsidRPr="00810538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őépítész </w:t>
      </w:r>
      <w:r w:rsidR="00F62E9D" w:rsidRPr="00810538">
        <w:rPr>
          <w:rFonts w:ascii="Times New Roman" w:eastAsia="Times New Roman" w:hAnsi="Times New Roman" w:cs="Times New Roman"/>
          <w:noProof w:val="0"/>
          <w:sz w:val="24"/>
          <w:szCs w:val="24"/>
        </w:rPr>
        <w:t>2023. január 31</w:t>
      </w:r>
      <w:r w:rsidR="0060363D" w:rsidRPr="00810538">
        <w:rPr>
          <w:rFonts w:ascii="Times New Roman" w:eastAsia="Times New Roman" w:hAnsi="Times New Roman" w:cs="Times New Roman"/>
          <w:noProof w:val="0"/>
          <w:sz w:val="24"/>
          <w:szCs w:val="24"/>
        </w:rPr>
        <w:t>-</w:t>
      </w:r>
      <w:r w:rsidR="00F62E9D" w:rsidRPr="00810538">
        <w:rPr>
          <w:rFonts w:ascii="Times New Roman" w:eastAsia="Times New Roman" w:hAnsi="Times New Roman" w:cs="Times New Roman"/>
          <w:noProof w:val="0"/>
          <w:sz w:val="24"/>
          <w:szCs w:val="24"/>
        </w:rPr>
        <w:t>é</w:t>
      </w:r>
      <w:r w:rsidR="0060363D" w:rsidRPr="00810538">
        <w:rPr>
          <w:rFonts w:ascii="Times New Roman" w:eastAsia="Times New Roman" w:hAnsi="Times New Roman" w:cs="Times New Roman"/>
          <w:noProof w:val="0"/>
          <w:sz w:val="24"/>
          <w:szCs w:val="24"/>
        </w:rPr>
        <w:t>n egyeztető tárgyalást tartott.</w:t>
      </w:r>
      <w:r w:rsidR="00F62E9D" w:rsidRPr="00810538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A beérkezett vélemények és az egyeztető tárgyaláson elhangzottak szerint a ZÉSZ módosításának rendelettervezete pontostásra került</w:t>
      </w:r>
      <w:r w:rsidR="00F13F3D" w:rsidRPr="00810538">
        <w:rPr>
          <w:rFonts w:ascii="Times New Roman" w:eastAsia="Times New Roman" w:hAnsi="Times New Roman" w:cs="Times New Roman"/>
          <w:noProof w:val="0"/>
          <w:sz w:val="24"/>
          <w:szCs w:val="24"/>
        </w:rPr>
        <w:t>, az anyag az alábbi linken érhető el:</w:t>
      </w:r>
    </w:p>
    <w:p w14:paraId="1ABF3E97" w14:textId="299C71CF" w:rsidR="00756509" w:rsidRDefault="004E3BF8" w:rsidP="00505362">
      <w:pPr>
        <w:spacing w:line="276" w:lineRule="auto"/>
        <w:rPr>
          <w:color w:val="2F5496"/>
        </w:rPr>
      </w:pPr>
      <w:hyperlink r:id="rId9" w:history="1">
        <w:r w:rsidR="00756509">
          <w:rPr>
            <w:rStyle w:val="Hiperhivatkozs"/>
          </w:rPr>
          <w:t>https://1drv.ms/u/s!AmPWxBzwi1HTibVEqC8hahH5KFag5g?e=opf2Ib</w:t>
        </w:r>
      </w:hyperlink>
    </w:p>
    <w:p w14:paraId="71C6E225" w14:textId="77777777" w:rsidR="00756509" w:rsidRDefault="00756509" w:rsidP="00505362">
      <w:pPr>
        <w:spacing w:line="276" w:lineRule="auto"/>
        <w:rPr>
          <w:color w:val="2F5496"/>
          <w:sz w:val="22"/>
          <w:szCs w:val="22"/>
        </w:rPr>
      </w:pPr>
    </w:p>
    <w:p w14:paraId="7EE5BC57" w14:textId="086B983E" w:rsidR="00E752D7" w:rsidRPr="00810538" w:rsidRDefault="00C05E4B" w:rsidP="00505362">
      <w:pPr>
        <w:pStyle w:val="BPmegszlts"/>
        <w:spacing w:before="120" w:after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810538">
        <w:rPr>
          <w:rFonts w:ascii="Times New Roman" w:eastAsia="Times New Roman" w:hAnsi="Times New Roman" w:cs="Times New Roman"/>
          <w:noProof w:val="0"/>
          <w:sz w:val="24"/>
          <w:szCs w:val="24"/>
        </w:rPr>
        <w:t>Az á</w:t>
      </w:r>
      <w:r w:rsidR="00E752D7" w:rsidRPr="00810538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llami </w:t>
      </w:r>
      <w:r w:rsidRPr="00810538">
        <w:rPr>
          <w:rFonts w:ascii="Times New Roman" w:eastAsia="Times New Roman" w:hAnsi="Times New Roman" w:cs="Times New Roman"/>
          <w:noProof w:val="0"/>
          <w:sz w:val="24"/>
          <w:szCs w:val="24"/>
        </w:rPr>
        <w:t>f</w:t>
      </w:r>
      <w:r w:rsidR="00E752D7" w:rsidRPr="00810538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őépítész </w:t>
      </w:r>
      <w:r w:rsidR="002E632E" w:rsidRPr="002E632E">
        <w:rPr>
          <w:rFonts w:ascii="Times New Roman" w:eastAsia="Times New Roman" w:hAnsi="Times New Roman" w:cs="Times New Roman"/>
          <w:noProof w:val="0"/>
          <w:sz w:val="24"/>
          <w:szCs w:val="24"/>
        </w:rPr>
        <w:t>BP/1701/00051-14/2023</w:t>
      </w:r>
      <w:r w:rsidR="002E632E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számú </w:t>
      </w:r>
      <w:r w:rsidR="00E752D7" w:rsidRPr="00810538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záró szakmai véleménye (7. melléklet) </w:t>
      </w:r>
      <w:r w:rsidR="002E632E">
        <w:rPr>
          <w:rFonts w:ascii="Times New Roman" w:eastAsia="Times New Roman" w:hAnsi="Times New Roman" w:cs="Times New Roman"/>
          <w:noProof w:val="0"/>
          <w:sz w:val="24"/>
          <w:szCs w:val="24"/>
        </w:rPr>
        <w:t>2023. február 14-én érkezett meg.</w:t>
      </w:r>
    </w:p>
    <w:p w14:paraId="0FB3F491" w14:textId="77777777" w:rsidR="00D9719A" w:rsidRPr="00FE61C5" w:rsidRDefault="00D9719A" w:rsidP="00505362">
      <w:pPr>
        <w:pStyle w:val="Szvegtrzs31"/>
        <w:numPr>
          <w:ilvl w:val="12"/>
          <w:numId w:val="0"/>
        </w:numPr>
        <w:pBdr>
          <w:bottom w:val="single" w:sz="12" w:space="0" w:color="auto"/>
        </w:pBdr>
        <w:spacing w:line="276" w:lineRule="auto"/>
        <w:jc w:val="left"/>
        <w:outlineLvl w:val="0"/>
        <w:rPr>
          <w:b/>
          <w:bCs w:val="0"/>
          <w:i w:val="0"/>
          <w:szCs w:val="24"/>
        </w:rPr>
      </w:pPr>
    </w:p>
    <w:p w14:paraId="3456F412" w14:textId="77777777" w:rsidR="007C7D30" w:rsidRPr="00FE61C5" w:rsidRDefault="007C7D30" w:rsidP="00505362">
      <w:pPr>
        <w:pStyle w:val="Szvegtrzs31"/>
        <w:numPr>
          <w:ilvl w:val="12"/>
          <w:numId w:val="0"/>
        </w:numPr>
        <w:pBdr>
          <w:bottom w:val="single" w:sz="12" w:space="0" w:color="auto"/>
        </w:pBdr>
        <w:spacing w:line="276" w:lineRule="auto"/>
        <w:jc w:val="left"/>
        <w:outlineLvl w:val="0"/>
        <w:rPr>
          <w:b/>
          <w:bCs w:val="0"/>
          <w:i w:val="0"/>
          <w:szCs w:val="24"/>
        </w:rPr>
      </w:pPr>
      <w:r w:rsidRPr="00FE61C5">
        <w:rPr>
          <w:b/>
          <w:bCs w:val="0"/>
          <w:i w:val="0"/>
          <w:szCs w:val="24"/>
        </w:rPr>
        <w:t>II. Vélemények</w:t>
      </w:r>
    </w:p>
    <w:p w14:paraId="06DE2FC8" w14:textId="77777777" w:rsidR="007C7D30" w:rsidRPr="00FE61C5" w:rsidRDefault="007C7D30" w:rsidP="00505362">
      <w:pPr>
        <w:spacing w:line="276" w:lineRule="auto"/>
        <w:rPr>
          <w:bCs/>
        </w:rPr>
      </w:pPr>
      <w:bookmarkStart w:id="4" w:name="_Hlk127267883"/>
      <w:r w:rsidRPr="00FE61C5">
        <w:rPr>
          <w:b/>
        </w:rPr>
        <w:t>Főépítészi Iroda véleménye:</w:t>
      </w:r>
    </w:p>
    <w:p w14:paraId="5885CD3A" w14:textId="77777777" w:rsidR="00BF77C0" w:rsidRDefault="00004FE2" w:rsidP="00505362">
      <w:pPr>
        <w:shd w:val="clear" w:color="auto" w:fill="FFFFFF"/>
        <w:spacing w:line="276" w:lineRule="auto"/>
        <w:jc w:val="both"/>
        <w:rPr>
          <w:rFonts w:eastAsia="Calibri"/>
          <w:lang w:eastAsia="en-US"/>
        </w:rPr>
      </w:pPr>
      <w:r w:rsidRPr="001C791B">
        <w:t>A ZÉSZ módosításának indításáról szóló polgármester</w:t>
      </w:r>
      <w:r w:rsidR="00F94BCE" w:rsidRPr="001C791B">
        <w:t>i döntés alapján a településtervek tartalmáról, elkészítésének és elfogadásának rendjéről, valamint</w:t>
      </w:r>
      <w:r w:rsidR="00C17F69">
        <w:t xml:space="preserve"> </w:t>
      </w:r>
      <w:r w:rsidR="00F94BCE" w:rsidRPr="001C791B">
        <w:t>egyes településrendezési sajátos jogintézményekről szóló 419/2021. (VII. 15.) Korm. rendeletnek és a</w:t>
      </w:r>
      <w:r w:rsidR="00F94BCE" w:rsidRPr="001C791B">
        <w:rPr>
          <w:rFonts w:eastAsia="Calibri"/>
          <w:lang w:eastAsia="en-US"/>
        </w:rPr>
        <w:t xml:space="preserve"> partnerségi egyeztetés szabályairól szóló 24/2022. (VI. 13.) önkormányzati rendeletnek megfelelően a ZÉSZ módosításának egyeztetése lefolytatásra került</w:t>
      </w:r>
      <w:r w:rsidR="001C791B" w:rsidRPr="001C791B">
        <w:rPr>
          <w:rFonts w:eastAsia="Calibri"/>
          <w:lang w:eastAsia="en-US"/>
        </w:rPr>
        <w:t xml:space="preserve">, a partnerségi eljárás indításának napján </w:t>
      </w:r>
      <w:r w:rsidR="00AA7E0D">
        <w:rPr>
          <w:rFonts w:eastAsia="Calibri"/>
          <w:lang w:eastAsia="en-US"/>
        </w:rPr>
        <w:t>hatályban</w:t>
      </w:r>
      <w:r w:rsidR="001C791B" w:rsidRPr="001C791B">
        <w:rPr>
          <w:rFonts w:eastAsia="Calibri"/>
          <w:lang w:eastAsia="en-US"/>
        </w:rPr>
        <w:t xml:space="preserve"> lévő szabályok szerint lakossági fórumot nem kellett </w:t>
      </w:r>
      <w:r w:rsidR="00AD0BA7">
        <w:rPr>
          <w:rFonts w:eastAsia="Calibri"/>
          <w:lang w:eastAsia="en-US"/>
        </w:rPr>
        <w:t>tartani</w:t>
      </w:r>
      <w:r w:rsidR="001C791B" w:rsidRPr="001C791B">
        <w:rPr>
          <w:rFonts w:eastAsia="Calibri"/>
          <w:lang w:eastAsia="en-US"/>
        </w:rPr>
        <w:t>, mely álláspontot az állami főépítész eljárása során – szóban és azzal is hogy nem tett kifogást – megerősített.</w:t>
      </w:r>
      <w:r w:rsidR="002E632E">
        <w:rPr>
          <w:rFonts w:eastAsia="Calibri"/>
          <w:lang w:eastAsia="en-US"/>
        </w:rPr>
        <w:t xml:space="preserve"> </w:t>
      </w:r>
    </w:p>
    <w:p w14:paraId="3842F22D" w14:textId="77777777" w:rsidR="00520C6E" w:rsidRDefault="002E632E" w:rsidP="00505362">
      <w:pPr>
        <w:spacing w:line="276" w:lineRule="auto"/>
        <w:jc w:val="both"/>
      </w:pPr>
      <w:bookmarkStart w:id="5" w:name="_Hlk127267854"/>
      <w:r w:rsidRPr="00810538">
        <w:t>Az állami főépítész</w:t>
      </w:r>
      <w:r>
        <w:t xml:space="preserve"> </w:t>
      </w:r>
      <w:r w:rsidRPr="00810538">
        <w:t>záró szakmai vélemény</w:t>
      </w:r>
      <w:r w:rsidR="00BF77C0">
        <w:t>ében</w:t>
      </w:r>
      <w:r w:rsidRPr="00810538">
        <w:t xml:space="preserve"> </w:t>
      </w:r>
      <w:r>
        <w:t xml:space="preserve">jelezte, hogy az egyeztető tárgyaláson elhangzottak szerint javított végleges dokumentáció tartalmaz olyan módosításokat, melyekkel szakmailag ugyan egyetért, azonban az  eredetileg az E-TÉR felületre feltöltött dokumentációban nem vagy nem úgy szerepeltek, ahogy a véglegesített változatban. </w:t>
      </w:r>
    </w:p>
    <w:p w14:paraId="0679BD2D" w14:textId="47663D1A" w:rsidR="00092A3A" w:rsidRPr="00520C6E" w:rsidRDefault="00092A3A" w:rsidP="00505362">
      <w:pPr>
        <w:spacing w:line="276" w:lineRule="auto"/>
      </w:pPr>
      <w:r w:rsidRPr="00520C6E">
        <w:lastRenderedPageBreak/>
        <w:t>A jogi egyeztetések során felmerült szövegpontosítások a következők:</w:t>
      </w:r>
    </w:p>
    <w:p w14:paraId="538C00BF" w14:textId="4949D5DB" w:rsidR="00461CE2" w:rsidRDefault="00461CE2" w:rsidP="00505362">
      <w:pPr>
        <w:shd w:val="clear" w:color="auto" w:fill="FFFFFF"/>
        <w:spacing w:line="276" w:lineRule="auto"/>
        <w:jc w:val="both"/>
      </w:pPr>
      <w:r>
        <w:rPr>
          <w:rFonts w:eastAsia="Calibri"/>
          <w:lang w:eastAsia="en-US"/>
        </w:rPr>
        <w:t xml:space="preserve">A változtatások indokai, </w:t>
      </w:r>
      <w:r w:rsidRPr="00BF77C0">
        <w:t xml:space="preserve">ZÉSZ </w:t>
      </w:r>
    </w:p>
    <w:p w14:paraId="1F9AA26F" w14:textId="4FA57450" w:rsidR="00461CE2" w:rsidRDefault="00461CE2" w:rsidP="00505362">
      <w:pPr>
        <w:shd w:val="clear" w:color="auto" w:fill="FFFFFF"/>
        <w:spacing w:line="276" w:lineRule="auto"/>
        <w:jc w:val="both"/>
      </w:pPr>
      <w:r>
        <w:t xml:space="preserve">- </w:t>
      </w:r>
      <w:r w:rsidRPr="00BF77C0">
        <w:t>10.§ (3) bekezdés c) pont – a rövidebb szöveg</w:t>
      </w:r>
      <w:r>
        <w:t>gel is megmaradt a szabályozás tartalma,</w:t>
      </w:r>
    </w:p>
    <w:p w14:paraId="0A562CE2" w14:textId="7F3EC50A" w:rsidR="00461CE2" w:rsidRDefault="00461CE2" w:rsidP="00505362">
      <w:pPr>
        <w:shd w:val="clear" w:color="auto" w:fill="FFFFFF"/>
        <w:spacing w:line="276" w:lineRule="auto"/>
        <w:ind w:left="851" w:hanging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r w:rsidRPr="00BF77C0">
        <w:rPr>
          <w:rFonts w:eastAsia="Calibri"/>
          <w:lang w:eastAsia="en-US"/>
        </w:rPr>
        <w:t>10.§ (5) bekezdés</w:t>
      </w:r>
      <w:r>
        <w:rPr>
          <w:rFonts w:eastAsia="Calibri"/>
          <w:lang w:eastAsia="en-US"/>
        </w:rPr>
        <w:t xml:space="preserve"> – az új megfogalmazás a korábbihoz képest egyértelműbben és közérthetőbben fejezi ki az eredeti szabályozási szándékot. </w:t>
      </w:r>
    </w:p>
    <w:p w14:paraId="1A0731B2" w14:textId="3684A10A" w:rsidR="00461CE2" w:rsidRDefault="00461CE2" w:rsidP="00505362">
      <w:pPr>
        <w:shd w:val="clear" w:color="auto" w:fill="FFFFFF"/>
        <w:spacing w:line="276" w:lineRule="auto"/>
        <w:jc w:val="both"/>
        <w:rPr>
          <w:rFonts w:eastAsia="Calibri"/>
          <w:lang w:eastAsia="en-US"/>
        </w:rPr>
      </w:pPr>
      <w:r w:rsidRPr="00C23002">
        <w:t>- 34.§ (2) és (3) bekezdés</w:t>
      </w:r>
      <w:r w:rsidR="00C23002" w:rsidRPr="00C23002">
        <w:t xml:space="preserve"> – szöveg pontosítás </w:t>
      </w:r>
      <w:r w:rsidR="00C23002">
        <w:rPr>
          <w:rFonts w:eastAsia="Calibri"/>
          <w:lang w:eastAsia="en-US"/>
        </w:rPr>
        <w:t>eredeti szabályozási szándék megtartásával.</w:t>
      </w:r>
    </w:p>
    <w:p w14:paraId="1922C581" w14:textId="5F1F5F0B" w:rsidR="00C23002" w:rsidRDefault="00C23002" w:rsidP="00505362">
      <w:pPr>
        <w:shd w:val="clear" w:color="auto" w:fill="FFFFFF"/>
        <w:spacing w:line="276" w:lineRule="auto"/>
        <w:jc w:val="both"/>
      </w:pPr>
      <w:r>
        <w:t xml:space="preserve">- 59.§ (1) bekezdés – a </w:t>
      </w:r>
      <w:r w:rsidRPr="00D35C38">
        <w:rPr>
          <w:i/>
        </w:rPr>
        <w:t>Vi-2/27</w:t>
      </w:r>
      <w:r>
        <w:rPr>
          <w:i/>
        </w:rPr>
        <w:t xml:space="preserve"> építési övezet bevezetése ebbe</w:t>
      </w:r>
      <w:r w:rsidR="003331E5">
        <w:rPr>
          <w:i/>
        </w:rPr>
        <w:t>n</w:t>
      </w:r>
      <w:r>
        <w:rPr>
          <w:i/>
        </w:rPr>
        <w:t xml:space="preserve"> a bekezdésben</w:t>
      </w:r>
      <w:r w:rsidR="003331E5">
        <w:rPr>
          <w:i/>
        </w:rPr>
        <w:t xml:space="preserve"> szükséges</w:t>
      </w:r>
      <w:r>
        <w:rPr>
          <w:i/>
        </w:rPr>
        <w:t xml:space="preserve">, </w:t>
      </w:r>
      <w:r w:rsidR="003331E5">
        <w:rPr>
          <w:i/>
        </w:rPr>
        <w:t>ez a korábbi szövegből kimaradt, a hiány pótlása jogi okokból nélkülözhetetlen.</w:t>
      </w:r>
    </w:p>
    <w:p w14:paraId="12C9A0DE" w14:textId="501971C1" w:rsidR="003331E5" w:rsidRDefault="003331E5" w:rsidP="00505362">
      <w:pPr>
        <w:shd w:val="clear" w:color="auto" w:fill="FFFFFF"/>
        <w:spacing w:line="276" w:lineRule="auto"/>
        <w:jc w:val="both"/>
        <w:rPr>
          <w:rFonts w:eastAsia="Calibri"/>
          <w:lang w:eastAsia="en-US"/>
        </w:rPr>
      </w:pPr>
      <w:r>
        <w:t xml:space="preserve">Az állami főépítész véleményében foglaltakon felül, </w:t>
      </w:r>
      <w:bookmarkStart w:id="6" w:name="_Hlk127268551"/>
      <w:r>
        <w:t>a Képviselő-testület elé terjesztett  rendelettervezet</w:t>
      </w:r>
      <w:r w:rsidR="00092A3A">
        <w:t xml:space="preserve"> szövege, jogi észrevétel alapján </w:t>
      </w:r>
      <w:r>
        <w:t xml:space="preserve">apróbb módosításokat tartalmaz, amely által a rendelet </w:t>
      </w:r>
      <w:r>
        <w:rPr>
          <w:rFonts w:eastAsia="Calibri"/>
          <w:lang w:eastAsia="en-US"/>
        </w:rPr>
        <w:t>egyértelműbb és közérthetőbb lett, az eredeti szabályozási szándékon azonban nem változtatott.</w:t>
      </w:r>
    </w:p>
    <w:bookmarkEnd w:id="5"/>
    <w:bookmarkEnd w:id="6"/>
    <w:p w14:paraId="17DA32BC" w14:textId="25E7CB15" w:rsidR="003331E5" w:rsidRDefault="003331E5" w:rsidP="00505362">
      <w:pPr>
        <w:shd w:val="clear" w:color="auto" w:fill="FFFFFF"/>
        <w:spacing w:line="276" w:lineRule="auto"/>
        <w:jc w:val="both"/>
      </w:pPr>
    </w:p>
    <w:bookmarkEnd w:id="4"/>
    <w:p w14:paraId="5FE073DF" w14:textId="70589AD8" w:rsidR="008A7FE2" w:rsidRPr="00FE61C5" w:rsidRDefault="008A7FE2" w:rsidP="00505362">
      <w:pPr>
        <w:spacing w:line="276" w:lineRule="auto"/>
        <w:jc w:val="both"/>
        <w:rPr>
          <w:b/>
          <w:bCs/>
        </w:rPr>
      </w:pPr>
      <w:r w:rsidRPr="00FE61C5">
        <w:rPr>
          <w:b/>
          <w:bCs/>
        </w:rPr>
        <w:t xml:space="preserve">A jogalkotásról szóló 2010. évi CXXX. törvény 17. §-a alapján a </w:t>
      </w:r>
      <w:r w:rsidR="00AA7E0D">
        <w:rPr>
          <w:b/>
          <w:bCs/>
        </w:rPr>
        <w:t>ZÉSZ módosítás</w:t>
      </w:r>
      <w:r w:rsidRPr="00FE61C5">
        <w:rPr>
          <w:b/>
          <w:bCs/>
        </w:rPr>
        <w:t xml:space="preserve"> várható hatásai a következők:</w:t>
      </w:r>
    </w:p>
    <w:p w14:paraId="40CA19F0" w14:textId="0ABB49AA" w:rsidR="007418D9" w:rsidRPr="00FE61C5" w:rsidRDefault="008A7FE2" w:rsidP="00505362">
      <w:pPr>
        <w:numPr>
          <w:ilvl w:val="0"/>
          <w:numId w:val="22"/>
        </w:numPr>
        <w:spacing w:line="276" w:lineRule="auto"/>
        <w:jc w:val="both"/>
      </w:pPr>
      <w:r w:rsidRPr="00FE61C5">
        <w:rPr>
          <w:i/>
        </w:rPr>
        <w:t>Társadalmi, gazdasági, költségvetési hatása:</w:t>
      </w:r>
      <w:r w:rsidRPr="00FE61C5">
        <w:t xml:space="preserve"> a </w:t>
      </w:r>
      <w:r w:rsidR="00AA7E0D">
        <w:t>ZÉSZ</w:t>
      </w:r>
      <w:r w:rsidRPr="00FE61C5">
        <w:t xml:space="preserve"> módosítása az önkormányzat költségvetésében többletkiadást nem</w:t>
      </w:r>
      <w:r w:rsidR="005461D1" w:rsidRPr="00FE61C5">
        <w:t xml:space="preserve"> eredményez</w:t>
      </w:r>
      <w:r w:rsidRPr="00FE61C5">
        <w:t>.</w:t>
      </w:r>
      <w:r w:rsidR="003E50AB" w:rsidRPr="00FE61C5">
        <w:t xml:space="preserve"> </w:t>
      </w:r>
    </w:p>
    <w:p w14:paraId="2451E38E" w14:textId="0C5CD4C9" w:rsidR="004B7A16" w:rsidRPr="00FE61C5" w:rsidRDefault="008A7FE2" w:rsidP="00505362">
      <w:pPr>
        <w:numPr>
          <w:ilvl w:val="0"/>
          <w:numId w:val="22"/>
        </w:numPr>
        <w:spacing w:line="276" w:lineRule="auto"/>
        <w:jc w:val="both"/>
      </w:pPr>
      <w:r w:rsidRPr="00FE61C5">
        <w:rPr>
          <w:i/>
        </w:rPr>
        <w:t>Környezeti és egészségi következményei:</w:t>
      </w:r>
      <w:r w:rsidRPr="00FE61C5">
        <w:t xml:space="preserve"> a </w:t>
      </w:r>
      <w:r w:rsidR="00AA7E0D">
        <w:t>ZÉSZ</w:t>
      </w:r>
      <w:r w:rsidRPr="00FE61C5">
        <w:t xml:space="preserve"> módosításának környezeti és egészségügyi hatása nincs.</w:t>
      </w:r>
    </w:p>
    <w:p w14:paraId="7493907B" w14:textId="58721C6E" w:rsidR="004B7A16" w:rsidRPr="00810538" w:rsidRDefault="008A7FE2" w:rsidP="00505362">
      <w:pPr>
        <w:numPr>
          <w:ilvl w:val="0"/>
          <w:numId w:val="22"/>
        </w:numPr>
        <w:spacing w:line="276" w:lineRule="auto"/>
        <w:jc w:val="both"/>
      </w:pPr>
      <w:r w:rsidRPr="00810538">
        <w:rPr>
          <w:i/>
        </w:rPr>
        <w:t>Adminisztratív terheket befolyásoló hatása:</w:t>
      </w:r>
      <w:r w:rsidRPr="00810538">
        <w:t xml:space="preserve"> a </w:t>
      </w:r>
      <w:r w:rsidR="00AA7E0D" w:rsidRPr="00810538">
        <w:t>ZÉSZ</w:t>
      </w:r>
      <w:r w:rsidRPr="00810538">
        <w:t xml:space="preserve"> módosításának adminisztrációs</w:t>
      </w:r>
      <w:r w:rsidR="003E50AB" w:rsidRPr="00810538">
        <w:t xml:space="preserve"> többlet</w:t>
      </w:r>
      <w:r w:rsidRPr="00810538">
        <w:t xml:space="preserve"> te</w:t>
      </w:r>
      <w:r w:rsidR="003E50AB" w:rsidRPr="00810538">
        <w:t xml:space="preserve">rhe </w:t>
      </w:r>
      <w:r w:rsidR="002560BD" w:rsidRPr="00810538">
        <w:t>nincs.</w:t>
      </w:r>
    </w:p>
    <w:p w14:paraId="7DEB1A93" w14:textId="182C5FB2" w:rsidR="00AA7E0D" w:rsidRPr="00810538" w:rsidRDefault="008A7FE2" w:rsidP="00505362">
      <w:pPr>
        <w:numPr>
          <w:ilvl w:val="0"/>
          <w:numId w:val="22"/>
        </w:numPr>
        <w:spacing w:line="276" w:lineRule="auto"/>
        <w:jc w:val="both"/>
      </w:pPr>
      <w:r w:rsidRPr="00810538">
        <w:rPr>
          <w:i/>
        </w:rPr>
        <w:t xml:space="preserve">A jogszabály megalkotásának szükségessége és a jogalkotás elmaradásának várható következményei: </w:t>
      </w:r>
      <w:r w:rsidRPr="00810538">
        <w:t xml:space="preserve">a </w:t>
      </w:r>
      <w:r w:rsidR="00AA7E0D" w:rsidRPr="00810538">
        <w:t>ZÉSZ</w:t>
      </w:r>
      <w:r w:rsidRPr="00810538">
        <w:t xml:space="preserve"> módosítás</w:t>
      </w:r>
      <w:r w:rsidR="00474BB6" w:rsidRPr="00810538">
        <w:t xml:space="preserve"> </w:t>
      </w:r>
      <w:r w:rsidR="00AA7E0D" w:rsidRPr="00810538">
        <w:t xml:space="preserve">a </w:t>
      </w:r>
      <w:r w:rsidR="00AA7E0D" w:rsidRPr="00810538">
        <w:rPr>
          <w:szCs w:val="20"/>
        </w:rPr>
        <w:t>Bethesda Gyermekkórház tervezett ingatlanfejlesztési beruházás megvalósításának keretét biztosítja, valamint</w:t>
      </w:r>
      <w:r w:rsidR="00AA7E0D" w:rsidRPr="00810538">
        <w:t xml:space="preserve"> </w:t>
      </w:r>
      <w:r w:rsidR="00AA7E0D" w:rsidRPr="00810538">
        <w:rPr>
          <w:szCs w:val="20"/>
        </w:rPr>
        <w:t>a magasabb rendű jogszabályokkal való és a ZÉSZ-en belüli összhang megteremtése érdekében tartalmaz pontosításokat.</w:t>
      </w:r>
    </w:p>
    <w:p w14:paraId="066ADB0D" w14:textId="79F55B23" w:rsidR="008A7FE2" w:rsidRPr="006E6716" w:rsidRDefault="008A7FE2" w:rsidP="00505362">
      <w:pPr>
        <w:numPr>
          <w:ilvl w:val="0"/>
          <w:numId w:val="22"/>
        </w:numPr>
        <w:spacing w:line="276" w:lineRule="auto"/>
        <w:jc w:val="both"/>
      </w:pPr>
      <w:r w:rsidRPr="00810538">
        <w:t xml:space="preserve">Az önkormányzati </w:t>
      </w:r>
      <w:r w:rsidR="0022360E" w:rsidRPr="00810538">
        <w:t>ZÉSZ</w:t>
      </w:r>
      <w:r w:rsidRPr="00810538">
        <w:t xml:space="preserve"> végrehajtás</w:t>
      </w:r>
      <w:r w:rsidR="002E7A4D" w:rsidRPr="00810538">
        <w:t>áho</w:t>
      </w:r>
      <w:r w:rsidRPr="00810538">
        <w:t xml:space="preserve">z szervezeti, tárgyi és pénzügyi többletfeltétel </w:t>
      </w:r>
      <w:r w:rsidRPr="006E6716">
        <w:t>nem szükséges</w:t>
      </w:r>
      <w:r w:rsidR="002E7A4D" w:rsidRPr="006E6716">
        <w:t>.</w:t>
      </w:r>
    </w:p>
    <w:p w14:paraId="4C62283C" w14:textId="77777777" w:rsidR="008A7FE2" w:rsidRPr="00FE61C5" w:rsidRDefault="008A7FE2" w:rsidP="00505362">
      <w:pPr>
        <w:spacing w:line="276" w:lineRule="auto"/>
        <w:jc w:val="both"/>
        <w:rPr>
          <w:bCs/>
        </w:rPr>
      </w:pPr>
    </w:p>
    <w:p w14:paraId="41258446" w14:textId="77777777" w:rsidR="00E752D7" w:rsidRPr="00810538" w:rsidRDefault="00E752D7" w:rsidP="00505362">
      <w:pPr>
        <w:spacing w:line="276" w:lineRule="auto"/>
        <w:jc w:val="both"/>
        <w:rPr>
          <w:bCs/>
        </w:rPr>
      </w:pPr>
    </w:p>
    <w:p w14:paraId="57504041" w14:textId="26998E25" w:rsidR="00E752D7" w:rsidRPr="00810538" w:rsidRDefault="00E752D7" w:rsidP="00505362">
      <w:pPr>
        <w:pStyle w:val="Listaszerbekezds"/>
        <w:spacing w:line="276" w:lineRule="auto"/>
        <w:ind w:left="0"/>
        <w:jc w:val="both"/>
      </w:pPr>
      <w:r w:rsidRPr="00810538">
        <w:rPr>
          <w:b/>
        </w:rPr>
        <w:t>Jogi Főosztály véleménye:</w:t>
      </w:r>
      <w:r w:rsidRPr="00810538">
        <w:t xml:space="preserve"> Az előterjesztésben közölt adatok, egyéb információk alapján az előterjesztéshez jogi észrevételt nem tesz. </w:t>
      </w:r>
    </w:p>
    <w:p w14:paraId="3CBDDAC0" w14:textId="77777777" w:rsidR="00E752D7" w:rsidRPr="00810538" w:rsidRDefault="00E752D7" w:rsidP="00505362">
      <w:pPr>
        <w:spacing w:line="276" w:lineRule="auto"/>
        <w:ind w:right="23"/>
        <w:jc w:val="both"/>
        <w:rPr>
          <w:b/>
          <w:bCs/>
          <w:highlight w:val="yellow"/>
        </w:rPr>
      </w:pPr>
    </w:p>
    <w:p w14:paraId="5A7DC91F" w14:textId="2112510C" w:rsidR="00E752D7" w:rsidRPr="00810538" w:rsidRDefault="00E752D7" w:rsidP="00505362">
      <w:pPr>
        <w:spacing w:line="276" w:lineRule="auto"/>
        <w:ind w:right="23"/>
        <w:jc w:val="both"/>
      </w:pPr>
      <w:r w:rsidRPr="00810538">
        <w:rPr>
          <w:b/>
          <w:bCs/>
        </w:rPr>
        <w:t>Jegyző törvényességi véleménye:</w:t>
      </w:r>
      <w:r w:rsidRPr="00810538">
        <w:rPr>
          <w:bCs/>
        </w:rPr>
        <w:t xml:space="preserve"> </w:t>
      </w:r>
      <w:r w:rsidRPr="00810538">
        <w:t>a rendelettervezet a törvényességi és a jogszabályszerkesztési követelményeknek megfelel.</w:t>
      </w:r>
    </w:p>
    <w:p w14:paraId="0D17B794" w14:textId="77777777" w:rsidR="00FB710D" w:rsidRPr="00FE61C5" w:rsidRDefault="00FB710D" w:rsidP="00505362">
      <w:pPr>
        <w:spacing w:before="80" w:after="80" w:line="276" w:lineRule="auto"/>
        <w:jc w:val="both"/>
        <w:textAlignment w:val="baseline"/>
        <w:rPr>
          <w:b/>
        </w:rPr>
      </w:pPr>
    </w:p>
    <w:p w14:paraId="61EA5246" w14:textId="77777777" w:rsidR="00FB710D" w:rsidRPr="00FE61C5" w:rsidRDefault="00FB710D" w:rsidP="00505362">
      <w:pPr>
        <w:spacing w:before="80" w:after="80" w:line="276" w:lineRule="auto"/>
        <w:jc w:val="both"/>
        <w:textAlignment w:val="baseline"/>
        <w:rPr>
          <w:b/>
        </w:rPr>
      </w:pPr>
      <w:r w:rsidRPr="00FE61C5">
        <w:rPr>
          <w:b/>
        </w:rPr>
        <w:t xml:space="preserve">Kérjük a Tisztelt Képviselő-testületet, hogy </w:t>
      </w:r>
      <w:r w:rsidR="00CB726E" w:rsidRPr="00FE61C5">
        <w:rPr>
          <w:b/>
        </w:rPr>
        <w:t>a</w:t>
      </w:r>
      <w:r w:rsidRPr="00FE61C5">
        <w:rPr>
          <w:b/>
        </w:rPr>
        <w:t xml:space="preserve"> rendelet-tervezetet megtárgyalni és a rendeletet megalkotni szíveskedjen!</w:t>
      </w:r>
    </w:p>
    <w:p w14:paraId="75633965" w14:textId="366EBC37" w:rsidR="002933B4" w:rsidRDefault="002933B4" w:rsidP="00505362">
      <w:pPr>
        <w:spacing w:before="80" w:after="80" w:line="276" w:lineRule="auto"/>
        <w:jc w:val="both"/>
        <w:textAlignment w:val="baseline"/>
      </w:pPr>
    </w:p>
    <w:p w14:paraId="5691F617" w14:textId="77777777" w:rsidR="00573159" w:rsidRDefault="00573159" w:rsidP="00505362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 w:line="276" w:lineRule="auto"/>
        <w:jc w:val="left"/>
        <w:outlineLvl w:val="0"/>
        <w:rPr>
          <w:b/>
          <w:bCs w:val="0"/>
          <w:i w:val="0"/>
          <w:szCs w:val="24"/>
        </w:rPr>
      </w:pPr>
      <w:r>
        <w:rPr>
          <w:b/>
          <w:bCs w:val="0"/>
          <w:i w:val="0"/>
          <w:szCs w:val="24"/>
        </w:rPr>
        <w:t>III. Bizottsági vélemények</w:t>
      </w:r>
    </w:p>
    <w:p w14:paraId="389AA4E0" w14:textId="69344765" w:rsidR="00573159" w:rsidRDefault="00573159" w:rsidP="00505362">
      <w:pPr>
        <w:spacing w:after="120" w:line="276" w:lineRule="auto"/>
        <w:jc w:val="both"/>
      </w:pPr>
      <w:r>
        <w:t>Az előterjesztést a Városfejlesztési Bizottság, valamint a Jogi és Ügyrendi Bizottság tárgyalja.</w:t>
      </w:r>
    </w:p>
    <w:p w14:paraId="513756B5" w14:textId="77777777" w:rsidR="00573159" w:rsidRPr="00FE61C5" w:rsidRDefault="00573159" w:rsidP="00505362">
      <w:pPr>
        <w:spacing w:before="80" w:after="80" w:line="276" w:lineRule="auto"/>
        <w:jc w:val="both"/>
        <w:textAlignment w:val="baseline"/>
      </w:pPr>
    </w:p>
    <w:p w14:paraId="775CFFA5" w14:textId="7B35602D" w:rsidR="00A37FDC" w:rsidRPr="00FE61C5" w:rsidRDefault="00256DCF" w:rsidP="00505362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line="276" w:lineRule="auto"/>
        <w:jc w:val="left"/>
        <w:outlineLvl w:val="0"/>
        <w:rPr>
          <w:b/>
          <w:bCs w:val="0"/>
          <w:i w:val="0"/>
          <w:szCs w:val="24"/>
        </w:rPr>
      </w:pPr>
      <w:r>
        <w:rPr>
          <w:b/>
          <w:bCs w:val="0"/>
          <w:i w:val="0"/>
          <w:szCs w:val="24"/>
        </w:rPr>
        <w:t>I</w:t>
      </w:r>
      <w:r w:rsidR="00573159">
        <w:rPr>
          <w:b/>
          <w:bCs w:val="0"/>
          <w:i w:val="0"/>
          <w:szCs w:val="24"/>
        </w:rPr>
        <w:t>V</w:t>
      </w:r>
      <w:r w:rsidR="00A37FDC" w:rsidRPr="00FE61C5">
        <w:rPr>
          <w:b/>
          <w:bCs w:val="0"/>
          <w:i w:val="0"/>
          <w:szCs w:val="24"/>
        </w:rPr>
        <w:t xml:space="preserve">. </w:t>
      </w:r>
      <w:r w:rsidR="00B861B3" w:rsidRPr="00FE61C5">
        <w:rPr>
          <w:b/>
          <w:bCs w:val="0"/>
          <w:i w:val="0"/>
        </w:rPr>
        <w:t>Döntési</w:t>
      </w:r>
      <w:r w:rsidR="00080ACA" w:rsidRPr="00FE61C5">
        <w:rPr>
          <w:b/>
          <w:bCs w:val="0"/>
          <w:i w:val="0"/>
          <w:szCs w:val="24"/>
        </w:rPr>
        <w:t xml:space="preserve"> javaslat</w:t>
      </w:r>
      <w:r w:rsidR="00A37FDC" w:rsidRPr="00FE61C5">
        <w:rPr>
          <w:b/>
          <w:bCs w:val="0"/>
          <w:i w:val="0"/>
          <w:szCs w:val="24"/>
        </w:rPr>
        <w:t xml:space="preserve"> </w:t>
      </w:r>
    </w:p>
    <w:p w14:paraId="32316B9F" w14:textId="3F287B35" w:rsidR="008871AE" w:rsidRDefault="009039D2" w:rsidP="00505362">
      <w:pPr>
        <w:spacing w:line="276" w:lineRule="auto"/>
        <w:jc w:val="both"/>
      </w:pPr>
      <w:r w:rsidRPr="000F115B">
        <w:t>Budapest Főváros XIV. Kerület Zugló Önkormányzata Képviselő-testülete megalkotja a Budapest Főváros XIV. Kerület Képviselő-testületének …../2023. (…..) önkormányzati rendeletét a Zugló építési szabályzatáról szóló 11/2021. (</w:t>
      </w:r>
      <w:r>
        <w:t>III.26.) önkormányzati rendelet</w:t>
      </w:r>
      <w:r w:rsidRPr="000F115B">
        <w:t xml:space="preserve"> </w:t>
      </w:r>
      <w:r>
        <w:t>módosításáról az előterjesztés 1</w:t>
      </w:r>
      <w:r w:rsidRPr="000F115B">
        <w:t xml:space="preserve">. – </w:t>
      </w:r>
      <w:r>
        <w:t>2</w:t>
      </w:r>
      <w:r w:rsidRPr="000F115B">
        <w:t>. melléklete szerint.</w:t>
      </w:r>
    </w:p>
    <w:p w14:paraId="0F0B8051" w14:textId="77777777" w:rsidR="009039D2" w:rsidRPr="00FE61C5" w:rsidRDefault="009039D2" w:rsidP="00505362">
      <w:pPr>
        <w:spacing w:line="276" w:lineRule="auto"/>
        <w:jc w:val="both"/>
        <w:rPr>
          <w:rFonts w:eastAsia="Calibri"/>
          <w:lang w:eastAsia="en-US"/>
        </w:rPr>
      </w:pPr>
      <w:bookmarkStart w:id="7" w:name="_GoBack"/>
      <w:bookmarkEnd w:id="7"/>
    </w:p>
    <w:p w14:paraId="2CFA8064" w14:textId="77777777" w:rsidR="008871AE" w:rsidRPr="00FE61C5" w:rsidRDefault="008871AE" w:rsidP="00505362">
      <w:pPr>
        <w:spacing w:line="276" w:lineRule="auto"/>
        <w:jc w:val="both"/>
        <w:rPr>
          <w:bCs/>
        </w:rPr>
      </w:pPr>
      <w:r w:rsidRPr="00FE61C5">
        <w:rPr>
          <w:bCs/>
        </w:rPr>
        <w:t>A rendeletalkotási javaslatról való döntés a Magyarország helyi önkormányzatairól szóló 2011. évi CLXXXIX. törvény 47.§ (1)-(2) bekezdései, valamint az 50.§-a alapján minősített többséget igényel.</w:t>
      </w:r>
    </w:p>
    <w:p w14:paraId="526B379C" w14:textId="77777777" w:rsidR="002933B4" w:rsidRPr="00FE61C5" w:rsidRDefault="002933B4" w:rsidP="00505362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jc w:val="both"/>
        <w:rPr>
          <w:b/>
        </w:rPr>
      </w:pPr>
      <w:bookmarkStart w:id="8" w:name="_Hlk38264357"/>
    </w:p>
    <w:bookmarkEnd w:id="8"/>
    <w:p w14:paraId="7641398E" w14:textId="3D69B73F" w:rsidR="008871AE" w:rsidRPr="00FE61C5" w:rsidRDefault="008871AE" w:rsidP="00505362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</w:pPr>
      <w:r w:rsidRPr="00FE61C5">
        <w:t>Budapest, 202</w:t>
      </w:r>
      <w:r w:rsidR="00727474">
        <w:t>3</w:t>
      </w:r>
      <w:r w:rsidRPr="00FE61C5">
        <w:t xml:space="preserve">. </w:t>
      </w:r>
      <w:r w:rsidR="00727474">
        <w:t>február 10</w:t>
      </w:r>
      <w:r w:rsidRPr="00FE61C5">
        <w:t>.</w:t>
      </w:r>
    </w:p>
    <w:p w14:paraId="3F49ED47" w14:textId="77777777" w:rsidR="008871AE" w:rsidRDefault="008871AE" w:rsidP="00505362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</w:pPr>
    </w:p>
    <w:p w14:paraId="12209DD4" w14:textId="77777777" w:rsidR="002933B4" w:rsidRPr="00FE61C5" w:rsidRDefault="002933B4" w:rsidP="00505362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</w:pPr>
    </w:p>
    <w:p w14:paraId="08538A1D" w14:textId="77777777" w:rsidR="008871AE" w:rsidRPr="002933B4" w:rsidRDefault="008871AE" w:rsidP="00505362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</w:pPr>
      <w:r w:rsidRPr="002933B4">
        <w:tab/>
      </w:r>
      <w:r w:rsidRPr="002933B4">
        <w:tab/>
      </w:r>
      <w:r w:rsidRPr="002933B4">
        <w:tab/>
      </w:r>
      <w:r w:rsidRPr="002933B4">
        <w:tab/>
      </w:r>
      <w:r w:rsidRPr="002933B4">
        <w:tab/>
      </w:r>
      <w:r w:rsidRPr="002933B4">
        <w:tab/>
      </w:r>
      <w:r w:rsidRPr="002933B4">
        <w:tab/>
      </w:r>
      <w:r w:rsidRPr="002933B4">
        <w:tab/>
      </w:r>
      <w:r w:rsidRPr="002933B4">
        <w:tab/>
        <w:t xml:space="preserve">     Horváth Csaba</w:t>
      </w:r>
    </w:p>
    <w:p w14:paraId="07E62194" w14:textId="77777777" w:rsidR="008871AE" w:rsidRPr="002933B4" w:rsidRDefault="008871AE" w:rsidP="00505362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textAlignment w:val="baseline"/>
        <w:rPr>
          <w:iCs/>
        </w:rPr>
      </w:pPr>
      <w:r w:rsidRPr="002933B4">
        <w:rPr>
          <w:iCs/>
        </w:rPr>
        <w:t xml:space="preserve">                                                                                                                 polgármester </w:t>
      </w:r>
    </w:p>
    <w:p w14:paraId="22A2D03B" w14:textId="77777777" w:rsidR="008871AE" w:rsidRDefault="008871AE" w:rsidP="00505362">
      <w:pPr>
        <w:spacing w:line="276" w:lineRule="auto"/>
        <w:jc w:val="both"/>
        <w:rPr>
          <w:u w:val="single"/>
        </w:rPr>
      </w:pPr>
    </w:p>
    <w:p w14:paraId="5B1B3A61" w14:textId="77777777" w:rsidR="002933B4" w:rsidRPr="00FE61C5" w:rsidRDefault="002933B4" w:rsidP="00505362">
      <w:pPr>
        <w:spacing w:line="276" w:lineRule="auto"/>
        <w:jc w:val="both"/>
        <w:rPr>
          <w:u w:val="single"/>
        </w:rPr>
      </w:pPr>
    </w:p>
    <w:p w14:paraId="3E9B7800" w14:textId="77777777" w:rsidR="008871AE" w:rsidRPr="00FE61C5" w:rsidRDefault="008871AE" w:rsidP="00505362">
      <w:pPr>
        <w:spacing w:line="276" w:lineRule="auto"/>
        <w:jc w:val="both"/>
        <w:rPr>
          <w:b/>
        </w:rPr>
      </w:pPr>
      <w:r w:rsidRPr="00FE61C5">
        <w:rPr>
          <w:b/>
        </w:rPr>
        <w:t>Mellékletek:</w:t>
      </w:r>
    </w:p>
    <w:p w14:paraId="4DF95F50" w14:textId="168B3D25" w:rsidR="008871AE" w:rsidRPr="00810538" w:rsidRDefault="008871AE" w:rsidP="00505362">
      <w:pPr>
        <w:numPr>
          <w:ilvl w:val="0"/>
          <w:numId w:val="26"/>
        </w:numPr>
        <w:spacing w:line="276" w:lineRule="auto"/>
        <w:jc w:val="both"/>
      </w:pPr>
      <w:r w:rsidRPr="00810538">
        <w:t>rendelet tervezet</w:t>
      </w:r>
      <w:r w:rsidR="00595D11" w:rsidRPr="00810538">
        <w:t xml:space="preserve"> (a rendelettervezet 1. melléklet 7. és 12. számú rajzai az előterjesztés mellé külön-külön kerültek feltöltésre azok terjedelme miatt)</w:t>
      </w:r>
    </w:p>
    <w:p w14:paraId="72CA5CE5" w14:textId="7275A926" w:rsidR="008871AE" w:rsidRDefault="008871AE" w:rsidP="00505362">
      <w:pPr>
        <w:numPr>
          <w:ilvl w:val="0"/>
          <w:numId w:val="26"/>
        </w:numPr>
        <w:spacing w:line="276" w:lineRule="auto"/>
        <w:jc w:val="both"/>
      </w:pPr>
      <w:r w:rsidRPr="00FE61C5">
        <w:t>rendelettervezet indokolása</w:t>
      </w:r>
    </w:p>
    <w:p w14:paraId="0AB6429B" w14:textId="398E9DC6" w:rsidR="005E4F0B" w:rsidRPr="005E4F0B" w:rsidRDefault="005E4F0B" w:rsidP="00505362">
      <w:pPr>
        <w:numPr>
          <w:ilvl w:val="0"/>
          <w:numId w:val="26"/>
        </w:numPr>
        <w:spacing w:line="276" w:lineRule="auto"/>
        <w:jc w:val="both"/>
      </w:pPr>
      <w:r>
        <w:rPr>
          <w:rFonts w:eastAsia="Calibri"/>
          <w:lang w:eastAsia="en-US"/>
        </w:rPr>
        <w:t>településrendezési szerződés</w:t>
      </w:r>
    </w:p>
    <w:p w14:paraId="2F479344" w14:textId="06E223F9" w:rsidR="005E4F0B" w:rsidRPr="00454717" w:rsidRDefault="005E4F0B" w:rsidP="00505362">
      <w:pPr>
        <w:numPr>
          <w:ilvl w:val="0"/>
          <w:numId w:val="26"/>
        </w:numPr>
        <w:spacing w:line="276" w:lineRule="auto"/>
        <w:jc w:val="both"/>
      </w:pPr>
      <w:r>
        <w:rPr>
          <w:rFonts w:eastAsia="Calibri"/>
          <w:lang w:eastAsia="en-US"/>
        </w:rPr>
        <w:t>ZÉSZ módosítás</w:t>
      </w:r>
      <w:r w:rsidR="00727474">
        <w:rPr>
          <w:rFonts w:eastAsia="Calibri"/>
          <w:lang w:eastAsia="en-US"/>
        </w:rPr>
        <w:t xml:space="preserve"> indításáról</w:t>
      </w:r>
      <w:r>
        <w:rPr>
          <w:rFonts w:eastAsia="Calibri"/>
          <w:lang w:eastAsia="en-US"/>
        </w:rPr>
        <w:t xml:space="preserve"> szóló polgármesteri döntés</w:t>
      </w:r>
    </w:p>
    <w:p w14:paraId="3554E65B" w14:textId="4B1DE9E8" w:rsidR="00454717" w:rsidRDefault="00454717" w:rsidP="00505362">
      <w:pPr>
        <w:numPr>
          <w:ilvl w:val="0"/>
          <w:numId w:val="26"/>
        </w:numPr>
        <w:spacing w:line="276" w:lineRule="auto"/>
        <w:jc w:val="both"/>
      </w:pPr>
      <w:r>
        <w:rPr>
          <w:rFonts w:eastAsia="Calibri"/>
          <w:lang w:eastAsia="en-US"/>
        </w:rPr>
        <w:t>polgármesteri döntés</w:t>
      </w:r>
      <w:r>
        <w:t xml:space="preserve"> a partnerségi véleményekről</w:t>
      </w:r>
    </w:p>
    <w:p w14:paraId="2C6E3A06" w14:textId="59C11B5A" w:rsidR="003556BF" w:rsidRPr="00E752D7" w:rsidRDefault="003556BF" w:rsidP="00505362">
      <w:pPr>
        <w:numPr>
          <w:ilvl w:val="0"/>
          <w:numId w:val="26"/>
        </w:numPr>
        <w:spacing w:line="276" w:lineRule="auto"/>
        <w:jc w:val="both"/>
      </w:pPr>
      <w:r w:rsidRPr="00E752D7">
        <w:t>állami főépítész záróvéleménye</w:t>
      </w:r>
      <w:r w:rsidR="00E752D7">
        <w:t xml:space="preserve"> </w:t>
      </w:r>
      <w:r w:rsidR="00E752D7" w:rsidRPr="00670F3C">
        <w:t>(később kerül feltöltésre)</w:t>
      </w:r>
    </w:p>
    <w:p w14:paraId="7FC21FD3" w14:textId="77777777" w:rsidR="008871AE" w:rsidRPr="00FE61C5" w:rsidRDefault="008871AE" w:rsidP="00505362">
      <w:pPr>
        <w:spacing w:line="276" w:lineRule="auto"/>
        <w:jc w:val="both"/>
      </w:pPr>
    </w:p>
    <w:p w14:paraId="554BE886" w14:textId="77777777" w:rsidR="008871AE" w:rsidRPr="00FE61C5" w:rsidRDefault="008871AE" w:rsidP="00505362">
      <w:pPr>
        <w:spacing w:line="276" w:lineRule="auto"/>
        <w:jc w:val="both"/>
      </w:pPr>
      <w:r w:rsidRPr="00FE61C5">
        <w:t>Az előterjesztést készítette: Főépítészi Iroda (Binó Beáta osztályvezető)</w:t>
      </w:r>
    </w:p>
    <w:p w14:paraId="15107019" w14:textId="760D1274" w:rsidR="008871AE" w:rsidRPr="00505362" w:rsidRDefault="008871AE" w:rsidP="00505362">
      <w:pPr>
        <w:spacing w:line="276" w:lineRule="auto"/>
        <w:rPr>
          <w:i/>
        </w:rPr>
      </w:pPr>
    </w:p>
    <w:sectPr w:rsidR="008871AE" w:rsidRPr="00505362" w:rsidSect="005461D1">
      <w:headerReference w:type="even" r:id="rId10"/>
      <w:footerReference w:type="even" r:id="rId11"/>
      <w:footerReference w:type="default" r:id="rId12"/>
      <w:pgSz w:w="12240" w:h="15840"/>
      <w:pgMar w:top="1135" w:right="1417" w:bottom="1134" w:left="1417" w:header="561" w:footer="708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E6F63C" w14:textId="77777777" w:rsidR="00B633FB" w:rsidRDefault="00B633FB">
      <w:r>
        <w:separator/>
      </w:r>
    </w:p>
  </w:endnote>
  <w:endnote w:type="continuationSeparator" w:id="0">
    <w:p w14:paraId="7E5029C9" w14:textId="77777777" w:rsidR="00B633FB" w:rsidRDefault="00B63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DD352" w14:textId="77777777" w:rsidR="00A37FDC" w:rsidRDefault="002F5F18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A37FDC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3160DD10" w14:textId="77777777" w:rsidR="00A37FDC" w:rsidRDefault="00A37FDC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382342" w14:textId="77777777" w:rsidR="00A37FDC" w:rsidRDefault="002F5F18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A37FDC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E952BE">
      <w:rPr>
        <w:rStyle w:val="Oldalszm"/>
        <w:noProof/>
      </w:rPr>
      <w:t>3</w:t>
    </w:r>
    <w:r>
      <w:rPr>
        <w:rStyle w:val="Oldalszm"/>
      </w:rPr>
      <w:fldChar w:fldCharType="end"/>
    </w:r>
  </w:p>
  <w:p w14:paraId="13AD7485" w14:textId="77777777" w:rsidR="00A37FDC" w:rsidRDefault="00A37FD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40A0D9" w14:textId="77777777" w:rsidR="00B633FB" w:rsidRDefault="00B633FB">
      <w:r>
        <w:separator/>
      </w:r>
    </w:p>
  </w:footnote>
  <w:footnote w:type="continuationSeparator" w:id="0">
    <w:p w14:paraId="3FDF40F6" w14:textId="77777777" w:rsidR="00B633FB" w:rsidRDefault="00B633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5E1E29" w14:textId="77777777" w:rsidR="00A37FDC" w:rsidRDefault="002F5F18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A37FDC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2B7FA17" w14:textId="77777777" w:rsidR="00A37FDC" w:rsidRDefault="00A37FD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641F8"/>
    <w:multiLevelType w:val="hybridMultilevel"/>
    <w:tmpl w:val="C7EAD9E2"/>
    <w:lvl w:ilvl="0" w:tplc="2EBC2F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1234D7"/>
    <w:multiLevelType w:val="hybridMultilevel"/>
    <w:tmpl w:val="B4CC85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9273C"/>
    <w:multiLevelType w:val="hybridMultilevel"/>
    <w:tmpl w:val="C4CA10E0"/>
    <w:lvl w:ilvl="0" w:tplc="C7D035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A76760"/>
    <w:multiLevelType w:val="hybridMultilevel"/>
    <w:tmpl w:val="43A68DCE"/>
    <w:lvl w:ilvl="0" w:tplc="65640668">
      <w:start w:val="43"/>
      <w:numFmt w:val="bullet"/>
      <w:lvlText w:val="-"/>
      <w:lvlJc w:val="left"/>
      <w:pPr>
        <w:ind w:left="720" w:hanging="360"/>
      </w:pPr>
      <w:rPr>
        <w:rFonts w:ascii="Times" w:eastAsia="Times New Roman" w:hAnsi="Times" w:cs="Time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658F1"/>
    <w:multiLevelType w:val="hybridMultilevel"/>
    <w:tmpl w:val="7CDC92B4"/>
    <w:lvl w:ilvl="0" w:tplc="7736C30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17B94921"/>
    <w:multiLevelType w:val="hybridMultilevel"/>
    <w:tmpl w:val="ABA44736"/>
    <w:lvl w:ilvl="0" w:tplc="D4DEED28">
      <w:start w:val="1"/>
      <w:numFmt w:val="lowerLetter"/>
      <w:lvlText w:val="%1)"/>
      <w:lvlJc w:val="left"/>
      <w:pPr>
        <w:tabs>
          <w:tab w:val="num" w:pos="975"/>
        </w:tabs>
        <w:ind w:left="975" w:hanging="615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198C5794"/>
    <w:multiLevelType w:val="hybridMultilevel"/>
    <w:tmpl w:val="3C34EEEC"/>
    <w:lvl w:ilvl="0" w:tplc="B08C866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241033B5"/>
    <w:multiLevelType w:val="hybridMultilevel"/>
    <w:tmpl w:val="2014F2B0"/>
    <w:lvl w:ilvl="0" w:tplc="5F12D26C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255E362E"/>
    <w:multiLevelType w:val="hybridMultilevel"/>
    <w:tmpl w:val="E45AF9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59765E"/>
    <w:multiLevelType w:val="hybridMultilevel"/>
    <w:tmpl w:val="3DF06994"/>
    <w:lvl w:ilvl="0" w:tplc="F7A899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AAC3F18"/>
    <w:multiLevelType w:val="multilevel"/>
    <w:tmpl w:val="593237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1" w15:restartNumberingAfterBreak="0">
    <w:nsid w:val="30BC64F7"/>
    <w:multiLevelType w:val="hybridMultilevel"/>
    <w:tmpl w:val="0B2A9210"/>
    <w:lvl w:ilvl="0" w:tplc="0B4CE78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C65BD0"/>
    <w:multiLevelType w:val="multilevel"/>
    <w:tmpl w:val="15886426"/>
    <w:lvl w:ilvl="0">
      <w:start w:val="2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DE3521"/>
    <w:multiLevelType w:val="hybridMultilevel"/>
    <w:tmpl w:val="FBAA68E4"/>
    <w:lvl w:ilvl="0" w:tplc="8EB676F0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50260193"/>
    <w:multiLevelType w:val="hybridMultilevel"/>
    <w:tmpl w:val="77DEFAE0"/>
    <w:lvl w:ilvl="0" w:tplc="35008A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32C7AB3"/>
    <w:multiLevelType w:val="hybridMultilevel"/>
    <w:tmpl w:val="E49CC73A"/>
    <w:lvl w:ilvl="0" w:tplc="35008A76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57B2235"/>
    <w:multiLevelType w:val="hybridMultilevel"/>
    <w:tmpl w:val="DB9EEE8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395E4F"/>
    <w:multiLevelType w:val="hybridMultilevel"/>
    <w:tmpl w:val="69545A78"/>
    <w:lvl w:ilvl="0" w:tplc="F31E6F8A">
      <w:start w:val="2"/>
      <w:numFmt w:val="bullet"/>
      <w:lvlText w:val="-"/>
      <w:lvlJc w:val="left"/>
      <w:pPr>
        <w:ind w:left="862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5B964791"/>
    <w:multiLevelType w:val="hybridMultilevel"/>
    <w:tmpl w:val="D638C10A"/>
    <w:lvl w:ilvl="0" w:tplc="963024CA">
      <w:start w:val="3"/>
      <w:numFmt w:val="decimal"/>
      <w:lvlText w:val="%1."/>
      <w:lvlJc w:val="left"/>
      <w:pPr>
        <w:ind w:left="1065" w:hanging="360"/>
      </w:p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>
      <w:start w:val="1"/>
      <w:numFmt w:val="lowerRoman"/>
      <w:lvlText w:val="%3."/>
      <w:lvlJc w:val="right"/>
      <w:pPr>
        <w:ind w:left="2505" w:hanging="180"/>
      </w:pPr>
    </w:lvl>
    <w:lvl w:ilvl="3" w:tplc="040E000F">
      <w:start w:val="1"/>
      <w:numFmt w:val="decimal"/>
      <w:lvlText w:val="%4."/>
      <w:lvlJc w:val="left"/>
      <w:pPr>
        <w:ind w:left="3225" w:hanging="360"/>
      </w:pPr>
    </w:lvl>
    <w:lvl w:ilvl="4" w:tplc="040E0019">
      <w:start w:val="1"/>
      <w:numFmt w:val="lowerLetter"/>
      <w:lvlText w:val="%5."/>
      <w:lvlJc w:val="left"/>
      <w:pPr>
        <w:ind w:left="3945" w:hanging="360"/>
      </w:pPr>
    </w:lvl>
    <w:lvl w:ilvl="5" w:tplc="040E001B">
      <w:start w:val="1"/>
      <w:numFmt w:val="lowerRoman"/>
      <w:lvlText w:val="%6."/>
      <w:lvlJc w:val="right"/>
      <w:pPr>
        <w:ind w:left="4665" w:hanging="180"/>
      </w:pPr>
    </w:lvl>
    <w:lvl w:ilvl="6" w:tplc="040E000F">
      <w:start w:val="1"/>
      <w:numFmt w:val="decimal"/>
      <w:lvlText w:val="%7."/>
      <w:lvlJc w:val="left"/>
      <w:pPr>
        <w:ind w:left="5385" w:hanging="360"/>
      </w:pPr>
    </w:lvl>
    <w:lvl w:ilvl="7" w:tplc="040E0019">
      <w:start w:val="1"/>
      <w:numFmt w:val="lowerLetter"/>
      <w:lvlText w:val="%8."/>
      <w:lvlJc w:val="left"/>
      <w:pPr>
        <w:ind w:left="6105" w:hanging="360"/>
      </w:pPr>
    </w:lvl>
    <w:lvl w:ilvl="8" w:tplc="040E001B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63A162E5"/>
    <w:multiLevelType w:val="hybridMultilevel"/>
    <w:tmpl w:val="E24CFE58"/>
    <w:lvl w:ilvl="0" w:tplc="040E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68137E73"/>
    <w:multiLevelType w:val="hybridMultilevel"/>
    <w:tmpl w:val="EAA416D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DF080F"/>
    <w:multiLevelType w:val="hybridMultilevel"/>
    <w:tmpl w:val="ED1E5CA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1034994"/>
    <w:multiLevelType w:val="hybridMultilevel"/>
    <w:tmpl w:val="04A0CC9C"/>
    <w:lvl w:ilvl="0" w:tplc="35008A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6FA1FD2"/>
    <w:multiLevelType w:val="hybridMultilevel"/>
    <w:tmpl w:val="416EAC06"/>
    <w:lvl w:ilvl="0" w:tplc="2560497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71E148E"/>
    <w:multiLevelType w:val="hybridMultilevel"/>
    <w:tmpl w:val="E24CFE58"/>
    <w:lvl w:ilvl="0" w:tplc="040E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77E445AB"/>
    <w:multiLevelType w:val="hybridMultilevel"/>
    <w:tmpl w:val="FD3C7D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E238B5"/>
    <w:multiLevelType w:val="hybridMultilevel"/>
    <w:tmpl w:val="963AB03A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7DDE01FE"/>
    <w:multiLevelType w:val="multilevel"/>
    <w:tmpl w:val="54A00D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1"/>
  </w:num>
  <w:num w:numId="2">
    <w:abstractNumId w:val="5"/>
  </w:num>
  <w:num w:numId="3">
    <w:abstractNumId w:val="23"/>
  </w:num>
  <w:num w:numId="4">
    <w:abstractNumId w:val="22"/>
  </w:num>
  <w:num w:numId="5">
    <w:abstractNumId w:val="15"/>
  </w:num>
  <w:num w:numId="6">
    <w:abstractNumId w:val="14"/>
  </w:num>
  <w:num w:numId="7">
    <w:abstractNumId w:val="4"/>
  </w:num>
  <w:num w:numId="8">
    <w:abstractNumId w:val="25"/>
  </w:num>
  <w:num w:numId="9">
    <w:abstractNumId w:val="20"/>
  </w:num>
  <w:num w:numId="10">
    <w:abstractNumId w:val="12"/>
  </w:num>
  <w:num w:numId="11">
    <w:abstractNumId w:val="27"/>
  </w:num>
  <w:num w:numId="12">
    <w:abstractNumId w:val="10"/>
  </w:num>
  <w:num w:numId="13">
    <w:abstractNumId w:val="8"/>
  </w:num>
  <w:num w:numId="14">
    <w:abstractNumId w:val="9"/>
  </w:num>
  <w:num w:numId="15">
    <w:abstractNumId w:val="6"/>
  </w:num>
  <w:num w:numId="16">
    <w:abstractNumId w:val="7"/>
  </w:num>
  <w:num w:numId="17">
    <w:abstractNumId w:val="13"/>
  </w:num>
  <w:num w:numId="18">
    <w:abstractNumId w:val="16"/>
  </w:num>
  <w:num w:numId="19">
    <w:abstractNumId w:val="24"/>
  </w:num>
  <w:num w:numId="20">
    <w:abstractNumId w:val="19"/>
  </w:num>
  <w:num w:numId="21">
    <w:abstractNumId w:val="11"/>
  </w:num>
  <w:num w:numId="22">
    <w:abstractNumId w:val="2"/>
  </w:num>
  <w:num w:numId="23">
    <w:abstractNumId w:val="1"/>
  </w:num>
  <w:num w:numId="24">
    <w:abstractNumId w:val="3"/>
  </w:num>
  <w:num w:numId="25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280"/>
    <w:rsid w:val="000014A3"/>
    <w:rsid w:val="00002230"/>
    <w:rsid w:val="00003D85"/>
    <w:rsid w:val="00004FE2"/>
    <w:rsid w:val="00005732"/>
    <w:rsid w:val="000115FF"/>
    <w:rsid w:val="00015110"/>
    <w:rsid w:val="00015F52"/>
    <w:rsid w:val="000164C8"/>
    <w:rsid w:val="00021C68"/>
    <w:rsid w:val="0002654B"/>
    <w:rsid w:val="00026A26"/>
    <w:rsid w:val="00030013"/>
    <w:rsid w:val="00034B07"/>
    <w:rsid w:val="00040C23"/>
    <w:rsid w:val="00040EEA"/>
    <w:rsid w:val="00041BBD"/>
    <w:rsid w:val="00041FAF"/>
    <w:rsid w:val="000455F4"/>
    <w:rsid w:val="00045EFD"/>
    <w:rsid w:val="00047D51"/>
    <w:rsid w:val="000543BC"/>
    <w:rsid w:val="000567F5"/>
    <w:rsid w:val="0006366F"/>
    <w:rsid w:val="0006465F"/>
    <w:rsid w:val="00067A24"/>
    <w:rsid w:val="000712DF"/>
    <w:rsid w:val="00071D6A"/>
    <w:rsid w:val="000723DC"/>
    <w:rsid w:val="0007454A"/>
    <w:rsid w:val="00080ACA"/>
    <w:rsid w:val="00081DE6"/>
    <w:rsid w:val="00082653"/>
    <w:rsid w:val="00083A6E"/>
    <w:rsid w:val="0009208D"/>
    <w:rsid w:val="000921BD"/>
    <w:rsid w:val="00092A3A"/>
    <w:rsid w:val="000A26B5"/>
    <w:rsid w:val="000A5141"/>
    <w:rsid w:val="000B0059"/>
    <w:rsid w:val="000B482F"/>
    <w:rsid w:val="000B4C81"/>
    <w:rsid w:val="000B7875"/>
    <w:rsid w:val="000C57FF"/>
    <w:rsid w:val="000C6996"/>
    <w:rsid w:val="000D0110"/>
    <w:rsid w:val="000D2A27"/>
    <w:rsid w:val="000D363C"/>
    <w:rsid w:val="000D4DB3"/>
    <w:rsid w:val="000D4E61"/>
    <w:rsid w:val="000E1F86"/>
    <w:rsid w:val="000E2493"/>
    <w:rsid w:val="000E24B7"/>
    <w:rsid w:val="000E35F3"/>
    <w:rsid w:val="000E538A"/>
    <w:rsid w:val="000E5F1D"/>
    <w:rsid w:val="000E70B0"/>
    <w:rsid w:val="000E7FF5"/>
    <w:rsid w:val="000F0997"/>
    <w:rsid w:val="000F30DA"/>
    <w:rsid w:val="000F3705"/>
    <w:rsid w:val="001040A8"/>
    <w:rsid w:val="00110988"/>
    <w:rsid w:val="00114359"/>
    <w:rsid w:val="00114656"/>
    <w:rsid w:val="0011569A"/>
    <w:rsid w:val="00115BAC"/>
    <w:rsid w:val="00116065"/>
    <w:rsid w:val="001163C9"/>
    <w:rsid w:val="00116D4B"/>
    <w:rsid w:val="001223C1"/>
    <w:rsid w:val="00123474"/>
    <w:rsid w:val="00124E6E"/>
    <w:rsid w:val="0012732E"/>
    <w:rsid w:val="001313AF"/>
    <w:rsid w:val="0013522E"/>
    <w:rsid w:val="00141F9D"/>
    <w:rsid w:val="001429DE"/>
    <w:rsid w:val="00153D26"/>
    <w:rsid w:val="00154838"/>
    <w:rsid w:val="00155B17"/>
    <w:rsid w:val="001619C2"/>
    <w:rsid w:val="00161DC3"/>
    <w:rsid w:val="00163F6E"/>
    <w:rsid w:val="0016539F"/>
    <w:rsid w:val="00165BAA"/>
    <w:rsid w:val="00165E56"/>
    <w:rsid w:val="00170D7A"/>
    <w:rsid w:val="00172022"/>
    <w:rsid w:val="001726E3"/>
    <w:rsid w:val="00180108"/>
    <w:rsid w:val="00181ECA"/>
    <w:rsid w:val="001853B3"/>
    <w:rsid w:val="00193BEB"/>
    <w:rsid w:val="001A1D21"/>
    <w:rsid w:val="001B51DB"/>
    <w:rsid w:val="001B6025"/>
    <w:rsid w:val="001C00D2"/>
    <w:rsid w:val="001C4491"/>
    <w:rsid w:val="001C5A3C"/>
    <w:rsid w:val="001C640C"/>
    <w:rsid w:val="001C791B"/>
    <w:rsid w:val="001D2148"/>
    <w:rsid w:val="001D571E"/>
    <w:rsid w:val="001E0940"/>
    <w:rsid w:val="001E315D"/>
    <w:rsid w:val="001E6A2E"/>
    <w:rsid w:val="001E7C16"/>
    <w:rsid w:val="001F0970"/>
    <w:rsid w:val="001F174D"/>
    <w:rsid w:val="001F1E3C"/>
    <w:rsid w:val="001F3EBE"/>
    <w:rsid w:val="001F5D10"/>
    <w:rsid w:val="001F6883"/>
    <w:rsid w:val="00201D55"/>
    <w:rsid w:val="00203760"/>
    <w:rsid w:val="002073FE"/>
    <w:rsid w:val="002160C8"/>
    <w:rsid w:val="00222402"/>
    <w:rsid w:val="0022360E"/>
    <w:rsid w:val="00224FE3"/>
    <w:rsid w:val="00233DD3"/>
    <w:rsid w:val="00236365"/>
    <w:rsid w:val="002465A5"/>
    <w:rsid w:val="00247D62"/>
    <w:rsid w:val="00250D95"/>
    <w:rsid w:val="002560BD"/>
    <w:rsid w:val="00256DCF"/>
    <w:rsid w:val="0025714A"/>
    <w:rsid w:val="00257231"/>
    <w:rsid w:val="002613AE"/>
    <w:rsid w:val="002624BA"/>
    <w:rsid w:val="0026637F"/>
    <w:rsid w:val="00271BD8"/>
    <w:rsid w:val="002738B4"/>
    <w:rsid w:val="00274FAA"/>
    <w:rsid w:val="002766A2"/>
    <w:rsid w:val="0028482E"/>
    <w:rsid w:val="00285426"/>
    <w:rsid w:val="00287581"/>
    <w:rsid w:val="002916D0"/>
    <w:rsid w:val="00292C19"/>
    <w:rsid w:val="002933B4"/>
    <w:rsid w:val="00294BB8"/>
    <w:rsid w:val="002A0536"/>
    <w:rsid w:val="002B0DA4"/>
    <w:rsid w:val="002B7569"/>
    <w:rsid w:val="002C1597"/>
    <w:rsid w:val="002C203A"/>
    <w:rsid w:val="002C4772"/>
    <w:rsid w:val="002D1B76"/>
    <w:rsid w:val="002D39E8"/>
    <w:rsid w:val="002D4D52"/>
    <w:rsid w:val="002D6C29"/>
    <w:rsid w:val="002D7919"/>
    <w:rsid w:val="002E06EA"/>
    <w:rsid w:val="002E1D27"/>
    <w:rsid w:val="002E632E"/>
    <w:rsid w:val="002E7A4D"/>
    <w:rsid w:val="002F1650"/>
    <w:rsid w:val="002F5F18"/>
    <w:rsid w:val="00303AC3"/>
    <w:rsid w:val="00307109"/>
    <w:rsid w:val="0030796F"/>
    <w:rsid w:val="00310AC9"/>
    <w:rsid w:val="00311A99"/>
    <w:rsid w:val="0031519B"/>
    <w:rsid w:val="00315A4B"/>
    <w:rsid w:val="0033129D"/>
    <w:rsid w:val="00332AE1"/>
    <w:rsid w:val="003331E5"/>
    <w:rsid w:val="003368CC"/>
    <w:rsid w:val="003404CA"/>
    <w:rsid w:val="00343412"/>
    <w:rsid w:val="00346222"/>
    <w:rsid w:val="00346844"/>
    <w:rsid w:val="00347592"/>
    <w:rsid w:val="00351A99"/>
    <w:rsid w:val="00351AB4"/>
    <w:rsid w:val="0035462C"/>
    <w:rsid w:val="003549A3"/>
    <w:rsid w:val="003556BF"/>
    <w:rsid w:val="00362D3B"/>
    <w:rsid w:val="00363FCF"/>
    <w:rsid w:val="00367189"/>
    <w:rsid w:val="003721A7"/>
    <w:rsid w:val="00373EA5"/>
    <w:rsid w:val="00382709"/>
    <w:rsid w:val="00383015"/>
    <w:rsid w:val="003865DD"/>
    <w:rsid w:val="0039017F"/>
    <w:rsid w:val="00397D44"/>
    <w:rsid w:val="003A39FE"/>
    <w:rsid w:val="003A4E52"/>
    <w:rsid w:val="003A68C1"/>
    <w:rsid w:val="003A7488"/>
    <w:rsid w:val="003B5ED6"/>
    <w:rsid w:val="003B6C04"/>
    <w:rsid w:val="003C1EAE"/>
    <w:rsid w:val="003C3499"/>
    <w:rsid w:val="003C7355"/>
    <w:rsid w:val="003D1A72"/>
    <w:rsid w:val="003D7F04"/>
    <w:rsid w:val="003E1D03"/>
    <w:rsid w:val="003E2629"/>
    <w:rsid w:val="003E50AB"/>
    <w:rsid w:val="003F4239"/>
    <w:rsid w:val="003F4BE9"/>
    <w:rsid w:val="00400AB7"/>
    <w:rsid w:val="0040589A"/>
    <w:rsid w:val="00406011"/>
    <w:rsid w:val="004070B2"/>
    <w:rsid w:val="00407990"/>
    <w:rsid w:val="0041368A"/>
    <w:rsid w:val="004151B2"/>
    <w:rsid w:val="0042031F"/>
    <w:rsid w:val="0042289A"/>
    <w:rsid w:val="00423B02"/>
    <w:rsid w:val="00423D01"/>
    <w:rsid w:val="00430A7C"/>
    <w:rsid w:val="004343C7"/>
    <w:rsid w:val="00436BC9"/>
    <w:rsid w:val="0043722A"/>
    <w:rsid w:val="00437430"/>
    <w:rsid w:val="004410E1"/>
    <w:rsid w:val="004433BB"/>
    <w:rsid w:val="004445FD"/>
    <w:rsid w:val="00447BF3"/>
    <w:rsid w:val="004508AA"/>
    <w:rsid w:val="00453ECF"/>
    <w:rsid w:val="00454717"/>
    <w:rsid w:val="00461CE2"/>
    <w:rsid w:val="00466C04"/>
    <w:rsid w:val="00466C79"/>
    <w:rsid w:val="0047491A"/>
    <w:rsid w:val="00474BB6"/>
    <w:rsid w:val="00481E22"/>
    <w:rsid w:val="00483AFC"/>
    <w:rsid w:val="00484ACD"/>
    <w:rsid w:val="00487733"/>
    <w:rsid w:val="0049039C"/>
    <w:rsid w:val="00492502"/>
    <w:rsid w:val="0049503B"/>
    <w:rsid w:val="00497FF0"/>
    <w:rsid w:val="004A5933"/>
    <w:rsid w:val="004A6A70"/>
    <w:rsid w:val="004B7A16"/>
    <w:rsid w:val="004C4F74"/>
    <w:rsid w:val="004C7F6F"/>
    <w:rsid w:val="004D0769"/>
    <w:rsid w:val="004D0879"/>
    <w:rsid w:val="004E2E75"/>
    <w:rsid w:val="004E3423"/>
    <w:rsid w:val="004E3BF8"/>
    <w:rsid w:val="004E5650"/>
    <w:rsid w:val="004F0614"/>
    <w:rsid w:val="004F3B18"/>
    <w:rsid w:val="004F43BA"/>
    <w:rsid w:val="004F533C"/>
    <w:rsid w:val="004F7622"/>
    <w:rsid w:val="00501B8D"/>
    <w:rsid w:val="00505362"/>
    <w:rsid w:val="00507D54"/>
    <w:rsid w:val="0051025E"/>
    <w:rsid w:val="005123BD"/>
    <w:rsid w:val="005138B0"/>
    <w:rsid w:val="00515031"/>
    <w:rsid w:val="00515A29"/>
    <w:rsid w:val="00520C6E"/>
    <w:rsid w:val="00522869"/>
    <w:rsid w:val="00524E3C"/>
    <w:rsid w:val="00531B3B"/>
    <w:rsid w:val="00534ECB"/>
    <w:rsid w:val="00543C03"/>
    <w:rsid w:val="005461D1"/>
    <w:rsid w:val="00551251"/>
    <w:rsid w:val="0055337C"/>
    <w:rsid w:val="005534EC"/>
    <w:rsid w:val="005562B0"/>
    <w:rsid w:val="00562DE0"/>
    <w:rsid w:val="005644F1"/>
    <w:rsid w:val="005703A2"/>
    <w:rsid w:val="00573159"/>
    <w:rsid w:val="00573183"/>
    <w:rsid w:val="00576E9E"/>
    <w:rsid w:val="00577F40"/>
    <w:rsid w:val="00583BDE"/>
    <w:rsid w:val="005907BB"/>
    <w:rsid w:val="00592CF7"/>
    <w:rsid w:val="00594565"/>
    <w:rsid w:val="00594774"/>
    <w:rsid w:val="00594E4C"/>
    <w:rsid w:val="00595D11"/>
    <w:rsid w:val="00596C52"/>
    <w:rsid w:val="00597266"/>
    <w:rsid w:val="00597A82"/>
    <w:rsid w:val="005A406D"/>
    <w:rsid w:val="005A4DF9"/>
    <w:rsid w:val="005A6EE0"/>
    <w:rsid w:val="005B0F31"/>
    <w:rsid w:val="005B5731"/>
    <w:rsid w:val="005C3A1C"/>
    <w:rsid w:val="005C43E3"/>
    <w:rsid w:val="005C4F08"/>
    <w:rsid w:val="005E1386"/>
    <w:rsid w:val="005E4F0B"/>
    <w:rsid w:val="005E637D"/>
    <w:rsid w:val="005E66D3"/>
    <w:rsid w:val="005E6736"/>
    <w:rsid w:val="005F1216"/>
    <w:rsid w:val="005F31C7"/>
    <w:rsid w:val="005F39A5"/>
    <w:rsid w:val="005F63B6"/>
    <w:rsid w:val="005F6A51"/>
    <w:rsid w:val="005F7CFC"/>
    <w:rsid w:val="0060363D"/>
    <w:rsid w:val="0060396A"/>
    <w:rsid w:val="0060605F"/>
    <w:rsid w:val="00610280"/>
    <w:rsid w:val="00611441"/>
    <w:rsid w:val="00611A4D"/>
    <w:rsid w:val="00611FA9"/>
    <w:rsid w:val="006158F2"/>
    <w:rsid w:val="00615E97"/>
    <w:rsid w:val="0062130D"/>
    <w:rsid w:val="0062189B"/>
    <w:rsid w:val="0062211F"/>
    <w:rsid w:val="00625BF3"/>
    <w:rsid w:val="00626DBA"/>
    <w:rsid w:val="00627E7B"/>
    <w:rsid w:val="006365D9"/>
    <w:rsid w:val="00641038"/>
    <w:rsid w:val="0064167A"/>
    <w:rsid w:val="0064353A"/>
    <w:rsid w:val="006443D0"/>
    <w:rsid w:val="00645BCB"/>
    <w:rsid w:val="00647300"/>
    <w:rsid w:val="00650777"/>
    <w:rsid w:val="0065217E"/>
    <w:rsid w:val="00652307"/>
    <w:rsid w:val="00655C39"/>
    <w:rsid w:val="00661918"/>
    <w:rsid w:val="0066672A"/>
    <w:rsid w:val="00666FB0"/>
    <w:rsid w:val="006721B4"/>
    <w:rsid w:val="006738E2"/>
    <w:rsid w:val="006745D6"/>
    <w:rsid w:val="00675755"/>
    <w:rsid w:val="00680988"/>
    <w:rsid w:val="00681E00"/>
    <w:rsid w:val="00683C91"/>
    <w:rsid w:val="006847EA"/>
    <w:rsid w:val="006859AC"/>
    <w:rsid w:val="0068618F"/>
    <w:rsid w:val="0068727E"/>
    <w:rsid w:val="00687647"/>
    <w:rsid w:val="00690A81"/>
    <w:rsid w:val="00690F05"/>
    <w:rsid w:val="00693497"/>
    <w:rsid w:val="006944F2"/>
    <w:rsid w:val="0069519E"/>
    <w:rsid w:val="006B3CCF"/>
    <w:rsid w:val="006B4559"/>
    <w:rsid w:val="006B55A2"/>
    <w:rsid w:val="006B5B68"/>
    <w:rsid w:val="006B6617"/>
    <w:rsid w:val="006C29D6"/>
    <w:rsid w:val="006C386E"/>
    <w:rsid w:val="006C3B8C"/>
    <w:rsid w:val="006D02DD"/>
    <w:rsid w:val="006D16CA"/>
    <w:rsid w:val="006D4D3A"/>
    <w:rsid w:val="006D5F8E"/>
    <w:rsid w:val="006E1259"/>
    <w:rsid w:val="006E5CE6"/>
    <w:rsid w:val="006E6716"/>
    <w:rsid w:val="006F4099"/>
    <w:rsid w:val="006F58C5"/>
    <w:rsid w:val="006F705B"/>
    <w:rsid w:val="00703385"/>
    <w:rsid w:val="00703F9C"/>
    <w:rsid w:val="00711D86"/>
    <w:rsid w:val="00713CF8"/>
    <w:rsid w:val="0072163E"/>
    <w:rsid w:val="00724875"/>
    <w:rsid w:val="007268CB"/>
    <w:rsid w:val="00727474"/>
    <w:rsid w:val="00730589"/>
    <w:rsid w:val="007321A7"/>
    <w:rsid w:val="007325FB"/>
    <w:rsid w:val="007328AF"/>
    <w:rsid w:val="007342F3"/>
    <w:rsid w:val="00736CE1"/>
    <w:rsid w:val="007418D9"/>
    <w:rsid w:val="00743422"/>
    <w:rsid w:val="00744AC8"/>
    <w:rsid w:val="0074585F"/>
    <w:rsid w:val="00746F97"/>
    <w:rsid w:val="00754880"/>
    <w:rsid w:val="00756509"/>
    <w:rsid w:val="00763785"/>
    <w:rsid w:val="00763F0C"/>
    <w:rsid w:val="00766F96"/>
    <w:rsid w:val="0077457B"/>
    <w:rsid w:val="0077783A"/>
    <w:rsid w:val="00786AFA"/>
    <w:rsid w:val="007874FE"/>
    <w:rsid w:val="00790D5E"/>
    <w:rsid w:val="007926CF"/>
    <w:rsid w:val="007A2623"/>
    <w:rsid w:val="007A45AE"/>
    <w:rsid w:val="007A65F5"/>
    <w:rsid w:val="007A7780"/>
    <w:rsid w:val="007B0077"/>
    <w:rsid w:val="007B0247"/>
    <w:rsid w:val="007B0DC8"/>
    <w:rsid w:val="007B2A65"/>
    <w:rsid w:val="007B3E03"/>
    <w:rsid w:val="007B4773"/>
    <w:rsid w:val="007B5005"/>
    <w:rsid w:val="007B56BE"/>
    <w:rsid w:val="007B628B"/>
    <w:rsid w:val="007B708E"/>
    <w:rsid w:val="007B716E"/>
    <w:rsid w:val="007C01EC"/>
    <w:rsid w:val="007C244A"/>
    <w:rsid w:val="007C575C"/>
    <w:rsid w:val="007C70BA"/>
    <w:rsid w:val="007C7D30"/>
    <w:rsid w:val="007C7DC6"/>
    <w:rsid w:val="007D0CE2"/>
    <w:rsid w:val="007D3A19"/>
    <w:rsid w:val="007D463F"/>
    <w:rsid w:val="007D5D32"/>
    <w:rsid w:val="007D61D6"/>
    <w:rsid w:val="007F6DFC"/>
    <w:rsid w:val="00800A7B"/>
    <w:rsid w:val="00801DAF"/>
    <w:rsid w:val="00803D5C"/>
    <w:rsid w:val="00805E7F"/>
    <w:rsid w:val="0080776E"/>
    <w:rsid w:val="00807CFE"/>
    <w:rsid w:val="00810100"/>
    <w:rsid w:val="00810538"/>
    <w:rsid w:val="00812214"/>
    <w:rsid w:val="00813F95"/>
    <w:rsid w:val="0081539B"/>
    <w:rsid w:val="00822A8F"/>
    <w:rsid w:val="00824CE9"/>
    <w:rsid w:val="00834A74"/>
    <w:rsid w:val="00836169"/>
    <w:rsid w:val="008371BD"/>
    <w:rsid w:val="008562AD"/>
    <w:rsid w:val="008573EF"/>
    <w:rsid w:val="00862D4B"/>
    <w:rsid w:val="0086386B"/>
    <w:rsid w:val="00866547"/>
    <w:rsid w:val="008667AC"/>
    <w:rsid w:val="008670D6"/>
    <w:rsid w:val="0086748B"/>
    <w:rsid w:val="008721D2"/>
    <w:rsid w:val="0088369C"/>
    <w:rsid w:val="00884B45"/>
    <w:rsid w:val="008871AE"/>
    <w:rsid w:val="00890C69"/>
    <w:rsid w:val="0089618D"/>
    <w:rsid w:val="00896AEA"/>
    <w:rsid w:val="008A115D"/>
    <w:rsid w:val="008A174F"/>
    <w:rsid w:val="008A1F9F"/>
    <w:rsid w:val="008A21B6"/>
    <w:rsid w:val="008A23C1"/>
    <w:rsid w:val="008A3F14"/>
    <w:rsid w:val="008A7FE2"/>
    <w:rsid w:val="008B0197"/>
    <w:rsid w:val="008B3E57"/>
    <w:rsid w:val="008B6F69"/>
    <w:rsid w:val="008C236B"/>
    <w:rsid w:val="008C398E"/>
    <w:rsid w:val="008C5554"/>
    <w:rsid w:val="008C7E31"/>
    <w:rsid w:val="008D014B"/>
    <w:rsid w:val="008D1CC2"/>
    <w:rsid w:val="008E3CA3"/>
    <w:rsid w:val="008F757B"/>
    <w:rsid w:val="00901D4C"/>
    <w:rsid w:val="009039D2"/>
    <w:rsid w:val="00904EF2"/>
    <w:rsid w:val="009141DF"/>
    <w:rsid w:val="00916851"/>
    <w:rsid w:val="0092009A"/>
    <w:rsid w:val="009211AC"/>
    <w:rsid w:val="0092149B"/>
    <w:rsid w:val="009273E0"/>
    <w:rsid w:val="00933B25"/>
    <w:rsid w:val="00936BCA"/>
    <w:rsid w:val="00941BF9"/>
    <w:rsid w:val="00944894"/>
    <w:rsid w:val="009506AB"/>
    <w:rsid w:val="00950DCB"/>
    <w:rsid w:val="009629FC"/>
    <w:rsid w:val="00963ABC"/>
    <w:rsid w:val="009804C1"/>
    <w:rsid w:val="00991CC3"/>
    <w:rsid w:val="00994623"/>
    <w:rsid w:val="0099463A"/>
    <w:rsid w:val="009954DC"/>
    <w:rsid w:val="009A0272"/>
    <w:rsid w:val="009A0631"/>
    <w:rsid w:val="009A3743"/>
    <w:rsid w:val="009A72DB"/>
    <w:rsid w:val="009B5D6A"/>
    <w:rsid w:val="009B6E0C"/>
    <w:rsid w:val="009C3E8E"/>
    <w:rsid w:val="009C422C"/>
    <w:rsid w:val="009C50A8"/>
    <w:rsid w:val="009C7B7C"/>
    <w:rsid w:val="009D560F"/>
    <w:rsid w:val="009D6AD6"/>
    <w:rsid w:val="009E1ADC"/>
    <w:rsid w:val="009E3EEF"/>
    <w:rsid w:val="009E4574"/>
    <w:rsid w:val="009F4D55"/>
    <w:rsid w:val="009F6691"/>
    <w:rsid w:val="00A06F33"/>
    <w:rsid w:val="00A1024D"/>
    <w:rsid w:val="00A10FDA"/>
    <w:rsid w:val="00A16DF1"/>
    <w:rsid w:val="00A2511A"/>
    <w:rsid w:val="00A252DA"/>
    <w:rsid w:val="00A30CB7"/>
    <w:rsid w:val="00A362CF"/>
    <w:rsid w:val="00A37FDC"/>
    <w:rsid w:val="00A41675"/>
    <w:rsid w:val="00A41D6A"/>
    <w:rsid w:val="00A46136"/>
    <w:rsid w:val="00A504F6"/>
    <w:rsid w:val="00A53C55"/>
    <w:rsid w:val="00A549E9"/>
    <w:rsid w:val="00A55E7E"/>
    <w:rsid w:val="00A64F17"/>
    <w:rsid w:val="00A65F70"/>
    <w:rsid w:val="00A666F7"/>
    <w:rsid w:val="00A679D7"/>
    <w:rsid w:val="00A85F2C"/>
    <w:rsid w:val="00A90477"/>
    <w:rsid w:val="00A92B00"/>
    <w:rsid w:val="00A93B23"/>
    <w:rsid w:val="00A94AD9"/>
    <w:rsid w:val="00AA0DBF"/>
    <w:rsid w:val="00AA233F"/>
    <w:rsid w:val="00AA3A35"/>
    <w:rsid w:val="00AA3B3E"/>
    <w:rsid w:val="00AA7321"/>
    <w:rsid w:val="00AA7E0D"/>
    <w:rsid w:val="00AB3297"/>
    <w:rsid w:val="00AB5AB3"/>
    <w:rsid w:val="00AB61FF"/>
    <w:rsid w:val="00AC17C8"/>
    <w:rsid w:val="00AC3F5B"/>
    <w:rsid w:val="00AC4E4C"/>
    <w:rsid w:val="00AC7C45"/>
    <w:rsid w:val="00AD0BA7"/>
    <w:rsid w:val="00AD29E8"/>
    <w:rsid w:val="00AD5C5F"/>
    <w:rsid w:val="00AD6934"/>
    <w:rsid w:val="00AD70B1"/>
    <w:rsid w:val="00AE7727"/>
    <w:rsid w:val="00AF1E72"/>
    <w:rsid w:val="00AF66BD"/>
    <w:rsid w:val="00B020F0"/>
    <w:rsid w:val="00B03A1F"/>
    <w:rsid w:val="00B056CC"/>
    <w:rsid w:val="00B17A7F"/>
    <w:rsid w:val="00B17F4D"/>
    <w:rsid w:val="00B222C4"/>
    <w:rsid w:val="00B2328D"/>
    <w:rsid w:val="00B235C8"/>
    <w:rsid w:val="00B2494C"/>
    <w:rsid w:val="00B33B3D"/>
    <w:rsid w:val="00B35B31"/>
    <w:rsid w:val="00B36905"/>
    <w:rsid w:val="00B42F8B"/>
    <w:rsid w:val="00B44AD5"/>
    <w:rsid w:val="00B614C8"/>
    <w:rsid w:val="00B61B27"/>
    <w:rsid w:val="00B62A1D"/>
    <w:rsid w:val="00B633FB"/>
    <w:rsid w:val="00B64259"/>
    <w:rsid w:val="00B65345"/>
    <w:rsid w:val="00B70977"/>
    <w:rsid w:val="00B740C3"/>
    <w:rsid w:val="00B75BDC"/>
    <w:rsid w:val="00B82037"/>
    <w:rsid w:val="00B84989"/>
    <w:rsid w:val="00B861B3"/>
    <w:rsid w:val="00B864AE"/>
    <w:rsid w:val="00B923AE"/>
    <w:rsid w:val="00B93703"/>
    <w:rsid w:val="00B955DD"/>
    <w:rsid w:val="00BA40E8"/>
    <w:rsid w:val="00BA66F3"/>
    <w:rsid w:val="00BB16F1"/>
    <w:rsid w:val="00BB1E65"/>
    <w:rsid w:val="00BC15D4"/>
    <w:rsid w:val="00BC25AC"/>
    <w:rsid w:val="00BC352D"/>
    <w:rsid w:val="00BC4676"/>
    <w:rsid w:val="00BC4A97"/>
    <w:rsid w:val="00BC6646"/>
    <w:rsid w:val="00BD1C92"/>
    <w:rsid w:val="00BD66DA"/>
    <w:rsid w:val="00BE28AF"/>
    <w:rsid w:val="00BE4342"/>
    <w:rsid w:val="00BF22CD"/>
    <w:rsid w:val="00BF3511"/>
    <w:rsid w:val="00BF4CD5"/>
    <w:rsid w:val="00BF6D5B"/>
    <w:rsid w:val="00BF77C0"/>
    <w:rsid w:val="00BF7A14"/>
    <w:rsid w:val="00C00C27"/>
    <w:rsid w:val="00C03FB1"/>
    <w:rsid w:val="00C05E4B"/>
    <w:rsid w:val="00C07E5C"/>
    <w:rsid w:val="00C12CB7"/>
    <w:rsid w:val="00C13380"/>
    <w:rsid w:val="00C15778"/>
    <w:rsid w:val="00C17F69"/>
    <w:rsid w:val="00C21303"/>
    <w:rsid w:val="00C23002"/>
    <w:rsid w:val="00C2422A"/>
    <w:rsid w:val="00C246C4"/>
    <w:rsid w:val="00C24763"/>
    <w:rsid w:val="00C300E6"/>
    <w:rsid w:val="00C303A0"/>
    <w:rsid w:val="00C31A0A"/>
    <w:rsid w:val="00C36F2E"/>
    <w:rsid w:val="00C44CAB"/>
    <w:rsid w:val="00C45E26"/>
    <w:rsid w:val="00C46F21"/>
    <w:rsid w:val="00C56052"/>
    <w:rsid w:val="00C575BA"/>
    <w:rsid w:val="00C62B54"/>
    <w:rsid w:val="00C65339"/>
    <w:rsid w:val="00C73420"/>
    <w:rsid w:val="00C75B02"/>
    <w:rsid w:val="00C76BB7"/>
    <w:rsid w:val="00C801B6"/>
    <w:rsid w:val="00C83909"/>
    <w:rsid w:val="00C84080"/>
    <w:rsid w:val="00C865E8"/>
    <w:rsid w:val="00C93DC2"/>
    <w:rsid w:val="00C94DA5"/>
    <w:rsid w:val="00CA27ED"/>
    <w:rsid w:val="00CA2E80"/>
    <w:rsid w:val="00CA6A34"/>
    <w:rsid w:val="00CA7069"/>
    <w:rsid w:val="00CB6689"/>
    <w:rsid w:val="00CB726E"/>
    <w:rsid w:val="00CC0FF1"/>
    <w:rsid w:val="00CC21A9"/>
    <w:rsid w:val="00CC5376"/>
    <w:rsid w:val="00CC7902"/>
    <w:rsid w:val="00CD3470"/>
    <w:rsid w:val="00CD4D7E"/>
    <w:rsid w:val="00CD561F"/>
    <w:rsid w:val="00CE0753"/>
    <w:rsid w:val="00CE14FF"/>
    <w:rsid w:val="00CE25DE"/>
    <w:rsid w:val="00CE45D6"/>
    <w:rsid w:val="00CF004C"/>
    <w:rsid w:val="00CF3203"/>
    <w:rsid w:val="00CF513E"/>
    <w:rsid w:val="00CF5A13"/>
    <w:rsid w:val="00CF7701"/>
    <w:rsid w:val="00D00B8A"/>
    <w:rsid w:val="00D01DB9"/>
    <w:rsid w:val="00D02CFC"/>
    <w:rsid w:val="00D03E3B"/>
    <w:rsid w:val="00D06B88"/>
    <w:rsid w:val="00D072C4"/>
    <w:rsid w:val="00D07467"/>
    <w:rsid w:val="00D0769E"/>
    <w:rsid w:val="00D11978"/>
    <w:rsid w:val="00D14C16"/>
    <w:rsid w:val="00D16D15"/>
    <w:rsid w:val="00D174A3"/>
    <w:rsid w:val="00D213F1"/>
    <w:rsid w:val="00D21FE7"/>
    <w:rsid w:val="00D22E11"/>
    <w:rsid w:val="00D25973"/>
    <w:rsid w:val="00D2730A"/>
    <w:rsid w:val="00D30655"/>
    <w:rsid w:val="00D31120"/>
    <w:rsid w:val="00D32B55"/>
    <w:rsid w:val="00D342F2"/>
    <w:rsid w:val="00D36CA7"/>
    <w:rsid w:val="00D42205"/>
    <w:rsid w:val="00D423C6"/>
    <w:rsid w:val="00D46AA6"/>
    <w:rsid w:val="00D516E4"/>
    <w:rsid w:val="00D522AC"/>
    <w:rsid w:val="00D529FF"/>
    <w:rsid w:val="00D535E6"/>
    <w:rsid w:val="00D544DE"/>
    <w:rsid w:val="00D54A3E"/>
    <w:rsid w:val="00D609D9"/>
    <w:rsid w:val="00D612E1"/>
    <w:rsid w:val="00D62A6C"/>
    <w:rsid w:val="00D730A8"/>
    <w:rsid w:val="00D87889"/>
    <w:rsid w:val="00D914BA"/>
    <w:rsid w:val="00D945A2"/>
    <w:rsid w:val="00D946D9"/>
    <w:rsid w:val="00D963C7"/>
    <w:rsid w:val="00D9719A"/>
    <w:rsid w:val="00DA45A6"/>
    <w:rsid w:val="00DA55D1"/>
    <w:rsid w:val="00DA6143"/>
    <w:rsid w:val="00DA7120"/>
    <w:rsid w:val="00DB1C70"/>
    <w:rsid w:val="00DB2FE7"/>
    <w:rsid w:val="00DB36B4"/>
    <w:rsid w:val="00DB7435"/>
    <w:rsid w:val="00DE3228"/>
    <w:rsid w:val="00DE3C59"/>
    <w:rsid w:val="00DE3CC7"/>
    <w:rsid w:val="00DE7B61"/>
    <w:rsid w:val="00DF64F7"/>
    <w:rsid w:val="00E03861"/>
    <w:rsid w:val="00E049F0"/>
    <w:rsid w:val="00E0528A"/>
    <w:rsid w:val="00E11B60"/>
    <w:rsid w:val="00E15464"/>
    <w:rsid w:val="00E20C17"/>
    <w:rsid w:val="00E21B37"/>
    <w:rsid w:val="00E2346C"/>
    <w:rsid w:val="00E25054"/>
    <w:rsid w:val="00E3373F"/>
    <w:rsid w:val="00E36F1E"/>
    <w:rsid w:val="00E403BB"/>
    <w:rsid w:val="00E416CD"/>
    <w:rsid w:val="00E4540B"/>
    <w:rsid w:val="00E529B4"/>
    <w:rsid w:val="00E53C3A"/>
    <w:rsid w:val="00E57B8F"/>
    <w:rsid w:val="00E61E6E"/>
    <w:rsid w:val="00E64AD1"/>
    <w:rsid w:val="00E67F7E"/>
    <w:rsid w:val="00E73F7A"/>
    <w:rsid w:val="00E752D7"/>
    <w:rsid w:val="00E806DC"/>
    <w:rsid w:val="00E816CE"/>
    <w:rsid w:val="00E84712"/>
    <w:rsid w:val="00E924CB"/>
    <w:rsid w:val="00E929D4"/>
    <w:rsid w:val="00E92D41"/>
    <w:rsid w:val="00E9401C"/>
    <w:rsid w:val="00E952BE"/>
    <w:rsid w:val="00EA32EA"/>
    <w:rsid w:val="00EB0EE3"/>
    <w:rsid w:val="00EB1AA1"/>
    <w:rsid w:val="00EB1B6E"/>
    <w:rsid w:val="00EB2C32"/>
    <w:rsid w:val="00EB328F"/>
    <w:rsid w:val="00EC2920"/>
    <w:rsid w:val="00EC5485"/>
    <w:rsid w:val="00EC6822"/>
    <w:rsid w:val="00EC6DE4"/>
    <w:rsid w:val="00ED4761"/>
    <w:rsid w:val="00EE0AB4"/>
    <w:rsid w:val="00EE7DF2"/>
    <w:rsid w:val="00F01C02"/>
    <w:rsid w:val="00F06D2B"/>
    <w:rsid w:val="00F13F3D"/>
    <w:rsid w:val="00F22C48"/>
    <w:rsid w:val="00F273F3"/>
    <w:rsid w:val="00F277D8"/>
    <w:rsid w:val="00F33276"/>
    <w:rsid w:val="00F368D8"/>
    <w:rsid w:val="00F36AFB"/>
    <w:rsid w:val="00F441B8"/>
    <w:rsid w:val="00F5154D"/>
    <w:rsid w:val="00F55856"/>
    <w:rsid w:val="00F60F14"/>
    <w:rsid w:val="00F61B3D"/>
    <w:rsid w:val="00F628CF"/>
    <w:rsid w:val="00F62E9D"/>
    <w:rsid w:val="00F64144"/>
    <w:rsid w:val="00F64C72"/>
    <w:rsid w:val="00F6656E"/>
    <w:rsid w:val="00F677FA"/>
    <w:rsid w:val="00F80B09"/>
    <w:rsid w:val="00F80FA1"/>
    <w:rsid w:val="00F87D73"/>
    <w:rsid w:val="00F90DA0"/>
    <w:rsid w:val="00F92360"/>
    <w:rsid w:val="00F94BCE"/>
    <w:rsid w:val="00F972BD"/>
    <w:rsid w:val="00F97604"/>
    <w:rsid w:val="00FA0433"/>
    <w:rsid w:val="00FA364D"/>
    <w:rsid w:val="00FA5CB0"/>
    <w:rsid w:val="00FA6918"/>
    <w:rsid w:val="00FB1C76"/>
    <w:rsid w:val="00FB23FD"/>
    <w:rsid w:val="00FB525D"/>
    <w:rsid w:val="00FB5C3B"/>
    <w:rsid w:val="00FB710D"/>
    <w:rsid w:val="00FC1231"/>
    <w:rsid w:val="00FC49E6"/>
    <w:rsid w:val="00FD1831"/>
    <w:rsid w:val="00FD3B0C"/>
    <w:rsid w:val="00FD6876"/>
    <w:rsid w:val="00FD724F"/>
    <w:rsid w:val="00FD7986"/>
    <w:rsid w:val="00FE06A2"/>
    <w:rsid w:val="00FE3793"/>
    <w:rsid w:val="00FE61C5"/>
    <w:rsid w:val="00FF17F7"/>
    <w:rsid w:val="00FF196F"/>
    <w:rsid w:val="00FF658C"/>
    <w:rsid w:val="00FF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7B0D753C"/>
  <w15:docId w15:val="{49684E36-2702-4536-98E3-D4AC35B58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3368CC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736C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81E0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5">
    <w:name w:val="heading 5"/>
    <w:basedOn w:val="Norml"/>
    <w:next w:val="Norml"/>
    <w:qFormat/>
    <w:pPr>
      <w:keepNext/>
      <w:widowControl w:val="0"/>
      <w:autoSpaceDE w:val="0"/>
      <w:autoSpaceDN w:val="0"/>
      <w:jc w:val="center"/>
      <w:outlineLvl w:val="4"/>
    </w:pPr>
    <w:rPr>
      <w:rFonts w:ascii="Arial" w:hAnsi="Arial" w:cs="Arial"/>
      <w:noProof/>
      <w:color w:val="000080"/>
    </w:rPr>
  </w:style>
  <w:style w:type="paragraph" w:styleId="Cmsor8">
    <w:name w:val="heading 8"/>
    <w:basedOn w:val="Norml"/>
    <w:next w:val="Norml"/>
    <w:qFormat/>
    <w:pPr>
      <w:keepNext/>
      <w:autoSpaceDE w:val="0"/>
      <w:autoSpaceDN w:val="0"/>
      <w:outlineLvl w:val="7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pPr>
      <w:spacing w:before="100" w:beforeAutospacing="1" w:after="100" w:afterAutospacing="1"/>
    </w:pPr>
    <w:rPr>
      <w:bCs/>
    </w:rPr>
  </w:style>
  <w:style w:type="paragraph" w:customStyle="1" w:styleId="Szvegtrzs31">
    <w:name w:val="Szövegtörzs 31"/>
    <w:basedOn w:val="Norml"/>
    <w:pPr>
      <w:overflowPunct w:val="0"/>
      <w:autoSpaceDE w:val="0"/>
      <w:autoSpaceDN w:val="0"/>
      <w:adjustRightInd w:val="0"/>
      <w:jc w:val="both"/>
      <w:textAlignment w:val="baseline"/>
    </w:pPr>
    <w:rPr>
      <w:bCs/>
      <w:i/>
      <w:szCs w:val="20"/>
    </w:rPr>
  </w:style>
  <w:style w:type="paragraph" w:styleId="Szvegtrzs">
    <w:name w:val="Body Text"/>
    <w:basedOn w:val="Norml"/>
    <w:link w:val="SzvegtrzsChar"/>
    <w:semiHidden/>
    <w:pPr>
      <w:jc w:val="both"/>
    </w:pPr>
    <w:rPr>
      <w:bCs/>
    </w:rPr>
  </w:style>
  <w:style w:type="paragraph" w:customStyle="1" w:styleId="bodytext3">
    <w:name w:val="bodytext3"/>
    <w:basedOn w:val="Norml"/>
    <w:pPr>
      <w:spacing w:before="100" w:beforeAutospacing="1" w:after="100" w:afterAutospacing="1"/>
    </w:pPr>
  </w:style>
  <w:style w:type="paragraph" w:styleId="llb">
    <w:name w:val="footer"/>
    <w:basedOn w:val="Norml"/>
    <w:semiHidden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semiHidden/>
  </w:style>
  <w:style w:type="paragraph" w:styleId="Szvegtrzsbehzssal">
    <w:name w:val="Body Text Indent"/>
    <w:basedOn w:val="Norml"/>
    <w:semiHidden/>
    <w:pPr>
      <w:autoSpaceDE w:val="0"/>
      <w:autoSpaceDN w:val="0"/>
      <w:jc w:val="both"/>
    </w:pPr>
    <w:rPr>
      <w:color w:val="008000"/>
    </w:rPr>
  </w:style>
  <w:style w:type="paragraph" w:styleId="Szvegtrzs3">
    <w:name w:val="Body Text 3"/>
    <w:basedOn w:val="Norml"/>
    <w:semiHidden/>
    <w:pPr>
      <w:overflowPunct w:val="0"/>
      <w:autoSpaceDE w:val="0"/>
      <w:autoSpaceDN w:val="0"/>
      <w:adjustRightInd w:val="0"/>
      <w:jc w:val="both"/>
    </w:pPr>
    <w:rPr>
      <w:i/>
      <w:iCs/>
    </w:rPr>
  </w:style>
  <w:style w:type="paragraph" w:styleId="TJ2">
    <w:name w:val="toc 2"/>
    <w:basedOn w:val="Norml"/>
    <w:next w:val="Norml"/>
    <w:autoRedefine/>
    <w:semiHidden/>
    <w:pPr>
      <w:autoSpaceDE w:val="0"/>
      <w:autoSpaceDN w:val="0"/>
      <w:jc w:val="center"/>
    </w:pPr>
  </w:style>
  <w:style w:type="paragraph" w:styleId="Szvegtrzs2">
    <w:name w:val="Body Text 2"/>
    <w:basedOn w:val="Norml"/>
    <w:semiHidden/>
    <w:pPr>
      <w:autoSpaceDE w:val="0"/>
      <w:autoSpaceDN w:val="0"/>
      <w:jc w:val="both"/>
    </w:pPr>
    <w:rPr>
      <w:sz w:val="20"/>
      <w:szCs w:val="20"/>
    </w:rPr>
  </w:style>
  <w:style w:type="paragraph" w:customStyle="1" w:styleId="Stlus1">
    <w:name w:val="Stílus1"/>
    <w:basedOn w:val="Norml"/>
    <w:pPr>
      <w:jc w:val="both"/>
    </w:pPr>
    <w:rPr>
      <w:rFonts w:ascii="Arial" w:hAnsi="Arial" w:cs="Arial"/>
      <w:sz w:val="22"/>
      <w:szCs w:val="22"/>
    </w:rPr>
  </w:style>
  <w:style w:type="paragraph" w:customStyle="1" w:styleId="Hivatkozs">
    <w:name w:val="Hivatkozás"/>
    <w:basedOn w:val="Szvegtrzs"/>
    <w:pPr>
      <w:overflowPunct w:val="0"/>
      <w:autoSpaceDE w:val="0"/>
      <w:autoSpaceDN w:val="0"/>
      <w:adjustRightInd w:val="0"/>
      <w:textAlignment w:val="baseline"/>
    </w:pPr>
    <w:rPr>
      <w:bCs w:val="0"/>
    </w:rPr>
  </w:style>
  <w:style w:type="paragraph" w:styleId="lfej">
    <w:name w:val="header"/>
    <w:basedOn w:val="Norml"/>
    <w:link w:val="lfejChar"/>
    <w:pPr>
      <w:tabs>
        <w:tab w:val="center" w:pos="4536"/>
        <w:tab w:val="right" w:pos="9072"/>
      </w:tabs>
    </w:pPr>
  </w:style>
  <w:style w:type="paragraph" w:styleId="Listaszerbekezds">
    <w:name w:val="List Paragraph"/>
    <w:basedOn w:val="Norml"/>
    <w:uiPriority w:val="34"/>
    <w:qFormat/>
    <w:rsid w:val="000B482F"/>
    <w:pPr>
      <w:ind w:left="720"/>
      <w:contextualSpacing/>
    </w:pPr>
  </w:style>
  <w:style w:type="character" w:styleId="Hiperhivatkozs">
    <w:name w:val="Hyperlink"/>
    <w:uiPriority w:val="99"/>
    <w:unhideWhenUsed/>
    <w:rsid w:val="00666FB0"/>
    <w:rPr>
      <w:color w:val="0563C1"/>
      <w:u w:val="single"/>
    </w:rPr>
  </w:style>
  <w:style w:type="character" w:customStyle="1" w:styleId="lfejChar">
    <w:name w:val="Élőfej Char"/>
    <w:basedOn w:val="Bekezdsalapbettpusa"/>
    <w:link w:val="lfej"/>
    <w:rsid w:val="00543C03"/>
    <w:rPr>
      <w:sz w:val="24"/>
      <w:szCs w:val="24"/>
    </w:rPr>
  </w:style>
  <w:style w:type="character" w:styleId="Kiemels2">
    <w:name w:val="Strong"/>
    <w:basedOn w:val="Bekezdsalapbettpusa"/>
    <w:uiPriority w:val="22"/>
    <w:qFormat/>
    <w:rsid w:val="00E816CE"/>
    <w:rPr>
      <w:b/>
      <w:bCs/>
    </w:rPr>
  </w:style>
  <w:style w:type="table" w:styleId="Rcsostblzat">
    <w:name w:val="Table Grid"/>
    <w:basedOn w:val="Normltblzat"/>
    <w:uiPriority w:val="39"/>
    <w:rsid w:val="00703F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kezds">
    <w:name w:val="Bekezdés"/>
    <w:uiPriority w:val="99"/>
    <w:rsid w:val="00AD70B1"/>
    <w:pPr>
      <w:widowControl w:val="0"/>
      <w:autoSpaceDE w:val="0"/>
      <w:autoSpaceDN w:val="0"/>
      <w:adjustRightInd w:val="0"/>
      <w:ind w:firstLine="202"/>
    </w:pPr>
    <w:rPr>
      <w:rFonts w:eastAsiaTheme="minorEastAsia"/>
      <w:sz w:val="24"/>
      <w:szCs w:val="24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87581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C93DC2"/>
    <w:rPr>
      <w:color w:val="800080" w:themeColor="followed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A32E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A32EA"/>
    <w:rPr>
      <w:rFonts w:ascii="Segoe UI" w:hAnsi="Segoe UI" w:cs="Segoe UI"/>
      <w:sz w:val="18"/>
      <w:szCs w:val="18"/>
    </w:rPr>
  </w:style>
  <w:style w:type="character" w:customStyle="1" w:styleId="posted-by">
    <w:name w:val="posted-by"/>
    <w:basedOn w:val="Bekezdsalapbettpusa"/>
    <w:rsid w:val="006E5CE6"/>
  </w:style>
  <w:style w:type="character" w:customStyle="1" w:styleId="reviewer">
    <w:name w:val="reviewer"/>
    <w:basedOn w:val="Bekezdsalapbettpusa"/>
    <w:rsid w:val="006E5CE6"/>
  </w:style>
  <w:style w:type="character" w:customStyle="1" w:styleId="posted-on">
    <w:name w:val="posted-on"/>
    <w:basedOn w:val="Bekezdsalapbettpusa"/>
    <w:rsid w:val="006E5CE6"/>
  </w:style>
  <w:style w:type="character" w:customStyle="1" w:styleId="dtreviewed">
    <w:name w:val="dtreviewed"/>
    <w:basedOn w:val="Bekezdsalapbettpusa"/>
    <w:rsid w:val="006E5CE6"/>
  </w:style>
  <w:style w:type="character" w:customStyle="1" w:styleId="Cmsor1Char">
    <w:name w:val="Címsor 1 Char"/>
    <w:basedOn w:val="Bekezdsalapbettpusa"/>
    <w:link w:val="Cmsor1"/>
    <w:uiPriority w:val="9"/>
    <w:rsid w:val="00736C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615E97"/>
    <w:rPr>
      <w:color w:val="605E5C"/>
      <w:shd w:val="clear" w:color="auto" w:fill="E1DFDD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81E0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Szvegtrzs21">
    <w:name w:val="Szövegtörzs 21"/>
    <w:basedOn w:val="Norml"/>
    <w:rsid w:val="007C7D30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Szvegtrzs32">
    <w:name w:val="Szövegtörzs 32"/>
    <w:basedOn w:val="Norml"/>
    <w:rsid w:val="00154838"/>
    <w:pPr>
      <w:overflowPunct w:val="0"/>
      <w:autoSpaceDE w:val="0"/>
      <w:autoSpaceDN w:val="0"/>
      <w:adjustRightInd w:val="0"/>
      <w:jc w:val="both"/>
    </w:pPr>
    <w:rPr>
      <w:bCs/>
      <w:i/>
      <w:szCs w:val="20"/>
    </w:rPr>
  </w:style>
  <w:style w:type="character" w:customStyle="1" w:styleId="SzvegtrzsChar">
    <w:name w:val="Szövegtörzs Char"/>
    <w:basedOn w:val="Bekezdsalapbettpusa"/>
    <w:link w:val="Szvegtrzs"/>
    <w:semiHidden/>
    <w:rsid w:val="008871AE"/>
    <w:rPr>
      <w:bCs/>
      <w:sz w:val="24"/>
      <w:szCs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86654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866547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866547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6654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66547"/>
    <w:rPr>
      <w:b/>
      <w:bCs/>
    </w:rPr>
  </w:style>
  <w:style w:type="paragraph" w:customStyle="1" w:styleId="BPmegszlts">
    <w:name w:val="BP_megszólítás"/>
    <w:basedOn w:val="Norml"/>
    <w:qFormat/>
    <w:rsid w:val="0060363D"/>
    <w:pPr>
      <w:spacing w:before="440" w:after="320" w:line="276" w:lineRule="auto"/>
    </w:pPr>
    <w:rPr>
      <w:rFonts w:ascii="Arial" w:eastAsia="Calibri" w:hAnsi="Arial" w:cs="Arial"/>
      <w:noProof/>
      <w:sz w:val="22"/>
      <w:szCs w:val="22"/>
    </w:rPr>
  </w:style>
  <w:style w:type="character" w:styleId="Feloldatlanmegemlts">
    <w:name w:val="Unresolved Mention"/>
    <w:basedOn w:val="Bekezdsalapbettpusa"/>
    <w:uiPriority w:val="99"/>
    <w:semiHidden/>
    <w:unhideWhenUsed/>
    <w:rsid w:val="00A461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3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uglo.hu/ertesites-zuglo-epitesi-szabalyzat-egyszerusitett-eljarasban-torteno-modositasanak-velemenyezesi-eljarasaro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1drv.ms/u/s!AmPWxBzwi1HTibVEqC8hahH5KFag5g?e=opf2Ib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30B12-0264-4B3C-9DAA-574910051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971</Words>
  <Characters>7681</Characters>
  <Application>Microsoft Office Word</Application>
  <DocSecurity>0</DocSecurity>
  <Lines>64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8635</CharactersWithSpaces>
  <SharedDoc>false</SharedDoc>
  <HLinks>
    <vt:vector size="6" baseType="variant">
      <vt:variant>
        <vt:i4>1966092</vt:i4>
      </vt:variant>
      <vt:variant>
        <vt:i4>0</vt:i4>
      </vt:variant>
      <vt:variant>
        <vt:i4>0</vt:i4>
      </vt:variant>
      <vt:variant>
        <vt:i4>5</vt:i4>
      </vt:variant>
      <vt:variant>
        <vt:lpwstr>http://www.govcenter.hu/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jusztin</dc:creator>
  <cp:lastModifiedBy>NB-u1</cp:lastModifiedBy>
  <cp:revision>2</cp:revision>
  <cp:lastPrinted>2021-02-02T11:51:00Z</cp:lastPrinted>
  <dcterms:created xsi:type="dcterms:W3CDTF">2023-02-14T16:19:00Z</dcterms:created>
  <dcterms:modified xsi:type="dcterms:W3CDTF">2023-02-14T16:19:00Z</dcterms:modified>
</cp:coreProperties>
</file>