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6" w:rsidRDefault="00323446" w:rsidP="00B838CF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</w:rPr>
      </w:pPr>
      <w:r w:rsidRPr="00562A99">
        <w:rPr>
          <w:b/>
          <w:i w:val="0"/>
        </w:rPr>
        <w:t xml:space="preserve">Budapest Főváros XIV. Kerület Zugló </w:t>
      </w:r>
    </w:p>
    <w:p w:rsidR="00B838CF" w:rsidRPr="00562A99" w:rsidRDefault="0098459F" w:rsidP="00B838C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Alp</w:t>
      </w:r>
      <w:r w:rsidR="00B838CF" w:rsidRPr="00562A99">
        <w:rPr>
          <w:b/>
          <w:i w:val="0"/>
        </w:rPr>
        <w:t>olgármestere</w:t>
      </w:r>
    </w:p>
    <w:p w:rsidR="00B838CF" w:rsidRPr="00562A99" w:rsidRDefault="00B838CF" w:rsidP="00B838CF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B838CF" w:rsidRDefault="00B838CF" w:rsidP="00B838CF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b/>
          <w:i w:val="0"/>
        </w:rPr>
        <w:t>Szám</w:t>
      </w:r>
      <w:r w:rsidR="00F7102B" w:rsidRPr="00D85B57">
        <w:rPr>
          <w:b/>
          <w:i w:val="0"/>
        </w:rPr>
        <w:t>:</w:t>
      </w:r>
      <w:r w:rsidR="0058630F" w:rsidRPr="0058630F">
        <w:rPr>
          <w:i w:val="0"/>
        </w:rPr>
        <w:t>123</w:t>
      </w:r>
      <w:r w:rsidR="0058630F">
        <w:rPr>
          <w:i w:val="0"/>
        </w:rPr>
        <w:t>-</w:t>
      </w:r>
      <w:r w:rsidR="006C30D2">
        <w:rPr>
          <w:i w:val="0"/>
        </w:rPr>
        <w:t>465</w:t>
      </w:r>
      <w:r w:rsidR="00CD4019">
        <w:rPr>
          <w:i w:val="0"/>
        </w:rPr>
        <w:t>/2021</w:t>
      </w:r>
    </w:p>
    <w:p w:rsidR="00323446" w:rsidRPr="00D85B57" w:rsidRDefault="00323446" w:rsidP="00B838CF">
      <w:pPr>
        <w:pStyle w:val="Szvegtrzs31"/>
        <w:numPr>
          <w:ilvl w:val="12"/>
          <w:numId w:val="0"/>
        </w:numPr>
        <w:rPr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ind w:left="4956"/>
        <w:rPr>
          <w:i w:val="0"/>
        </w:rPr>
      </w:pPr>
      <w:r w:rsidRPr="00562A99">
        <w:rPr>
          <w:i w:val="0"/>
        </w:rPr>
        <w:t xml:space="preserve">         </w:t>
      </w:r>
      <w:r w:rsidR="00656B08" w:rsidRPr="00562A99">
        <w:rPr>
          <w:i w:val="0"/>
        </w:rPr>
        <w:t xml:space="preserve">       </w:t>
      </w:r>
      <w:r w:rsidRPr="00562A99">
        <w:rPr>
          <w:i w:val="0"/>
        </w:rPr>
        <w:t xml:space="preserve">   Nyilvános ülésen tárgyalandó! </w:t>
      </w:r>
    </w:p>
    <w:p w:rsidR="00B838CF" w:rsidRPr="00562A99" w:rsidRDefault="00B838CF" w:rsidP="00B838CF">
      <w:pPr>
        <w:pStyle w:val="Szvegtrzs31"/>
        <w:numPr>
          <w:ilvl w:val="12"/>
          <w:numId w:val="0"/>
        </w:numPr>
        <w:jc w:val="center"/>
        <w:rPr>
          <w:bCs/>
          <w:i w:val="0"/>
        </w:rPr>
      </w:pPr>
      <w:r w:rsidRPr="00562A99">
        <w:rPr>
          <w:i w:val="0"/>
        </w:rPr>
        <w:t xml:space="preserve">  </w:t>
      </w:r>
    </w:p>
    <w:p w:rsidR="00B838CF" w:rsidRPr="00562A99" w:rsidRDefault="00B838CF" w:rsidP="00B838CF">
      <w:pPr>
        <w:pStyle w:val="Szvegtrzs3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562A99">
        <w:rPr>
          <w:b/>
          <w:sz w:val="24"/>
          <w:szCs w:val="24"/>
        </w:rPr>
        <w:t>Napirend száma: …………</w:t>
      </w:r>
    </w:p>
    <w:p w:rsidR="00B838CF" w:rsidRPr="00562A99" w:rsidRDefault="00B838CF" w:rsidP="00B838CF">
      <w:pPr>
        <w:pStyle w:val="Szvegtrzs3"/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562A99">
        <w:rPr>
          <w:bCs/>
          <w:sz w:val="24"/>
          <w:szCs w:val="24"/>
        </w:rPr>
        <w:t xml:space="preserve">Képviselő-testület </w:t>
      </w:r>
    </w:p>
    <w:p w:rsidR="00B838CF" w:rsidRPr="00562A99" w:rsidRDefault="00CD4019" w:rsidP="00B838CF">
      <w:pPr>
        <w:pStyle w:val="Szvegtrzs3"/>
        <w:numPr>
          <w:ilvl w:val="12"/>
          <w:numId w:val="0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2021</w:t>
      </w:r>
      <w:r w:rsidR="00E97C9A" w:rsidRPr="00562A99">
        <w:rPr>
          <w:bCs/>
          <w:sz w:val="24"/>
          <w:szCs w:val="24"/>
        </w:rPr>
        <w:t>.</w:t>
      </w:r>
      <w:r w:rsidR="00B838CF" w:rsidRPr="00562A99">
        <w:rPr>
          <w:bCs/>
          <w:sz w:val="24"/>
          <w:szCs w:val="24"/>
        </w:rPr>
        <w:t xml:space="preserve"> szeptember </w:t>
      </w:r>
      <w:r>
        <w:rPr>
          <w:bCs/>
          <w:sz w:val="24"/>
          <w:szCs w:val="24"/>
        </w:rPr>
        <w:t>30</w:t>
      </w:r>
      <w:r w:rsidR="00E97C9A" w:rsidRPr="00562A99">
        <w:rPr>
          <w:bCs/>
          <w:sz w:val="24"/>
          <w:szCs w:val="24"/>
        </w:rPr>
        <w:t>-</w:t>
      </w:r>
      <w:r w:rsidR="007D41BD" w:rsidRPr="00562A99">
        <w:rPr>
          <w:bCs/>
          <w:sz w:val="24"/>
          <w:szCs w:val="24"/>
        </w:rPr>
        <w:t>i</w:t>
      </w:r>
      <w:r w:rsidR="00B838CF" w:rsidRPr="00562A99">
        <w:rPr>
          <w:bCs/>
          <w:sz w:val="24"/>
          <w:szCs w:val="24"/>
        </w:rPr>
        <w:t xml:space="preserve"> ülésére</w:t>
      </w:r>
    </w:p>
    <w:p w:rsidR="00B838CF" w:rsidRDefault="00B838CF" w:rsidP="00B838CF">
      <w:pPr>
        <w:pStyle w:val="Szvegtrzs3"/>
        <w:numPr>
          <w:ilvl w:val="12"/>
          <w:numId w:val="0"/>
        </w:numPr>
        <w:jc w:val="center"/>
        <w:outlineLvl w:val="0"/>
        <w:rPr>
          <w:b/>
          <w:sz w:val="24"/>
          <w:szCs w:val="24"/>
        </w:rPr>
      </w:pPr>
      <w:r w:rsidRPr="00562A99">
        <w:rPr>
          <w:b/>
          <w:sz w:val="24"/>
          <w:szCs w:val="24"/>
        </w:rPr>
        <w:t>Tisztelt Képviselő-testület!</w:t>
      </w:r>
    </w:p>
    <w:p w:rsidR="00323446" w:rsidRPr="00562A99" w:rsidRDefault="00323446" w:rsidP="00B838CF">
      <w:pPr>
        <w:pStyle w:val="Szvegtrzs3"/>
        <w:numPr>
          <w:ilvl w:val="12"/>
          <w:numId w:val="0"/>
        </w:numPr>
        <w:jc w:val="center"/>
        <w:outlineLvl w:val="0"/>
        <w:rPr>
          <w:b/>
          <w:sz w:val="24"/>
          <w:szCs w:val="24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</w:pPr>
      <w:r w:rsidRPr="00562A99">
        <w:rPr>
          <w:b/>
          <w:i w:val="0"/>
        </w:rPr>
        <w:t>Tárgy:</w:t>
      </w:r>
      <w:r w:rsidRPr="00562A99">
        <w:t xml:space="preserve"> </w:t>
      </w:r>
    </w:p>
    <w:p w:rsidR="00B838CF" w:rsidRPr="00562A99" w:rsidRDefault="00B838CF" w:rsidP="00B838CF">
      <w:pPr>
        <w:pStyle w:val="Szvegtrzs31"/>
        <w:numPr>
          <w:ilvl w:val="12"/>
          <w:numId w:val="0"/>
        </w:numPr>
        <w:rPr>
          <w:b/>
          <w:i w:val="0"/>
        </w:rPr>
      </w:pPr>
    </w:p>
    <w:p w:rsidR="00656B08" w:rsidRPr="00D85B57" w:rsidRDefault="00B838CF" w:rsidP="00B838CF">
      <w:pPr>
        <w:pStyle w:val="Szvegtrzs31"/>
        <w:numPr>
          <w:ilvl w:val="12"/>
          <w:numId w:val="0"/>
        </w:numPr>
        <w:jc w:val="center"/>
        <w:rPr>
          <w:b/>
          <w:bCs/>
          <w:i w:val="0"/>
          <w:iCs/>
        </w:rPr>
      </w:pPr>
      <w:r w:rsidRPr="00D85B57">
        <w:rPr>
          <w:b/>
          <w:bCs/>
          <w:i w:val="0"/>
          <w:iCs/>
        </w:rPr>
        <w:t xml:space="preserve">Bursa Hungarica Felsőoktatási Önkormányzati Ösztöndíjpályázaton való részvétel </w:t>
      </w:r>
    </w:p>
    <w:p w:rsidR="00B838CF" w:rsidRPr="00D85B57" w:rsidRDefault="00B838CF" w:rsidP="00B838CF">
      <w:pPr>
        <w:pStyle w:val="Szvegtrzs31"/>
        <w:numPr>
          <w:ilvl w:val="12"/>
          <w:numId w:val="0"/>
        </w:numPr>
        <w:jc w:val="center"/>
        <w:rPr>
          <w:b/>
          <w:i w:val="0"/>
          <w:iCs/>
        </w:rPr>
      </w:pPr>
      <w:r w:rsidRPr="00D85B57">
        <w:rPr>
          <w:b/>
          <w:i w:val="0"/>
          <w:iCs/>
        </w:rPr>
        <w:t>(</w:t>
      </w:r>
      <w:r w:rsidR="00656B08" w:rsidRPr="00D85B57">
        <w:rPr>
          <w:b/>
          <w:i w:val="0"/>
          <w:iCs/>
        </w:rPr>
        <w:t>20</w:t>
      </w:r>
      <w:r w:rsidR="00D85B57">
        <w:rPr>
          <w:b/>
          <w:i w:val="0"/>
          <w:iCs/>
        </w:rPr>
        <w:t>2</w:t>
      </w:r>
      <w:r w:rsidR="00CD4019">
        <w:rPr>
          <w:b/>
          <w:i w:val="0"/>
          <w:iCs/>
        </w:rPr>
        <w:t>2</w:t>
      </w:r>
      <w:r w:rsidR="00864BCE" w:rsidRPr="00D85B57">
        <w:rPr>
          <w:b/>
          <w:i w:val="0"/>
          <w:iCs/>
        </w:rPr>
        <w:t>.</w:t>
      </w:r>
      <w:r w:rsidRPr="00D85B57">
        <w:rPr>
          <w:b/>
          <w:i w:val="0"/>
          <w:iCs/>
        </w:rPr>
        <w:t xml:space="preserve"> évi csatlakozás)</w:t>
      </w:r>
    </w:p>
    <w:p w:rsidR="00B838CF" w:rsidRPr="00562A99" w:rsidRDefault="00B838CF" w:rsidP="00B838CF">
      <w:pPr>
        <w:jc w:val="center"/>
        <w:rPr>
          <w:b/>
        </w:rPr>
      </w:pPr>
    </w:p>
    <w:p w:rsidR="00B838CF" w:rsidRPr="00562A99" w:rsidRDefault="00B838CF" w:rsidP="00B838CF">
      <w:pPr>
        <w:pBdr>
          <w:bottom w:val="single" w:sz="4" w:space="1" w:color="auto"/>
        </w:pBdr>
        <w:rPr>
          <w:b/>
          <w:iCs/>
        </w:rPr>
      </w:pPr>
      <w:r w:rsidRPr="00562A99">
        <w:rPr>
          <w:b/>
          <w:iCs/>
        </w:rPr>
        <w:t>I. Előzmények</w:t>
      </w:r>
    </w:p>
    <w:p w:rsidR="00B838CF" w:rsidRPr="00562A99" w:rsidRDefault="00B838CF" w:rsidP="00B838CF">
      <w:pPr>
        <w:pStyle w:val="NormlWeb"/>
        <w:spacing w:before="0" w:beforeAutospacing="0" w:after="0" w:afterAutospacing="0"/>
        <w:jc w:val="both"/>
        <w:textAlignment w:val="top"/>
        <w:rPr>
          <w:rFonts w:ascii="Times New Roman" w:hAnsi="Times New Roman" w:cs="Times New Roman"/>
          <w:szCs w:val="18"/>
        </w:rPr>
      </w:pPr>
    </w:p>
    <w:p w:rsidR="00B838CF" w:rsidRPr="00562A99" w:rsidRDefault="00B838CF" w:rsidP="008E75ED">
      <w:pPr>
        <w:pStyle w:val="NormlWeb"/>
        <w:spacing w:before="0" w:beforeAutospacing="0" w:after="0" w:afterAutospacing="0"/>
        <w:jc w:val="both"/>
        <w:textAlignment w:val="top"/>
        <w:rPr>
          <w:rFonts w:ascii="Times New Roman" w:hAnsi="Times New Roman" w:cs="Times New Roman"/>
          <w:szCs w:val="18"/>
        </w:rPr>
      </w:pPr>
      <w:r w:rsidRPr="00562A99">
        <w:rPr>
          <w:rFonts w:ascii="Times New Roman" w:hAnsi="Times New Roman" w:cs="Times New Roman"/>
          <w:szCs w:val="18"/>
        </w:rPr>
        <w:t>A Bursa Hungarica Felsőoktatási Önkormányzati Ösztöndíjrendszer jogszabályi hátterét a felsőoktatásban részt vevő hallgatók juttatásairól és az általuk fizetendő egyes térítésekről szóló 51/2007. (III. 26.) Korm. rendelet szabályozza.</w:t>
      </w:r>
    </w:p>
    <w:p w:rsidR="008E75ED" w:rsidRPr="00562A99" w:rsidRDefault="008E75ED" w:rsidP="00656B08">
      <w:pPr>
        <w:pStyle w:val="NormlWeb"/>
        <w:spacing w:before="0" w:beforeAutospacing="0" w:after="0" w:afterAutospacing="0"/>
        <w:jc w:val="both"/>
        <w:textAlignment w:val="top"/>
        <w:rPr>
          <w:rFonts w:ascii="Times New Roman" w:hAnsi="Times New Roman" w:cs="Times New Roman"/>
          <w:szCs w:val="18"/>
        </w:rPr>
      </w:pPr>
      <w:r w:rsidRPr="00562A99">
        <w:rPr>
          <w:rFonts w:ascii="Times New Roman" w:hAnsi="Times New Roman" w:cs="Times New Roman"/>
          <w:szCs w:val="18"/>
        </w:rPr>
        <w:t>A kormányrendelet 18.</w:t>
      </w:r>
      <w:r w:rsidR="00D578C0">
        <w:rPr>
          <w:rFonts w:ascii="Times New Roman" w:hAnsi="Times New Roman" w:cs="Times New Roman"/>
          <w:szCs w:val="18"/>
        </w:rPr>
        <w:softHyphen/>
      </w:r>
      <w:r w:rsidR="00D578C0">
        <w:rPr>
          <w:rFonts w:ascii="Times New Roman" w:hAnsi="Times New Roman" w:cs="Times New Roman"/>
          <w:szCs w:val="18"/>
        </w:rPr>
        <w:softHyphen/>
      </w:r>
      <w:r w:rsidR="00D578C0">
        <w:rPr>
          <w:rFonts w:ascii="Times New Roman" w:hAnsi="Times New Roman" w:cs="Times New Roman"/>
          <w:szCs w:val="18"/>
        </w:rPr>
        <w:softHyphen/>
        <w:t>–</w:t>
      </w:r>
      <w:r w:rsidRPr="00562A99">
        <w:rPr>
          <w:rFonts w:ascii="Times New Roman" w:hAnsi="Times New Roman" w:cs="Times New Roman"/>
          <w:szCs w:val="18"/>
        </w:rPr>
        <w:t>20. §</w:t>
      </w:r>
      <w:proofErr w:type="spellStart"/>
      <w:r w:rsidRPr="00562A99">
        <w:rPr>
          <w:rFonts w:ascii="Times New Roman" w:hAnsi="Times New Roman" w:cs="Times New Roman"/>
          <w:szCs w:val="18"/>
        </w:rPr>
        <w:t>-a</w:t>
      </w:r>
      <w:proofErr w:type="spellEnd"/>
      <w:r w:rsidRPr="00562A99">
        <w:rPr>
          <w:rFonts w:ascii="Times New Roman" w:hAnsi="Times New Roman" w:cs="Times New Roman"/>
          <w:szCs w:val="18"/>
        </w:rPr>
        <w:t xml:space="preserve"> rendelkezik a Bursa Hungarica Felsőoktatási Önkormányzati ösztöndíjról. </w:t>
      </w:r>
    </w:p>
    <w:p w:rsidR="008E75ED" w:rsidRPr="00562A99" w:rsidRDefault="008E75ED" w:rsidP="008E75ED">
      <w:pPr>
        <w:pStyle w:val="Szvegtrzs31"/>
        <w:overflowPunct/>
        <w:autoSpaceDE/>
        <w:autoSpaceDN/>
        <w:adjustRightInd/>
        <w:textAlignment w:val="auto"/>
        <w:rPr>
          <w:i w:val="0"/>
        </w:rPr>
      </w:pPr>
    </w:p>
    <w:p w:rsidR="00B838CF" w:rsidRPr="00562A99" w:rsidRDefault="00B838CF" w:rsidP="008E75ED">
      <w:pPr>
        <w:pStyle w:val="Szvegtrzs31"/>
        <w:overflowPunct/>
        <w:autoSpaceDE/>
        <w:autoSpaceDN/>
        <w:adjustRightInd/>
        <w:textAlignment w:val="auto"/>
        <w:rPr>
          <w:i w:val="0"/>
        </w:rPr>
      </w:pPr>
      <w:r w:rsidRPr="00562A99">
        <w:rPr>
          <w:i w:val="0"/>
        </w:rPr>
        <w:t xml:space="preserve">Az </w:t>
      </w:r>
      <w:r w:rsidRPr="00562A99">
        <w:rPr>
          <w:b/>
          <w:bCs/>
          <w:i w:val="0"/>
        </w:rPr>
        <w:t>Emberi Erőforrás Támogatáskezelő</w:t>
      </w:r>
      <w:r w:rsidRPr="00562A99">
        <w:rPr>
          <w:i w:val="0"/>
        </w:rPr>
        <w:t xml:space="preserve"> internetes felületén </w:t>
      </w:r>
      <w:r w:rsidRPr="00562A99">
        <w:rPr>
          <w:b/>
          <w:bCs/>
          <w:i w:val="0"/>
        </w:rPr>
        <w:t xml:space="preserve">közzétette a </w:t>
      </w:r>
      <w:r w:rsidR="00656B08" w:rsidRPr="00562A99">
        <w:rPr>
          <w:b/>
          <w:bCs/>
          <w:i w:val="0"/>
        </w:rPr>
        <w:t>20</w:t>
      </w:r>
      <w:r w:rsidR="00CD4019">
        <w:rPr>
          <w:b/>
          <w:bCs/>
          <w:i w:val="0"/>
        </w:rPr>
        <w:t>22</w:t>
      </w:r>
      <w:r w:rsidRPr="00562A99">
        <w:rPr>
          <w:b/>
          <w:bCs/>
          <w:i w:val="0"/>
        </w:rPr>
        <w:t>. évre</w:t>
      </w:r>
      <w:r w:rsidRPr="00562A99">
        <w:rPr>
          <w:i w:val="0"/>
        </w:rPr>
        <w:t xml:space="preserve"> vonatkozó, </w:t>
      </w:r>
      <w:r w:rsidRPr="00562A99">
        <w:rPr>
          <w:b/>
          <w:bCs/>
          <w:i w:val="0"/>
        </w:rPr>
        <w:t>csatlakozási feltételeket</w:t>
      </w:r>
      <w:r w:rsidRPr="00562A99">
        <w:rPr>
          <w:i w:val="0"/>
        </w:rPr>
        <w:t xml:space="preserve"> tartalmazó </w:t>
      </w:r>
      <w:r w:rsidR="00BC2DD8">
        <w:rPr>
          <w:i w:val="0"/>
        </w:rPr>
        <w:t>eljárásrendet (2. melléklet)</w:t>
      </w:r>
      <w:r w:rsidR="00E16653">
        <w:rPr>
          <w:i w:val="0"/>
        </w:rPr>
        <w:t xml:space="preserve">. A pályázati eljárás </w:t>
      </w:r>
      <w:r w:rsidR="00D620E1">
        <w:rPr>
          <w:i w:val="0"/>
        </w:rPr>
        <w:t>l</w:t>
      </w:r>
      <w:r w:rsidRPr="00562A99">
        <w:rPr>
          <w:i w:val="0"/>
        </w:rPr>
        <w:t xml:space="preserve">ebonyolítása a korábbi évekkel megegyezően történik. Jelen előterjesztés a </w:t>
      </w:r>
      <w:r w:rsidR="00656B08" w:rsidRPr="00562A99">
        <w:rPr>
          <w:i w:val="0"/>
        </w:rPr>
        <w:t>20</w:t>
      </w:r>
      <w:r w:rsidR="00CD4019">
        <w:rPr>
          <w:i w:val="0"/>
        </w:rPr>
        <w:t>22</w:t>
      </w:r>
      <w:r w:rsidRPr="00562A99">
        <w:rPr>
          <w:i w:val="0"/>
        </w:rPr>
        <w:t xml:space="preserve">. évi pályázati </w:t>
      </w:r>
      <w:r w:rsidR="00BC2DD8">
        <w:rPr>
          <w:i w:val="0"/>
        </w:rPr>
        <w:t>eljárásrend</w:t>
      </w:r>
      <w:r w:rsidRPr="00562A99">
        <w:rPr>
          <w:i w:val="0"/>
        </w:rPr>
        <w:t xml:space="preserve"> és </w:t>
      </w:r>
      <w:r w:rsidR="00BC2DD8">
        <w:rPr>
          <w:i w:val="0"/>
        </w:rPr>
        <w:t xml:space="preserve">lebonyolítási </w:t>
      </w:r>
      <w:r w:rsidRPr="00562A99">
        <w:rPr>
          <w:i w:val="0"/>
        </w:rPr>
        <w:t xml:space="preserve">ütemterv </w:t>
      </w:r>
      <w:r w:rsidRPr="00562A99">
        <w:rPr>
          <w:b/>
          <w:bCs/>
          <w:i w:val="0"/>
        </w:rPr>
        <w:t>(</w:t>
      </w:r>
      <w:r w:rsidR="00BC2DD8">
        <w:rPr>
          <w:bCs/>
          <w:i w:val="0"/>
        </w:rPr>
        <w:t>3</w:t>
      </w:r>
      <w:r w:rsidRPr="0004525C">
        <w:rPr>
          <w:bCs/>
          <w:i w:val="0"/>
        </w:rPr>
        <w:t>. melléklet</w:t>
      </w:r>
      <w:r w:rsidRPr="00562A99">
        <w:rPr>
          <w:b/>
          <w:bCs/>
          <w:i w:val="0"/>
        </w:rPr>
        <w:t>)</w:t>
      </w:r>
      <w:r w:rsidRPr="00562A99">
        <w:t xml:space="preserve"> </w:t>
      </w:r>
      <w:r w:rsidRPr="00562A99">
        <w:rPr>
          <w:i w:val="0"/>
        </w:rPr>
        <w:t>figyelembevételével készült el.</w:t>
      </w:r>
    </w:p>
    <w:p w:rsidR="00B838CF" w:rsidRPr="00562A99" w:rsidRDefault="00B838CF" w:rsidP="008E75ED">
      <w:pPr>
        <w:pStyle w:val="Szvegtrzs31"/>
        <w:numPr>
          <w:ilvl w:val="12"/>
          <w:numId w:val="0"/>
        </w:numPr>
        <w:rPr>
          <w:b/>
          <w:i w:val="0"/>
        </w:rPr>
      </w:pPr>
    </w:p>
    <w:p w:rsidR="00B838CF" w:rsidRDefault="00B838CF" w:rsidP="008E75ED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i w:val="0"/>
        </w:rPr>
        <w:t xml:space="preserve">A </w:t>
      </w:r>
      <w:r w:rsidRPr="00562A99">
        <w:rPr>
          <w:b/>
          <w:bCs/>
          <w:i w:val="0"/>
        </w:rPr>
        <w:t xml:space="preserve">pályázatokat </w:t>
      </w:r>
      <w:r w:rsidRPr="00562A99">
        <w:rPr>
          <w:i w:val="0"/>
        </w:rPr>
        <w:t xml:space="preserve">az Általános Szerződési Feltételek melléklete szerinti </w:t>
      </w:r>
      <w:r w:rsidR="0098459F" w:rsidRPr="0098459F">
        <w:rPr>
          <w:b/>
          <w:i w:val="0"/>
        </w:rPr>
        <w:t>lebonyolítási</w:t>
      </w:r>
      <w:r w:rsidR="0098459F">
        <w:rPr>
          <w:i w:val="0"/>
        </w:rPr>
        <w:t xml:space="preserve"> </w:t>
      </w:r>
      <w:r w:rsidRPr="00562A99">
        <w:rPr>
          <w:b/>
          <w:bCs/>
          <w:i w:val="0"/>
        </w:rPr>
        <w:t>ütemterv alapján</w:t>
      </w:r>
      <w:r w:rsidRPr="00562A99">
        <w:rPr>
          <w:i w:val="0"/>
        </w:rPr>
        <w:t xml:space="preserve"> az önkormányzatnak „A” és „B” kategóriában </w:t>
      </w:r>
      <w:r w:rsidRPr="00562A99">
        <w:rPr>
          <w:b/>
          <w:bCs/>
          <w:i w:val="0"/>
        </w:rPr>
        <w:t>kell meghirdetni</w:t>
      </w:r>
      <w:r w:rsidR="00E16653">
        <w:rPr>
          <w:b/>
          <w:bCs/>
          <w:i w:val="0"/>
        </w:rPr>
        <w:t>e</w:t>
      </w:r>
      <w:r w:rsidR="0098459F" w:rsidRPr="0004525C">
        <w:rPr>
          <w:bCs/>
          <w:i w:val="0"/>
        </w:rPr>
        <w:t>.</w:t>
      </w:r>
      <w:r w:rsidRPr="00562A99">
        <w:rPr>
          <w:i w:val="0"/>
        </w:rPr>
        <w:t xml:space="preserve"> </w:t>
      </w:r>
    </w:p>
    <w:p w:rsidR="002523BA" w:rsidRPr="00562A99" w:rsidRDefault="002523BA" w:rsidP="008E75ED">
      <w:pPr>
        <w:pStyle w:val="Szvegtrzs31"/>
        <w:numPr>
          <w:ilvl w:val="12"/>
          <w:numId w:val="0"/>
        </w:numPr>
        <w:rPr>
          <w:iCs/>
        </w:rPr>
      </w:pPr>
    </w:p>
    <w:p w:rsidR="00B838CF" w:rsidRPr="00562A99" w:rsidRDefault="00B838CF" w:rsidP="002523BA">
      <w:pPr>
        <w:pStyle w:val="Szvegtrzs31"/>
        <w:numPr>
          <w:ilvl w:val="0"/>
          <w:numId w:val="1"/>
        </w:numPr>
        <w:ind w:left="426"/>
      </w:pPr>
      <w:r w:rsidRPr="00562A99">
        <w:rPr>
          <w:i w:val="0"/>
        </w:rPr>
        <w:t xml:space="preserve"> „</w:t>
      </w:r>
      <w:r w:rsidRPr="00562A99">
        <w:rPr>
          <w:b/>
          <w:bCs/>
          <w:i w:val="0"/>
        </w:rPr>
        <w:t>A” kategóriában</w:t>
      </w:r>
      <w:r w:rsidRPr="00562A99">
        <w:rPr>
          <w:i w:val="0"/>
        </w:rPr>
        <w:t xml:space="preserve"> a már hallgatói jogviszonnyal rendelkezők pályázhatnak. Itt az ösztöndíj </w:t>
      </w:r>
      <w:r w:rsidR="00E16653">
        <w:rPr>
          <w:i w:val="0"/>
        </w:rPr>
        <w:t xml:space="preserve">folyósításának </w:t>
      </w:r>
      <w:r w:rsidRPr="00562A99">
        <w:rPr>
          <w:i w:val="0"/>
        </w:rPr>
        <w:t>időtartama 10 hónap, azaz két egymást követő tanulmányi félév</w:t>
      </w:r>
      <w:r w:rsidRPr="00562A99">
        <w:t xml:space="preserve">. </w:t>
      </w:r>
    </w:p>
    <w:p w:rsidR="00B838CF" w:rsidRDefault="00B838CF" w:rsidP="002523BA">
      <w:pPr>
        <w:pStyle w:val="Szvegtrzs31"/>
        <w:numPr>
          <w:ilvl w:val="0"/>
          <w:numId w:val="1"/>
        </w:numPr>
        <w:ind w:left="426"/>
        <w:rPr>
          <w:i w:val="0"/>
        </w:rPr>
      </w:pPr>
      <w:r w:rsidRPr="0004525C">
        <w:rPr>
          <w:i w:val="0"/>
        </w:rPr>
        <w:t>„</w:t>
      </w:r>
      <w:r w:rsidRPr="0004525C">
        <w:rPr>
          <w:b/>
          <w:bCs/>
          <w:i w:val="0"/>
        </w:rPr>
        <w:t>B” kategóriában</w:t>
      </w:r>
      <w:r w:rsidRPr="0004525C">
        <w:rPr>
          <w:i w:val="0"/>
        </w:rPr>
        <w:t xml:space="preserve"> felsőoktatási intézményben leendő hallgatók pályázhatnak. Itt az ösztöndíj </w:t>
      </w:r>
      <w:r w:rsidR="00E16653">
        <w:rPr>
          <w:i w:val="0"/>
        </w:rPr>
        <w:t xml:space="preserve">folyósításának </w:t>
      </w:r>
      <w:r w:rsidRPr="0004525C">
        <w:rPr>
          <w:i w:val="0"/>
        </w:rPr>
        <w:t>időtartama 3 x 10 hónap, azaz hat egymást követő tanulmányi félév</w:t>
      </w:r>
      <w:r w:rsidR="0098459F">
        <w:rPr>
          <w:i w:val="0"/>
        </w:rPr>
        <w:t>.</w:t>
      </w:r>
    </w:p>
    <w:p w:rsidR="00DE5D4F" w:rsidRDefault="00DE5D4F" w:rsidP="00DE5D4F">
      <w:pPr>
        <w:pStyle w:val="Szvegtrzs31"/>
        <w:ind w:left="66"/>
        <w:rPr>
          <w:i w:val="0"/>
        </w:rPr>
      </w:pPr>
    </w:p>
    <w:p w:rsidR="00DE5D4F" w:rsidRPr="000037BA" w:rsidRDefault="00DE5D4F" w:rsidP="00DE5D4F">
      <w:pPr>
        <w:shd w:val="clear" w:color="auto" w:fill="FFFFFF"/>
        <w:jc w:val="both"/>
      </w:pPr>
      <w:r w:rsidRPr="000037BA">
        <w:t xml:space="preserve">Az „A” kategória keretében olyan </w:t>
      </w:r>
      <w:r w:rsidRPr="000037BA">
        <w:rPr>
          <w:bCs/>
        </w:rPr>
        <w:t>szociálisan hátrányos helyzetű felsőoktatásban résztvevő</w:t>
      </w:r>
      <w:r w:rsidRPr="000037BA">
        <w:t xml:space="preserve"> </w:t>
      </w:r>
      <w:r w:rsidRPr="000037BA">
        <w:rPr>
          <w:bCs/>
        </w:rPr>
        <w:t>hallgatóknak folyósítható az ösztöndíj</w:t>
      </w:r>
      <w:r w:rsidRPr="000037BA">
        <w:t xml:space="preserve">, akik a települési önkormányzat illetékességi területén lakóhellyel rendelkeznek, felsőoktatási intézményben (felsőoktatási hallgatói jogviszony keretében) </w:t>
      </w:r>
      <w:r w:rsidRPr="000037BA">
        <w:rPr>
          <w:rStyle w:val="Kiemels2"/>
          <w:b w:val="0"/>
        </w:rPr>
        <w:t>teljes idejű (nappali tagozatos) képzésben vesznek részt</w:t>
      </w:r>
      <w:r w:rsidRPr="000037BA">
        <w:rPr>
          <w:b/>
        </w:rPr>
        <w:t>.</w:t>
      </w:r>
      <w:r w:rsidRPr="000037BA">
        <w:t> </w:t>
      </w:r>
    </w:p>
    <w:p w:rsidR="00DE5D4F" w:rsidRPr="000037BA" w:rsidRDefault="00DE5D4F" w:rsidP="00DE5D4F">
      <w:pPr>
        <w:shd w:val="clear" w:color="auto" w:fill="FFFFFF"/>
        <w:jc w:val="both"/>
      </w:pPr>
    </w:p>
    <w:p w:rsidR="00DE5D4F" w:rsidRPr="000037BA" w:rsidRDefault="00DE5D4F" w:rsidP="00DE5D4F">
      <w:pPr>
        <w:shd w:val="clear" w:color="auto" w:fill="FFFFFF"/>
        <w:jc w:val="both"/>
        <w:rPr>
          <w:b/>
        </w:rPr>
      </w:pPr>
      <w:r w:rsidRPr="000037BA">
        <w:t xml:space="preserve">A „B” kategória keretében olyan </w:t>
      </w:r>
      <w:r w:rsidRPr="000037BA">
        <w:rPr>
          <w:bCs/>
        </w:rPr>
        <w:t>szociá</w:t>
      </w:r>
      <w:r>
        <w:rPr>
          <w:bCs/>
        </w:rPr>
        <w:t>lisan hátrányos helyzetű, a 2021/2022</w:t>
      </w:r>
      <w:r w:rsidRPr="000037BA">
        <w:rPr>
          <w:bCs/>
        </w:rPr>
        <w:t>. tanévben utolsó éves, érettségi előtt álló középiskolás, illetve felsőfokú végzet</w:t>
      </w:r>
      <w:r>
        <w:rPr>
          <w:bCs/>
        </w:rPr>
        <w:t>tséggel nem rendelkező, felsőok</w:t>
      </w:r>
      <w:r w:rsidRPr="000037BA">
        <w:rPr>
          <w:bCs/>
        </w:rPr>
        <w:t xml:space="preserve">tatási intézménybe felvételt még nem nyert érettségizett </w:t>
      </w:r>
      <w:r w:rsidRPr="000037BA">
        <w:t xml:space="preserve">a települési önkormányzat </w:t>
      </w:r>
      <w:r w:rsidRPr="000037BA">
        <w:lastRenderedPageBreak/>
        <w:t>illetékességi területén lakóhellyel rendelkez</w:t>
      </w:r>
      <w:r>
        <w:t xml:space="preserve">ő </w:t>
      </w:r>
      <w:r w:rsidRPr="000037BA">
        <w:rPr>
          <w:bCs/>
        </w:rPr>
        <w:t>pályá</w:t>
      </w:r>
      <w:r>
        <w:rPr>
          <w:bCs/>
        </w:rPr>
        <w:t>zók jelentkezhetnek, akik a 2022/2023</w:t>
      </w:r>
      <w:r w:rsidRPr="000037BA">
        <w:rPr>
          <w:bCs/>
        </w:rPr>
        <w:t xml:space="preserve">. tanévtől kezdődően felsőoktatási intézményben </w:t>
      </w:r>
      <w:r w:rsidRPr="000037BA">
        <w:t xml:space="preserve">(felsőoktatási hallgatói jogviszony keretében) </w:t>
      </w:r>
      <w:r w:rsidRPr="000037BA">
        <w:rPr>
          <w:rStyle w:val="Kiemels2"/>
          <w:b w:val="0"/>
        </w:rPr>
        <w:t>teljes idejű (nappali tagozatos) képzésben vesznek részt</w:t>
      </w:r>
      <w:r w:rsidRPr="000037BA">
        <w:rPr>
          <w:b/>
        </w:rPr>
        <w:t>.</w:t>
      </w: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b/>
          <w:bCs/>
          <w:i w:val="0"/>
        </w:rPr>
      </w:pPr>
      <w:r w:rsidRPr="00562A99">
        <w:rPr>
          <w:i w:val="0"/>
        </w:rPr>
        <w:t xml:space="preserve">Budapest Főváros XIV. Kerület Zugló Önkormányzatának az Ösztöndíjpályázattal kapcsolatosan – </w:t>
      </w:r>
      <w:r w:rsidRPr="00562A99">
        <w:rPr>
          <w:b/>
          <w:bCs/>
          <w:i w:val="0"/>
        </w:rPr>
        <w:t>az előző fordulókból adódó</w:t>
      </w:r>
      <w:r w:rsidRPr="00562A99">
        <w:rPr>
          <w:i w:val="0"/>
        </w:rPr>
        <w:t xml:space="preserve"> - </w:t>
      </w:r>
      <w:r w:rsidRPr="00562A99">
        <w:rPr>
          <w:b/>
          <w:bCs/>
          <w:i w:val="0"/>
        </w:rPr>
        <w:t>kötelezettsége</w:t>
      </w:r>
      <w:r w:rsidRPr="00562A99">
        <w:rPr>
          <w:i w:val="0"/>
        </w:rPr>
        <w:t xml:space="preserve">, hogy továbbra is </w:t>
      </w:r>
      <w:r>
        <w:rPr>
          <w:b/>
          <w:bCs/>
          <w:i w:val="0"/>
        </w:rPr>
        <w:t>biztosítania kell a</w:t>
      </w:r>
      <w:r w:rsidRPr="00562A99">
        <w:rPr>
          <w:b/>
          <w:bCs/>
          <w:i w:val="0"/>
        </w:rPr>
        <w:t xml:space="preserve"> „B”- kategóriában, a korábbi években támogatást elnyertek ösztöndíját.</w:t>
      </w: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</w:p>
    <w:p w:rsidR="00DE5D4F" w:rsidRPr="00784961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  <w:r w:rsidRPr="00784961">
        <w:rPr>
          <w:b/>
          <w:i w:val="0"/>
        </w:rPr>
        <w:t>Budapest Főváros XIV. Kerület Zugló</w:t>
      </w:r>
      <w:r w:rsidRPr="00784961">
        <w:rPr>
          <w:i w:val="0"/>
        </w:rPr>
        <w:t xml:space="preserve"> </w:t>
      </w:r>
      <w:r w:rsidRPr="00784961">
        <w:rPr>
          <w:b/>
          <w:bCs/>
          <w:i w:val="0"/>
        </w:rPr>
        <w:t xml:space="preserve">Önkormányzata – </w:t>
      </w:r>
      <w:r w:rsidRPr="00784961">
        <w:rPr>
          <w:bCs/>
          <w:i w:val="0"/>
        </w:rPr>
        <w:t xml:space="preserve">a 2019. év kivételével </w:t>
      </w:r>
      <w:r w:rsidRPr="00784961">
        <w:rPr>
          <w:b/>
          <w:bCs/>
          <w:i w:val="0"/>
        </w:rPr>
        <w:t xml:space="preserve">–, minden évben csatlakozott </w:t>
      </w:r>
      <w:r w:rsidRPr="00784961">
        <w:rPr>
          <w:i w:val="0"/>
        </w:rPr>
        <w:t>a Bursa Hungarica Felsőoktatási Önkormányzati Ösztöndíjrendszerhez.</w:t>
      </w:r>
    </w:p>
    <w:p w:rsidR="00DE5D4F" w:rsidRPr="00784961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i w:val="0"/>
        </w:rPr>
        <w:t xml:space="preserve">A </w:t>
      </w:r>
      <w:r w:rsidRPr="00562A99">
        <w:rPr>
          <w:b/>
          <w:bCs/>
          <w:i w:val="0"/>
        </w:rPr>
        <w:t>20</w:t>
      </w:r>
      <w:r>
        <w:rPr>
          <w:b/>
          <w:bCs/>
          <w:i w:val="0"/>
        </w:rPr>
        <w:t>22</w:t>
      </w:r>
      <w:r w:rsidRPr="00562A99">
        <w:rPr>
          <w:b/>
          <w:bCs/>
          <w:i w:val="0"/>
        </w:rPr>
        <w:t>. évi pályázathoz történő csatlakozás ütemterve az alábbi</w:t>
      </w:r>
      <w:r w:rsidRPr="00562A99">
        <w:rPr>
          <w:i w:val="0"/>
        </w:rPr>
        <w:t>:</w:t>
      </w:r>
    </w:p>
    <w:p w:rsidR="00DE5D4F" w:rsidRDefault="00DE5D4F" w:rsidP="00DE5D4F">
      <w:pPr>
        <w:pStyle w:val="Szvegtrzs31"/>
        <w:numPr>
          <w:ilvl w:val="0"/>
          <w:numId w:val="10"/>
        </w:numPr>
        <w:rPr>
          <w:i w:val="0"/>
        </w:rPr>
      </w:pPr>
      <w:r w:rsidRPr="00562A99">
        <w:rPr>
          <w:i w:val="0"/>
        </w:rPr>
        <w:t>A nyilatkozat aláírása a csatlakozásról (</w:t>
      </w:r>
      <w:r>
        <w:rPr>
          <w:i w:val="0"/>
        </w:rPr>
        <w:t>2021</w:t>
      </w:r>
      <w:r w:rsidRPr="00562A99">
        <w:rPr>
          <w:i w:val="0"/>
        </w:rPr>
        <w:t xml:space="preserve">. október </w:t>
      </w:r>
      <w:r>
        <w:rPr>
          <w:i w:val="0"/>
        </w:rPr>
        <w:t>1</w:t>
      </w:r>
      <w:r w:rsidRPr="00562A99">
        <w:rPr>
          <w:i w:val="0"/>
        </w:rPr>
        <w:t>.)</w:t>
      </w:r>
      <w:r>
        <w:rPr>
          <w:i w:val="0"/>
        </w:rPr>
        <w:t>.</w:t>
      </w:r>
      <w:r w:rsidRPr="00562A99">
        <w:rPr>
          <w:i w:val="0"/>
        </w:rPr>
        <w:t xml:space="preserve"> </w:t>
      </w:r>
    </w:p>
    <w:p w:rsidR="00DE5D4F" w:rsidRPr="00562A99" w:rsidRDefault="00DE5D4F" w:rsidP="00DE5D4F">
      <w:pPr>
        <w:pStyle w:val="Szvegtrzs31"/>
        <w:numPr>
          <w:ilvl w:val="0"/>
          <w:numId w:val="10"/>
        </w:numPr>
        <w:rPr>
          <w:iCs/>
        </w:rPr>
      </w:pPr>
      <w:r>
        <w:rPr>
          <w:i w:val="0"/>
        </w:rPr>
        <w:t>A</w:t>
      </w:r>
      <w:r w:rsidRPr="00562A99">
        <w:rPr>
          <w:i w:val="0"/>
        </w:rPr>
        <w:t>z Általános Szerződési Feltételek melléklete szerinti ütemterv alapján a pályázatokat, a</w:t>
      </w:r>
      <w:r>
        <w:rPr>
          <w:i w:val="0"/>
        </w:rPr>
        <w:t xml:space="preserve"> </w:t>
      </w:r>
      <w:r w:rsidRPr="00562A99">
        <w:rPr>
          <w:i w:val="0"/>
        </w:rPr>
        <w:t>megadott határidőre „A” és „B” kategóriában kiírni (</w:t>
      </w:r>
      <w:r>
        <w:rPr>
          <w:i w:val="0"/>
        </w:rPr>
        <w:t>2021</w:t>
      </w:r>
      <w:r w:rsidRPr="00562A99">
        <w:rPr>
          <w:i w:val="0"/>
        </w:rPr>
        <w:t xml:space="preserve">. október </w:t>
      </w:r>
      <w:r>
        <w:rPr>
          <w:i w:val="0"/>
        </w:rPr>
        <w:t>5</w:t>
      </w:r>
      <w:r w:rsidRPr="00562A99">
        <w:rPr>
          <w:i w:val="0"/>
        </w:rPr>
        <w:t>.)</w:t>
      </w:r>
      <w:r>
        <w:rPr>
          <w:i w:val="0"/>
        </w:rPr>
        <w:t>.</w:t>
      </w:r>
    </w:p>
    <w:p w:rsidR="00DE5D4F" w:rsidRPr="00562A99" w:rsidRDefault="00DE5D4F" w:rsidP="00DE5D4F">
      <w:pPr>
        <w:pStyle w:val="Szvegtrzs31"/>
        <w:numPr>
          <w:ilvl w:val="0"/>
          <w:numId w:val="10"/>
        </w:numPr>
        <w:rPr>
          <w:iCs/>
        </w:rPr>
      </w:pPr>
      <w:r w:rsidRPr="00562A99">
        <w:rPr>
          <w:i w:val="0"/>
        </w:rPr>
        <w:t xml:space="preserve">A pályázatok </w:t>
      </w:r>
      <w:r>
        <w:rPr>
          <w:i w:val="0"/>
        </w:rPr>
        <w:t xml:space="preserve">benyújtásának </w:t>
      </w:r>
      <w:r w:rsidRPr="00562A99">
        <w:rPr>
          <w:i w:val="0"/>
        </w:rPr>
        <w:t xml:space="preserve">határideje: </w:t>
      </w:r>
      <w:r>
        <w:rPr>
          <w:i w:val="0"/>
        </w:rPr>
        <w:t>2021</w:t>
      </w:r>
      <w:r w:rsidRPr="00562A99">
        <w:rPr>
          <w:i w:val="0"/>
        </w:rPr>
        <w:t xml:space="preserve">. november </w:t>
      </w:r>
      <w:r>
        <w:rPr>
          <w:i w:val="0"/>
        </w:rPr>
        <w:t>5</w:t>
      </w:r>
      <w:r w:rsidRPr="00562A99">
        <w:rPr>
          <w:i w:val="0"/>
        </w:rPr>
        <w:t>.</w:t>
      </w:r>
    </w:p>
    <w:p w:rsidR="00DE5D4F" w:rsidRPr="00562A99" w:rsidRDefault="00DE5D4F" w:rsidP="00DE5D4F">
      <w:pPr>
        <w:pStyle w:val="Szvegtrzs31"/>
        <w:numPr>
          <w:ilvl w:val="0"/>
          <w:numId w:val="10"/>
        </w:numPr>
        <w:rPr>
          <w:iCs/>
        </w:rPr>
      </w:pPr>
      <w:r w:rsidRPr="00562A99">
        <w:rPr>
          <w:i w:val="0"/>
        </w:rPr>
        <w:t>A pályá</w:t>
      </w:r>
      <w:r>
        <w:rPr>
          <w:i w:val="0"/>
        </w:rPr>
        <w:t>zatok elbírálási határideje: 2021</w:t>
      </w:r>
      <w:r w:rsidRPr="00562A99">
        <w:rPr>
          <w:i w:val="0"/>
        </w:rPr>
        <w:t xml:space="preserve">. </w:t>
      </w:r>
      <w:r>
        <w:rPr>
          <w:i w:val="0"/>
        </w:rPr>
        <w:t>december</w:t>
      </w:r>
      <w:r w:rsidRPr="00562A99">
        <w:rPr>
          <w:i w:val="0"/>
        </w:rPr>
        <w:t xml:space="preserve"> </w:t>
      </w:r>
      <w:r>
        <w:rPr>
          <w:i w:val="0"/>
        </w:rPr>
        <w:t>6</w:t>
      </w:r>
      <w:r w:rsidRPr="00562A99">
        <w:rPr>
          <w:i w:val="0"/>
        </w:rPr>
        <w:t>.</w:t>
      </w: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i w:val="0"/>
        </w:rPr>
        <w:t xml:space="preserve">Javaslom, hogy a korábbi évekhez hasonlóan határozzon meg a Képviselő-testület egy keretösszeget, amelyen belül egyénenként eldönthető az ösztöndíj konkrét összege. </w:t>
      </w:r>
    </w:p>
    <w:p w:rsidR="00DE5D4F" w:rsidRPr="00562A99" w:rsidRDefault="00DE5D4F" w:rsidP="00DE5D4F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i w:val="0"/>
        </w:rPr>
        <w:t>A</w:t>
      </w:r>
      <w:r>
        <w:rPr>
          <w:i w:val="0"/>
        </w:rPr>
        <w:t>z elmúlt</w:t>
      </w:r>
      <w:r w:rsidRPr="00562A99">
        <w:rPr>
          <w:i w:val="0"/>
        </w:rPr>
        <w:t xml:space="preserve"> évek tapasztalatai alapján </w:t>
      </w:r>
      <w:r w:rsidRPr="00F17C71">
        <w:rPr>
          <w:i w:val="0"/>
        </w:rPr>
        <w:t>7 0</w:t>
      </w:r>
      <w:r w:rsidRPr="00F17C71">
        <w:rPr>
          <w:bCs/>
          <w:i w:val="0"/>
        </w:rPr>
        <w:t>00 000 Ft</w:t>
      </w:r>
      <w:r w:rsidRPr="00F17C71">
        <w:rPr>
          <w:i w:val="0"/>
        </w:rPr>
        <w:t xml:space="preserve"> elegendő volt a pályázat lebonyolításához, ezért a 20</w:t>
      </w:r>
      <w:r>
        <w:rPr>
          <w:i w:val="0"/>
        </w:rPr>
        <w:t>22</w:t>
      </w:r>
      <w:r w:rsidRPr="00F17C71">
        <w:rPr>
          <w:i w:val="0"/>
        </w:rPr>
        <w:t>. évre is 7 000 000 Ft tervezése</w:t>
      </w:r>
      <w:r w:rsidRPr="00562A99">
        <w:rPr>
          <w:i w:val="0"/>
        </w:rPr>
        <w:t xml:space="preserve"> indokolt.</w:t>
      </w:r>
    </w:p>
    <w:p w:rsidR="00000000" w:rsidRDefault="00D31C16">
      <w:pPr>
        <w:pStyle w:val="Szvegtrzs31"/>
        <w:ind w:left="66"/>
        <w:rPr>
          <w:i w:val="0"/>
        </w:rPr>
      </w:pPr>
    </w:p>
    <w:p w:rsidR="00B838CF" w:rsidRPr="00562A99" w:rsidRDefault="00B838CF" w:rsidP="008E75ED">
      <w:pPr>
        <w:pStyle w:val="Szvegtrzs31"/>
        <w:numPr>
          <w:ilvl w:val="12"/>
          <w:numId w:val="0"/>
        </w:numPr>
        <w:rPr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</w:rPr>
      </w:pPr>
      <w:r w:rsidRPr="00562A99">
        <w:rPr>
          <w:b/>
          <w:i w:val="0"/>
        </w:rPr>
        <w:t>II. Vélemények</w:t>
      </w:r>
    </w:p>
    <w:p w:rsidR="0004525C" w:rsidRDefault="0004525C" w:rsidP="00B838CF">
      <w:pPr>
        <w:pStyle w:val="Szvegtrzs31"/>
        <w:numPr>
          <w:ilvl w:val="12"/>
          <w:numId w:val="0"/>
        </w:numPr>
        <w:rPr>
          <w:b/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rPr>
          <w:b/>
          <w:i w:val="0"/>
        </w:rPr>
      </w:pPr>
      <w:r w:rsidRPr="00562A99">
        <w:rPr>
          <w:b/>
          <w:i w:val="0"/>
        </w:rPr>
        <w:t>Jogszabályi háttér:</w:t>
      </w:r>
    </w:p>
    <w:p w:rsidR="00B838CF" w:rsidRPr="00562A99" w:rsidRDefault="0004525C" w:rsidP="00A117CF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</w:t>
      </w:r>
      <w:r w:rsidR="00B838CF" w:rsidRPr="00562A99">
        <w:rPr>
          <w:rFonts w:ascii="Times New Roman" w:hAnsi="Times New Roman" w:cs="Times New Roman"/>
          <w:szCs w:val="18"/>
        </w:rPr>
        <w:t>elsőoktatásban részt vevő hallgatók juttatásairól és az általuk fizetendő egyes térítésekről szóló 51/2007. (III. 26.) Korm. rendelet</w:t>
      </w:r>
      <w:r>
        <w:rPr>
          <w:rFonts w:ascii="Times New Roman" w:hAnsi="Times New Roman" w:cs="Times New Roman"/>
          <w:szCs w:val="18"/>
        </w:rPr>
        <w:t>,</w:t>
      </w:r>
    </w:p>
    <w:p w:rsidR="00B838CF" w:rsidRPr="00562A99" w:rsidRDefault="00B838CF" w:rsidP="00A117CF">
      <w:pPr>
        <w:pStyle w:val="Listaszerbekezds"/>
        <w:numPr>
          <w:ilvl w:val="0"/>
          <w:numId w:val="11"/>
        </w:numPr>
        <w:jc w:val="both"/>
      </w:pPr>
      <w:r w:rsidRPr="00562A99">
        <w:t>Budapest Főváros XIV. Kerület Zugló Önkormányzat Képviselő</w:t>
      </w:r>
      <w:r w:rsidR="0004525C">
        <w:t xml:space="preserve">- testületének </w:t>
      </w:r>
      <w:r w:rsidR="0004525C" w:rsidRPr="00562A99">
        <w:t>Helyi szabályzat</w:t>
      </w:r>
      <w:r w:rsidR="0004525C">
        <w:t xml:space="preserve">a a </w:t>
      </w:r>
      <w:r w:rsidRPr="00562A99">
        <w:t>Bursa Hungarica Felsőoktatási Ösztöndíj rendszer</w:t>
      </w:r>
      <w:r w:rsidR="0004525C">
        <w:t>ről</w:t>
      </w:r>
      <w:r w:rsidRPr="00562A99">
        <w:t xml:space="preserve"> (</w:t>
      </w:r>
      <w:r w:rsidR="00F17C71">
        <w:t>4</w:t>
      </w:r>
      <w:r w:rsidR="0004525C">
        <w:t>.</w:t>
      </w:r>
      <w:r w:rsidRPr="00562A99">
        <w:t xml:space="preserve"> melléklet).</w:t>
      </w:r>
    </w:p>
    <w:p w:rsidR="00EB30ED" w:rsidRPr="00562A99" w:rsidRDefault="00EB30ED" w:rsidP="00B83B75">
      <w:pPr>
        <w:pStyle w:val="Szvegtrzs"/>
        <w:rPr>
          <w:b/>
        </w:rPr>
      </w:pPr>
    </w:p>
    <w:p w:rsidR="00B83B75" w:rsidRPr="00562A99" w:rsidRDefault="00F17C71" w:rsidP="00A117CF">
      <w:pPr>
        <w:pStyle w:val="Szvegtrzs"/>
        <w:spacing w:after="0"/>
        <w:rPr>
          <w:i/>
        </w:rPr>
      </w:pPr>
      <w:r>
        <w:rPr>
          <w:b/>
        </w:rPr>
        <w:t>Gazdasági Főo</w:t>
      </w:r>
      <w:r w:rsidR="00B83B75" w:rsidRPr="00562A99">
        <w:rPr>
          <w:b/>
        </w:rPr>
        <w:t>sztály véleménye:</w:t>
      </w:r>
      <w:r w:rsidR="00A117CF">
        <w:rPr>
          <w:b/>
        </w:rPr>
        <w:t xml:space="preserve"> </w:t>
      </w:r>
      <w:r w:rsidR="00FA2B3D">
        <w:t>A Gazdasági Főosztály é</w:t>
      </w:r>
      <w:r w:rsidR="00564AE6" w:rsidRPr="00A117CF">
        <w:t>szrevételt nem tesz.</w:t>
      </w:r>
    </w:p>
    <w:p w:rsidR="006E77EC" w:rsidRDefault="006E77EC" w:rsidP="00FA6899">
      <w:pPr>
        <w:pStyle w:val="Szvegtrzs31"/>
        <w:numPr>
          <w:ilvl w:val="12"/>
          <w:numId w:val="0"/>
        </w:numPr>
        <w:rPr>
          <w:b/>
          <w:i w:val="0"/>
        </w:rPr>
      </w:pPr>
    </w:p>
    <w:p w:rsidR="008A2BA9" w:rsidRPr="00461A28" w:rsidRDefault="00F17C71" w:rsidP="00A117CF">
      <w:pPr>
        <w:pStyle w:val="Szvegtrzs31"/>
        <w:numPr>
          <w:ilvl w:val="12"/>
          <w:numId w:val="0"/>
        </w:numPr>
        <w:rPr>
          <w:bCs/>
          <w:i w:val="0"/>
          <w:color w:val="000000"/>
        </w:rPr>
      </w:pPr>
      <w:r>
        <w:rPr>
          <w:b/>
          <w:i w:val="0"/>
        </w:rPr>
        <w:t>Jogi Főo</w:t>
      </w:r>
      <w:r w:rsidR="00E97C9A" w:rsidRPr="00562A99">
        <w:rPr>
          <w:b/>
          <w:i w:val="0"/>
        </w:rPr>
        <w:t>sztály véleménye:</w:t>
      </w:r>
      <w:r w:rsidR="00A117CF">
        <w:rPr>
          <w:b/>
          <w:i w:val="0"/>
        </w:rPr>
        <w:t xml:space="preserve"> </w:t>
      </w:r>
      <w:r w:rsidR="008A2BA9" w:rsidRPr="00461A28">
        <w:rPr>
          <w:bCs/>
          <w:i w:val="0"/>
          <w:color w:val="000000"/>
        </w:rPr>
        <w:t>Az előterjesztésben közölt adatok, egyéb információk alapján az előterjesztés</w:t>
      </w:r>
      <w:r w:rsidR="00A117CF">
        <w:rPr>
          <w:bCs/>
          <w:i w:val="0"/>
          <w:color w:val="000000"/>
        </w:rPr>
        <w:t xml:space="preserve">hez </w:t>
      </w:r>
      <w:r w:rsidR="008A2BA9" w:rsidRPr="00461A28">
        <w:rPr>
          <w:bCs/>
          <w:i w:val="0"/>
          <w:color w:val="000000"/>
        </w:rPr>
        <w:t>jog</w:t>
      </w:r>
      <w:r w:rsidR="00A117CF">
        <w:rPr>
          <w:bCs/>
          <w:i w:val="0"/>
          <w:color w:val="000000"/>
        </w:rPr>
        <w:t>i észrevételt nem tesz.</w:t>
      </w:r>
    </w:p>
    <w:p w:rsidR="008A2BA9" w:rsidRDefault="008A2BA9" w:rsidP="00B838C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</w:rPr>
      </w:pPr>
      <w:r w:rsidRPr="00562A99">
        <w:rPr>
          <w:b/>
          <w:i w:val="0"/>
        </w:rPr>
        <w:t>III. Bizottsági vélemények</w:t>
      </w:r>
    </w:p>
    <w:p w:rsidR="009E4EE2" w:rsidRDefault="009E4EE2" w:rsidP="00EB30ED">
      <w:pPr>
        <w:jc w:val="both"/>
      </w:pPr>
    </w:p>
    <w:p w:rsidR="008303E5" w:rsidRDefault="008303E5" w:rsidP="008303E5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  <w:r>
        <w:rPr>
          <w:bCs/>
          <w:i w:val="0"/>
        </w:rPr>
        <w:t>Az előterjesztést a Népjóléti Bizottság tárgyalja. A Bizottság véleménye a Képviselő-testület ülésén szóban ismertetésre kerül.</w:t>
      </w:r>
    </w:p>
    <w:p w:rsidR="0004525C" w:rsidRDefault="0004525C" w:rsidP="00B838C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</w:rPr>
      </w:pPr>
    </w:p>
    <w:p w:rsidR="00B838CF" w:rsidRPr="00562A99" w:rsidRDefault="00B838CF" w:rsidP="00B838C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</w:rPr>
      </w:pPr>
      <w:r w:rsidRPr="00562A99">
        <w:rPr>
          <w:b/>
          <w:i w:val="0"/>
        </w:rPr>
        <w:t xml:space="preserve">IV. </w:t>
      </w:r>
      <w:r w:rsidR="008303E5">
        <w:rPr>
          <w:b/>
          <w:i w:val="0"/>
        </w:rPr>
        <w:t>Határozati</w:t>
      </w:r>
      <w:r w:rsidRPr="00562A99">
        <w:rPr>
          <w:b/>
          <w:i w:val="0"/>
        </w:rPr>
        <w:t xml:space="preserve"> javaslat</w:t>
      </w:r>
    </w:p>
    <w:p w:rsidR="0054360C" w:rsidRDefault="0054360C" w:rsidP="00B838CF">
      <w:pPr>
        <w:pStyle w:val="Szvegtrzs"/>
        <w:ind w:left="360"/>
        <w:jc w:val="center"/>
      </w:pPr>
    </w:p>
    <w:p w:rsidR="008303E5" w:rsidRPr="00CC2CFB" w:rsidRDefault="008303E5" w:rsidP="008303E5">
      <w:pPr>
        <w:jc w:val="both"/>
        <w:rPr>
          <w:color w:val="000000"/>
        </w:rPr>
      </w:pPr>
      <w:r w:rsidRPr="00CC2CFB">
        <w:rPr>
          <w:color w:val="000000"/>
        </w:rPr>
        <w:t>Budapest Főváros XIV. Kerület Zugló Önkormányzata Képviselő-testülete úgy dönt, hogy elfogadja az előterjesztés 1. számú mellékletét képező határozati javaslatot.</w:t>
      </w:r>
    </w:p>
    <w:p w:rsidR="00BC2DD8" w:rsidRDefault="00BC2DD8" w:rsidP="00BC2DD8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:rsidR="00BC2DD8" w:rsidRPr="00B310EA" w:rsidRDefault="00BC2DD8" w:rsidP="00BC2DD8">
      <w:pPr>
        <w:jc w:val="both"/>
      </w:pPr>
      <w:r w:rsidRPr="004A4214">
        <w:lastRenderedPageBreak/>
        <w:t>A</w:t>
      </w:r>
      <w:r>
        <w:t xml:space="preserve"> 1. melléklet </w:t>
      </w:r>
      <w:r w:rsidRPr="00B310EA">
        <w:t xml:space="preserve">szerinti </w:t>
      </w:r>
      <w:r w:rsidRPr="00B310EA">
        <w:rPr>
          <w:bCs/>
        </w:rPr>
        <w:t>határozathozatal</w:t>
      </w:r>
      <w:r w:rsidRPr="00B310EA">
        <w:t xml:space="preserve"> a Magyarország helyi önkormányzatairól szóló 2011. évi CLXXXIX. törvény 47. § (1)-(2) bekezdés alapján </w:t>
      </w:r>
      <w:r w:rsidRPr="00B310EA">
        <w:rPr>
          <w:bCs/>
        </w:rPr>
        <w:t>egyszerű szótöbbséget</w:t>
      </w:r>
      <w:r w:rsidRPr="00B310EA">
        <w:t xml:space="preserve"> igényel.</w:t>
      </w:r>
    </w:p>
    <w:p w:rsidR="00BC2DD8" w:rsidRPr="00B310EA" w:rsidRDefault="00BC2DD8" w:rsidP="00BC2DD8"/>
    <w:p w:rsidR="00BC2DD8" w:rsidRDefault="000F11F1" w:rsidP="00BC2DD8">
      <w:pPr>
        <w:ind w:right="-130"/>
        <w:jc w:val="both"/>
        <w:rPr>
          <w:color w:val="000000"/>
        </w:rPr>
      </w:pPr>
      <w:r>
        <w:rPr>
          <w:color w:val="000000"/>
        </w:rPr>
        <w:t>Budapest, 2021. szeptember 6</w:t>
      </w:r>
      <w:r w:rsidR="00BC2DD8">
        <w:rPr>
          <w:color w:val="000000"/>
        </w:rPr>
        <w:t>.</w:t>
      </w:r>
    </w:p>
    <w:p w:rsidR="00BC2DD8" w:rsidRDefault="00BC2DD8" w:rsidP="00BC2DD8">
      <w:pPr>
        <w:ind w:right="-130"/>
        <w:jc w:val="both"/>
        <w:rPr>
          <w:color w:val="000000"/>
        </w:rPr>
      </w:pPr>
    </w:p>
    <w:p w:rsidR="00BC2DD8" w:rsidRDefault="00BC2DD8" w:rsidP="00BC2DD8">
      <w:pPr>
        <w:ind w:right="-130"/>
        <w:jc w:val="both"/>
        <w:rPr>
          <w:color w:val="000000"/>
        </w:rPr>
      </w:pPr>
    </w:p>
    <w:p w:rsidR="00BC2DD8" w:rsidRDefault="00BC2DD8" w:rsidP="00BC2DD8">
      <w:pPr>
        <w:ind w:right="-130"/>
        <w:jc w:val="both"/>
        <w:rPr>
          <w:color w:val="000000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BC2DD8" w:rsidTr="00BC2DD8">
        <w:trPr>
          <w:jc w:val="center"/>
        </w:trPr>
        <w:tc>
          <w:tcPr>
            <w:tcW w:w="4606" w:type="dxa"/>
          </w:tcPr>
          <w:p w:rsidR="00BC2DD8" w:rsidRPr="009404E7" w:rsidRDefault="00BC2DD8" w:rsidP="00BC2DD8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i/>
                <w:color w:val="000000"/>
              </w:rPr>
            </w:pPr>
          </w:p>
        </w:tc>
        <w:tc>
          <w:tcPr>
            <w:tcW w:w="4606" w:type="dxa"/>
          </w:tcPr>
          <w:p w:rsidR="00BC2DD8" w:rsidRPr="009404E7" w:rsidRDefault="001C7612" w:rsidP="00BC2DD8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Szabó Rebeka</w:t>
            </w:r>
          </w:p>
          <w:p w:rsidR="00BC2DD8" w:rsidRPr="009404E7" w:rsidRDefault="001C7612" w:rsidP="00BC2DD8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i/>
                <w:color w:val="000000"/>
              </w:rPr>
            </w:pPr>
            <w:r>
              <w:rPr>
                <w:color w:val="000000"/>
              </w:rPr>
              <w:t>al</w:t>
            </w:r>
            <w:r w:rsidR="00BC2DD8" w:rsidRPr="009404E7">
              <w:rPr>
                <w:color w:val="000000"/>
              </w:rPr>
              <w:t>polgármester</w:t>
            </w:r>
          </w:p>
        </w:tc>
      </w:tr>
    </w:tbl>
    <w:p w:rsidR="00BC2DD8" w:rsidRDefault="00BC2DD8" w:rsidP="00BC2DD8">
      <w:pPr>
        <w:ind w:right="-130"/>
        <w:jc w:val="both"/>
        <w:rPr>
          <w:color w:val="000000"/>
        </w:rPr>
      </w:pPr>
    </w:p>
    <w:p w:rsidR="00BC2DD8" w:rsidRDefault="00BC2DD8" w:rsidP="00BC2DD8">
      <w:pPr>
        <w:ind w:right="-130"/>
        <w:jc w:val="both"/>
        <w:rPr>
          <w:color w:val="000000"/>
        </w:rPr>
      </w:pPr>
    </w:p>
    <w:p w:rsidR="00800987" w:rsidRDefault="00BC2DD8" w:rsidP="00BC2DD8">
      <w:r w:rsidRPr="004A18F9">
        <w:t>Melléklet</w:t>
      </w:r>
      <w:r w:rsidR="00800987">
        <w:t>ek:</w:t>
      </w:r>
    </w:p>
    <w:p w:rsidR="00800987" w:rsidRDefault="00800987" w:rsidP="00800987">
      <w:pPr>
        <w:ind w:left="708" w:firstLine="708"/>
      </w:pPr>
      <w:r>
        <w:t>1. melléklet: Határozati javaslat</w:t>
      </w:r>
    </w:p>
    <w:p w:rsidR="00BC2DD8" w:rsidRDefault="00BC2DD8" w:rsidP="00800987">
      <w:pPr>
        <w:ind w:left="708" w:firstLine="708"/>
        <w:rPr>
          <w:color w:val="000000"/>
        </w:rPr>
      </w:pPr>
      <w:r>
        <w:t xml:space="preserve">2. melléklet: </w:t>
      </w:r>
      <w:r w:rsidR="00B37890">
        <w:rPr>
          <w:color w:val="000000"/>
        </w:rPr>
        <w:t>Eljárásrend</w:t>
      </w:r>
    </w:p>
    <w:p w:rsidR="00BC2DD8" w:rsidRDefault="00BC2DD8" w:rsidP="00BC2DD8">
      <w:pPr>
        <w:ind w:left="708" w:firstLine="708"/>
        <w:rPr>
          <w:color w:val="000000"/>
        </w:rPr>
      </w:pPr>
      <w:r>
        <w:rPr>
          <w:color w:val="000000"/>
        </w:rPr>
        <w:t xml:space="preserve">3. melléklet: </w:t>
      </w:r>
      <w:r w:rsidR="00B37890">
        <w:rPr>
          <w:color w:val="000000"/>
        </w:rPr>
        <w:t>L</w:t>
      </w:r>
      <w:r w:rsidR="00B37890" w:rsidRPr="00B37890">
        <w:rPr>
          <w:color w:val="000000"/>
        </w:rPr>
        <w:t>ebonyolítási ütemterv</w:t>
      </w:r>
    </w:p>
    <w:p w:rsidR="00BC2DD8" w:rsidRPr="00B05A44" w:rsidRDefault="00E84EE7" w:rsidP="009E4EE2">
      <w:pPr>
        <w:ind w:left="1416"/>
      </w:pPr>
      <w:r>
        <w:rPr>
          <w:color w:val="000000"/>
        </w:rPr>
        <w:t>4. melléklet</w:t>
      </w:r>
      <w:r w:rsidR="00BC2DD8">
        <w:rPr>
          <w:color w:val="000000"/>
        </w:rPr>
        <w:t xml:space="preserve">: </w:t>
      </w:r>
      <w:r w:rsidR="009E4EE2">
        <w:t>S</w:t>
      </w:r>
      <w:r w:rsidR="009E4EE2" w:rsidRPr="00562A99">
        <w:t>zabályzat</w:t>
      </w:r>
      <w:r w:rsidR="009E4EE2">
        <w:t xml:space="preserve"> a </w:t>
      </w:r>
      <w:r w:rsidR="009E4EE2" w:rsidRPr="00562A99">
        <w:t>Bursa Hungarica Felsőoktatási Ösztöndíj rendszer</w:t>
      </w:r>
      <w:r w:rsidR="009E4EE2">
        <w:t>ről</w:t>
      </w:r>
    </w:p>
    <w:p w:rsidR="00BC2DD8" w:rsidRDefault="00BC2DD8" w:rsidP="00BC2DD8">
      <w:pPr>
        <w:rPr>
          <w:b/>
        </w:rPr>
      </w:pPr>
    </w:p>
    <w:p w:rsidR="00BC2DD8" w:rsidRPr="00357F8D" w:rsidRDefault="00BC2DD8" w:rsidP="00BC2DD8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:rsidR="00BC2DD8" w:rsidRPr="007A2623" w:rsidRDefault="00BC2DD8" w:rsidP="00BC2DD8">
      <w:pPr>
        <w:rPr>
          <w:b/>
          <w:bCs/>
        </w:rPr>
      </w:pPr>
      <w:r w:rsidRPr="007A2623">
        <w:rPr>
          <w:b/>
          <w:bCs/>
        </w:rPr>
        <w:t xml:space="preserve">Az előterjesztést készítette: </w:t>
      </w:r>
    </w:p>
    <w:p w:rsidR="00BC2DD8" w:rsidRPr="007A2623" w:rsidRDefault="00BC2DD8" w:rsidP="00BC2DD8">
      <w:pPr>
        <w:rPr>
          <w:bCs/>
        </w:rPr>
      </w:pPr>
      <w:r w:rsidRPr="000C0230">
        <w:t xml:space="preserve">Nagy László József intézményi </w:t>
      </w:r>
      <w:proofErr w:type="gramStart"/>
      <w:r w:rsidRPr="000C0230">
        <w:t>referens</w:t>
      </w:r>
      <w:r>
        <w:rPr>
          <w:bCs/>
        </w:rPr>
        <w:t xml:space="preserve">  </w:t>
      </w:r>
      <w:r w:rsidRPr="007A2623">
        <w:rPr>
          <w:bCs/>
        </w:rPr>
        <w:t>–</w:t>
      </w:r>
      <w:proofErr w:type="gramEnd"/>
      <w:r w:rsidRPr="007A2623">
        <w:rPr>
          <w:bCs/>
        </w:rPr>
        <w:t xml:space="preserve"> </w:t>
      </w:r>
      <w:r>
        <w:rPr>
          <w:bCs/>
        </w:rPr>
        <w:tab/>
      </w:r>
      <w:r w:rsidRPr="007A2623">
        <w:rPr>
          <w:bCs/>
        </w:rPr>
        <w:t xml:space="preserve">Polgármesteri Hivatal </w:t>
      </w:r>
    </w:p>
    <w:p w:rsidR="00BC2DD8" w:rsidRPr="00197E9A" w:rsidRDefault="00BC2DD8" w:rsidP="00BC2DD8">
      <w:pPr>
        <w:rPr>
          <w:bCs/>
        </w:rPr>
      </w:pPr>
      <w:r w:rsidRPr="007A2623">
        <w:rPr>
          <w:bCs/>
        </w:rPr>
        <w:t xml:space="preserve">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Intézményfelügyeleti Osztály</w:t>
      </w:r>
    </w:p>
    <w:p w:rsidR="00BC2DD8" w:rsidRDefault="00BC2DD8" w:rsidP="00BC2DD8">
      <w:pPr>
        <w:jc w:val="center"/>
        <w:rPr>
          <w:b/>
        </w:rPr>
      </w:pPr>
    </w:p>
    <w:p w:rsidR="00BC2DD8" w:rsidRDefault="00BC2DD8" w:rsidP="00BC2DD8">
      <w:pPr>
        <w:jc w:val="center"/>
        <w:rPr>
          <w:b/>
        </w:rPr>
      </w:pPr>
    </w:p>
    <w:p w:rsidR="00BC2DD8" w:rsidRDefault="00BC2DD8" w:rsidP="00BC2DD8">
      <w:pPr>
        <w:jc w:val="center"/>
        <w:rPr>
          <w:b/>
        </w:rPr>
      </w:pPr>
    </w:p>
    <w:p w:rsidR="00BC2DD8" w:rsidRPr="00CF7402" w:rsidRDefault="00800987" w:rsidP="00BC2DD8">
      <w:pPr>
        <w:pageBreakBefore/>
        <w:numPr>
          <w:ilvl w:val="0"/>
          <w:numId w:val="12"/>
        </w:numPr>
        <w:ind w:left="714" w:hanging="357"/>
        <w:jc w:val="right"/>
        <w:rPr>
          <w:i/>
          <w:color w:val="000000"/>
        </w:rPr>
      </w:pPr>
      <w:r>
        <w:rPr>
          <w:i/>
          <w:color w:val="000000"/>
        </w:rPr>
        <w:lastRenderedPageBreak/>
        <w:t>melléklet a 123-</w:t>
      </w:r>
      <w:r w:rsidR="00C316BA">
        <w:rPr>
          <w:i/>
          <w:color w:val="000000"/>
        </w:rPr>
        <w:t>465</w:t>
      </w:r>
      <w:r>
        <w:rPr>
          <w:i/>
          <w:color w:val="000000"/>
        </w:rPr>
        <w:t>/2021</w:t>
      </w:r>
      <w:r w:rsidR="00BC2DD8" w:rsidRPr="00CF7402">
        <w:rPr>
          <w:i/>
          <w:color w:val="000000"/>
        </w:rPr>
        <w:t xml:space="preserve"> előterjesztéshez</w:t>
      </w:r>
    </w:p>
    <w:p w:rsidR="00BC2DD8" w:rsidRDefault="00BC2DD8" w:rsidP="00BC2DD8">
      <w:pPr>
        <w:jc w:val="center"/>
        <w:rPr>
          <w:b/>
        </w:rPr>
      </w:pPr>
    </w:p>
    <w:p w:rsidR="00BC2DD8" w:rsidRDefault="00BC2DD8" w:rsidP="00BC2DD8">
      <w:pPr>
        <w:jc w:val="center"/>
        <w:rPr>
          <w:b/>
        </w:rPr>
      </w:pPr>
    </w:p>
    <w:p w:rsidR="00BC2DD8" w:rsidRDefault="00BC2DD8" w:rsidP="00BC2DD8">
      <w:pPr>
        <w:jc w:val="center"/>
        <w:rPr>
          <w:b/>
        </w:rPr>
      </w:pPr>
    </w:p>
    <w:p w:rsidR="00BC2DD8" w:rsidRDefault="00BC2DD8" w:rsidP="00BC2DD8">
      <w:pPr>
        <w:jc w:val="center"/>
        <w:rPr>
          <w:b/>
        </w:rPr>
      </w:pPr>
    </w:p>
    <w:p w:rsidR="00BC2DD8" w:rsidRPr="00D0173F" w:rsidRDefault="00BC2DD8" w:rsidP="00BC2DD8">
      <w:pPr>
        <w:jc w:val="center"/>
        <w:rPr>
          <w:b/>
        </w:rPr>
      </w:pPr>
      <w:r w:rsidRPr="00D0173F">
        <w:rPr>
          <w:b/>
        </w:rPr>
        <w:t>Határozati javaslat</w:t>
      </w:r>
    </w:p>
    <w:p w:rsidR="00BC2DD8" w:rsidRPr="001812EC" w:rsidRDefault="00BC2DD8" w:rsidP="00BC2DD8">
      <w:pPr>
        <w:rPr>
          <w:b/>
          <w:u w:val="single"/>
        </w:rPr>
      </w:pPr>
    </w:p>
    <w:p w:rsidR="00BC2DD8" w:rsidRPr="00F41743" w:rsidRDefault="00BC2DD8" w:rsidP="00BC2DD8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</w:rPr>
        <w:t>Budapest Főváros XIV. Kerület Zugló Önkormányzat Képviselő-testülete</w:t>
      </w:r>
    </w:p>
    <w:p w:rsidR="00BC2DD8" w:rsidRPr="00F41743" w:rsidRDefault="00800987" w:rsidP="00BC2DD8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>
        <w:rPr>
          <w:b/>
          <w:iCs/>
        </w:rPr>
        <w:t>.</w:t>
      </w:r>
      <w:proofErr w:type="gramStart"/>
      <w:r>
        <w:rPr>
          <w:b/>
          <w:iCs/>
        </w:rPr>
        <w:t>...</w:t>
      </w:r>
      <w:proofErr w:type="gramEnd"/>
      <w:r>
        <w:rPr>
          <w:b/>
          <w:iCs/>
        </w:rPr>
        <w:t>/2021</w:t>
      </w:r>
      <w:r w:rsidR="00BC2DD8" w:rsidRPr="00F41743">
        <w:rPr>
          <w:b/>
          <w:iCs/>
        </w:rPr>
        <w:t>. (</w:t>
      </w:r>
      <w:r w:rsidR="00BC2DD8" w:rsidRPr="00F41743">
        <w:rPr>
          <w:b/>
          <w:iCs/>
        </w:rPr>
        <w:tab/>
        <w:t>) önkormányzati határozata</w:t>
      </w:r>
    </w:p>
    <w:p w:rsidR="00BC2DD8" w:rsidRPr="009E4EE2" w:rsidRDefault="009E4EE2" w:rsidP="009E4EE2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 w:rsidRPr="009E4EE2">
        <w:rPr>
          <w:b/>
          <w:iCs/>
        </w:rPr>
        <w:t>a Bursa Hungarica Felsőoktatási Önkormányzati Ösztöndíjpá</w:t>
      </w:r>
      <w:r w:rsidR="00E966D7">
        <w:rPr>
          <w:b/>
          <w:iCs/>
        </w:rPr>
        <w:t>lyázaton való részvételről (202</w:t>
      </w:r>
      <w:r w:rsidR="000F11F1">
        <w:rPr>
          <w:b/>
          <w:iCs/>
        </w:rPr>
        <w:t>2</w:t>
      </w:r>
      <w:r w:rsidRPr="009E4EE2">
        <w:rPr>
          <w:b/>
          <w:iCs/>
        </w:rPr>
        <w:t>. évi csatlakozás)</w:t>
      </w:r>
    </w:p>
    <w:p w:rsidR="00BC2DD8" w:rsidRPr="000723DC" w:rsidRDefault="00BC2DD8" w:rsidP="00BC2DD8">
      <w:pPr>
        <w:ind w:left="720"/>
      </w:pPr>
    </w:p>
    <w:p w:rsidR="009E4EE2" w:rsidRPr="00562A99" w:rsidRDefault="009E4EE2" w:rsidP="009E4EE2">
      <w:pPr>
        <w:pStyle w:val="Szvegtrzs31"/>
        <w:numPr>
          <w:ilvl w:val="12"/>
          <w:numId w:val="0"/>
        </w:numPr>
        <w:rPr>
          <w:bCs/>
          <w:i w:val="0"/>
        </w:rPr>
      </w:pPr>
      <w:r w:rsidRPr="00562A99">
        <w:rPr>
          <w:b/>
          <w:bCs/>
          <w:i w:val="0"/>
        </w:rPr>
        <w:t xml:space="preserve">1. </w:t>
      </w:r>
      <w:r w:rsidRPr="00562A99">
        <w:rPr>
          <w:bCs/>
          <w:i w:val="0"/>
        </w:rPr>
        <w:t>Budapest Főváros XIV. Kerület Zugló Önkormányzat Képviselő-testülete csatlakozik a Bursa Hungarica Felsőoktatási Önkormányzati Ösztöndíjpályázat 20</w:t>
      </w:r>
      <w:r w:rsidR="000F11F1">
        <w:rPr>
          <w:bCs/>
          <w:i w:val="0"/>
        </w:rPr>
        <w:t>22</w:t>
      </w:r>
      <w:r w:rsidRPr="00562A99">
        <w:rPr>
          <w:bCs/>
          <w:i w:val="0"/>
        </w:rPr>
        <w:t>. évi fordulójához. Felhatalmazza a Polgármestert a csatlakozásról, valamint az elektronikus adatbázis használatáról szóló nyilatkozat aláírására, és az Emberi Erőforrás Támogatáskezelő részére történő megküldésére.</w:t>
      </w:r>
    </w:p>
    <w:p w:rsidR="009E4EE2" w:rsidRPr="00562A99" w:rsidRDefault="009E4EE2" w:rsidP="009E4EE2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9E4EE2" w:rsidRPr="00562A99" w:rsidRDefault="009E4EE2" w:rsidP="009E4EE2">
      <w:r w:rsidRPr="00562A99">
        <w:t xml:space="preserve">Határidő: </w:t>
      </w:r>
      <w:r w:rsidR="000F11F1">
        <w:t>2021</w:t>
      </w:r>
      <w:r w:rsidRPr="00562A99">
        <w:t xml:space="preserve">. szeptember </w:t>
      </w:r>
      <w:r w:rsidR="000F11F1">
        <w:t>30</w:t>
      </w:r>
      <w:r>
        <w:t>.</w:t>
      </w:r>
    </w:p>
    <w:p w:rsidR="009E4EE2" w:rsidRDefault="009E4EE2" w:rsidP="009E4EE2">
      <w:pPr>
        <w:pStyle w:val="Szvegtrzs31"/>
        <w:numPr>
          <w:ilvl w:val="12"/>
          <w:numId w:val="0"/>
        </w:numPr>
        <w:rPr>
          <w:i w:val="0"/>
        </w:rPr>
      </w:pPr>
      <w:r w:rsidRPr="00562A99">
        <w:rPr>
          <w:i w:val="0"/>
        </w:rPr>
        <w:t xml:space="preserve">Felelős: </w:t>
      </w:r>
      <w:r>
        <w:rPr>
          <w:i w:val="0"/>
        </w:rPr>
        <w:t>P</w:t>
      </w:r>
      <w:r w:rsidRPr="00562A99">
        <w:rPr>
          <w:i w:val="0"/>
        </w:rPr>
        <w:t>olgármester (</w:t>
      </w:r>
      <w:r>
        <w:rPr>
          <w:i w:val="0"/>
        </w:rPr>
        <w:t>Humánszolgáltatási Főo</w:t>
      </w:r>
      <w:r w:rsidRPr="00562A99">
        <w:rPr>
          <w:i w:val="0"/>
        </w:rPr>
        <w:t>sztály vezetője</w:t>
      </w:r>
      <w:r>
        <w:rPr>
          <w:i w:val="0"/>
        </w:rPr>
        <w:t xml:space="preserve"> útján</w:t>
      </w:r>
      <w:r w:rsidRPr="00562A99">
        <w:rPr>
          <w:i w:val="0"/>
        </w:rPr>
        <w:t>)</w:t>
      </w:r>
    </w:p>
    <w:p w:rsidR="009E4EE2" w:rsidRPr="00562A99" w:rsidRDefault="009E4EE2" w:rsidP="009E4EE2">
      <w:pPr>
        <w:pStyle w:val="Szvegtrzs31"/>
        <w:numPr>
          <w:ilvl w:val="12"/>
          <w:numId w:val="0"/>
        </w:numPr>
        <w:rPr>
          <w:iCs/>
        </w:rPr>
      </w:pPr>
    </w:p>
    <w:p w:rsidR="009E4EE2" w:rsidRPr="00562A99" w:rsidRDefault="009E4EE2" w:rsidP="009E4EE2">
      <w:pPr>
        <w:pStyle w:val="Szvegtrzs"/>
        <w:jc w:val="both"/>
        <w:rPr>
          <w:bCs/>
          <w:i/>
        </w:rPr>
      </w:pPr>
      <w:r w:rsidRPr="00562A99">
        <w:rPr>
          <w:b/>
          <w:iCs/>
        </w:rPr>
        <w:t>2.</w:t>
      </w:r>
      <w:r w:rsidRPr="00562A99">
        <w:rPr>
          <w:iCs/>
        </w:rPr>
        <w:t xml:space="preserve"> </w:t>
      </w:r>
      <w:r w:rsidRPr="00562A99">
        <w:rPr>
          <w:bCs/>
        </w:rPr>
        <w:t>Budapest Főváros XIV. Kerület Zugló Önkormányzat Képviselő-testülete a 20</w:t>
      </w:r>
      <w:r w:rsidR="000F11F1">
        <w:rPr>
          <w:bCs/>
        </w:rPr>
        <w:t>22</w:t>
      </w:r>
      <w:r w:rsidRPr="00562A99">
        <w:rPr>
          <w:bCs/>
        </w:rPr>
        <w:t>. évi költségvetésében a Bursa Hungarica Felsőoktatási Önkormányzati Ösztöndíjpályázatra</w:t>
      </w:r>
      <w:r w:rsidRPr="00562A99">
        <w:rPr>
          <w:bCs/>
        </w:rPr>
        <w:br/>
      </w:r>
      <w:r w:rsidRPr="009E4EE2">
        <w:rPr>
          <w:bCs/>
        </w:rPr>
        <w:t>7 000 000 Ft</w:t>
      </w:r>
      <w:r w:rsidRPr="00562A99">
        <w:rPr>
          <w:bCs/>
        </w:rPr>
        <w:t>-ot biztosít.</w:t>
      </w:r>
    </w:p>
    <w:p w:rsidR="009E4EE2" w:rsidRPr="00562A99" w:rsidRDefault="009E4EE2" w:rsidP="009E4EE2"/>
    <w:p w:rsidR="009E4EE2" w:rsidRPr="00562A99" w:rsidRDefault="009E4EE2" w:rsidP="009E4EE2">
      <w:r w:rsidRPr="00562A99">
        <w:rPr>
          <w:b/>
          <w:bCs/>
        </w:rPr>
        <w:t>Határidő</w:t>
      </w:r>
      <w:r w:rsidRPr="00562A99">
        <w:t>: 20</w:t>
      </w:r>
      <w:r w:rsidR="000F11F1">
        <w:t>22</w:t>
      </w:r>
      <w:r w:rsidRPr="00562A99">
        <w:t>. évi költségvetés előterjesztése</w:t>
      </w:r>
    </w:p>
    <w:p w:rsidR="00BC2DD8" w:rsidRPr="00562A99" w:rsidRDefault="009E4EE2" w:rsidP="009E4EE2">
      <w:pPr>
        <w:pStyle w:val="Szvegtrzs31"/>
        <w:numPr>
          <w:ilvl w:val="12"/>
          <w:numId w:val="0"/>
        </w:numPr>
      </w:pPr>
      <w:r w:rsidRPr="00562A99">
        <w:rPr>
          <w:b/>
          <w:bCs/>
          <w:i w:val="0"/>
        </w:rPr>
        <w:t>Felelős:</w:t>
      </w:r>
      <w:r w:rsidRPr="00562A99">
        <w:rPr>
          <w:i w:val="0"/>
        </w:rPr>
        <w:t xml:space="preserve"> </w:t>
      </w:r>
      <w:r>
        <w:rPr>
          <w:i w:val="0"/>
        </w:rPr>
        <w:t>P</w:t>
      </w:r>
      <w:r w:rsidRPr="00562A99">
        <w:rPr>
          <w:i w:val="0"/>
        </w:rPr>
        <w:t>olgármester (</w:t>
      </w:r>
      <w:r>
        <w:rPr>
          <w:i w:val="0"/>
        </w:rPr>
        <w:t>Humánszolgáltatási Főo</w:t>
      </w:r>
      <w:r w:rsidRPr="00562A99">
        <w:rPr>
          <w:i w:val="0"/>
        </w:rPr>
        <w:t>sztály vezetője</w:t>
      </w:r>
      <w:r>
        <w:rPr>
          <w:i w:val="0"/>
        </w:rPr>
        <w:t xml:space="preserve"> útján</w:t>
      </w:r>
      <w:r w:rsidRPr="00562A99">
        <w:rPr>
          <w:i w:val="0"/>
        </w:rPr>
        <w:t>)</w:t>
      </w:r>
    </w:p>
    <w:p w:rsidR="00BC2DD8" w:rsidRDefault="00BC2DD8" w:rsidP="00852C42">
      <w:pPr>
        <w:pStyle w:val="Szvegtrzs"/>
        <w:spacing w:after="0"/>
        <w:ind w:left="360"/>
        <w:jc w:val="center"/>
        <w:rPr>
          <w:b/>
        </w:rPr>
      </w:pPr>
    </w:p>
    <w:p w:rsidR="00BC2DD8" w:rsidRDefault="00BC2DD8" w:rsidP="00852C42">
      <w:pPr>
        <w:pStyle w:val="Szvegtrzs"/>
        <w:spacing w:after="0"/>
        <w:ind w:left="360"/>
        <w:jc w:val="center"/>
        <w:rPr>
          <w:b/>
        </w:rPr>
      </w:pPr>
    </w:p>
    <w:sectPr w:rsidR="00BC2DD8" w:rsidSect="006D480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E5" w:rsidRDefault="008303E5" w:rsidP="006D4803">
      <w:r>
        <w:separator/>
      </w:r>
    </w:p>
  </w:endnote>
  <w:endnote w:type="continuationSeparator" w:id="0">
    <w:p w:rsidR="008303E5" w:rsidRDefault="008303E5" w:rsidP="006D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E5" w:rsidRDefault="00D4152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303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03E5" w:rsidRDefault="008303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E5" w:rsidRDefault="00D4152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303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1C16">
      <w:rPr>
        <w:rStyle w:val="Oldalszm"/>
        <w:noProof/>
      </w:rPr>
      <w:t>4</w:t>
    </w:r>
    <w:r>
      <w:rPr>
        <w:rStyle w:val="Oldalszm"/>
      </w:rPr>
      <w:fldChar w:fldCharType="end"/>
    </w:r>
  </w:p>
  <w:p w:rsidR="008303E5" w:rsidRDefault="008303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E5" w:rsidRDefault="008303E5" w:rsidP="006D4803">
      <w:r>
        <w:separator/>
      </w:r>
    </w:p>
  </w:footnote>
  <w:footnote w:type="continuationSeparator" w:id="0">
    <w:p w:rsidR="008303E5" w:rsidRDefault="008303E5" w:rsidP="006D4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CBC"/>
    <w:multiLevelType w:val="hybridMultilevel"/>
    <w:tmpl w:val="8A045BDC"/>
    <w:lvl w:ilvl="0" w:tplc="A8E4D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7B0"/>
    <w:multiLevelType w:val="hybridMultilevel"/>
    <w:tmpl w:val="487C26F6"/>
    <w:lvl w:ilvl="0" w:tplc="70D05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42168"/>
    <w:multiLevelType w:val="hybridMultilevel"/>
    <w:tmpl w:val="703630D4"/>
    <w:lvl w:ilvl="0" w:tplc="D5D612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17061"/>
    <w:multiLevelType w:val="hybridMultilevel"/>
    <w:tmpl w:val="CFF8E410"/>
    <w:lvl w:ilvl="0" w:tplc="6038A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8042A"/>
    <w:multiLevelType w:val="hybridMultilevel"/>
    <w:tmpl w:val="86C6F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41EC8"/>
    <w:multiLevelType w:val="hybridMultilevel"/>
    <w:tmpl w:val="B8FC1CD8"/>
    <w:lvl w:ilvl="0" w:tplc="040E000F">
      <w:start w:val="1"/>
      <w:numFmt w:val="decimal"/>
      <w:lvlText w:val="%1."/>
      <w:lvlJc w:val="left"/>
      <w:pPr>
        <w:tabs>
          <w:tab w:val="num" w:pos="7731"/>
        </w:tabs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451"/>
        </w:tabs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171"/>
        </w:tabs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891"/>
        </w:tabs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611"/>
        </w:tabs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331"/>
        </w:tabs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051"/>
        </w:tabs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771"/>
        </w:tabs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491"/>
        </w:tabs>
        <w:ind w:left="13491" w:hanging="180"/>
      </w:pPr>
    </w:lvl>
  </w:abstractNum>
  <w:abstractNum w:abstractNumId="6">
    <w:nsid w:val="3A8010EA"/>
    <w:multiLevelType w:val="hybridMultilevel"/>
    <w:tmpl w:val="76B0CB6C"/>
    <w:lvl w:ilvl="0" w:tplc="A99A2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7">
    <w:nsid w:val="3FDA46D4"/>
    <w:multiLevelType w:val="hybridMultilevel"/>
    <w:tmpl w:val="956E1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5005A"/>
    <w:multiLevelType w:val="hybridMultilevel"/>
    <w:tmpl w:val="3064DCA8"/>
    <w:lvl w:ilvl="0" w:tplc="C22CA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2E72BB"/>
    <w:multiLevelType w:val="hybridMultilevel"/>
    <w:tmpl w:val="8F74D50E"/>
    <w:lvl w:ilvl="0" w:tplc="51C0B4D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>
    <w:nsid w:val="6FB95DD5"/>
    <w:multiLevelType w:val="hybridMultilevel"/>
    <w:tmpl w:val="06C407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80A44"/>
    <w:multiLevelType w:val="hybridMultilevel"/>
    <w:tmpl w:val="F8A68DDE"/>
    <w:lvl w:ilvl="0" w:tplc="BB508F18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git István">
    <w15:presenceInfo w15:providerId="Windows Live" w15:userId="d3227e332b67e6e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8CF"/>
    <w:rsid w:val="000037BA"/>
    <w:rsid w:val="00021DE5"/>
    <w:rsid w:val="0004525C"/>
    <w:rsid w:val="000706F6"/>
    <w:rsid w:val="000F11F1"/>
    <w:rsid w:val="00137BF0"/>
    <w:rsid w:val="00157092"/>
    <w:rsid w:val="001C7612"/>
    <w:rsid w:val="00206F80"/>
    <w:rsid w:val="002302EC"/>
    <w:rsid w:val="002523BA"/>
    <w:rsid w:val="00297EED"/>
    <w:rsid w:val="002E637B"/>
    <w:rsid w:val="002F25FC"/>
    <w:rsid w:val="00323446"/>
    <w:rsid w:val="00350510"/>
    <w:rsid w:val="00357CBF"/>
    <w:rsid w:val="00385545"/>
    <w:rsid w:val="003A2C4F"/>
    <w:rsid w:val="003B237F"/>
    <w:rsid w:val="003F3AE0"/>
    <w:rsid w:val="004E609E"/>
    <w:rsid w:val="00504308"/>
    <w:rsid w:val="00515651"/>
    <w:rsid w:val="0054360C"/>
    <w:rsid w:val="0054636F"/>
    <w:rsid w:val="00562A99"/>
    <w:rsid w:val="00564AE6"/>
    <w:rsid w:val="00583646"/>
    <w:rsid w:val="0058630F"/>
    <w:rsid w:val="005B250F"/>
    <w:rsid w:val="005C389F"/>
    <w:rsid w:val="005D0F06"/>
    <w:rsid w:val="0063239E"/>
    <w:rsid w:val="0064375B"/>
    <w:rsid w:val="00656B08"/>
    <w:rsid w:val="006836B9"/>
    <w:rsid w:val="006B48E1"/>
    <w:rsid w:val="006C30D2"/>
    <w:rsid w:val="006D4803"/>
    <w:rsid w:val="006E77EC"/>
    <w:rsid w:val="00704254"/>
    <w:rsid w:val="007106DD"/>
    <w:rsid w:val="00717316"/>
    <w:rsid w:val="00784961"/>
    <w:rsid w:val="007D41BD"/>
    <w:rsid w:val="00800987"/>
    <w:rsid w:val="008277C4"/>
    <w:rsid w:val="008303E5"/>
    <w:rsid w:val="00844B0B"/>
    <w:rsid w:val="00852C42"/>
    <w:rsid w:val="00864BCE"/>
    <w:rsid w:val="008A2BA9"/>
    <w:rsid w:val="008D7459"/>
    <w:rsid w:val="008E34AD"/>
    <w:rsid w:val="008E75ED"/>
    <w:rsid w:val="00910CD8"/>
    <w:rsid w:val="009242CB"/>
    <w:rsid w:val="0093292F"/>
    <w:rsid w:val="0098459F"/>
    <w:rsid w:val="009923D1"/>
    <w:rsid w:val="009B5797"/>
    <w:rsid w:val="009E4EE2"/>
    <w:rsid w:val="009F65E6"/>
    <w:rsid w:val="00A117CF"/>
    <w:rsid w:val="00AA464C"/>
    <w:rsid w:val="00AB59BF"/>
    <w:rsid w:val="00AC246D"/>
    <w:rsid w:val="00B37890"/>
    <w:rsid w:val="00B703A3"/>
    <w:rsid w:val="00B838CF"/>
    <w:rsid w:val="00B83B75"/>
    <w:rsid w:val="00BC2DD8"/>
    <w:rsid w:val="00BC5487"/>
    <w:rsid w:val="00C12549"/>
    <w:rsid w:val="00C316BA"/>
    <w:rsid w:val="00C936D9"/>
    <w:rsid w:val="00CC092E"/>
    <w:rsid w:val="00CC611C"/>
    <w:rsid w:val="00CD4019"/>
    <w:rsid w:val="00CD57F5"/>
    <w:rsid w:val="00CF33ED"/>
    <w:rsid w:val="00D31C16"/>
    <w:rsid w:val="00D41527"/>
    <w:rsid w:val="00D5053A"/>
    <w:rsid w:val="00D54076"/>
    <w:rsid w:val="00D57289"/>
    <w:rsid w:val="00D578C0"/>
    <w:rsid w:val="00D620E1"/>
    <w:rsid w:val="00D85B57"/>
    <w:rsid w:val="00DA7775"/>
    <w:rsid w:val="00DE5D4F"/>
    <w:rsid w:val="00E02BB8"/>
    <w:rsid w:val="00E04D13"/>
    <w:rsid w:val="00E100C4"/>
    <w:rsid w:val="00E16653"/>
    <w:rsid w:val="00E25635"/>
    <w:rsid w:val="00E32486"/>
    <w:rsid w:val="00E84EE7"/>
    <w:rsid w:val="00E966D7"/>
    <w:rsid w:val="00E97C9A"/>
    <w:rsid w:val="00EA3434"/>
    <w:rsid w:val="00EB30ED"/>
    <w:rsid w:val="00ED78E0"/>
    <w:rsid w:val="00EF1575"/>
    <w:rsid w:val="00F17C71"/>
    <w:rsid w:val="00F7102B"/>
    <w:rsid w:val="00F94BBD"/>
    <w:rsid w:val="00FA2B3D"/>
    <w:rsid w:val="00FA6899"/>
    <w:rsid w:val="00FF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E75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B838C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styleId="Kiemels2">
    <w:name w:val="Strong"/>
    <w:basedOn w:val="Bekezdsalapbettpusa"/>
    <w:qFormat/>
    <w:rsid w:val="00B838CF"/>
    <w:rPr>
      <w:b/>
      <w:bCs/>
    </w:rPr>
  </w:style>
  <w:style w:type="paragraph" w:styleId="NormlWeb">
    <w:name w:val="Normal (Web)"/>
    <w:basedOn w:val="Norml"/>
    <w:semiHidden/>
    <w:rsid w:val="00B8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">
    <w:name w:val="Body Text"/>
    <w:basedOn w:val="Norml"/>
    <w:link w:val="SzvegtrzsChar"/>
    <w:semiHidden/>
    <w:rsid w:val="00B838CF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B838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B838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B838C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semiHidden/>
    <w:rsid w:val="00B838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838C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B838CF"/>
  </w:style>
  <w:style w:type="paragraph" w:styleId="Szvegtrzs2">
    <w:name w:val="Body Text 2"/>
    <w:basedOn w:val="Norml"/>
    <w:link w:val="Szvegtrzs2Char"/>
    <w:semiHidden/>
    <w:rsid w:val="00B838CF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B838C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E75E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B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B08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656B08"/>
    <w:rPr>
      <w:color w:val="0000FF" w:themeColor="hyperlink"/>
      <w:u w:val="single"/>
    </w:rPr>
  </w:style>
  <w:style w:type="paragraph" w:customStyle="1" w:styleId="Szvegtrzs32">
    <w:name w:val="Szövegtörzs 32"/>
    <w:basedOn w:val="Norml"/>
    <w:rsid w:val="008A2BA9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A117CF"/>
    <w:pPr>
      <w:ind w:left="720"/>
      <w:contextualSpacing/>
    </w:pPr>
  </w:style>
  <w:style w:type="paragraph" w:customStyle="1" w:styleId="Szvegtrzs33">
    <w:name w:val="Szövegtörzs 33"/>
    <w:basedOn w:val="Norml"/>
    <w:rsid w:val="00BC2DD8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DE5D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5D4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5D4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5D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5D4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E7E63-0B0F-4492-A9B6-43EC194C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nagyl</cp:lastModifiedBy>
  <cp:revision>3</cp:revision>
  <cp:lastPrinted>2020-09-04T07:24:00Z</cp:lastPrinted>
  <dcterms:created xsi:type="dcterms:W3CDTF">2021-09-13T06:38:00Z</dcterms:created>
  <dcterms:modified xsi:type="dcterms:W3CDTF">2021-09-13T06:39:00Z</dcterms:modified>
</cp:coreProperties>
</file>