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E294" w14:textId="18CF37EB" w:rsidR="00E36522" w:rsidRDefault="00BF674B" w:rsidP="00555314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Times New Roman"/>
          <w:i/>
          <w:szCs w:val="24"/>
        </w:rPr>
      </w:pPr>
      <w:r>
        <w:rPr>
          <w:rFonts w:eastAsia="Calibri" w:cs="Times New Roman"/>
          <w:i/>
          <w:szCs w:val="24"/>
        </w:rPr>
        <w:t>5</w:t>
      </w:r>
      <w:r w:rsidR="008411A8">
        <w:rPr>
          <w:rFonts w:eastAsia="Calibri" w:cs="Times New Roman"/>
          <w:i/>
          <w:szCs w:val="24"/>
        </w:rPr>
        <w:t>. melléklet 123-</w:t>
      </w:r>
      <w:r w:rsidR="00AD575B">
        <w:rPr>
          <w:rFonts w:eastAsia="Calibri" w:cs="Times New Roman"/>
          <w:i/>
          <w:szCs w:val="24"/>
        </w:rPr>
        <w:t xml:space="preserve"> </w:t>
      </w:r>
      <w:r w:rsidR="00FA62D4">
        <w:rPr>
          <w:rFonts w:eastAsia="Calibri" w:cs="Times New Roman"/>
          <w:i/>
          <w:szCs w:val="24"/>
        </w:rPr>
        <w:t>833</w:t>
      </w:r>
      <w:r w:rsidR="00AD575B">
        <w:rPr>
          <w:rFonts w:eastAsia="Calibri" w:cs="Times New Roman"/>
          <w:i/>
          <w:szCs w:val="24"/>
        </w:rPr>
        <w:t xml:space="preserve"> </w:t>
      </w:r>
      <w:r w:rsidR="008411A8">
        <w:rPr>
          <w:rFonts w:eastAsia="Calibri" w:cs="Times New Roman"/>
          <w:i/>
          <w:szCs w:val="24"/>
        </w:rPr>
        <w:t>/202</w:t>
      </w:r>
      <w:r w:rsidR="00AD575B">
        <w:rPr>
          <w:rFonts w:eastAsia="Calibri" w:cs="Times New Roman"/>
          <w:i/>
          <w:szCs w:val="24"/>
        </w:rPr>
        <w:t>5</w:t>
      </w:r>
      <w:r w:rsidR="00993AA5" w:rsidRPr="00993AA5">
        <w:rPr>
          <w:rFonts w:eastAsia="Calibri" w:cs="Times New Roman"/>
          <w:i/>
          <w:szCs w:val="24"/>
        </w:rPr>
        <w:t>. előterjesztéshez</w:t>
      </w:r>
    </w:p>
    <w:p w14:paraId="0C15063A" w14:textId="77777777" w:rsidR="00C7558F" w:rsidRPr="008E1F15" w:rsidRDefault="00C7558F" w:rsidP="00555314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eastAsia="Calibri" w:cs="Times New Roman"/>
          <w:szCs w:val="24"/>
        </w:rPr>
      </w:pPr>
    </w:p>
    <w:p w14:paraId="420B4584" w14:textId="6C3A6D51" w:rsidR="003C07B7" w:rsidRPr="00555314" w:rsidRDefault="00DC5E5D" w:rsidP="00F902D6">
      <w:pPr>
        <w:jc w:val="center"/>
        <w:rPr>
          <w:b/>
        </w:rPr>
      </w:pPr>
      <w:r w:rsidRPr="00B0231B">
        <w:rPr>
          <w:b/>
        </w:rPr>
        <w:t xml:space="preserve">TULAJDONOSI </w:t>
      </w:r>
      <w:r w:rsidR="00FA62D4">
        <w:rPr>
          <w:b/>
        </w:rPr>
        <w:t xml:space="preserve">HOZZÁJÁRULÁS ÉS </w:t>
      </w:r>
      <w:r w:rsidRPr="00B0231B">
        <w:rPr>
          <w:b/>
        </w:rPr>
        <w:t>NYILATKOZAT</w:t>
      </w:r>
    </w:p>
    <w:p w14:paraId="4576A3BB" w14:textId="41CEC208" w:rsidR="00DC5E5D" w:rsidRDefault="00DC5E5D" w:rsidP="004A003D">
      <w:pPr>
        <w:jc w:val="both"/>
      </w:pPr>
      <w:r>
        <w:t xml:space="preserve">Budapest Főváros XIV. Kerület Zugló Önkormányzata (székhely: 1145 Budapest, Pétervárad u. 2., </w:t>
      </w:r>
      <w:r w:rsidR="0018795A">
        <w:t>törzskönyvi azonosító szám</w:t>
      </w:r>
      <w:r w:rsidR="0018795A" w:rsidRPr="0018795A">
        <w:t xml:space="preserve">: 735771, adószám: </w:t>
      </w:r>
      <w:r w:rsidR="0018795A" w:rsidRPr="0018795A">
        <w:br/>
        <w:t>15735777-2-42, államháztartási egyedi azonosító: 745334,</w:t>
      </w:r>
      <w:r w:rsidR="0018795A">
        <w:t xml:space="preserve"> </w:t>
      </w:r>
      <w:r>
        <w:t xml:space="preserve">képviseli: </w:t>
      </w:r>
      <w:r w:rsidR="00105ABD">
        <w:t>Rózsa András</w:t>
      </w:r>
      <w:r>
        <w:t xml:space="preserve"> </w:t>
      </w:r>
      <w:r w:rsidR="00013124">
        <w:t>p</w:t>
      </w:r>
      <w:r>
        <w:t>olgármester)</w:t>
      </w:r>
    </w:p>
    <w:p w14:paraId="77B9F068" w14:textId="1DA8F91E" w:rsidR="00302243" w:rsidRDefault="001E336A" w:rsidP="00302243">
      <w:pPr>
        <w:spacing w:after="0"/>
        <w:jc w:val="both"/>
        <w:rPr>
          <w:bCs/>
          <w:szCs w:val="24"/>
        </w:rPr>
      </w:pPr>
      <w:r>
        <w:rPr>
          <w:b/>
        </w:rPr>
        <w:t xml:space="preserve">hozzájárul </w:t>
      </w:r>
      <w:r>
        <w:t xml:space="preserve">ahhoz, </w:t>
      </w:r>
      <w:r w:rsidR="00DC5E5D">
        <w:t>hogy a</w:t>
      </w:r>
      <w:r w:rsidR="008462BF">
        <w:t xml:space="preserve"> </w:t>
      </w:r>
      <w:r w:rsidR="008462BF" w:rsidRPr="00921537">
        <w:rPr>
          <w:bCs/>
        </w:rPr>
        <w:t>B</w:t>
      </w:r>
      <w:r w:rsidR="00320C6F">
        <w:rPr>
          <w:bCs/>
        </w:rPr>
        <w:t>VSC-</w:t>
      </w:r>
      <w:r w:rsidR="008462BF" w:rsidRPr="00921537">
        <w:rPr>
          <w:bCs/>
        </w:rPr>
        <w:t>Zugló Közhasznú Egyesület</w:t>
      </w:r>
      <w:r w:rsidR="00DC5E5D">
        <w:t xml:space="preserve"> </w:t>
      </w:r>
      <w:r w:rsidR="00B26A9C">
        <w:t>(</w:t>
      </w:r>
      <w:r w:rsidR="00CE6FAA">
        <w:rPr>
          <w:i/>
        </w:rPr>
        <w:t xml:space="preserve">rövidített név: </w:t>
      </w:r>
      <w:r w:rsidR="004A003D">
        <w:rPr>
          <w:i/>
        </w:rPr>
        <w:t>BVSC-Zugló</w:t>
      </w:r>
      <w:r w:rsidR="00CE6FAA">
        <w:rPr>
          <w:i/>
        </w:rPr>
        <w:t xml:space="preserve">, </w:t>
      </w:r>
      <w:r w:rsidR="00C32F5C" w:rsidRPr="00CE6FAA">
        <w:rPr>
          <w:bCs/>
          <w:i/>
          <w:szCs w:val="24"/>
        </w:rPr>
        <w:t xml:space="preserve">székhelye: </w:t>
      </w:r>
      <w:r w:rsidR="00CE6FAA">
        <w:rPr>
          <w:i/>
          <w:szCs w:val="24"/>
        </w:rPr>
        <w:t>1</w:t>
      </w:r>
      <w:r w:rsidR="004A003D">
        <w:rPr>
          <w:i/>
          <w:szCs w:val="24"/>
        </w:rPr>
        <w:t>142</w:t>
      </w:r>
      <w:r w:rsidR="00CE6FAA">
        <w:rPr>
          <w:i/>
          <w:szCs w:val="24"/>
        </w:rPr>
        <w:t xml:space="preserve"> Budapest,</w:t>
      </w:r>
      <w:r w:rsidR="00C32F5C" w:rsidRPr="00CE6FAA">
        <w:rPr>
          <w:i/>
          <w:szCs w:val="24"/>
        </w:rPr>
        <w:t xml:space="preserve"> </w:t>
      </w:r>
      <w:r w:rsidR="00CE6FAA">
        <w:rPr>
          <w:i/>
          <w:szCs w:val="24"/>
        </w:rPr>
        <w:t>S</w:t>
      </w:r>
      <w:r w:rsidR="004A003D">
        <w:rPr>
          <w:i/>
          <w:szCs w:val="24"/>
        </w:rPr>
        <w:t>zőnyi út 2</w:t>
      </w:r>
      <w:r w:rsidR="00CE6FAA">
        <w:rPr>
          <w:i/>
          <w:szCs w:val="24"/>
        </w:rPr>
        <w:t>.</w:t>
      </w:r>
      <w:r w:rsidR="00C32F5C" w:rsidRPr="00CE6FAA">
        <w:rPr>
          <w:bCs/>
          <w:i/>
          <w:szCs w:val="24"/>
        </w:rPr>
        <w:t xml:space="preserve">; </w:t>
      </w:r>
      <w:r w:rsidR="0018795A">
        <w:rPr>
          <w:bCs/>
          <w:i/>
          <w:szCs w:val="24"/>
        </w:rPr>
        <w:t>nyilvántartási szám</w:t>
      </w:r>
      <w:r w:rsidR="0018795A" w:rsidRPr="00CE6FAA">
        <w:rPr>
          <w:bCs/>
          <w:i/>
          <w:szCs w:val="24"/>
        </w:rPr>
        <w:t xml:space="preserve">: </w:t>
      </w:r>
      <w:r w:rsidR="0018795A" w:rsidRPr="00C94186">
        <w:rPr>
          <w:bCs/>
          <w:i/>
          <w:szCs w:val="24"/>
        </w:rPr>
        <w:t>0</w:t>
      </w:r>
      <w:r w:rsidR="0018795A" w:rsidRPr="00D55432">
        <w:rPr>
          <w:i/>
        </w:rPr>
        <w:t>1-02-0001196</w:t>
      </w:r>
      <w:r w:rsidR="00C32F5C" w:rsidRPr="00CE6FAA">
        <w:rPr>
          <w:bCs/>
          <w:i/>
          <w:szCs w:val="24"/>
        </w:rPr>
        <w:t>;</w:t>
      </w:r>
      <w:r w:rsidR="000F5729">
        <w:rPr>
          <w:bCs/>
          <w:i/>
          <w:szCs w:val="24"/>
        </w:rPr>
        <w:t xml:space="preserve"> </w:t>
      </w:r>
      <w:r w:rsidR="003B0D6C">
        <w:rPr>
          <w:bCs/>
          <w:i/>
          <w:szCs w:val="24"/>
        </w:rPr>
        <w:t xml:space="preserve">adószám: </w:t>
      </w:r>
      <w:r w:rsidR="004A003D">
        <w:rPr>
          <w:bCs/>
          <w:i/>
          <w:szCs w:val="24"/>
        </w:rPr>
        <w:t>19806990-2-42</w:t>
      </w:r>
      <w:r w:rsidR="003B0D6C">
        <w:rPr>
          <w:bCs/>
          <w:i/>
          <w:szCs w:val="24"/>
        </w:rPr>
        <w:t xml:space="preserve">, képviseli: </w:t>
      </w:r>
      <w:r w:rsidR="004A003D">
        <w:rPr>
          <w:bCs/>
          <w:i/>
          <w:szCs w:val="24"/>
        </w:rPr>
        <w:t>Szentpáli Gábor</w:t>
      </w:r>
      <w:r w:rsidR="0018795A">
        <w:rPr>
          <w:bCs/>
          <w:i/>
          <w:szCs w:val="24"/>
        </w:rPr>
        <w:t>, a továbbiakban: BVSC</w:t>
      </w:r>
      <w:r w:rsidR="005F6EFC">
        <w:rPr>
          <w:bCs/>
          <w:i/>
          <w:szCs w:val="24"/>
        </w:rPr>
        <w:t>)</w:t>
      </w:r>
      <w:r w:rsidR="00087F50">
        <w:rPr>
          <w:bCs/>
          <w:szCs w:val="24"/>
        </w:rPr>
        <w:t xml:space="preserve"> a Budapest Főváros XIV. Kerület Zugló Önkormányzata </w:t>
      </w:r>
      <w:r w:rsidR="005E4EEF">
        <w:rPr>
          <w:bCs/>
          <w:szCs w:val="24"/>
        </w:rPr>
        <w:t xml:space="preserve">kizárólagos </w:t>
      </w:r>
      <w:r w:rsidR="00087F50">
        <w:rPr>
          <w:bCs/>
          <w:szCs w:val="24"/>
        </w:rPr>
        <w:t xml:space="preserve">tulajdonában álló,  Budapest XIV. </w:t>
      </w:r>
      <w:r w:rsidR="0038519E">
        <w:rPr>
          <w:bCs/>
          <w:szCs w:val="24"/>
        </w:rPr>
        <w:t>k</w:t>
      </w:r>
      <w:r w:rsidR="00087F50">
        <w:rPr>
          <w:bCs/>
          <w:szCs w:val="24"/>
        </w:rPr>
        <w:t xml:space="preserve">erület </w:t>
      </w:r>
      <w:r w:rsidR="005E2C08">
        <w:rPr>
          <w:bCs/>
          <w:szCs w:val="24"/>
        </w:rPr>
        <w:t xml:space="preserve">belterület </w:t>
      </w:r>
      <w:r w:rsidR="004A003D">
        <w:rPr>
          <w:bCs/>
          <w:szCs w:val="24"/>
        </w:rPr>
        <w:t>29889</w:t>
      </w:r>
      <w:r w:rsidR="007F5E43">
        <w:rPr>
          <w:bCs/>
          <w:szCs w:val="24"/>
        </w:rPr>
        <w:t xml:space="preserve"> hrsz. alatt felvett, természetben </w:t>
      </w:r>
      <w:r w:rsidR="0018795A">
        <w:rPr>
          <w:bCs/>
          <w:szCs w:val="24"/>
        </w:rPr>
        <w:t xml:space="preserve">az </w:t>
      </w:r>
      <w:r w:rsidR="007F5E43">
        <w:rPr>
          <w:bCs/>
          <w:szCs w:val="24"/>
        </w:rPr>
        <w:t>114</w:t>
      </w:r>
      <w:r w:rsidR="00D50EBE">
        <w:rPr>
          <w:bCs/>
          <w:szCs w:val="24"/>
        </w:rPr>
        <w:t>2</w:t>
      </w:r>
      <w:r w:rsidR="007F5E43">
        <w:rPr>
          <w:bCs/>
          <w:szCs w:val="24"/>
        </w:rPr>
        <w:t xml:space="preserve"> Budapest,</w:t>
      </w:r>
      <w:r w:rsidR="00C6644A">
        <w:rPr>
          <w:bCs/>
          <w:szCs w:val="24"/>
        </w:rPr>
        <w:t xml:space="preserve"> </w:t>
      </w:r>
      <w:r w:rsidR="004A003D">
        <w:rPr>
          <w:bCs/>
          <w:szCs w:val="24"/>
        </w:rPr>
        <w:t>Szőnyi út 2</w:t>
      </w:r>
      <w:r w:rsidR="0031171C">
        <w:rPr>
          <w:bCs/>
          <w:szCs w:val="24"/>
        </w:rPr>
        <w:t>.</w:t>
      </w:r>
      <w:r w:rsidR="00500C35">
        <w:rPr>
          <w:bCs/>
          <w:szCs w:val="24"/>
        </w:rPr>
        <w:t xml:space="preserve"> sz</w:t>
      </w:r>
      <w:r w:rsidR="0018795A">
        <w:rPr>
          <w:bCs/>
          <w:szCs w:val="24"/>
        </w:rPr>
        <w:t>ám</w:t>
      </w:r>
      <w:r w:rsidR="007F5E43">
        <w:rPr>
          <w:bCs/>
          <w:szCs w:val="24"/>
        </w:rPr>
        <w:t xml:space="preserve"> alatt </w:t>
      </w:r>
      <w:r w:rsidR="002060B0">
        <w:rPr>
          <w:bCs/>
          <w:szCs w:val="24"/>
        </w:rPr>
        <w:t xml:space="preserve">található </w:t>
      </w:r>
      <w:r w:rsidR="004A003D">
        <w:rPr>
          <w:b/>
          <w:bCs/>
          <w:szCs w:val="24"/>
        </w:rPr>
        <w:t>„kivett sporttelep”</w:t>
      </w:r>
      <w:r w:rsidR="0018795A">
        <w:rPr>
          <w:b/>
          <w:bCs/>
          <w:szCs w:val="24"/>
        </w:rPr>
        <w:t xml:space="preserve"> megnevezésű ingatlanon</w:t>
      </w:r>
      <w:r w:rsidR="00F902D6">
        <w:rPr>
          <w:b/>
          <w:bCs/>
          <w:szCs w:val="24"/>
        </w:rPr>
        <w:t xml:space="preserve">  </w:t>
      </w:r>
      <w:bookmarkStart w:id="0" w:name="_Hlk70686325"/>
      <w:r w:rsidR="00F902D6" w:rsidRPr="00F902D6">
        <w:rPr>
          <w:bCs/>
          <w:szCs w:val="24"/>
        </w:rPr>
        <w:t>a BVSC kérelmében szereplő</w:t>
      </w:r>
      <w:r w:rsidR="00F902D6">
        <w:rPr>
          <w:bCs/>
          <w:szCs w:val="24"/>
        </w:rPr>
        <w:t xml:space="preserve"> </w:t>
      </w:r>
      <w:r>
        <w:rPr>
          <w:bCs/>
          <w:szCs w:val="24"/>
        </w:rPr>
        <w:t xml:space="preserve">– az alábbiakban felsorolt - </w:t>
      </w:r>
      <w:r w:rsidR="00302243" w:rsidRPr="007A2411">
        <w:t xml:space="preserve">beruházási és </w:t>
      </w:r>
      <w:r w:rsidR="00302243" w:rsidRPr="007A2411">
        <w:rPr>
          <w:bCs/>
          <w:szCs w:val="24"/>
        </w:rPr>
        <w:t>kivitelezési</w:t>
      </w:r>
      <w:r w:rsidR="00302243">
        <w:rPr>
          <w:bCs/>
          <w:szCs w:val="24"/>
        </w:rPr>
        <w:t xml:space="preserve"> munkálatokat </w:t>
      </w:r>
      <w:r w:rsidR="00302243" w:rsidRPr="00D87655">
        <w:rPr>
          <w:bCs/>
          <w:szCs w:val="24"/>
        </w:rPr>
        <w:t xml:space="preserve">a jelen </w:t>
      </w:r>
      <w:r w:rsidR="00302243" w:rsidRPr="005D254A">
        <w:rPr>
          <w:bCs/>
          <w:szCs w:val="24"/>
        </w:rPr>
        <w:t>hozzájárulás</w:t>
      </w:r>
      <w:r w:rsidR="00302243">
        <w:rPr>
          <w:bCs/>
          <w:szCs w:val="24"/>
        </w:rPr>
        <w:t>ban</w:t>
      </w:r>
      <w:r w:rsidR="00302243" w:rsidRPr="00D87655">
        <w:rPr>
          <w:bCs/>
          <w:szCs w:val="24"/>
        </w:rPr>
        <w:t xml:space="preserve"> meghatározott feltételekkel, teljes egészében saját költségén</w:t>
      </w:r>
      <w:r w:rsidR="00302243">
        <w:rPr>
          <w:bCs/>
          <w:szCs w:val="24"/>
        </w:rPr>
        <w:t xml:space="preserve"> megvalósítsa.</w:t>
      </w:r>
    </w:p>
    <w:p w14:paraId="101A9ACB" w14:textId="77777777" w:rsidR="00FA62D4" w:rsidRPr="0074374C" w:rsidRDefault="00FA62D4" w:rsidP="00FA62D4">
      <w:pPr>
        <w:pStyle w:val="Nincstrkz"/>
      </w:pPr>
      <w:r>
        <w:t>1</w:t>
      </w:r>
      <w:r w:rsidRPr="0074374C">
        <w:t xml:space="preserve">. </w:t>
      </w:r>
      <w:r>
        <w:rPr>
          <w:b/>
        </w:rPr>
        <w:t>Régi 50 m-es medence padlóbefúvók cseréje</w:t>
      </w:r>
    </w:p>
    <w:p w14:paraId="4A88BBA7" w14:textId="09FCD339" w:rsidR="00FA62D4" w:rsidRPr="00FA62D4" w:rsidRDefault="00FA62D4" w:rsidP="00FA62D4">
      <w:pPr>
        <w:pStyle w:val="Nincstrkz"/>
      </w:pPr>
      <w:r>
        <w:t>2</w:t>
      </w:r>
      <w:r w:rsidRPr="00FC764F">
        <w:t>.</w:t>
      </w:r>
      <w:r>
        <w:t xml:space="preserve"> </w:t>
      </w:r>
      <w:r>
        <w:rPr>
          <w:b/>
        </w:rPr>
        <w:t>Pótvíztartályok szintállásának figyelése</w:t>
      </w:r>
    </w:p>
    <w:p w14:paraId="044CC452" w14:textId="1EDFDEF1" w:rsidR="00FA62D4" w:rsidRPr="00FC764F" w:rsidRDefault="00FA62D4" w:rsidP="00FA62D4">
      <w:pPr>
        <w:pStyle w:val="Nincstrkz"/>
      </w:pPr>
      <w:r>
        <w:rPr>
          <w:rFonts w:eastAsia="Microsoft JhengHei"/>
        </w:rPr>
        <w:t>3</w:t>
      </w:r>
      <w:r w:rsidRPr="00FC764F">
        <w:rPr>
          <w:rFonts w:eastAsia="Microsoft JhengHei"/>
        </w:rPr>
        <w:t>.</w:t>
      </w:r>
      <w:r>
        <w:rPr>
          <w:rFonts w:eastAsia="Microsoft JhengHei"/>
        </w:rPr>
        <w:t xml:space="preserve"> </w:t>
      </w:r>
      <w:r>
        <w:rPr>
          <w:rFonts w:eastAsia="Microsoft JhengHei"/>
          <w:b/>
        </w:rPr>
        <w:t>Uszodagépészet vegyszer</w:t>
      </w:r>
      <w:r w:rsidR="007A2411">
        <w:rPr>
          <w:rFonts w:eastAsia="Microsoft JhengHei"/>
          <w:b/>
        </w:rPr>
        <w:t xml:space="preserve"> </w:t>
      </w:r>
      <w:r>
        <w:rPr>
          <w:rFonts w:eastAsia="Microsoft JhengHei"/>
          <w:b/>
        </w:rPr>
        <w:t>analizáló</w:t>
      </w:r>
      <w:r w:rsidRPr="00BE259E">
        <w:rPr>
          <w:rFonts w:eastAsia="Calibri"/>
          <w:b/>
        </w:rPr>
        <w:t xml:space="preserve"> berendezés</w:t>
      </w:r>
      <w:r>
        <w:rPr>
          <w:rFonts w:eastAsia="Calibri"/>
          <w:b/>
        </w:rPr>
        <w:t xml:space="preserve"> cseréje</w:t>
      </w:r>
    </w:p>
    <w:p w14:paraId="764AAF5C" w14:textId="2463C9D9" w:rsidR="00FA62D4" w:rsidRPr="00FA62D4" w:rsidRDefault="00FA62D4" w:rsidP="00FA62D4">
      <w:pPr>
        <w:pStyle w:val="Nincstrkz"/>
      </w:pPr>
      <w:r>
        <w:t>4</w:t>
      </w:r>
      <w:r w:rsidRPr="00FC764F">
        <w:t>.</w:t>
      </w:r>
      <w:r>
        <w:t xml:space="preserve"> </w:t>
      </w:r>
      <w:r>
        <w:rPr>
          <w:b/>
        </w:rPr>
        <w:t>Medence fóliázás (</w:t>
      </w:r>
      <w:r>
        <w:rPr>
          <w:rFonts w:eastAsia="Calibri"/>
        </w:rPr>
        <w:t>új 50 m-es medence, új 25 m-es medence, új tanmedence, strand és edző medence)</w:t>
      </w:r>
    </w:p>
    <w:p w14:paraId="02D41491" w14:textId="77777777" w:rsidR="00FA62D4" w:rsidRPr="00BE259E" w:rsidRDefault="00FA62D4" w:rsidP="00FA62D4">
      <w:pPr>
        <w:pStyle w:val="Nincstrkz"/>
        <w:rPr>
          <w:rFonts w:eastAsia="Calibri"/>
          <w:b/>
        </w:rPr>
      </w:pPr>
      <w:r>
        <w:rPr>
          <w:rFonts w:eastAsia="Calibri"/>
        </w:rPr>
        <w:t>5</w:t>
      </w:r>
      <w:r w:rsidRPr="00815DCD">
        <w:rPr>
          <w:rFonts w:eastAsia="Calibri"/>
        </w:rPr>
        <w:t xml:space="preserve">. </w:t>
      </w:r>
      <w:r>
        <w:rPr>
          <w:rFonts w:eastAsia="Calibri"/>
          <w:b/>
        </w:rPr>
        <w:t>Régi uszodagépház és óvoda feletti födémek csapadékvíz elleni szigetélése</w:t>
      </w:r>
    </w:p>
    <w:p w14:paraId="7FAF6C8C" w14:textId="77777777" w:rsidR="00FA62D4" w:rsidRPr="00BE259E" w:rsidRDefault="00FA62D4" w:rsidP="00FA62D4">
      <w:pPr>
        <w:pStyle w:val="Nincstrkz"/>
        <w:rPr>
          <w:b/>
        </w:rPr>
      </w:pPr>
      <w:r w:rsidRPr="00815DCD">
        <w:t xml:space="preserve">6. </w:t>
      </w:r>
      <w:r>
        <w:rPr>
          <w:b/>
        </w:rPr>
        <w:t xml:space="preserve">Uszoda gépészeti térben található </w:t>
      </w:r>
      <w:proofErr w:type="spellStart"/>
      <w:r>
        <w:rPr>
          <w:b/>
        </w:rPr>
        <w:t>vb.tartó</w:t>
      </w:r>
      <w:proofErr w:type="spellEnd"/>
      <w:r>
        <w:rPr>
          <w:b/>
        </w:rPr>
        <w:t xml:space="preserve"> statikai megerősítése</w:t>
      </w:r>
    </w:p>
    <w:p w14:paraId="500CF799" w14:textId="77777777" w:rsidR="00FA62D4" w:rsidRPr="00815DCD" w:rsidRDefault="00FA62D4" w:rsidP="00FA62D4">
      <w:pPr>
        <w:pStyle w:val="Nincstrkz"/>
      </w:pPr>
      <w:r w:rsidRPr="00815DCD">
        <w:t xml:space="preserve">7. </w:t>
      </w:r>
      <w:r>
        <w:rPr>
          <w:b/>
        </w:rPr>
        <w:t>Termálkút gépház bővítésének településképi tervezése</w:t>
      </w:r>
    </w:p>
    <w:p w14:paraId="2102F7C6" w14:textId="77777777" w:rsidR="00FA62D4" w:rsidRPr="00815DCD" w:rsidRDefault="00FA62D4" w:rsidP="00FA62D4">
      <w:pPr>
        <w:pStyle w:val="Nincstrkz"/>
      </w:pPr>
      <w:r>
        <w:t>8</w:t>
      </w:r>
      <w:r w:rsidRPr="00815DCD">
        <w:t xml:space="preserve">. </w:t>
      </w:r>
      <w:r>
        <w:rPr>
          <w:b/>
        </w:rPr>
        <w:t>Kútgépház épületbővítése</w:t>
      </w:r>
    </w:p>
    <w:p w14:paraId="4F44FDDA" w14:textId="77777777" w:rsidR="00FA62D4" w:rsidRPr="00815DCD" w:rsidRDefault="00FA62D4" w:rsidP="00FA62D4">
      <w:pPr>
        <w:pStyle w:val="Nincstrkz"/>
      </w:pPr>
      <w:r>
        <w:t>9</w:t>
      </w:r>
      <w:r w:rsidRPr="00815DCD">
        <w:t xml:space="preserve">. </w:t>
      </w:r>
      <w:proofErr w:type="spellStart"/>
      <w:r>
        <w:rPr>
          <w:b/>
        </w:rPr>
        <w:t>Zsompszivattyú</w:t>
      </w:r>
      <w:proofErr w:type="spellEnd"/>
      <w:r>
        <w:rPr>
          <w:b/>
        </w:rPr>
        <w:t xml:space="preserve"> beépítése </w:t>
      </w:r>
      <w:proofErr w:type="spellStart"/>
      <w:r>
        <w:rPr>
          <w:b/>
        </w:rPr>
        <w:t>havária</w:t>
      </w:r>
      <w:proofErr w:type="spellEnd"/>
      <w:r>
        <w:rPr>
          <w:b/>
        </w:rPr>
        <w:t xml:space="preserve"> vezetékbe</w:t>
      </w:r>
    </w:p>
    <w:p w14:paraId="58C88C75" w14:textId="77777777" w:rsidR="00FA62D4" w:rsidRPr="00815DCD" w:rsidRDefault="00FA62D4" w:rsidP="00FA62D4">
      <w:pPr>
        <w:pStyle w:val="Nincstrkz"/>
      </w:pPr>
      <w:r>
        <w:t>10</w:t>
      </w:r>
      <w:r w:rsidRPr="00815DCD">
        <w:t xml:space="preserve">. </w:t>
      </w:r>
      <w:r>
        <w:rPr>
          <w:b/>
        </w:rPr>
        <w:t>Uszodai LED fal csere</w:t>
      </w:r>
    </w:p>
    <w:p w14:paraId="7DFE267F" w14:textId="77777777" w:rsidR="00FA62D4" w:rsidRPr="009C0BB6" w:rsidRDefault="00FA62D4" w:rsidP="00FA62D4">
      <w:pPr>
        <w:pStyle w:val="Nincstrkz"/>
        <w:rPr>
          <w:bCs/>
        </w:rPr>
      </w:pPr>
      <w:r>
        <w:t>11</w:t>
      </w:r>
      <w:r w:rsidRPr="00815DCD">
        <w:t xml:space="preserve">. </w:t>
      </w:r>
      <w:bookmarkStart w:id="1" w:name="_Hlk213237028"/>
      <w:r w:rsidRPr="00D96CB7">
        <w:rPr>
          <w:b/>
        </w:rPr>
        <w:t xml:space="preserve">Korábban már kiadott tulajdonosi hozzájárulások frissítése </w:t>
      </w:r>
      <w:r w:rsidRPr="00D96CB7">
        <w:rPr>
          <w:bCs/>
        </w:rPr>
        <w:t>(minden</w:t>
      </w:r>
      <w:r w:rsidRPr="009C0BB6">
        <w:rPr>
          <w:bCs/>
        </w:rPr>
        <w:t xml:space="preserve"> projekt a </w:t>
      </w:r>
      <w:proofErr w:type="spellStart"/>
      <w:r w:rsidRPr="009C0BB6">
        <w:rPr>
          <w:bCs/>
        </w:rPr>
        <w:t>Laky</w:t>
      </w:r>
      <w:proofErr w:type="spellEnd"/>
      <w:r w:rsidRPr="009C0BB6">
        <w:rPr>
          <w:bCs/>
        </w:rPr>
        <w:t xml:space="preserve"> Károly Sportuszoda területén valósul meg)</w:t>
      </w:r>
      <w:r>
        <w:rPr>
          <w:bCs/>
        </w:rPr>
        <w:t xml:space="preserve"> </w:t>
      </w:r>
    </w:p>
    <w:p w14:paraId="1A17DD76" w14:textId="77777777" w:rsidR="00FA62D4" w:rsidRDefault="00FA62D4" w:rsidP="00FA62D4">
      <w:pPr>
        <w:pStyle w:val="Nincstrkz"/>
        <w:rPr>
          <w:rFonts w:eastAsia="Calibri"/>
        </w:rPr>
      </w:pPr>
      <w:r>
        <w:rPr>
          <w:rFonts w:eastAsia="Calibri"/>
        </w:rPr>
        <w:t>Ú</w:t>
      </w:r>
      <w:r w:rsidRPr="00CF10BB">
        <w:rPr>
          <w:rFonts w:eastAsia="Calibri"/>
        </w:rPr>
        <w:t>j 50m-es medence vegyszeradagoló/tároló tartályok kármentőinek átalakítása</w:t>
      </w:r>
    </w:p>
    <w:p w14:paraId="2097AD25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>Meglévő IBC tartályok cseréje</w:t>
      </w:r>
    </w:p>
    <w:p w14:paraId="75DA1D89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>Magna 1 szivattyúk (régi tanmedence fűtési köre)</w:t>
      </w:r>
    </w:p>
    <w:p w14:paraId="4BABFA58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 xml:space="preserve">FA típusú nagyteljesítményű átemelő szivattyúk </w:t>
      </w:r>
    </w:p>
    <w:p w14:paraId="1FAFD943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 xml:space="preserve">Szűrőtartályok visszamosási folyamatának automatizálása </w:t>
      </w:r>
    </w:p>
    <w:p w14:paraId="382EAA45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 xml:space="preserve">Szűrőtartályok visszamosási folyamatát segítő meglévő levegőztető rendszer cseréje, újak beépítése (része az automatizálási folyamatnak) </w:t>
      </w:r>
    </w:p>
    <w:p w14:paraId="7146E51E" w14:textId="77777777" w:rsidR="00FA62D4" w:rsidRPr="00AE5CE4" w:rsidRDefault="00FA62D4" w:rsidP="00FA62D4">
      <w:pPr>
        <w:pStyle w:val="Nincstrkz"/>
        <w:rPr>
          <w:rFonts w:eastAsia="Calibri"/>
        </w:rPr>
      </w:pPr>
      <w:r w:rsidRPr="00AE5CE4">
        <w:rPr>
          <w:rFonts w:eastAsia="Calibri"/>
        </w:rPr>
        <w:t xml:space="preserve">Uszodatető csapadékvíz és hőszigetelő rendszerének UV sugárzás elleni védelme </w:t>
      </w:r>
    </w:p>
    <w:p w14:paraId="47D097C0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 xml:space="preserve">Uszoda épületének strand felőli ferde tető </w:t>
      </w:r>
      <w:proofErr w:type="spellStart"/>
      <w:r w:rsidRPr="009C0BB6">
        <w:rPr>
          <w:rFonts w:eastAsia="Calibri"/>
        </w:rPr>
        <w:t>héjalásának</w:t>
      </w:r>
      <w:proofErr w:type="spellEnd"/>
      <w:r w:rsidRPr="009C0BB6">
        <w:rPr>
          <w:rFonts w:eastAsia="Calibri"/>
        </w:rPr>
        <w:t xml:space="preserve"> cseréje </w:t>
      </w:r>
    </w:p>
    <w:p w14:paraId="285A714D" w14:textId="77777777" w:rsidR="00FA62D4" w:rsidRDefault="00FA62D4" w:rsidP="00FA62D4">
      <w:pPr>
        <w:pStyle w:val="Nincstrkz"/>
        <w:rPr>
          <w:rFonts w:eastAsia="Calibri"/>
        </w:rPr>
      </w:pPr>
      <w:r w:rsidRPr="009C0BB6">
        <w:rPr>
          <w:rFonts w:eastAsia="Calibri"/>
        </w:rPr>
        <w:t xml:space="preserve">Termálkút búvárszivattyú </w:t>
      </w:r>
      <w:proofErr w:type="spellStart"/>
      <w:r w:rsidRPr="009C0BB6">
        <w:rPr>
          <w:rFonts w:eastAsia="Calibri"/>
        </w:rPr>
        <w:t>betápkábel</w:t>
      </w:r>
      <w:proofErr w:type="spellEnd"/>
      <w:r w:rsidRPr="009C0BB6">
        <w:rPr>
          <w:rFonts w:eastAsia="Calibri"/>
        </w:rPr>
        <w:t xml:space="preserve"> beszerzése</w:t>
      </w:r>
    </w:p>
    <w:bookmarkEnd w:id="1"/>
    <w:p w14:paraId="6F238B03" w14:textId="77777777" w:rsidR="00FA62D4" w:rsidRDefault="00FA62D4" w:rsidP="00F902D6">
      <w:pPr>
        <w:jc w:val="both"/>
        <w:rPr>
          <w:bCs/>
        </w:rPr>
      </w:pPr>
    </w:p>
    <w:p w14:paraId="64C37310" w14:textId="77777777" w:rsidR="00FA62D4" w:rsidRDefault="00FA62D4" w:rsidP="00F902D6">
      <w:pPr>
        <w:jc w:val="both"/>
        <w:rPr>
          <w:bCs/>
        </w:rPr>
      </w:pPr>
    </w:p>
    <w:bookmarkEnd w:id="0"/>
    <w:p w14:paraId="2AC2DA43" w14:textId="03B7E9E0" w:rsidR="00753B4A" w:rsidRDefault="00753B4A" w:rsidP="00B26A9C">
      <w:pPr>
        <w:jc w:val="both"/>
      </w:pPr>
      <w:r>
        <w:t>Ezt meghaladóan</w:t>
      </w:r>
    </w:p>
    <w:p w14:paraId="74FF8111" w14:textId="0B15294D" w:rsidR="00AA4A73" w:rsidRPr="00F902D6" w:rsidRDefault="00753B4A" w:rsidP="00F902D6">
      <w:pPr>
        <w:jc w:val="center"/>
        <w:rPr>
          <w:b/>
          <w:spacing w:val="100"/>
        </w:rPr>
      </w:pPr>
      <w:r w:rsidRPr="001D73D5">
        <w:rPr>
          <w:b/>
          <w:spacing w:val="100"/>
        </w:rPr>
        <w:t>nyilatkoz</w:t>
      </w:r>
      <w:r w:rsidR="005C750C">
        <w:rPr>
          <w:b/>
          <w:spacing w:val="100"/>
        </w:rPr>
        <w:t>ik</w:t>
      </w:r>
      <w:r w:rsidRPr="001D73D5">
        <w:rPr>
          <w:b/>
          <w:spacing w:val="100"/>
        </w:rPr>
        <w:t>,</w:t>
      </w:r>
    </w:p>
    <w:p w14:paraId="1B585033" w14:textId="39F3138C" w:rsidR="00AA4A73" w:rsidRDefault="00F902D6" w:rsidP="00F902D6">
      <w:pPr>
        <w:jc w:val="both"/>
      </w:pPr>
      <w:r>
        <w:t xml:space="preserve">hogy </w:t>
      </w:r>
      <w:r w:rsidR="00CF31A8">
        <w:t xml:space="preserve">a Budapest Főváros XIV. Kerület Zugló Önkormányzata </w:t>
      </w:r>
      <w:r w:rsidR="00586872">
        <w:t xml:space="preserve">kizárólagos </w:t>
      </w:r>
      <w:r w:rsidR="00CF31A8">
        <w:t xml:space="preserve">tulajdonában álló, Budapest XIV. </w:t>
      </w:r>
      <w:r w:rsidR="00C6644A">
        <w:t>k</w:t>
      </w:r>
      <w:r w:rsidR="00CF31A8">
        <w:t xml:space="preserve">erület </w:t>
      </w:r>
      <w:r w:rsidR="005E2C08">
        <w:t xml:space="preserve">belterület </w:t>
      </w:r>
      <w:r w:rsidR="00CF31A8">
        <w:t xml:space="preserve">29889 hrsz. alatt felvett, természetben az 1142 Budapest, Szőnyi út 2. szám alatt található </w:t>
      </w:r>
      <w:r w:rsidR="00CF31A8" w:rsidRPr="00F902D6">
        <w:rPr>
          <w:b/>
        </w:rPr>
        <w:t xml:space="preserve">„kivett sporttelep” megnevezésű ingatlanon az ott kivitelezésre kerülő, fentiekben felsorolt beruházások sportcélú fenntartásának és üzemeltetésének lehetőségét az Önkormányzat és a BVSC között 2013. december 19. </w:t>
      </w:r>
      <w:r w:rsidR="00CF31A8" w:rsidRPr="00F902D6">
        <w:rPr>
          <w:b/>
        </w:rPr>
        <w:lastRenderedPageBreak/>
        <w:t>napján 15 éves időtartamra megkötött k</w:t>
      </w:r>
      <w:r w:rsidR="00CF31A8" w:rsidRPr="00F902D6">
        <w:rPr>
          <w:rFonts w:cs="Times New Roman"/>
          <w:b/>
          <w:szCs w:val="24"/>
        </w:rPr>
        <w:t>özszolgáltatással vegyes hasznosítási szerződés fennállása alatt</w:t>
      </w:r>
      <w:r w:rsidR="00CF31A8" w:rsidRPr="00F902D6">
        <w:rPr>
          <w:rFonts w:cs="Times New Roman"/>
          <w:szCs w:val="24"/>
        </w:rPr>
        <w:t xml:space="preserve"> </w:t>
      </w:r>
      <w:r w:rsidR="00CF31A8" w:rsidRPr="00F902D6">
        <w:rPr>
          <w:rFonts w:cs="Times New Roman"/>
          <w:b/>
          <w:szCs w:val="24"/>
        </w:rPr>
        <w:t>biztosítja</w:t>
      </w:r>
      <w:r w:rsidR="00CF31A8" w:rsidRPr="00F902D6">
        <w:rPr>
          <w:rFonts w:cs="Times New Roman"/>
          <w:szCs w:val="24"/>
        </w:rPr>
        <w:t>.</w:t>
      </w:r>
    </w:p>
    <w:p w14:paraId="6E6C0C06" w14:textId="7CF6F019" w:rsidR="00E36522" w:rsidRPr="00555314" w:rsidRDefault="00E36522" w:rsidP="00555314">
      <w:pPr>
        <w:jc w:val="both"/>
        <w:rPr>
          <w:rFonts w:cs="Times New Roman"/>
          <w:szCs w:val="24"/>
        </w:rPr>
      </w:pPr>
    </w:p>
    <w:p w14:paraId="612F10BA" w14:textId="7FCCEB45" w:rsidR="005C5166" w:rsidRDefault="005C115F" w:rsidP="005C5166">
      <w:pPr>
        <w:tabs>
          <w:tab w:val="right" w:leader="underscore" w:pos="851"/>
          <w:tab w:val="right" w:leader="underscore" w:pos="4253"/>
        </w:tabs>
        <w:jc w:val="both"/>
      </w:pPr>
      <w:r>
        <w:t>Budapest, 202</w:t>
      </w:r>
      <w:r w:rsidR="00AD575B">
        <w:t>5</w:t>
      </w:r>
      <w:r w:rsidR="008411A8">
        <w:t xml:space="preserve">. </w:t>
      </w:r>
    </w:p>
    <w:p w14:paraId="65A19E3D" w14:textId="77777777" w:rsidR="005C5166" w:rsidRDefault="005C5166" w:rsidP="00FA4398">
      <w:pPr>
        <w:tabs>
          <w:tab w:val="left" w:pos="1843"/>
          <w:tab w:val="right" w:leader="underscore" w:pos="7371"/>
        </w:tabs>
        <w:jc w:val="both"/>
      </w:pPr>
      <w:r>
        <w:tab/>
      </w:r>
      <w:r w:rsidR="00C507F2">
        <w:tab/>
      </w:r>
    </w:p>
    <w:p w14:paraId="04406EDE" w14:textId="77777777" w:rsidR="00C507F2" w:rsidRPr="00FA4398" w:rsidRDefault="00C507F2" w:rsidP="008E1F15">
      <w:pPr>
        <w:tabs>
          <w:tab w:val="left" w:pos="2835"/>
          <w:tab w:val="right" w:leader="underscore" w:pos="8080"/>
        </w:tabs>
        <w:spacing w:after="0"/>
        <w:jc w:val="center"/>
        <w:rPr>
          <w:b/>
        </w:rPr>
      </w:pPr>
      <w:r w:rsidRPr="00FA4398">
        <w:rPr>
          <w:b/>
        </w:rPr>
        <w:t>Budapest Főváros XIV. Kerület Zugló Önkormányzata</w:t>
      </w:r>
    </w:p>
    <w:p w14:paraId="36E9F2EC" w14:textId="77777777" w:rsidR="00C507F2" w:rsidRDefault="00C507F2" w:rsidP="008E1F15">
      <w:pPr>
        <w:tabs>
          <w:tab w:val="left" w:pos="2835"/>
          <w:tab w:val="right" w:leader="underscore" w:pos="8080"/>
        </w:tabs>
        <w:spacing w:after="0"/>
        <w:jc w:val="center"/>
      </w:pPr>
      <w:r>
        <w:t>tulajdonos</w:t>
      </w:r>
    </w:p>
    <w:p w14:paraId="10546E71" w14:textId="1D445B9A" w:rsidR="000D7CA1" w:rsidRPr="00555314" w:rsidRDefault="00642D8C" w:rsidP="008E1F15">
      <w:pPr>
        <w:tabs>
          <w:tab w:val="left" w:pos="2835"/>
          <w:tab w:val="right" w:leader="underscore" w:pos="8080"/>
        </w:tabs>
        <w:spacing w:after="0"/>
        <w:jc w:val="center"/>
      </w:pPr>
      <w:proofErr w:type="spellStart"/>
      <w:r>
        <w:t>képv</w:t>
      </w:r>
      <w:proofErr w:type="spellEnd"/>
      <w:r>
        <w:t xml:space="preserve">.: </w:t>
      </w:r>
      <w:r w:rsidR="00AD575B">
        <w:t xml:space="preserve">Rózsa </w:t>
      </w:r>
      <w:proofErr w:type="gramStart"/>
      <w:r w:rsidR="00AD575B">
        <w:t xml:space="preserve">András </w:t>
      </w:r>
      <w:r>
        <w:t xml:space="preserve"> </w:t>
      </w:r>
      <w:r w:rsidR="00E331A6">
        <w:t>p</w:t>
      </w:r>
      <w:r>
        <w:t>olgármester</w:t>
      </w:r>
      <w:proofErr w:type="gramEnd"/>
    </w:p>
    <w:sectPr w:rsidR="000D7CA1" w:rsidRPr="00555314" w:rsidSect="004446D1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.75pt;visibility:visible" o:bullet="t">
        <v:imagedata r:id="rId1" o:title=""/>
      </v:shape>
    </w:pict>
  </w:numPicBullet>
  <w:abstractNum w:abstractNumId="0" w15:restartNumberingAfterBreak="0">
    <w:nsid w:val="0BE45E41"/>
    <w:multiLevelType w:val="hybridMultilevel"/>
    <w:tmpl w:val="C49AF7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3ACF"/>
    <w:multiLevelType w:val="hybridMultilevel"/>
    <w:tmpl w:val="82FEAFA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1588"/>
    <w:multiLevelType w:val="hybridMultilevel"/>
    <w:tmpl w:val="0510A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4227A"/>
    <w:multiLevelType w:val="hybridMultilevel"/>
    <w:tmpl w:val="E8128300"/>
    <w:lvl w:ilvl="0" w:tplc="AF942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2081B"/>
    <w:multiLevelType w:val="hybridMultilevel"/>
    <w:tmpl w:val="53DC81A4"/>
    <w:lvl w:ilvl="0" w:tplc="0D385E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A260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8602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6AD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0F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3E48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E4E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94F4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580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A65285"/>
    <w:multiLevelType w:val="hybridMultilevel"/>
    <w:tmpl w:val="A296BF78"/>
    <w:lvl w:ilvl="0" w:tplc="8A267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D7921"/>
    <w:multiLevelType w:val="hybridMultilevel"/>
    <w:tmpl w:val="7ED8B692"/>
    <w:lvl w:ilvl="0" w:tplc="9D6CB2B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9" w:hanging="360"/>
      </w:pPr>
    </w:lvl>
    <w:lvl w:ilvl="2" w:tplc="040E001B" w:tentative="1">
      <w:start w:val="1"/>
      <w:numFmt w:val="lowerRoman"/>
      <w:lvlText w:val="%3."/>
      <w:lvlJc w:val="right"/>
      <w:pPr>
        <w:ind w:left="1819" w:hanging="180"/>
      </w:pPr>
    </w:lvl>
    <w:lvl w:ilvl="3" w:tplc="040E000F" w:tentative="1">
      <w:start w:val="1"/>
      <w:numFmt w:val="decimal"/>
      <w:lvlText w:val="%4."/>
      <w:lvlJc w:val="left"/>
      <w:pPr>
        <w:ind w:left="2539" w:hanging="360"/>
      </w:pPr>
    </w:lvl>
    <w:lvl w:ilvl="4" w:tplc="040E0019" w:tentative="1">
      <w:start w:val="1"/>
      <w:numFmt w:val="lowerLetter"/>
      <w:lvlText w:val="%5."/>
      <w:lvlJc w:val="left"/>
      <w:pPr>
        <w:ind w:left="3259" w:hanging="360"/>
      </w:pPr>
    </w:lvl>
    <w:lvl w:ilvl="5" w:tplc="040E001B" w:tentative="1">
      <w:start w:val="1"/>
      <w:numFmt w:val="lowerRoman"/>
      <w:lvlText w:val="%6."/>
      <w:lvlJc w:val="right"/>
      <w:pPr>
        <w:ind w:left="3979" w:hanging="180"/>
      </w:pPr>
    </w:lvl>
    <w:lvl w:ilvl="6" w:tplc="040E000F" w:tentative="1">
      <w:start w:val="1"/>
      <w:numFmt w:val="decimal"/>
      <w:lvlText w:val="%7."/>
      <w:lvlJc w:val="left"/>
      <w:pPr>
        <w:ind w:left="4699" w:hanging="360"/>
      </w:pPr>
    </w:lvl>
    <w:lvl w:ilvl="7" w:tplc="040E0019" w:tentative="1">
      <w:start w:val="1"/>
      <w:numFmt w:val="lowerLetter"/>
      <w:lvlText w:val="%8."/>
      <w:lvlJc w:val="left"/>
      <w:pPr>
        <w:ind w:left="5419" w:hanging="360"/>
      </w:pPr>
    </w:lvl>
    <w:lvl w:ilvl="8" w:tplc="040E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7E7642"/>
    <w:multiLevelType w:val="hybridMultilevel"/>
    <w:tmpl w:val="DDD83C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34FE8"/>
    <w:multiLevelType w:val="hybridMultilevel"/>
    <w:tmpl w:val="7FE03416"/>
    <w:lvl w:ilvl="0" w:tplc="C1DE1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2841">
    <w:abstractNumId w:val="3"/>
  </w:num>
  <w:num w:numId="2" w16cid:durableId="1372732256">
    <w:abstractNumId w:val="1"/>
  </w:num>
  <w:num w:numId="3" w16cid:durableId="393434710">
    <w:abstractNumId w:val="7"/>
  </w:num>
  <w:num w:numId="4" w16cid:durableId="1407798198">
    <w:abstractNumId w:val="2"/>
  </w:num>
  <w:num w:numId="5" w16cid:durableId="1597446768">
    <w:abstractNumId w:val="8"/>
  </w:num>
  <w:num w:numId="6" w16cid:durableId="1717927065">
    <w:abstractNumId w:val="6"/>
  </w:num>
  <w:num w:numId="7" w16cid:durableId="1087269663">
    <w:abstractNumId w:val="0"/>
  </w:num>
  <w:num w:numId="8" w16cid:durableId="1549411218">
    <w:abstractNumId w:val="5"/>
  </w:num>
  <w:num w:numId="9" w16cid:durableId="617105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5D"/>
    <w:rsid w:val="00002268"/>
    <w:rsid w:val="00013124"/>
    <w:rsid w:val="000370D9"/>
    <w:rsid w:val="00046F98"/>
    <w:rsid w:val="00052F45"/>
    <w:rsid w:val="00060976"/>
    <w:rsid w:val="00064C64"/>
    <w:rsid w:val="0006560C"/>
    <w:rsid w:val="00087F50"/>
    <w:rsid w:val="00087FA3"/>
    <w:rsid w:val="000D43FA"/>
    <w:rsid w:val="000D7CA1"/>
    <w:rsid w:val="000F5729"/>
    <w:rsid w:val="00105ABD"/>
    <w:rsid w:val="001063D7"/>
    <w:rsid w:val="00111DD0"/>
    <w:rsid w:val="00177D63"/>
    <w:rsid w:val="0018795A"/>
    <w:rsid w:val="00194039"/>
    <w:rsid w:val="00195C51"/>
    <w:rsid w:val="001D73D5"/>
    <w:rsid w:val="001E336A"/>
    <w:rsid w:val="002060B0"/>
    <w:rsid w:val="00245863"/>
    <w:rsid w:val="00246B1C"/>
    <w:rsid w:val="002650CD"/>
    <w:rsid w:val="00267EAB"/>
    <w:rsid w:val="00284792"/>
    <w:rsid w:val="00295225"/>
    <w:rsid w:val="002A4CCF"/>
    <w:rsid w:val="002C7D11"/>
    <w:rsid w:val="002F092C"/>
    <w:rsid w:val="002F1C3D"/>
    <w:rsid w:val="00302243"/>
    <w:rsid w:val="0031171C"/>
    <w:rsid w:val="00320C6F"/>
    <w:rsid w:val="00330221"/>
    <w:rsid w:val="00346150"/>
    <w:rsid w:val="00364A37"/>
    <w:rsid w:val="0038519E"/>
    <w:rsid w:val="003B0D6C"/>
    <w:rsid w:val="003C07B7"/>
    <w:rsid w:val="003C6E93"/>
    <w:rsid w:val="00403C7D"/>
    <w:rsid w:val="004446D1"/>
    <w:rsid w:val="004464D7"/>
    <w:rsid w:val="0046203A"/>
    <w:rsid w:val="00495A34"/>
    <w:rsid w:val="004A003D"/>
    <w:rsid w:val="004A2AD6"/>
    <w:rsid w:val="004A7074"/>
    <w:rsid w:val="004C3905"/>
    <w:rsid w:val="004C3A7B"/>
    <w:rsid w:val="004E0344"/>
    <w:rsid w:val="004F170B"/>
    <w:rsid w:val="00500C35"/>
    <w:rsid w:val="00535945"/>
    <w:rsid w:val="00536E69"/>
    <w:rsid w:val="00555314"/>
    <w:rsid w:val="00565F56"/>
    <w:rsid w:val="00573D18"/>
    <w:rsid w:val="00586848"/>
    <w:rsid w:val="00586872"/>
    <w:rsid w:val="00591346"/>
    <w:rsid w:val="005C115F"/>
    <w:rsid w:val="005C5166"/>
    <w:rsid w:val="005C750C"/>
    <w:rsid w:val="005D254A"/>
    <w:rsid w:val="005E2C08"/>
    <w:rsid w:val="005E4EEF"/>
    <w:rsid w:val="005F6EFC"/>
    <w:rsid w:val="005F7DEF"/>
    <w:rsid w:val="0060563D"/>
    <w:rsid w:val="006072A7"/>
    <w:rsid w:val="0062067F"/>
    <w:rsid w:val="00621738"/>
    <w:rsid w:val="00642D8C"/>
    <w:rsid w:val="00671AC9"/>
    <w:rsid w:val="0068086F"/>
    <w:rsid w:val="00686E35"/>
    <w:rsid w:val="006B3A2D"/>
    <w:rsid w:val="006C2D87"/>
    <w:rsid w:val="006C4292"/>
    <w:rsid w:val="006C7476"/>
    <w:rsid w:val="006D48B3"/>
    <w:rsid w:val="006E0D1E"/>
    <w:rsid w:val="007240CF"/>
    <w:rsid w:val="00730F9E"/>
    <w:rsid w:val="00753B4A"/>
    <w:rsid w:val="0075477E"/>
    <w:rsid w:val="00785429"/>
    <w:rsid w:val="007A2411"/>
    <w:rsid w:val="007A2ECC"/>
    <w:rsid w:val="007A3A2D"/>
    <w:rsid w:val="007A6375"/>
    <w:rsid w:val="007B3865"/>
    <w:rsid w:val="007B7837"/>
    <w:rsid w:val="007F5E43"/>
    <w:rsid w:val="008411A8"/>
    <w:rsid w:val="008462BF"/>
    <w:rsid w:val="00882CBC"/>
    <w:rsid w:val="0089086F"/>
    <w:rsid w:val="00893625"/>
    <w:rsid w:val="008B0A0B"/>
    <w:rsid w:val="008D18BB"/>
    <w:rsid w:val="008E1F15"/>
    <w:rsid w:val="008F3C77"/>
    <w:rsid w:val="00931BEF"/>
    <w:rsid w:val="00947759"/>
    <w:rsid w:val="009541DC"/>
    <w:rsid w:val="009661F4"/>
    <w:rsid w:val="00972397"/>
    <w:rsid w:val="00972E9D"/>
    <w:rsid w:val="00993AA5"/>
    <w:rsid w:val="009B0C5F"/>
    <w:rsid w:val="009D0A6C"/>
    <w:rsid w:val="009E78CA"/>
    <w:rsid w:val="009F679D"/>
    <w:rsid w:val="00A26946"/>
    <w:rsid w:val="00A32225"/>
    <w:rsid w:val="00A4735F"/>
    <w:rsid w:val="00A72534"/>
    <w:rsid w:val="00A76E5E"/>
    <w:rsid w:val="00AA4A73"/>
    <w:rsid w:val="00AB3EC6"/>
    <w:rsid w:val="00AD575B"/>
    <w:rsid w:val="00B0231B"/>
    <w:rsid w:val="00B26A9C"/>
    <w:rsid w:val="00B3250D"/>
    <w:rsid w:val="00B5098D"/>
    <w:rsid w:val="00B87836"/>
    <w:rsid w:val="00BC3EFC"/>
    <w:rsid w:val="00BE4684"/>
    <w:rsid w:val="00BE5C29"/>
    <w:rsid w:val="00BF674B"/>
    <w:rsid w:val="00C2334A"/>
    <w:rsid w:val="00C32F5C"/>
    <w:rsid w:val="00C507F2"/>
    <w:rsid w:val="00C5734C"/>
    <w:rsid w:val="00C57EFC"/>
    <w:rsid w:val="00C6644A"/>
    <w:rsid w:val="00C670CE"/>
    <w:rsid w:val="00C71FA3"/>
    <w:rsid w:val="00C7558F"/>
    <w:rsid w:val="00C91A69"/>
    <w:rsid w:val="00CD144D"/>
    <w:rsid w:val="00CE6FAA"/>
    <w:rsid w:val="00CF31A8"/>
    <w:rsid w:val="00CF4C9F"/>
    <w:rsid w:val="00CF69CC"/>
    <w:rsid w:val="00D50EBE"/>
    <w:rsid w:val="00D65449"/>
    <w:rsid w:val="00D87655"/>
    <w:rsid w:val="00DB0120"/>
    <w:rsid w:val="00DC3964"/>
    <w:rsid w:val="00DC5E5D"/>
    <w:rsid w:val="00DD282D"/>
    <w:rsid w:val="00DD5B41"/>
    <w:rsid w:val="00DD6AEA"/>
    <w:rsid w:val="00DE5867"/>
    <w:rsid w:val="00DF4F0D"/>
    <w:rsid w:val="00E331A6"/>
    <w:rsid w:val="00E33E16"/>
    <w:rsid w:val="00E36522"/>
    <w:rsid w:val="00E36A4C"/>
    <w:rsid w:val="00E63A0F"/>
    <w:rsid w:val="00EA2520"/>
    <w:rsid w:val="00EE72EE"/>
    <w:rsid w:val="00F05973"/>
    <w:rsid w:val="00F06960"/>
    <w:rsid w:val="00F27FD9"/>
    <w:rsid w:val="00F5242E"/>
    <w:rsid w:val="00F902D6"/>
    <w:rsid w:val="00FA4398"/>
    <w:rsid w:val="00FA62D4"/>
    <w:rsid w:val="00FC60CF"/>
    <w:rsid w:val="00FD0323"/>
    <w:rsid w:val="00F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777639"/>
  <w15:docId w15:val="{349AE02B-6B0A-48BB-8896-F921F14B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5429"/>
  </w:style>
  <w:style w:type="paragraph" w:styleId="Cmsor2">
    <w:name w:val="heading 2"/>
    <w:next w:val="Norml"/>
    <w:link w:val="Cmsor2Char"/>
    <w:uiPriority w:val="9"/>
    <w:unhideWhenUsed/>
    <w:qFormat/>
    <w:rsid w:val="00621738"/>
    <w:pPr>
      <w:keepNext/>
      <w:keepLines/>
      <w:spacing w:after="0"/>
      <w:ind w:left="77" w:hanging="10"/>
      <w:outlineLvl w:val="1"/>
    </w:pPr>
    <w:rPr>
      <w:rFonts w:ascii="Calibri" w:eastAsia="Calibri" w:hAnsi="Calibri" w:cs="Calibri"/>
      <w:color w:val="000000"/>
      <w:sz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7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7FD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86848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D18B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D18B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D18B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18B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18BB"/>
    <w:rPr>
      <w:b/>
      <w:bCs/>
      <w:sz w:val="20"/>
      <w:szCs w:val="20"/>
    </w:rPr>
  </w:style>
  <w:style w:type="paragraph" w:styleId="Nincstrkz">
    <w:name w:val="No Spacing"/>
    <w:uiPriority w:val="1"/>
    <w:qFormat/>
    <w:rsid w:val="00AD575B"/>
    <w:pPr>
      <w:spacing w:after="0" w:line="240" w:lineRule="auto"/>
    </w:pPr>
  </w:style>
  <w:style w:type="character" w:customStyle="1" w:styleId="Cmsor2Char">
    <w:name w:val="Címsor 2 Char"/>
    <w:basedOn w:val="Bekezdsalapbettpusa"/>
    <w:link w:val="Cmsor2"/>
    <w:uiPriority w:val="9"/>
    <w:rsid w:val="00621738"/>
    <w:rPr>
      <w:rFonts w:ascii="Calibri" w:eastAsia="Calibri" w:hAnsi="Calibri" w:cs="Calibri"/>
      <w:color w:val="000000"/>
      <w:sz w:val="28"/>
      <w:lang w:eastAsia="hu-HU"/>
    </w:rPr>
  </w:style>
  <w:style w:type="paragraph" w:styleId="Vltozat">
    <w:name w:val="Revision"/>
    <w:hidden/>
    <w:uiPriority w:val="99"/>
    <w:semiHidden/>
    <w:rsid w:val="00DD2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Neparáczki Noémi</dc:creator>
  <cp:lastModifiedBy>Nemzecskiné Bacskai Katalin</cp:lastModifiedBy>
  <cp:revision>3</cp:revision>
  <cp:lastPrinted>2024-04-16T08:38:00Z</cp:lastPrinted>
  <dcterms:created xsi:type="dcterms:W3CDTF">2025-11-06T14:33:00Z</dcterms:created>
  <dcterms:modified xsi:type="dcterms:W3CDTF">2025-11-07T08:57:00Z</dcterms:modified>
</cp:coreProperties>
</file>