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33866" w14:textId="46656D5B" w:rsidR="00B85271" w:rsidRPr="00B85271" w:rsidRDefault="00B85271" w:rsidP="00B85271">
      <w:pPr>
        <w:pStyle w:val="Cm"/>
        <w:rPr>
          <w:rFonts w:asciiTheme="minorHAnsi" w:hAnsiTheme="minorHAnsi"/>
          <w:i w:val="0"/>
          <w:iCs w:val="0"/>
          <w:szCs w:val="24"/>
        </w:rPr>
      </w:pPr>
      <w:r w:rsidRPr="00B85271">
        <w:rPr>
          <w:rFonts w:asciiTheme="minorHAnsi" w:hAnsiTheme="minorHAnsi"/>
          <w:i w:val="0"/>
          <w:iCs w:val="0"/>
          <w:szCs w:val="24"/>
        </w:rPr>
        <w:t>BÉRLETI SZERZŐDÉS</w:t>
      </w:r>
      <w:r w:rsidR="00EF28BA">
        <w:rPr>
          <w:rFonts w:asciiTheme="minorHAnsi" w:hAnsiTheme="minorHAnsi"/>
          <w:i w:val="0"/>
          <w:iCs w:val="0"/>
          <w:szCs w:val="24"/>
        </w:rPr>
        <w:t xml:space="preserve"> MÓDOSÍTÁS</w:t>
      </w:r>
      <w:r w:rsidR="007F173F">
        <w:rPr>
          <w:rFonts w:asciiTheme="minorHAnsi" w:hAnsiTheme="minorHAnsi"/>
          <w:i w:val="0"/>
          <w:iCs w:val="0"/>
          <w:szCs w:val="24"/>
        </w:rPr>
        <w:t xml:space="preserve"> - TERVEZET</w:t>
      </w:r>
    </w:p>
    <w:p w14:paraId="3DC78F80" w14:textId="77777777" w:rsidR="00B85271" w:rsidRPr="00B85271" w:rsidRDefault="00B85271" w:rsidP="00B85271">
      <w:pPr>
        <w:jc w:val="center"/>
        <w:rPr>
          <w:rFonts w:asciiTheme="minorHAnsi" w:hAnsiTheme="minorHAnsi"/>
          <w:bCs/>
          <w:i/>
          <w:iCs/>
          <w:sz w:val="24"/>
          <w:szCs w:val="24"/>
        </w:rPr>
      </w:pPr>
      <w:r w:rsidRPr="00B85271">
        <w:rPr>
          <w:rFonts w:asciiTheme="minorHAnsi" w:hAnsiTheme="minorHAnsi"/>
          <w:bCs/>
          <w:sz w:val="24"/>
          <w:szCs w:val="24"/>
        </w:rPr>
        <w:t>nem lakás céljára szolgáló helyiségre</w:t>
      </w:r>
    </w:p>
    <w:p w14:paraId="2BD8F173" w14:textId="77777777" w:rsidR="00B85271" w:rsidRPr="00B85271" w:rsidRDefault="00B85271" w:rsidP="00B85271">
      <w:pPr>
        <w:rPr>
          <w:rFonts w:asciiTheme="minorHAnsi" w:hAnsiTheme="minorHAnsi"/>
          <w:sz w:val="24"/>
          <w:szCs w:val="24"/>
        </w:rPr>
      </w:pPr>
    </w:p>
    <w:p w14:paraId="3CB39B59" w14:textId="77777777" w:rsidR="00B85271" w:rsidRPr="00B85271" w:rsidRDefault="00B85271" w:rsidP="00B85271">
      <w:pPr>
        <w:jc w:val="both"/>
        <w:rPr>
          <w:rFonts w:asciiTheme="minorHAnsi" w:hAnsiTheme="minorHAnsi"/>
          <w:strike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Mely létrejött egyrészről </w:t>
      </w:r>
      <w:r w:rsidRPr="00B85271">
        <w:rPr>
          <w:rFonts w:asciiTheme="minorHAnsi" w:hAnsiTheme="minorHAnsi"/>
          <w:b/>
          <w:sz w:val="24"/>
          <w:szCs w:val="24"/>
        </w:rPr>
        <w:t xml:space="preserve">Budapest Főváros XIV. Kerület Zugló Önkormányzata </w:t>
      </w:r>
      <w:r w:rsidRPr="00B85271">
        <w:rPr>
          <w:rFonts w:asciiTheme="minorHAnsi" w:hAnsiTheme="minorHAnsi"/>
          <w:bCs/>
          <w:sz w:val="24"/>
          <w:szCs w:val="24"/>
        </w:rPr>
        <w:t xml:space="preserve">(székhely: 1145 Bp. Pétervárad u. 2., statisztikai jelzőszám: 15735777-8411-321-01, adószám: 15735777-2-42, képviseli: </w:t>
      </w:r>
      <w:r w:rsidR="00A8267D">
        <w:rPr>
          <w:rFonts w:asciiTheme="minorHAnsi" w:hAnsiTheme="minorHAnsi"/>
          <w:bCs/>
          <w:sz w:val="24"/>
          <w:szCs w:val="24"/>
        </w:rPr>
        <w:t>Horváth Csaba</w:t>
      </w:r>
      <w:r w:rsidRPr="00B85271">
        <w:rPr>
          <w:rFonts w:asciiTheme="minorHAnsi" w:hAnsiTheme="minorHAnsi"/>
          <w:bCs/>
          <w:sz w:val="24"/>
          <w:szCs w:val="24"/>
        </w:rPr>
        <w:t xml:space="preserve"> polgármester)</w:t>
      </w:r>
      <w:r w:rsidRPr="00B85271">
        <w:rPr>
          <w:rFonts w:asciiTheme="minorHAnsi" w:hAnsiTheme="minorHAnsi"/>
          <w:sz w:val="24"/>
          <w:szCs w:val="24"/>
        </w:rPr>
        <w:t xml:space="preserve">, mint tulajdonos Bérbeadó (továbbiakban: </w:t>
      </w:r>
      <w:r w:rsidRPr="00B85271">
        <w:rPr>
          <w:rFonts w:asciiTheme="minorHAnsi" w:hAnsiTheme="minorHAnsi"/>
          <w:b/>
          <w:bCs/>
          <w:sz w:val="24"/>
          <w:szCs w:val="24"/>
        </w:rPr>
        <w:t>Bérbeadó, Tulajdonos</w:t>
      </w:r>
      <w:r w:rsidRPr="00B85271">
        <w:rPr>
          <w:rFonts w:asciiTheme="minorHAnsi" w:hAnsiTheme="minorHAnsi"/>
          <w:sz w:val="24"/>
          <w:szCs w:val="24"/>
        </w:rPr>
        <w:t xml:space="preserve">), másrészről </w:t>
      </w:r>
      <w:r w:rsidRPr="00B85271">
        <w:rPr>
          <w:rFonts w:asciiTheme="minorHAnsi" w:hAnsiTheme="minorHAnsi"/>
          <w:bCs/>
          <w:sz w:val="24"/>
          <w:szCs w:val="24"/>
        </w:rPr>
        <w:t>az alább megnevezett Bérlő, (továbbiakban</w:t>
      </w:r>
      <w:r w:rsidRPr="00B85271">
        <w:rPr>
          <w:rFonts w:asciiTheme="minorHAnsi" w:hAnsiTheme="minorHAnsi"/>
          <w:sz w:val="24"/>
          <w:szCs w:val="24"/>
        </w:rPr>
        <w:t xml:space="preserve">: </w:t>
      </w:r>
      <w:r w:rsidRPr="00B85271">
        <w:rPr>
          <w:rFonts w:asciiTheme="minorHAnsi" w:hAnsiTheme="minorHAnsi"/>
          <w:b/>
          <w:bCs/>
          <w:sz w:val="24"/>
          <w:szCs w:val="24"/>
        </w:rPr>
        <w:t>Bérlő</w:t>
      </w:r>
      <w:r w:rsidRPr="00B85271">
        <w:rPr>
          <w:rFonts w:asciiTheme="minorHAnsi" w:hAnsiTheme="minorHAnsi"/>
          <w:sz w:val="24"/>
          <w:szCs w:val="24"/>
        </w:rPr>
        <w:t xml:space="preserve">) között </w:t>
      </w:r>
    </w:p>
    <w:p w14:paraId="515B859D" w14:textId="77777777" w:rsidR="00B85271" w:rsidRPr="00B85271" w:rsidRDefault="00B85271" w:rsidP="00B85271">
      <w:pPr>
        <w:jc w:val="both"/>
        <w:rPr>
          <w:rFonts w:asciiTheme="minorHAnsi" w:hAnsiTheme="minorHAnsi"/>
          <w:sz w:val="24"/>
          <w:szCs w:val="24"/>
        </w:rPr>
      </w:pPr>
    </w:p>
    <w:p w14:paraId="3F21C189" w14:textId="122C68A0" w:rsidR="00B85271" w:rsidRPr="00EF28BA" w:rsidRDefault="00B85271" w:rsidP="00EF28BA">
      <w:pPr>
        <w:ind w:left="3540" w:hanging="3540"/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Bérlő neve:</w:t>
      </w:r>
      <w:r w:rsidRPr="00B85271">
        <w:rPr>
          <w:rFonts w:asciiTheme="minorHAnsi" w:hAnsiTheme="minorHAnsi"/>
          <w:b/>
          <w:sz w:val="24"/>
          <w:szCs w:val="24"/>
        </w:rPr>
        <w:t xml:space="preserve"> </w:t>
      </w:r>
      <w:r w:rsidRPr="00B85271">
        <w:rPr>
          <w:rFonts w:asciiTheme="minorHAnsi" w:hAnsiTheme="minorHAnsi"/>
          <w:b/>
          <w:sz w:val="24"/>
          <w:szCs w:val="24"/>
        </w:rPr>
        <w:tab/>
      </w:r>
      <w:r w:rsidR="00105A53" w:rsidRPr="00105A53">
        <w:rPr>
          <w:rFonts w:asciiTheme="minorHAnsi" w:hAnsiTheme="minorHAnsi"/>
          <w:b/>
          <w:sz w:val="24"/>
          <w:szCs w:val="24"/>
        </w:rPr>
        <w:t>HETTI-KER Kereskedelmi és Szolgáltató Korlátolt Felel</w:t>
      </w:r>
      <w:r w:rsidR="00105A53">
        <w:rPr>
          <w:rFonts w:asciiTheme="minorHAnsi" w:hAnsiTheme="minorHAnsi"/>
          <w:b/>
          <w:sz w:val="24"/>
          <w:szCs w:val="24"/>
        </w:rPr>
        <w:t>ő</w:t>
      </w:r>
      <w:r w:rsidR="00105A53" w:rsidRPr="00105A53">
        <w:rPr>
          <w:rFonts w:asciiTheme="minorHAnsi" w:hAnsiTheme="minorHAnsi"/>
          <w:b/>
          <w:sz w:val="24"/>
          <w:szCs w:val="24"/>
        </w:rPr>
        <w:t>sség</w:t>
      </w:r>
      <w:r w:rsidR="00105A53">
        <w:rPr>
          <w:rFonts w:asciiTheme="minorHAnsi" w:hAnsiTheme="minorHAnsi"/>
          <w:b/>
          <w:sz w:val="24"/>
          <w:szCs w:val="24"/>
        </w:rPr>
        <w:t>ű</w:t>
      </w:r>
      <w:r w:rsidR="00105A53" w:rsidRPr="00105A53">
        <w:rPr>
          <w:rFonts w:asciiTheme="minorHAnsi" w:hAnsiTheme="minorHAnsi"/>
          <w:b/>
          <w:sz w:val="24"/>
          <w:szCs w:val="24"/>
        </w:rPr>
        <w:t xml:space="preserve"> Társaság</w:t>
      </w:r>
      <w:r w:rsidRPr="00B85271">
        <w:rPr>
          <w:rFonts w:asciiTheme="minorHAnsi" w:hAnsiTheme="minorHAnsi"/>
          <w:b/>
          <w:sz w:val="24"/>
          <w:szCs w:val="24"/>
        </w:rPr>
        <w:tab/>
      </w:r>
    </w:p>
    <w:p w14:paraId="0D0A7505" w14:textId="475C72F3" w:rsidR="008B5EB6" w:rsidRDefault="008B5EB6" w:rsidP="00B8527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Bérlő rövidített elnevezése:</w:t>
      </w:r>
      <w:r w:rsidR="00D94856">
        <w:rPr>
          <w:rFonts w:asciiTheme="minorHAnsi" w:hAnsiTheme="minorHAnsi"/>
          <w:sz w:val="24"/>
          <w:szCs w:val="24"/>
        </w:rPr>
        <w:tab/>
      </w:r>
      <w:r w:rsidR="00D94856">
        <w:rPr>
          <w:rFonts w:asciiTheme="minorHAnsi" w:hAnsiTheme="minorHAnsi"/>
          <w:sz w:val="24"/>
          <w:szCs w:val="24"/>
        </w:rPr>
        <w:tab/>
      </w:r>
      <w:r w:rsidR="00105A53" w:rsidRPr="00105A53">
        <w:rPr>
          <w:rFonts w:asciiTheme="minorHAnsi" w:hAnsiTheme="minorHAnsi"/>
          <w:sz w:val="24"/>
          <w:szCs w:val="24"/>
        </w:rPr>
        <w:t>HETTI-KER Kft</w:t>
      </w:r>
      <w:r w:rsidR="00105A53">
        <w:rPr>
          <w:rFonts w:asciiTheme="minorHAnsi" w:hAnsiTheme="minorHAnsi"/>
          <w:sz w:val="24"/>
          <w:szCs w:val="24"/>
        </w:rPr>
        <w:t>.</w:t>
      </w:r>
    </w:p>
    <w:p w14:paraId="653808E5" w14:textId="15E91941" w:rsidR="00734FC1" w:rsidRDefault="00B85271" w:rsidP="00B85271">
      <w:pPr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Székhelye: </w:t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="00105A53" w:rsidRPr="00105A53">
        <w:rPr>
          <w:rFonts w:asciiTheme="minorHAnsi" w:hAnsiTheme="minorHAnsi"/>
          <w:sz w:val="24"/>
          <w:szCs w:val="24"/>
        </w:rPr>
        <w:t xml:space="preserve">1149 Budapest, </w:t>
      </w:r>
      <w:proofErr w:type="spellStart"/>
      <w:r w:rsidR="00105A53" w:rsidRPr="00105A53">
        <w:rPr>
          <w:rFonts w:asciiTheme="minorHAnsi" w:hAnsiTheme="minorHAnsi"/>
          <w:sz w:val="24"/>
          <w:szCs w:val="24"/>
        </w:rPr>
        <w:t>Szugló</w:t>
      </w:r>
      <w:proofErr w:type="spellEnd"/>
      <w:r w:rsidR="00105A53" w:rsidRPr="00105A53">
        <w:rPr>
          <w:rFonts w:asciiTheme="minorHAnsi" w:hAnsiTheme="minorHAnsi"/>
          <w:sz w:val="24"/>
          <w:szCs w:val="24"/>
        </w:rPr>
        <w:t xml:space="preserve"> u 80.</w:t>
      </w:r>
    </w:p>
    <w:p w14:paraId="31BA2F5B" w14:textId="1266CC9B" w:rsidR="008B5EB6" w:rsidRDefault="00B85271" w:rsidP="00B85271">
      <w:pPr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Adószáma: </w:t>
      </w:r>
      <w:r w:rsidR="00D94856">
        <w:rPr>
          <w:rFonts w:asciiTheme="minorHAnsi" w:hAnsiTheme="minorHAnsi"/>
          <w:sz w:val="24"/>
          <w:szCs w:val="24"/>
        </w:rPr>
        <w:tab/>
      </w:r>
      <w:r w:rsidR="00D94856">
        <w:rPr>
          <w:rFonts w:asciiTheme="minorHAnsi" w:hAnsiTheme="minorHAnsi"/>
          <w:sz w:val="24"/>
          <w:szCs w:val="24"/>
        </w:rPr>
        <w:tab/>
      </w:r>
      <w:r w:rsidR="00D94856">
        <w:rPr>
          <w:rFonts w:asciiTheme="minorHAnsi" w:hAnsiTheme="minorHAnsi"/>
          <w:sz w:val="24"/>
          <w:szCs w:val="24"/>
        </w:rPr>
        <w:tab/>
      </w:r>
      <w:r w:rsidR="00D94856">
        <w:rPr>
          <w:rFonts w:asciiTheme="minorHAnsi" w:hAnsiTheme="minorHAnsi"/>
          <w:sz w:val="24"/>
          <w:szCs w:val="24"/>
        </w:rPr>
        <w:tab/>
      </w:r>
      <w:r w:rsidR="00105A53" w:rsidRPr="00105A53">
        <w:rPr>
          <w:rFonts w:asciiTheme="minorHAnsi" w:hAnsiTheme="minorHAnsi"/>
          <w:sz w:val="24"/>
          <w:szCs w:val="24"/>
        </w:rPr>
        <w:t>13574040-2-42</w:t>
      </w:r>
    </w:p>
    <w:p w14:paraId="4EB77AB1" w14:textId="43B64004" w:rsidR="00EF50E5" w:rsidRDefault="00105A53" w:rsidP="00B8527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Cégjegyzék</w:t>
      </w:r>
      <w:r w:rsidR="008B5EB6">
        <w:rPr>
          <w:rFonts w:asciiTheme="minorHAnsi" w:hAnsiTheme="minorHAnsi"/>
          <w:sz w:val="24"/>
          <w:szCs w:val="24"/>
        </w:rPr>
        <w:t>szám</w:t>
      </w:r>
      <w:r>
        <w:rPr>
          <w:rFonts w:asciiTheme="minorHAnsi" w:hAnsiTheme="minorHAnsi"/>
          <w:sz w:val="24"/>
          <w:szCs w:val="24"/>
        </w:rPr>
        <w:t>a</w:t>
      </w:r>
      <w:r w:rsidR="008B5EB6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D94856">
        <w:rPr>
          <w:rFonts w:asciiTheme="minorHAnsi" w:hAnsiTheme="minorHAnsi"/>
          <w:sz w:val="24"/>
          <w:szCs w:val="24"/>
        </w:rPr>
        <w:tab/>
      </w:r>
      <w:r w:rsidRPr="00105A53">
        <w:rPr>
          <w:rFonts w:asciiTheme="minorHAnsi" w:hAnsiTheme="minorHAnsi"/>
          <w:sz w:val="24"/>
          <w:szCs w:val="24"/>
        </w:rPr>
        <w:t>01 09 862333</w:t>
      </w:r>
    </w:p>
    <w:p w14:paraId="1BF44768" w14:textId="749A7ED4" w:rsidR="00B85271" w:rsidRPr="00B85271" w:rsidRDefault="00105A53" w:rsidP="004817B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F50E5">
        <w:rPr>
          <w:rFonts w:asciiTheme="minorHAnsi" w:hAnsiTheme="minorHAnsi"/>
          <w:sz w:val="24"/>
          <w:szCs w:val="24"/>
        </w:rPr>
        <w:t>tatisztikai számjel</w:t>
      </w:r>
      <w:r>
        <w:rPr>
          <w:rFonts w:asciiTheme="minorHAnsi" w:hAnsiTheme="minorHAnsi"/>
          <w:sz w:val="24"/>
          <w:szCs w:val="24"/>
        </w:rPr>
        <w:t>e</w:t>
      </w:r>
      <w:r w:rsidR="00EF50E5">
        <w:rPr>
          <w:rFonts w:asciiTheme="minorHAnsi" w:hAnsiTheme="minorHAnsi"/>
          <w:sz w:val="24"/>
          <w:szCs w:val="24"/>
        </w:rPr>
        <w:t>:</w:t>
      </w:r>
      <w:r w:rsidR="00B85271" w:rsidRPr="00B85271">
        <w:rPr>
          <w:rFonts w:asciiTheme="minorHAnsi" w:hAnsiTheme="minorHAnsi"/>
          <w:sz w:val="24"/>
          <w:szCs w:val="24"/>
        </w:rPr>
        <w:t xml:space="preserve"> </w:t>
      </w:r>
      <w:r w:rsidR="00B85271" w:rsidRPr="00B85271">
        <w:rPr>
          <w:rFonts w:asciiTheme="minorHAnsi" w:hAnsiTheme="minorHAnsi"/>
          <w:sz w:val="24"/>
          <w:szCs w:val="24"/>
        </w:rPr>
        <w:tab/>
      </w:r>
      <w:r w:rsidR="00B85271" w:rsidRPr="00B85271">
        <w:rPr>
          <w:rFonts w:asciiTheme="minorHAnsi" w:hAnsiTheme="minorHAnsi"/>
          <w:sz w:val="24"/>
          <w:szCs w:val="24"/>
        </w:rPr>
        <w:tab/>
      </w:r>
      <w:r w:rsidR="00D94856">
        <w:rPr>
          <w:rFonts w:asciiTheme="minorHAnsi" w:hAnsiTheme="minorHAnsi"/>
          <w:sz w:val="24"/>
          <w:szCs w:val="24"/>
        </w:rPr>
        <w:tab/>
      </w:r>
      <w:r w:rsidRPr="00105A53">
        <w:rPr>
          <w:rFonts w:asciiTheme="minorHAnsi" w:hAnsiTheme="minorHAnsi"/>
          <w:sz w:val="24"/>
          <w:szCs w:val="24"/>
        </w:rPr>
        <w:t>13574040-5610-113-01</w:t>
      </w:r>
    </w:p>
    <w:p w14:paraId="056411DD" w14:textId="307D6C11" w:rsidR="00734FC1" w:rsidRDefault="00B85271" w:rsidP="00B85271">
      <w:pPr>
        <w:jc w:val="both"/>
        <w:rPr>
          <w:rFonts w:asciiTheme="minorHAnsi" w:hAnsiTheme="minorHAnsi"/>
          <w:color w:val="4472C4" w:themeColor="accent1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Elektronikus elérhetősége: </w:t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="00105A53" w:rsidRPr="00105A53">
        <w:rPr>
          <w:rFonts w:asciiTheme="minorHAnsi" w:hAnsiTheme="minorHAnsi"/>
          <w:sz w:val="24"/>
          <w:szCs w:val="24"/>
        </w:rPr>
        <w:t>csabi850703@gmail.com</w:t>
      </w:r>
      <w:r w:rsidR="002D3C84" w:rsidRPr="002D3C84">
        <w:rPr>
          <w:rFonts w:asciiTheme="minorHAnsi" w:hAnsiTheme="minorHAnsi"/>
          <w:sz w:val="24"/>
          <w:szCs w:val="24"/>
        </w:rPr>
        <w:t xml:space="preserve">                                                                         </w:t>
      </w:r>
      <w:r w:rsidR="00E66D12">
        <w:t xml:space="preserve"> </w:t>
      </w:r>
    </w:p>
    <w:p w14:paraId="6B0DFDC9" w14:textId="02233B24" w:rsidR="00B85271" w:rsidRPr="00B85271" w:rsidRDefault="00B85271" w:rsidP="00B85271">
      <w:pPr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Telefonszáma: </w:t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="00661778" w:rsidRPr="00661778">
        <w:rPr>
          <w:rFonts w:asciiTheme="minorHAnsi" w:hAnsiTheme="minorHAnsi"/>
          <w:sz w:val="24"/>
          <w:szCs w:val="24"/>
        </w:rPr>
        <w:t>+3630-245-3584</w:t>
      </w:r>
      <w:r w:rsidRPr="00B85271">
        <w:rPr>
          <w:rFonts w:asciiTheme="minorHAnsi" w:hAnsiTheme="minorHAnsi"/>
          <w:sz w:val="24"/>
          <w:szCs w:val="24"/>
        </w:rPr>
        <w:tab/>
      </w:r>
    </w:p>
    <w:p w14:paraId="12CDF232" w14:textId="1BD64C2E" w:rsidR="00B85271" w:rsidRPr="00B85271" w:rsidRDefault="00B85271" w:rsidP="00B85271">
      <w:pPr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Képviselője: </w:t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proofErr w:type="spellStart"/>
      <w:r w:rsidR="00105A53" w:rsidRPr="00105A53">
        <w:rPr>
          <w:rFonts w:asciiTheme="minorHAnsi" w:hAnsiTheme="minorHAnsi"/>
          <w:sz w:val="24"/>
          <w:szCs w:val="24"/>
        </w:rPr>
        <w:t>Gogolák</w:t>
      </w:r>
      <w:proofErr w:type="spellEnd"/>
      <w:r w:rsidR="00105A53" w:rsidRPr="00105A53">
        <w:rPr>
          <w:rFonts w:asciiTheme="minorHAnsi" w:hAnsiTheme="minorHAnsi"/>
          <w:sz w:val="24"/>
          <w:szCs w:val="24"/>
        </w:rPr>
        <w:t xml:space="preserve"> Csaba (an: </w:t>
      </w:r>
      <w:proofErr w:type="spellStart"/>
      <w:r w:rsidR="00105A53" w:rsidRPr="00105A53">
        <w:rPr>
          <w:rFonts w:asciiTheme="minorHAnsi" w:hAnsiTheme="minorHAnsi"/>
          <w:sz w:val="24"/>
          <w:szCs w:val="24"/>
        </w:rPr>
        <w:t>Kucsák</w:t>
      </w:r>
      <w:proofErr w:type="spellEnd"/>
      <w:r w:rsidR="00105A53" w:rsidRPr="00105A53">
        <w:rPr>
          <w:rFonts w:asciiTheme="minorHAnsi" w:hAnsiTheme="minorHAnsi"/>
          <w:sz w:val="24"/>
          <w:szCs w:val="24"/>
        </w:rPr>
        <w:t xml:space="preserve"> Ilona)</w:t>
      </w:r>
    </w:p>
    <w:p w14:paraId="01D12A7B" w14:textId="77777777" w:rsidR="00B85271" w:rsidRPr="00B85271" w:rsidRDefault="00B85271" w:rsidP="00B85271">
      <w:pPr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sz w:val="24"/>
          <w:szCs w:val="24"/>
        </w:rPr>
        <w:tab/>
      </w:r>
      <w:r w:rsidRPr="00B85271">
        <w:rPr>
          <w:rFonts w:asciiTheme="minorHAnsi" w:hAnsiTheme="minorHAnsi"/>
          <w:b/>
          <w:bCs/>
          <w:kern w:val="1"/>
          <w:sz w:val="24"/>
          <w:szCs w:val="24"/>
          <w:lang w:eastAsia="ar-SA"/>
        </w:rPr>
        <w:tab/>
      </w:r>
      <w:r w:rsidRPr="00B85271">
        <w:rPr>
          <w:rFonts w:asciiTheme="minorHAnsi" w:hAnsiTheme="minorHAnsi"/>
          <w:b/>
          <w:bCs/>
          <w:kern w:val="1"/>
          <w:sz w:val="24"/>
          <w:szCs w:val="24"/>
          <w:lang w:eastAsia="ar-SA"/>
        </w:rPr>
        <w:tab/>
      </w:r>
    </w:p>
    <w:p w14:paraId="50575AA5" w14:textId="2896D380" w:rsid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  <w:r w:rsidRPr="00B85271">
        <w:rPr>
          <w:rFonts w:asciiTheme="minorHAnsi" w:hAnsiTheme="minorHAnsi"/>
          <w:kern w:val="0"/>
          <w:sz w:val="24"/>
          <w:szCs w:val="24"/>
          <w:lang w:eastAsia="ar-SA"/>
        </w:rPr>
        <w:t xml:space="preserve">Együtt közösen, mint Szerződő Felek között </w:t>
      </w:r>
      <w:r w:rsidR="00EF28BA">
        <w:rPr>
          <w:rFonts w:asciiTheme="minorHAnsi" w:hAnsiTheme="minorHAnsi"/>
          <w:kern w:val="0"/>
          <w:sz w:val="24"/>
          <w:szCs w:val="24"/>
          <w:lang w:eastAsia="ar-SA"/>
        </w:rPr>
        <w:t>az alábbi</w:t>
      </w:r>
      <w:r w:rsidR="00C716E2">
        <w:rPr>
          <w:rFonts w:asciiTheme="minorHAnsi" w:hAnsiTheme="minorHAnsi"/>
          <w:kern w:val="0"/>
          <w:sz w:val="24"/>
          <w:szCs w:val="24"/>
          <w:lang w:eastAsia="ar-SA"/>
        </w:rPr>
        <w:t xml:space="preserve"> feltételekkel:</w:t>
      </w:r>
    </w:p>
    <w:p w14:paraId="59BFA7D7" w14:textId="77777777" w:rsidR="00C716E2" w:rsidRDefault="00C716E2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</w:p>
    <w:p w14:paraId="58EC495C" w14:textId="2DB38683" w:rsidR="00C716E2" w:rsidRDefault="00C716E2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  <w:r w:rsidRPr="00C716E2">
        <w:rPr>
          <w:rFonts w:asciiTheme="minorHAnsi" w:hAnsiTheme="minorHAnsi"/>
          <w:kern w:val="0"/>
          <w:sz w:val="24"/>
          <w:szCs w:val="24"/>
          <w:lang w:eastAsia="ar-SA"/>
        </w:rPr>
        <w:t xml:space="preserve">A </w:t>
      </w:r>
      <w:proofErr w:type="gramStart"/>
      <w:r w:rsidRPr="00C716E2">
        <w:rPr>
          <w:rFonts w:asciiTheme="minorHAnsi" w:hAnsiTheme="minorHAnsi"/>
          <w:kern w:val="0"/>
          <w:sz w:val="24"/>
          <w:szCs w:val="24"/>
          <w:lang w:eastAsia="ar-SA"/>
        </w:rPr>
        <w:t>Képviselő-testület ….</w:t>
      </w:r>
      <w:proofErr w:type="gramEnd"/>
      <w:r w:rsidRPr="00C716E2">
        <w:rPr>
          <w:rFonts w:asciiTheme="minorHAnsi" w:hAnsiTheme="minorHAnsi"/>
          <w:kern w:val="0"/>
          <w:sz w:val="24"/>
          <w:szCs w:val="24"/>
          <w:lang w:eastAsia="ar-SA"/>
        </w:rPr>
        <w:t>./2020. (……) számú határozata alapján</w:t>
      </w:r>
      <w:r>
        <w:rPr>
          <w:rFonts w:asciiTheme="minorHAnsi" w:hAnsiTheme="minorHAnsi"/>
          <w:kern w:val="0"/>
          <w:sz w:val="24"/>
          <w:szCs w:val="24"/>
          <w:lang w:eastAsia="ar-SA"/>
        </w:rPr>
        <w:t xml:space="preserve"> a felek között 2005. november 17. napján létrejött 2014. május 8-án módosított bérleti szerződés az alábbira </w:t>
      </w:r>
      <w:r w:rsidR="000328E4">
        <w:rPr>
          <w:rFonts w:asciiTheme="minorHAnsi" w:hAnsiTheme="minorHAnsi"/>
          <w:kern w:val="0"/>
          <w:sz w:val="24"/>
          <w:szCs w:val="24"/>
          <w:lang w:eastAsia="ar-SA"/>
        </w:rPr>
        <w:t xml:space="preserve">módosul: </w:t>
      </w:r>
      <w:r>
        <w:rPr>
          <w:rFonts w:asciiTheme="minorHAnsi" w:hAnsiTheme="minorHAnsi"/>
          <w:kern w:val="0"/>
          <w:sz w:val="24"/>
          <w:szCs w:val="24"/>
          <w:lang w:eastAsia="ar-SA"/>
        </w:rPr>
        <w:t xml:space="preserve"> </w:t>
      </w:r>
    </w:p>
    <w:p w14:paraId="3D3C9AA9" w14:textId="77777777" w:rsidR="00C716E2" w:rsidRPr="00B85271" w:rsidRDefault="00C716E2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</w:p>
    <w:p w14:paraId="423D3AFE" w14:textId="1F4A7C51" w:rsidR="00B85271" w:rsidRPr="00B85271" w:rsidRDefault="000328E4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/>
          <w:kern w:val="0"/>
          <w:sz w:val="24"/>
          <w:szCs w:val="24"/>
          <w:lang w:eastAsia="ar-SA"/>
        </w:rPr>
        <w:t>„</w:t>
      </w:r>
    </w:p>
    <w:p w14:paraId="420D04F4" w14:textId="77777777" w:rsidR="00B85271" w:rsidRPr="00B85271" w:rsidRDefault="005A27D2" w:rsidP="007F173F">
      <w:pPr>
        <w:pStyle w:val="Cmsor1"/>
      </w:pPr>
      <w:r>
        <w:t>A szerződéS</w:t>
      </w:r>
      <w:r w:rsidR="00B85271" w:rsidRPr="00B85271">
        <w:t xml:space="preserve"> tárgya</w:t>
      </w:r>
    </w:p>
    <w:p w14:paraId="0883E6F3" w14:textId="77777777" w:rsidR="00B85271" w:rsidRPr="00B85271" w:rsidRDefault="00B85271" w:rsidP="00B85271">
      <w:pPr>
        <w:rPr>
          <w:lang w:eastAsia="ar-SA"/>
        </w:rPr>
      </w:pPr>
    </w:p>
    <w:p w14:paraId="473FB7BE" w14:textId="23252586" w:rsidR="00E44A0A" w:rsidRPr="004D0A27" w:rsidRDefault="000328E4" w:rsidP="004D0A27">
      <w:pPr>
        <w:keepLines/>
        <w:suppressAutoHyphens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7F173F">
        <w:rPr>
          <w:rFonts w:asciiTheme="minorHAnsi" w:hAnsiTheme="minorHAnsi"/>
          <w:sz w:val="24"/>
          <w:szCs w:val="24"/>
        </w:rPr>
        <w:t xml:space="preserve"> </w:t>
      </w:r>
      <w:r w:rsidR="00B85271" w:rsidRPr="00B85271">
        <w:rPr>
          <w:rFonts w:asciiTheme="minorHAnsi" w:hAnsiTheme="minorHAnsi"/>
          <w:sz w:val="24"/>
          <w:szCs w:val="24"/>
        </w:rPr>
        <w:t xml:space="preserve">Bérbeadó bérbe adja, Bérlő pedig bérbe veszi a Budapest XIV. kerület, </w:t>
      </w:r>
      <w:r w:rsidR="00105A53" w:rsidRPr="00105A53">
        <w:rPr>
          <w:rFonts w:asciiTheme="minorHAnsi" w:hAnsiTheme="minorHAnsi"/>
          <w:sz w:val="24"/>
          <w:szCs w:val="24"/>
        </w:rPr>
        <w:t>31699/2/</w:t>
      </w:r>
      <w:proofErr w:type="gramStart"/>
      <w:r w:rsidR="00105A53" w:rsidRPr="00105A53">
        <w:rPr>
          <w:rFonts w:asciiTheme="minorHAnsi" w:hAnsiTheme="minorHAnsi"/>
          <w:sz w:val="24"/>
          <w:szCs w:val="24"/>
        </w:rPr>
        <w:t>A</w:t>
      </w:r>
      <w:proofErr w:type="gramEnd"/>
      <w:r w:rsidR="00105A53" w:rsidRPr="00105A53">
        <w:rPr>
          <w:rFonts w:asciiTheme="minorHAnsi" w:hAnsiTheme="minorHAnsi"/>
          <w:sz w:val="24"/>
          <w:szCs w:val="24"/>
        </w:rPr>
        <w:t>/7</w:t>
      </w:r>
      <w:r w:rsidR="00105A53">
        <w:rPr>
          <w:rFonts w:asciiTheme="minorHAnsi" w:hAnsiTheme="minorHAnsi"/>
          <w:sz w:val="24"/>
          <w:szCs w:val="24"/>
        </w:rPr>
        <w:t xml:space="preserve"> és</w:t>
      </w:r>
      <w:r w:rsidR="00105A53" w:rsidRPr="00105A53">
        <w:rPr>
          <w:rFonts w:asciiTheme="minorHAnsi" w:hAnsiTheme="minorHAnsi"/>
          <w:sz w:val="24"/>
          <w:szCs w:val="24"/>
        </w:rPr>
        <w:t xml:space="preserve"> 31699/2/A/8</w:t>
      </w:r>
      <w:r w:rsidR="00105A53">
        <w:rPr>
          <w:rFonts w:asciiTheme="minorHAnsi" w:hAnsiTheme="minorHAnsi"/>
          <w:sz w:val="24"/>
          <w:szCs w:val="24"/>
        </w:rPr>
        <w:t xml:space="preserve"> </w:t>
      </w:r>
      <w:r w:rsidR="00B85271" w:rsidRPr="00B85271">
        <w:rPr>
          <w:rFonts w:asciiTheme="minorHAnsi" w:hAnsiTheme="minorHAnsi"/>
          <w:sz w:val="24"/>
          <w:szCs w:val="24"/>
        </w:rPr>
        <w:t xml:space="preserve">helyrajzi számú, természetben  Budapest XIV. kerület, </w:t>
      </w:r>
      <w:r w:rsidR="00105A53">
        <w:rPr>
          <w:rFonts w:asciiTheme="minorHAnsi" w:hAnsiTheme="minorHAnsi"/>
          <w:sz w:val="24"/>
          <w:szCs w:val="24"/>
        </w:rPr>
        <w:t>Thököly út 150</w:t>
      </w:r>
      <w:r w:rsidR="00A86D96">
        <w:rPr>
          <w:rFonts w:asciiTheme="minorHAnsi" w:hAnsiTheme="minorHAnsi"/>
          <w:sz w:val="24"/>
          <w:szCs w:val="24"/>
        </w:rPr>
        <w:t>.</w:t>
      </w:r>
      <w:r w:rsidR="00B85271" w:rsidRPr="00B85271">
        <w:rPr>
          <w:rFonts w:asciiTheme="minorHAnsi" w:hAnsiTheme="minorHAnsi"/>
          <w:sz w:val="24"/>
          <w:szCs w:val="24"/>
        </w:rPr>
        <w:t xml:space="preserve"> </w:t>
      </w:r>
      <w:r w:rsidR="00105A53">
        <w:rPr>
          <w:rFonts w:asciiTheme="minorHAnsi" w:hAnsiTheme="minorHAnsi"/>
          <w:sz w:val="24"/>
          <w:szCs w:val="24"/>
        </w:rPr>
        <w:t xml:space="preserve">szám alatti 66 </w:t>
      </w:r>
      <w:r w:rsidR="00EF7BF3" w:rsidRPr="00B85271">
        <w:rPr>
          <w:rFonts w:asciiTheme="minorHAnsi" w:hAnsiTheme="minorHAnsi"/>
          <w:sz w:val="24"/>
          <w:szCs w:val="24"/>
        </w:rPr>
        <w:t>m</w:t>
      </w:r>
      <w:r w:rsidR="00EF7BF3" w:rsidRPr="00B85271">
        <w:rPr>
          <w:rFonts w:asciiTheme="minorHAnsi" w:hAnsiTheme="minorHAnsi"/>
          <w:sz w:val="24"/>
          <w:szCs w:val="24"/>
          <w:vertAlign w:val="superscript"/>
        </w:rPr>
        <w:t>2</w:t>
      </w:r>
      <w:r w:rsidR="00EF7BF3">
        <w:rPr>
          <w:rFonts w:asciiTheme="minorHAnsi" w:hAnsiTheme="minorHAnsi"/>
          <w:sz w:val="24"/>
          <w:szCs w:val="24"/>
        </w:rPr>
        <w:t xml:space="preserve"> (tulajdoni lap szerint 41 </w:t>
      </w:r>
      <w:r w:rsidR="00EF7BF3" w:rsidRPr="00B85271">
        <w:rPr>
          <w:rFonts w:asciiTheme="minorHAnsi" w:hAnsiTheme="minorHAnsi"/>
          <w:sz w:val="24"/>
          <w:szCs w:val="24"/>
        </w:rPr>
        <w:t>m</w:t>
      </w:r>
      <w:r w:rsidR="00EF7BF3" w:rsidRPr="00B85271">
        <w:rPr>
          <w:rFonts w:asciiTheme="minorHAnsi" w:hAnsiTheme="minorHAnsi"/>
          <w:sz w:val="24"/>
          <w:szCs w:val="24"/>
          <w:vertAlign w:val="superscript"/>
        </w:rPr>
        <w:t>2</w:t>
      </w:r>
      <w:r w:rsidR="00EF7BF3">
        <w:rPr>
          <w:rFonts w:asciiTheme="minorHAnsi" w:hAnsiTheme="minorHAnsi"/>
          <w:sz w:val="24"/>
          <w:szCs w:val="24"/>
        </w:rPr>
        <w:t>) és 36 m</w:t>
      </w:r>
      <w:r w:rsidR="00EF7BF3" w:rsidRPr="00EF7BF3">
        <w:rPr>
          <w:rFonts w:asciiTheme="minorHAnsi" w:hAnsiTheme="minorHAnsi"/>
          <w:sz w:val="24"/>
          <w:szCs w:val="24"/>
          <w:vertAlign w:val="superscript"/>
        </w:rPr>
        <w:t>2</w:t>
      </w:r>
      <w:r w:rsidR="00EF7BF3">
        <w:rPr>
          <w:rFonts w:asciiTheme="minorHAnsi" w:hAnsiTheme="minorHAnsi"/>
          <w:sz w:val="24"/>
          <w:szCs w:val="24"/>
        </w:rPr>
        <w:t xml:space="preserve"> (tulajdoni lap szerint 20 </w:t>
      </w:r>
      <w:r w:rsidR="00EF7BF3" w:rsidRPr="00B85271">
        <w:rPr>
          <w:rFonts w:asciiTheme="minorHAnsi" w:hAnsiTheme="minorHAnsi"/>
          <w:sz w:val="24"/>
          <w:szCs w:val="24"/>
        </w:rPr>
        <w:t>m</w:t>
      </w:r>
      <w:r w:rsidR="00EF7BF3" w:rsidRPr="00B85271">
        <w:rPr>
          <w:rFonts w:asciiTheme="minorHAnsi" w:hAnsiTheme="minorHAnsi"/>
          <w:sz w:val="24"/>
          <w:szCs w:val="24"/>
          <w:vertAlign w:val="superscript"/>
        </w:rPr>
        <w:t>2</w:t>
      </w:r>
      <w:r w:rsidR="00EF7BF3">
        <w:rPr>
          <w:rFonts w:asciiTheme="minorHAnsi" w:hAnsiTheme="minorHAnsi"/>
          <w:sz w:val="24"/>
          <w:szCs w:val="24"/>
        </w:rPr>
        <w:t xml:space="preserve">) </w:t>
      </w:r>
      <w:r w:rsidR="00B85271" w:rsidRPr="00B85271">
        <w:rPr>
          <w:rFonts w:asciiTheme="minorHAnsi" w:hAnsiTheme="minorHAnsi"/>
          <w:sz w:val="24"/>
          <w:szCs w:val="24"/>
        </w:rPr>
        <w:t xml:space="preserve">alapterületű </w:t>
      </w:r>
      <w:r w:rsidR="00EF7BF3">
        <w:rPr>
          <w:rFonts w:asciiTheme="minorHAnsi" w:hAnsiTheme="minorHAnsi"/>
          <w:sz w:val="24"/>
          <w:szCs w:val="24"/>
        </w:rPr>
        <w:t>üzlet</w:t>
      </w:r>
      <w:r w:rsidR="00B85271" w:rsidRPr="00B85271">
        <w:rPr>
          <w:rFonts w:asciiTheme="minorHAnsi" w:hAnsiTheme="minorHAnsi"/>
          <w:sz w:val="24"/>
          <w:szCs w:val="24"/>
        </w:rPr>
        <w:t>helyiséget (továbbiakban: helyiség, bérlemény)</w:t>
      </w:r>
      <w:r w:rsidR="00E44A0A">
        <w:rPr>
          <w:rFonts w:asciiTheme="minorHAnsi" w:hAnsiTheme="minorHAnsi"/>
          <w:sz w:val="24"/>
          <w:szCs w:val="24"/>
        </w:rPr>
        <w:t>.</w:t>
      </w:r>
      <w:r w:rsidR="005959C1">
        <w:rPr>
          <w:rFonts w:asciiTheme="minorHAnsi" w:hAnsiTheme="minorHAnsi"/>
          <w:sz w:val="24"/>
          <w:szCs w:val="24"/>
        </w:rPr>
        <w:t xml:space="preserve"> </w:t>
      </w:r>
    </w:p>
    <w:p w14:paraId="7278C817" w14:textId="77777777" w:rsidR="00B85271" w:rsidRPr="00B85271" w:rsidRDefault="00B85271" w:rsidP="00B85271">
      <w:pPr>
        <w:tabs>
          <w:tab w:val="left" w:leader="hyphen" w:pos="9071"/>
        </w:tabs>
        <w:suppressAutoHyphens/>
        <w:jc w:val="both"/>
        <w:rPr>
          <w:rFonts w:asciiTheme="minorHAnsi" w:hAnsiTheme="minorHAnsi"/>
          <w:sz w:val="24"/>
          <w:szCs w:val="24"/>
        </w:rPr>
      </w:pPr>
    </w:p>
    <w:p w14:paraId="1EA112EB" w14:textId="77777777" w:rsidR="00B85271" w:rsidRPr="00B85271" w:rsidRDefault="00B85271" w:rsidP="007F173F">
      <w:pPr>
        <w:pStyle w:val="Cmsor1"/>
      </w:pPr>
      <w:r w:rsidRPr="00B85271">
        <w:t>A szerződés hatálya</w:t>
      </w:r>
    </w:p>
    <w:p w14:paraId="245F7EE4" w14:textId="77777777" w:rsidR="00B85271" w:rsidRPr="00B85271" w:rsidRDefault="00B85271" w:rsidP="00B85271">
      <w:pPr>
        <w:rPr>
          <w:lang w:eastAsia="ar-SA"/>
        </w:rPr>
      </w:pPr>
    </w:p>
    <w:p w14:paraId="7E93A92C" w14:textId="22CD3E57" w:rsidR="00D9388A" w:rsidRPr="00D9388A" w:rsidRDefault="00B85271" w:rsidP="00D9388A">
      <w:pPr>
        <w:keepLines/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A bérleti jogviszony </w:t>
      </w:r>
      <w:r w:rsidRPr="00B85271">
        <w:rPr>
          <w:rFonts w:asciiTheme="minorHAnsi" w:hAnsiTheme="minorHAnsi"/>
          <w:bCs/>
          <w:sz w:val="24"/>
          <w:szCs w:val="24"/>
        </w:rPr>
        <w:t>20</w:t>
      </w:r>
      <w:r w:rsidR="00EF7BF3">
        <w:rPr>
          <w:rFonts w:asciiTheme="minorHAnsi" w:hAnsiTheme="minorHAnsi"/>
          <w:bCs/>
          <w:sz w:val="24"/>
          <w:szCs w:val="24"/>
        </w:rPr>
        <w:t>05</w:t>
      </w:r>
      <w:r w:rsidRPr="00B85271">
        <w:rPr>
          <w:rFonts w:asciiTheme="minorHAnsi" w:hAnsiTheme="minorHAnsi"/>
          <w:bCs/>
          <w:sz w:val="24"/>
          <w:szCs w:val="24"/>
        </w:rPr>
        <w:t>. (Kettő</w:t>
      </w:r>
      <w:r w:rsidRPr="00B85271">
        <w:rPr>
          <w:rFonts w:asciiTheme="minorHAnsi" w:hAnsiTheme="minorHAnsi"/>
          <w:bCs/>
          <w:sz w:val="24"/>
          <w:szCs w:val="24"/>
        </w:rPr>
        <w:softHyphen/>
        <w:t>ezer-</w:t>
      </w:r>
      <w:r w:rsidR="00EF7BF3">
        <w:rPr>
          <w:rFonts w:asciiTheme="minorHAnsi" w:hAnsiTheme="minorHAnsi"/>
          <w:bCs/>
          <w:sz w:val="24"/>
          <w:szCs w:val="24"/>
        </w:rPr>
        <w:t>ötö</w:t>
      </w:r>
      <w:r w:rsidRPr="00B85271">
        <w:rPr>
          <w:rFonts w:asciiTheme="minorHAnsi" w:hAnsiTheme="minorHAnsi"/>
          <w:bCs/>
          <w:sz w:val="24"/>
          <w:szCs w:val="24"/>
        </w:rPr>
        <w:t>dik) év</w:t>
      </w:r>
      <w:r w:rsidR="00A745BE">
        <w:rPr>
          <w:rFonts w:asciiTheme="minorHAnsi" w:hAnsiTheme="minorHAnsi"/>
          <w:bCs/>
          <w:sz w:val="24"/>
          <w:szCs w:val="24"/>
        </w:rPr>
        <w:t xml:space="preserve"> </w:t>
      </w:r>
      <w:r w:rsidR="00EF7BF3">
        <w:rPr>
          <w:rFonts w:asciiTheme="minorHAnsi" w:hAnsiTheme="minorHAnsi"/>
          <w:bCs/>
          <w:sz w:val="24"/>
          <w:szCs w:val="24"/>
        </w:rPr>
        <w:t>december</w:t>
      </w:r>
      <w:r w:rsidRPr="00B85271">
        <w:rPr>
          <w:rFonts w:asciiTheme="minorHAnsi" w:hAnsiTheme="minorHAnsi"/>
          <w:bCs/>
          <w:sz w:val="24"/>
          <w:szCs w:val="24"/>
        </w:rPr>
        <w:t xml:space="preserve"> hónap</w:t>
      </w:r>
      <w:r w:rsidR="00A745BE">
        <w:rPr>
          <w:rFonts w:asciiTheme="minorHAnsi" w:hAnsiTheme="minorHAnsi"/>
          <w:bCs/>
          <w:sz w:val="24"/>
          <w:szCs w:val="24"/>
        </w:rPr>
        <w:t xml:space="preserve"> 01.</w:t>
      </w:r>
      <w:r w:rsidRPr="00B85271">
        <w:rPr>
          <w:rFonts w:asciiTheme="minorHAnsi" w:hAnsiTheme="minorHAnsi"/>
          <w:bCs/>
          <w:sz w:val="24"/>
          <w:szCs w:val="24"/>
        </w:rPr>
        <w:t xml:space="preserve"> (</w:t>
      </w:r>
      <w:r w:rsidR="00A745BE">
        <w:rPr>
          <w:rFonts w:asciiTheme="minorHAnsi" w:hAnsiTheme="minorHAnsi"/>
          <w:bCs/>
          <w:sz w:val="24"/>
          <w:szCs w:val="24"/>
        </w:rPr>
        <w:t>első</w:t>
      </w:r>
      <w:r w:rsidRPr="00B85271">
        <w:rPr>
          <w:rFonts w:asciiTheme="minorHAnsi" w:hAnsiTheme="minorHAnsi"/>
          <w:bCs/>
          <w:sz w:val="24"/>
          <w:szCs w:val="24"/>
        </w:rPr>
        <w:t xml:space="preserve">) </w:t>
      </w:r>
      <w:r w:rsidRPr="00B85271">
        <w:rPr>
          <w:rFonts w:asciiTheme="minorHAnsi" w:hAnsiTheme="minorHAnsi"/>
          <w:sz w:val="24"/>
          <w:szCs w:val="24"/>
        </w:rPr>
        <w:t>napján kezdőd</w:t>
      </w:r>
      <w:r w:rsidR="00FF1959">
        <w:rPr>
          <w:rFonts w:asciiTheme="minorHAnsi" w:hAnsiTheme="minorHAnsi"/>
          <w:sz w:val="24"/>
          <w:szCs w:val="24"/>
        </w:rPr>
        <w:t>ött</w:t>
      </w:r>
      <w:r w:rsidRPr="00B85271">
        <w:rPr>
          <w:rFonts w:asciiTheme="minorHAnsi" w:hAnsiTheme="minorHAnsi"/>
          <w:sz w:val="24"/>
          <w:szCs w:val="24"/>
        </w:rPr>
        <w:t xml:space="preserve">, és </w:t>
      </w:r>
      <w:r w:rsidR="00EF7BF3">
        <w:rPr>
          <w:rFonts w:asciiTheme="minorHAnsi" w:hAnsiTheme="minorHAnsi"/>
          <w:sz w:val="24"/>
          <w:szCs w:val="24"/>
        </w:rPr>
        <w:t xml:space="preserve">határozatlan ideig </w:t>
      </w:r>
      <w:r w:rsidR="00BE4563" w:rsidRPr="00F17FAD">
        <w:rPr>
          <w:rFonts w:asciiTheme="minorHAnsi" w:hAnsiTheme="minorHAnsi" w:cstheme="minorHAnsi"/>
          <w:sz w:val="24"/>
          <w:szCs w:val="24"/>
        </w:rPr>
        <w:t>szól</w:t>
      </w:r>
      <w:r w:rsidR="005C0634">
        <w:rPr>
          <w:rFonts w:asciiTheme="minorHAnsi" w:hAnsiTheme="minorHAnsi" w:cstheme="minorHAnsi"/>
          <w:sz w:val="24"/>
          <w:szCs w:val="24"/>
        </w:rPr>
        <w:t>.</w:t>
      </w:r>
      <w:r w:rsidR="001F47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CDED9B" w14:textId="77777777" w:rsidR="00BE4563" w:rsidRPr="00B85271" w:rsidRDefault="00BE4563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bCs/>
          <w:strike/>
          <w:sz w:val="24"/>
          <w:szCs w:val="24"/>
        </w:rPr>
      </w:pPr>
    </w:p>
    <w:p w14:paraId="54210715" w14:textId="61DBC20D" w:rsidR="00B85271" w:rsidRDefault="00B85271" w:rsidP="007F173F">
      <w:pPr>
        <w:pStyle w:val="Cmsor1"/>
      </w:pPr>
      <w:r w:rsidRPr="00B85271">
        <w:t>Bérlőt terhelő fizetési kötelezettségek</w:t>
      </w:r>
    </w:p>
    <w:p w14:paraId="5DB73C20" w14:textId="77777777" w:rsidR="007F173F" w:rsidRDefault="007F173F" w:rsidP="007F173F">
      <w:pPr>
        <w:keepLines/>
        <w:widowControl/>
        <w:suppressAutoHyphens/>
        <w:overflowPunct/>
        <w:autoSpaceDE/>
        <w:autoSpaceDN/>
        <w:adjustRightInd/>
        <w:contextualSpacing/>
        <w:jc w:val="both"/>
        <w:rPr>
          <w:lang w:eastAsia="ar-SA"/>
        </w:rPr>
      </w:pPr>
    </w:p>
    <w:p w14:paraId="087DD8C5" w14:textId="2EB13998" w:rsidR="007F173F" w:rsidRPr="007F173F" w:rsidRDefault="007F173F" w:rsidP="007F173F">
      <w:pPr>
        <w:keepLines/>
        <w:widowControl/>
        <w:suppressAutoHyphens/>
        <w:overflowPunct/>
        <w:autoSpaceDE/>
        <w:autoSpaceDN/>
        <w:adjustRightInd/>
        <w:contextualSpacing/>
        <w:jc w:val="both"/>
        <w:rPr>
          <w:lang w:eastAsia="ar-SA"/>
        </w:rPr>
      </w:pPr>
      <w:r w:rsidRPr="007F173F">
        <w:rPr>
          <w:rFonts w:asciiTheme="minorHAnsi" w:hAnsiTheme="minorHAnsi"/>
          <w:sz w:val="24"/>
          <w:szCs w:val="24"/>
        </w:rPr>
        <w:t>A Bérlő vállalja a közjegyzői okiratba foglalt nyilatkozat tételét (melyben vállalja a helyiség használatából fakadó, a Bérbeadó felé fennálló fizetési kötelezettsége teljesítését, késedelem esetén a kamatok megfizetését, valamint a bérleti jogviszony megszűnése esetén a helyiség kiürítését) és díjának megfizetését.</w:t>
      </w:r>
    </w:p>
    <w:p w14:paraId="12199E2E" w14:textId="77777777" w:rsidR="00B85271" w:rsidRPr="00B85271" w:rsidRDefault="00B85271" w:rsidP="00B85271">
      <w:pPr>
        <w:rPr>
          <w:lang w:eastAsia="ar-SA"/>
        </w:rPr>
      </w:pPr>
    </w:p>
    <w:p w14:paraId="7BD60441" w14:textId="77777777" w:rsidR="00B85271" w:rsidRPr="00B85271" w:rsidRDefault="00B85271" w:rsidP="00B85271">
      <w:pPr>
        <w:pStyle w:val="Cmsor2"/>
        <w:spacing w:before="0" w:line="240" w:lineRule="auto"/>
        <w:rPr>
          <w:color w:val="auto"/>
          <w:lang w:eastAsia="ar-SA"/>
        </w:rPr>
      </w:pPr>
      <w:r w:rsidRPr="00B85271">
        <w:rPr>
          <w:color w:val="auto"/>
        </w:rPr>
        <w:t>Bérleti</w:t>
      </w:r>
      <w:r w:rsidRPr="00B85271">
        <w:rPr>
          <w:color w:val="auto"/>
          <w:lang w:eastAsia="ar-SA"/>
        </w:rPr>
        <w:t xml:space="preserve"> díj</w:t>
      </w:r>
    </w:p>
    <w:p w14:paraId="5C6E1EA2" w14:textId="77777777" w:rsidR="00B85271" w:rsidRPr="00B85271" w:rsidRDefault="00B85271" w:rsidP="00B85271">
      <w:pPr>
        <w:rPr>
          <w:lang w:eastAsia="ar-SA"/>
        </w:rPr>
      </w:pPr>
    </w:p>
    <w:p w14:paraId="079A11C9" w14:textId="4F90D9FC" w:rsidR="00B85271" w:rsidRP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Bérlő a helyiség használatáért bérleti díjat köteles fizetni, melynek összege </w:t>
      </w:r>
      <w:r w:rsidR="00382E55">
        <w:rPr>
          <w:rFonts w:asciiTheme="minorHAnsi" w:hAnsiTheme="minorHAnsi"/>
          <w:sz w:val="24"/>
          <w:szCs w:val="24"/>
        </w:rPr>
        <w:t>193.000</w:t>
      </w:r>
      <w:r w:rsidRPr="00B85271">
        <w:rPr>
          <w:rFonts w:asciiTheme="minorHAnsi" w:hAnsiTheme="minorHAnsi"/>
          <w:sz w:val="24"/>
          <w:szCs w:val="24"/>
        </w:rPr>
        <w:t>, -</w:t>
      </w:r>
      <w:r w:rsidRPr="00B85271">
        <w:rPr>
          <w:rFonts w:asciiTheme="minorHAnsi" w:hAnsiTheme="minorHAnsi"/>
          <w:bCs/>
          <w:sz w:val="24"/>
          <w:szCs w:val="24"/>
        </w:rPr>
        <w:t xml:space="preserve"> Ft + ÁFA/hó,</w:t>
      </w:r>
      <w:r w:rsidRPr="00B85271">
        <w:rPr>
          <w:rFonts w:asciiTheme="minorHAnsi" w:hAnsiTheme="minorHAnsi"/>
          <w:sz w:val="24"/>
          <w:szCs w:val="24"/>
        </w:rPr>
        <w:t xml:space="preserve"> azaz </w:t>
      </w:r>
      <w:r w:rsidR="00382E55">
        <w:rPr>
          <w:rFonts w:asciiTheme="minorHAnsi" w:hAnsiTheme="minorHAnsi"/>
          <w:sz w:val="24"/>
          <w:szCs w:val="24"/>
        </w:rPr>
        <w:t>egyszázkilencvenháromezer</w:t>
      </w:r>
      <w:r w:rsidR="00734FC1">
        <w:rPr>
          <w:rFonts w:asciiTheme="minorHAnsi" w:hAnsiTheme="minorHAnsi"/>
          <w:sz w:val="24"/>
          <w:szCs w:val="24"/>
        </w:rPr>
        <w:t xml:space="preserve"> </w:t>
      </w:r>
      <w:r w:rsidRPr="00B85271">
        <w:rPr>
          <w:rFonts w:asciiTheme="minorHAnsi" w:hAnsiTheme="minorHAnsi"/>
          <w:sz w:val="24"/>
          <w:szCs w:val="24"/>
        </w:rPr>
        <w:t>forint +ÁFA/hó (</w:t>
      </w:r>
      <w:r w:rsidR="00382E55">
        <w:rPr>
          <w:rFonts w:asciiTheme="minorHAnsi" w:hAnsiTheme="minorHAnsi"/>
          <w:sz w:val="24"/>
          <w:szCs w:val="24"/>
        </w:rPr>
        <w:t>2.316.000</w:t>
      </w:r>
      <w:r w:rsidRPr="00B85271">
        <w:rPr>
          <w:rFonts w:asciiTheme="minorHAnsi" w:hAnsiTheme="minorHAnsi"/>
          <w:sz w:val="24"/>
          <w:szCs w:val="24"/>
        </w:rPr>
        <w:t>, - Ft + ÁFA, azaz</w:t>
      </w:r>
      <w:r w:rsidR="00A86D96">
        <w:rPr>
          <w:rFonts w:asciiTheme="minorHAnsi" w:hAnsiTheme="minorHAnsi"/>
          <w:sz w:val="24"/>
          <w:szCs w:val="24"/>
        </w:rPr>
        <w:t xml:space="preserve"> </w:t>
      </w:r>
      <w:r w:rsidR="00382E55">
        <w:rPr>
          <w:rFonts w:asciiTheme="minorHAnsi" w:hAnsiTheme="minorHAnsi"/>
          <w:sz w:val="24"/>
          <w:szCs w:val="24"/>
        </w:rPr>
        <w:t xml:space="preserve">kettőmillió- háromszáztizenhatezer </w:t>
      </w:r>
      <w:r w:rsidRPr="00B85271">
        <w:rPr>
          <w:rFonts w:asciiTheme="minorHAnsi" w:hAnsiTheme="minorHAnsi"/>
          <w:sz w:val="24"/>
          <w:szCs w:val="24"/>
        </w:rPr>
        <w:t>forint +ÁFA/év). A bérleti díj tartalmazza a helyiség berendezések díját.</w:t>
      </w:r>
    </w:p>
    <w:p w14:paraId="3CA8F2D5" w14:textId="77777777" w:rsidR="00B85271" w:rsidRP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</w:p>
    <w:p w14:paraId="3878B2AA" w14:textId="49AAAAD2" w:rsidR="00B85271" w:rsidRP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  <w:r w:rsidRPr="0068163A">
        <w:rPr>
          <w:rFonts w:asciiTheme="minorHAnsi" w:hAnsiTheme="minorHAnsi"/>
          <w:kern w:val="0"/>
          <w:sz w:val="24"/>
          <w:szCs w:val="24"/>
          <w:lang w:eastAsia="ar-SA"/>
        </w:rPr>
        <w:t xml:space="preserve">A bérleti díj fizetés </w:t>
      </w:r>
      <w:r w:rsidR="00BE4563" w:rsidRPr="0068163A">
        <w:rPr>
          <w:rFonts w:asciiTheme="minorHAnsi" w:hAnsiTheme="minorHAnsi"/>
          <w:kern w:val="0"/>
          <w:sz w:val="24"/>
          <w:szCs w:val="24"/>
          <w:lang w:eastAsia="ar-SA"/>
        </w:rPr>
        <w:t xml:space="preserve">kezdő időpontja: </w:t>
      </w:r>
      <w:r w:rsidR="00382E55">
        <w:rPr>
          <w:rFonts w:asciiTheme="minorHAnsi" w:hAnsiTheme="minorHAnsi"/>
          <w:kern w:val="0"/>
          <w:sz w:val="24"/>
          <w:szCs w:val="24"/>
          <w:lang w:eastAsia="ar-SA"/>
        </w:rPr>
        <w:t>birtokbaadás napja</w:t>
      </w:r>
    </w:p>
    <w:p w14:paraId="096B0312" w14:textId="77777777" w:rsidR="00B85271" w:rsidRP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kern w:val="0"/>
          <w:sz w:val="24"/>
          <w:szCs w:val="24"/>
          <w:lang w:eastAsia="ar-SA"/>
        </w:rPr>
      </w:pPr>
    </w:p>
    <w:p w14:paraId="69617ED0" w14:textId="5FFB4B1E" w:rsid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Bérlő a bérleti díjat a Bérbeadó által kibocsátott számla alapján, a számlán megjelölt fizetési határidő napjáig köteles a Zuglói Városgazdálkodási Közszolgáltató Zrt. Budapest Banknál vezetett 10102093-05220703-00000005 számú bankszámlájára átutalással megfizetni.</w:t>
      </w:r>
    </w:p>
    <w:p w14:paraId="467DA201" w14:textId="77777777" w:rsidR="007F173F" w:rsidRDefault="007F173F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</w:p>
    <w:p w14:paraId="5C4AD105" w14:textId="77777777" w:rsidR="005A7EB4" w:rsidRDefault="005A7EB4" w:rsidP="005A7EB4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bérleti d</w:t>
      </w:r>
      <w:r w:rsidR="007A56C2">
        <w:rPr>
          <w:rFonts w:asciiTheme="minorHAnsi" w:hAnsiTheme="minorHAnsi"/>
          <w:sz w:val="24"/>
          <w:szCs w:val="24"/>
        </w:rPr>
        <w:t>íjat a Bérbeadó tárgyév február</w:t>
      </w:r>
      <w:r>
        <w:rPr>
          <w:rFonts w:asciiTheme="minorHAnsi" w:hAnsiTheme="minorHAnsi"/>
          <w:sz w:val="24"/>
          <w:szCs w:val="24"/>
        </w:rPr>
        <w:t xml:space="preserve"> utolsó napján érvényes, a </w:t>
      </w:r>
      <w:r w:rsidRPr="00B85271">
        <w:rPr>
          <w:rFonts w:asciiTheme="minorHAnsi" w:hAnsiTheme="minorHAnsi"/>
          <w:sz w:val="24"/>
          <w:szCs w:val="24"/>
        </w:rPr>
        <w:t>Központi Statisztikai Hivatal által az előző évre közzétett fogyasztói árin</w:t>
      </w:r>
      <w:r w:rsidR="007A56C2">
        <w:rPr>
          <w:rFonts w:asciiTheme="minorHAnsi" w:hAnsiTheme="minorHAnsi"/>
          <w:sz w:val="24"/>
          <w:szCs w:val="24"/>
        </w:rPr>
        <w:t>dex mértékével minden év március</w:t>
      </w:r>
      <w:r w:rsidRPr="00B85271">
        <w:rPr>
          <w:rFonts w:asciiTheme="minorHAnsi" w:hAnsiTheme="minorHAnsi"/>
          <w:sz w:val="24"/>
          <w:szCs w:val="24"/>
        </w:rPr>
        <w:t xml:space="preserve"> 1-től megnövelheti.</w:t>
      </w:r>
    </w:p>
    <w:p w14:paraId="3D419664" w14:textId="77777777" w:rsidR="00386FE6" w:rsidRDefault="00386FE6" w:rsidP="005A7EB4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</w:p>
    <w:p w14:paraId="4AB9E776" w14:textId="77777777" w:rsidR="00B85271" w:rsidRP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trike/>
          <w:sz w:val="24"/>
          <w:szCs w:val="24"/>
        </w:rPr>
      </w:pPr>
    </w:p>
    <w:p w14:paraId="58F18158" w14:textId="77777777" w:rsidR="00B85271" w:rsidRPr="00B85271" w:rsidRDefault="00B85271" w:rsidP="00B85271">
      <w:pPr>
        <w:pStyle w:val="Cmsor2"/>
        <w:spacing w:before="0" w:line="240" w:lineRule="auto"/>
        <w:rPr>
          <w:color w:val="auto"/>
        </w:rPr>
      </w:pPr>
      <w:r w:rsidRPr="00B85271">
        <w:rPr>
          <w:color w:val="auto"/>
        </w:rPr>
        <w:t>Közüzemi és egyéb szolgáltatások díjának megfizetése</w:t>
      </w:r>
    </w:p>
    <w:p w14:paraId="43FBE0E3" w14:textId="77777777" w:rsidR="00B85271" w:rsidRPr="00B85271" w:rsidRDefault="00B85271" w:rsidP="00B85271"/>
    <w:p w14:paraId="30EF4F17" w14:textId="77777777" w:rsidR="00B85271" w:rsidRPr="00B85271" w:rsidRDefault="00B85271" w:rsidP="00B85271">
      <w:pPr>
        <w:pStyle w:val="Listaszerbekezds1"/>
        <w:ind w:left="0"/>
        <w:rPr>
          <w:rFonts w:asciiTheme="minorHAnsi" w:hAnsiTheme="minorHAnsi"/>
        </w:rPr>
      </w:pPr>
      <w:r w:rsidRPr="00B85271">
        <w:rPr>
          <w:rFonts w:asciiTheme="minorHAnsi" w:hAnsiTheme="minorHAnsi"/>
        </w:rPr>
        <w:t>A bérleti díjon felül Bérlő köteles a közüzemi szolgáltatások igénybevételéért az alábbi szolgáltatókkal szerződést kötni és a szolgáltatók felé teljesíteni:</w:t>
      </w:r>
    </w:p>
    <w:p w14:paraId="67B9EB09" w14:textId="77777777" w:rsidR="00B85271" w:rsidRPr="00B85271" w:rsidRDefault="00B85271" w:rsidP="00B85271">
      <w:pPr>
        <w:pStyle w:val="Listaszerbekezds1"/>
        <w:ind w:left="0"/>
        <w:rPr>
          <w:rFonts w:asciiTheme="minorHAnsi" w:hAnsiTheme="minorHAnsi"/>
        </w:rPr>
      </w:pPr>
    </w:p>
    <w:p w14:paraId="627AB59F" w14:textId="25A123A5" w:rsidR="00B85271" w:rsidRPr="00D57702" w:rsidRDefault="00B85271" w:rsidP="00B85271">
      <w:pPr>
        <w:pStyle w:val="Listaszerbekezds1"/>
        <w:ind w:left="0"/>
        <w:rPr>
          <w:rFonts w:asciiTheme="minorHAnsi" w:hAnsiTheme="minorHAnsi"/>
        </w:rPr>
      </w:pPr>
      <w:r w:rsidRPr="00D57702">
        <w:rPr>
          <w:rFonts w:asciiTheme="minorHAnsi" w:hAnsiTheme="minorHAnsi"/>
        </w:rPr>
        <w:t xml:space="preserve">- elektromos fogyasztás díja: </w:t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  <w:t xml:space="preserve">ELMŰ </w:t>
      </w:r>
      <w:proofErr w:type="spellStart"/>
      <w:r w:rsidRPr="00D57702">
        <w:rPr>
          <w:rFonts w:asciiTheme="minorHAnsi" w:hAnsiTheme="minorHAnsi"/>
        </w:rPr>
        <w:t>NyRt</w:t>
      </w:r>
      <w:proofErr w:type="spellEnd"/>
      <w:r w:rsidRPr="00D57702">
        <w:rPr>
          <w:rFonts w:asciiTheme="minorHAnsi" w:hAnsiTheme="minorHAnsi"/>
        </w:rPr>
        <w:t>. felé</w:t>
      </w:r>
    </w:p>
    <w:p w14:paraId="1896908C" w14:textId="77777777" w:rsidR="00B85271" w:rsidRPr="00D57702" w:rsidRDefault="00B85271" w:rsidP="00B85271">
      <w:pPr>
        <w:pStyle w:val="Listaszerbekezds1"/>
        <w:ind w:left="0"/>
        <w:rPr>
          <w:rFonts w:asciiTheme="minorHAnsi" w:hAnsiTheme="minorHAnsi"/>
        </w:rPr>
      </w:pPr>
      <w:r w:rsidRPr="00D57702">
        <w:rPr>
          <w:rFonts w:asciiTheme="minorHAnsi" w:hAnsiTheme="minorHAnsi"/>
        </w:rPr>
        <w:t>- víz - csatorna díja:</w:t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  <w:t xml:space="preserve">Fővárosi Vízművek Zrt. felé </w:t>
      </w:r>
    </w:p>
    <w:p w14:paraId="63340108" w14:textId="26F2E7C6" w:rsidR="00734FC1" w:rsidRPr="00D57702" w:rsidRDefault="00734FC1" w:rsidP="00B85271">
      <w:pPr>
        <w:pStyle w:val="Listaszerbekezds1"/>
        <w:ind w:left="0"/>
        <w:rPr>
          <w:rFonts w:asciiTheme="minorHAnsi" w:hAnsiTheme="minorHAnsi"/>
        </w:rPr>
      </w:pPr>
      <w:r w:rsidRPr="00D57702">
        <w:rPr>
          <w:rFonts w:asciiTheme="minorHAnsi" w:hAnsiTheme="minorHAnsi"/>
        </w:rPr>
        <w:t>- gázszolgáltatás díja:</w:t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  <w:t>NKM Földgázszolgáltató Zrt.</w:t>
      </w:r>
    </w:p>
    <w:p w14:paraId="4FB2648E" w14:textId="16A07B26" w:rsidR="00D57702" w:rsidRPr="00D57702" w:rsidRDefault="00D57702" w:rsidP="00B85271">
      <w:pPr>
        <w:pStyle w:val="Listaszerbekezds1"/>
        <w:ind w:left="0"/>
        <w:rPr>
          <w:rFonts w:asciiTheme="minorHAnsi" w:hAnsiTheme="minorHAnsi"/>
        </w:rPr>
      </w:pPr>
      <w:r w:rsidRPr="00D57702">
        <w:rPr>
          <w:rFonts w:asciiTheme="minorHAnsi" w:hAnsiTheme="minorHAnsi"/>
        </w:rPr>
        <w:t xml:space="preserve">- társasházi közös költség: </w:t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  <w:t>Zuglói Zrt. felé</w:t>
      </w:r>
    </w:p>
    <w:p w14:paraId="5D187642" w14:textId="77777777" w:rsidR="00B85271" w:rsidRPr="00A86D96" w:rsidRDefault="00B85271" w:rsidP="00B85271">
      <w:pPr>
        <w:pStyle w:val="Listaszerbekezds1"/>
        <w:ind w:left="0"/>
        <w:rPr>
          <w:rFonts w:asciiTheme="minorHAnsi" w:hAnsiTheme="minorHAnsi"/>
        </w:rPr>
      </w:pPr>
      <w:r w:rsidRPr="00D57702">
        <w:rPr>
          <w:rFonts w:asciiTheme="minorHAnsi" w:hAnsiTheme="minorHAnsi"/>
        </w:rPr>
        <w:t>- szemétszállítási közszolgáltatás:</w:t>
      </w:r>
      <w:r w:rsidRPr="00D57702">
        <w:rPr>
          <w:rFonts w:asciiTheme="minorHAnsi" w:hAnsiTheme="minorHAnsi"/>
        </w:rPr>
        <w:tab/>
      </w:r>
      <w:r w:rsidRPr="00D57702">
        <w:rPr>
          <w:rFonts w:asciiTheme="minorHAnsi" w:hAnsiTheme="minorHAnsi"/>
        </w:rPr>
        <w:tab/>
        <w:t>Fővárosi Közterület-fenntartó Zrt. felé</w:t>
      </w:r>
    </w:p>
    <w:p w14:paraId="0E7DA077" w14:textId="77777777" w:rsidR="00B85271" w:rsidRPr="00A86D96" w:rsidRDefault="00B85271" w:rsidP="00B85271">
      <w:pPr>
        <w:pStyle w:val="Listaszerbekezds1"/>
        <w:ind w:left="0"/>
        <w:rPr>
          <w:rFonts w:asciiTheme="minorHAnsi" w:hAnsiTheme="minorHAnsi"/>
        </w:rPr>
      </w:pPr>
    </w:p>
    <w:p w14:paraId="0481AA95" w14:textId="77777777" w:rsidR="00B85271" w:rsidRPr="00A86D96" w:rsidRDefault="00B85271" w:rsidP="00B85271">
      <w:pPr>
        <w:pStyle w:val="Listaszerbekezds1"/>
        <w:ind w:left="0"/>
        <w:rPr>
          <w:rFonts w:asciiTheme="minorHAnsi" w:hAnsiTheme="minorHAnsi"/>
        </w:rPr>
      </w:pPr>
      <w:r w:rsidRPr="00A86D96">
        <w:rPr>
          <w:rFonts w:asciiTheme="minorHAnsi" w:hAnsiTheme="minorHAnsi"/>
        </w:rPr>
        <w:t>Bérlő köteles a bérleti szerződés megkötése után a bérleményhez tartozó közüzemi mérőórákat a saját nevére átíratni.</w:t>
      </w:r>
    </w:p>
    <w:p w14:paraId="7D79D630" w14:textId="77777777" w:rsidR="00B85271" w:rsidRPr="00A86D96" w:rsidRDefault="00B85271" w:rsidP="00B85271">
      <w:pPr>
        <w:pStyle w:val="Szvegtrzs"/>
        <w:rPr>
          <w:rFonts w:asciiTheme="minorHAnsi" w:hAnsiTheme="minorHAnsi"/>
        </w:rPr>
      </w:pPr>
    </w:p>
    <w:p w14:paraId="461AFB41" w14:textId="77777777" w:rsidR="00B85271" w:rsidRPr="00A86D96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A86D96">
        <w:rPr>
          <w:rFonts w:asciiTheme="minorHAnsi" w:hAnsiTheme="minorHAnsi"/>
          <w:sz w:val="24"/>
          <w:szCs w:val="24"/>
        </w:rPr>
        <w:t xml:space="preserve">Bérlő köteles a helyiség birtokbaadását követő </w:t>
      </w:r>
      <w:r w:rsidR="00F6229A" w:rsidRPr="00A86D96">
        <w:rPr>
          <w:rFonts w:asciiTheme="minorHAnsi" w:hAnsiTheme="minorHAnsi"/>
          <w:sz w:val="24"/>
          <w:szCs w:val="24"/>
        </w:rPr>
        <w:t>15</w:t>
      </w:r>
      <w:r w:rsidRPr="00A86D96">
        <w:rPr>
          <w:rFonts w:asciiTheme="minorHAnsi" w:hAnsiTheme="minorHAnsi"/>
          <w:sz w:val="24"/>
          <w:szCs w:val="24"/>
        </w:rPr>
        <w:t xml:space="preserve">, azaz </w:t>
      </w:r>
      <w:r w:rsidR="00F6229A" w:rsidRPr="00A86D96">
        <w:rPr>
          <w:rFonts w:asciiTheme="minorHAnsi" w:hAnsiTheme="minorHAnsi"/>
          <w:sz w:val="24"/>
          <w:szCs w:val="24"/>
        </w:rPr>
        <w:t>tizenöt</w:t>
      </w:r>
      <w:r w:rsidRPr="00A86D96">
        <w:rPr>
          <w:rFonts w:asciiTheme="minorHAnsi" w:hAnsiTheme="minorHAnsi"/>
          <w:sz w:val="24"/>
          <w:szCs w:val="24"/>
        </w:rPr>
        <w:t xml:space="preserve"> napon belül az átíratás kezdeményezéséről szóló dokumentumok másolatát, valamint azok elkészülte utána a szolgáltatókkal megkötött szerződések másolatát a Zuglói Városgazdálkodási Közszolgáltató Zrt. Ingatlangazdálkodási </w:t>
      </w:r>
      <w:r w:rsidR="00A86D96">
        <w:rPr>
          <w:rFonts w:asciiTheme="minorHAnsi" w:hAnsiTheme="minorHAnsi"/>
          <w:sz w:val="24"/>
          <w:szCs w:val="24"/>
        </w:rPr>
        <w:t>Igazgatóságá</w:t>
      </w:r>
      <w:r w:rsidRPr="00A86D96">
        <w:rPr>
          <w:rFonts w:asciiTheme="minorHAnsi" w:hAnsiTheme="minorHAnsi"/>
          <w:sz w:val="24"/>
          <w:szCs w:val="24"/>
        </w:rPr>
        <w:t xml:space="preserve">hoz eljuttatni. A határidő elmulasztása esetén a közüzemi szolgáltatások igénybevételéért Bérbeadó átalánydíj kiszámlázására jogosult. Az átalánydíj visszatérítésére a szolgáltatókkal kötött szerződések másolatának leadása után kerül sor. </w:t>
      </w:r>
    </w:p>
    <w:p w14:paraId="1425C45B" w14:textId="77777777" w:rsidR="00B85271" w:rsidRPr="00A86D96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</w:p>
    <w:p w14:paraId="6155F354" w14:textId="16BF3983" w:rsidR="007F173F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A86D96">
        <w:rPr>
          <w:rFonts w:asciiTheme="minorHAnsi" w:hAnsiTheme="minorHAnsi"/>
          <w:sz w:val="24"/>
          <w:szCs w:val="24"/>
        </w:rPr>
        <w:t xml:space="preserve">Amennyiben a Bérlő a bérleti díjat, a közüzemi díjat, illetve a bérleménnyel kapcsolatosan a Bérbeadóval szemben fennálló más fizetési kötelezettségét a szerződésben foglalt határnapig a Bérbeadó részére nem fizeti meg, akkor a fizetési késedelemmel érintett összeg után </w:t>
      </w:r>
      <w:r w:rsidR="007F173F" w:rsidRPr="007F173F">
        <w:rPr>
          <w:rFonts w:asciiTheme="minorHAnsi" w:hAnsiTheme="minorHAnsi"/>
          <w:sz w:val="24"/>
          <w:szCs w:val="24"/>
        </w:rPr>
        <w:t>a jegybanki alapkamatnak megfelelő mértékű késedelmi kamatot köteles a Bérbeadó részére megfizetni.</w:t>
      </w:r>
    </w:p>
    <w:p w14:paraId="410E0EB6" w14:textId="77777777" w:rsidR="007F173F" w:rsidRPr="00B85271" w:rsidRDefault="007F173F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</w:p>
    <w:p w14:paraId="4FD96D03" w14:textId="77777777" w:rsidR="00B85271" w:rsidRPr="00B85271" w:rsidRDefault="00B85271" w:rsidP="00B85271">
      <w:pPr>
        <w:pStyle w:val="Cmsor2"/>
        <w:spacing w:before="0" w:line="240" w:lineRule="auto"/>
        <w:rPr>
          <w:color w:val="auto"/>
        </w:rPr>
      </w:pPr>
      <w:r w:rsidRPr="00B85271">
        <w:rPr>
          <w:color w:val="auto"/>
        </w:rPr>
        <w:t>A szerződést biztosító mellékkötelezettség</w:t>
      </w:r>
    </w:p>
    <w:p w14:paraId="6337F630" w14:textId="77777777" w:rsidR="00B85271" w:rsidRP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center"/>
        <w:rPr>
          <w:rFonts w:asciiTheme="minorHAnsi" w:hAnsiTheme="minorHAnsi"/>
          <w:sz w:val="24"/>
          <w:szCs w:val="24"/>
          <w:u w:val="single"/>
        </w:rPr>
      </w:pPr>
    </w:p>
    <w:p w14:paraId="74EC7111" w14:textId="125245D3" w:rsid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bCs/>
          <w:sz w:val="24"/>
          <w:szCs w:val="24"/>
        </w:rPr>
      </w:pPr>
      <w:r w:rsidRPr="00230BD5">
        <w:rPr>
          <w:rFonts w:asciiTheme="minorHAnsi" w:hAnsiTheme="minorHAnsi"/>
          <w:bCs/>
          <w:sz w:val="24"/>
          <w:szCs w:val="24"/>
        </w:rPr>
        <w:t xml:space="preserve">Bérlő </w:t>
      </w:r>
      <w:r w:rsidR="00BE4563" w:rsidRPr="00230BD5">
        <w:rPr>
          <w:rFonts w:asciiTheme="minorHAnsi" w:hAnsiTheme="minorHAnsi"/>
          <w:bCs/>
          <w:sz w:val="24"/>
          <w:szCs w:val="24"/>
        </w:rPr>
        <w:t>a szerződéses jogviszony tartama alatt</w:t>
      </w:r>
      <w:r w:rsidR="00230BD5">
        <w:rPr>
          <w:rFonts w:asciiTheme="minorHAnsi" w:hAnsiTheme="minorHAnsi"/>
          <w:bCs/>
          <w:sz w:val="24"/>
          <w:szCs w:val="24"/>
        </w:rPr>
        <w:t xml:space="preserve"> </w:t>
      </w:r>
      <w:r w:rsidRPr="00230BD5">
        <w:rPr>
          <w:rFonts w:asciiTheme="minorHAnsi" w:hAnsiTheme="minorHAnsi"/>
          <w:bCs/>
          <w:sz w:val="24"/>
          <w:szCs w:val="24"/>
        </w:rPr>
        <w:t xml:space="preserve">a havi </w:t>
      </w:r>
      <w:r w:rsidR="00D57702" w:rsidRPr="00230BD5">
        <w:rPr>
          <w:rFonts w:asciiTheme="minorHAnsi" w:hAnsiTheme="minorHAnsi"/>
          <w:bCs/>
          <w:sz w:val="24"/>
          <w:szCs w:val="24"/>
        </w:rPr>
        <w:t>bru</w:t>
      </w:r>
      <w:r w:rsidRPr="00230BD5">
        <w:rPr>
          <w:rFonts w:asciiTheme="minorHAnsi" w:hAnsiTheme="minorHAnsi"/>
          <w:bCs/>
          <w:sz w:val="24"/>
          <w:szCs w:val="24"/>
        </w:rPr>
        <w:t xml:space="preserve">ttó bérleti díj </w:t>
      </w:r>
      <w:r w:rsidR="00BE4563" w:rsidRPr="00230BD5">
        <w:rPr>
          <w:rFonts w:asciiTheme="minorHAnsi" w:hAnsiTheme="minorHAnsi"/>
          <w:bCs/>
          <w:sz w:val="24"/>
          <w:szCs w:val="24"/>
        </w:rPr>
        <w:t>háromszorosának</w:t>
      </w:r>
      <w:r w:rsidRPr="00230BD5">
        <w:rPr>
          <w:rFonts w:asciiTheme="minorHAnsi" w:hAnsiTheme="minorHAnsi"/>
          <w:bCs/>
          <w:sz w:val="24"/>
          <w:szCs w:val="24"/>
        </w:rPr>
        <w:t xml:space="preserve"> megfelelő összegű, azaz </w:t>
      </w:r>
      <w:r w:rsidR="00382E55" w:rsidRPr="00230BD5">
        <w:rPr>
          <w:rFonts w:asciiTheme="minorHAnsi" w:hAnsiTheme="minorHAnsi"/>
          <w:bCs/>
          <w:sz w:val="24"/>
          <w:szCs w:val="24"/>
        </w:rPr>
        <w:t>735.330</w:t>
      </w:r>
      <w:r w:rsidRPr="00230BD5">
        <w:rPr>
          <w:rFonts w:asciiTheme="minorHAnsi" w:hAnsiTheme="minorHAnsi"/>
          <w:bCs/>
          <w:sz w:val="24"/>
          <w:szCs w:val="24"/>
        </w:rPr>
        <w:t xml:space="preserve">, - forint, azaz </w:t>
      </w:r>
      <w:r w:rsidR="00382E55" w:rsidRPr="00230BD5">
        <w:rPr>
          <w:rFonts w:asciiTheme="minorHAnsi" w:hAnsiTheme="minorHAnsi"/>
          <w:bCs/>
          <w:sz w:val="24"/>
          <w:szCs w:val="24"/>
        </w:rPr>
        <w:t>hétszázharmincötezer</w:t>
      </w:r>
      <w:r w:rsidR="00382E55">
        <w:rPr>
          <w:rFonts w:asciiTheme="minorHAnsi" w:hAnsiTheme="minorHAnsi"/>
          <w:bCs/>
          <w:sz w:val="24"/>
          <w:szCs w:val="24"/>
        </w:rPr>
        <w:t xml:space="preserve"> - </w:t>
      </w:r>
      <w:proofErr w:type="gramStart"/>
      <w:r w:rsidR="00382E55">
        <w:rPr>
          <w:rFonts w:asciiTheme="minorHAnsi" w:hAnsiTheme="minorHAnsi"/>
          <w:bCs/>
          <w:sz w:val="24"/>
          <w:szCs w:val="24"/>
        </w:rPr>
        <w:t xml:space="preserve">háromszázharminc </w:t>
      </w:r>
      <w:r w:rsidR="00734FC1">
        <w:rPr>
          <w:rFonts w:asciiTheme="minorHAnsi" w:hAnsiTheme="minorHAnsi"/>
          <w:bCs/>
          <w:sz w:val="24"/>
          <w:szCs w:val="24"/>
        </w:rPr>
        <w:t xml:space="preserve"> </w:t>
      </w:r>
      <w:r w:rsidRPr="00B85271">
        <w:rPr>
          <w:rFonts w:asciiTheme="minorHAnsi" w:hAnsiTheme="minorHAnsi"/>
          <w:bCs/>
          <w:sz w:val="24"/>
          <w:szCs w:val="24"/>
        </w:rPr>
        <w:t>forint</w:t>
      </w:r>
      <w:proofErr w:type="gramEnd"/>
      <w:r w:rsidRPr="00B85271">
        <w:rPr>
          <w:rFonts w:asciiTheme="minorHAnsi" w:hAnsiTheme="minorHAnsi"/>
          <w:bCs/>
          <w:sz w:val="24"/>
          <w:szCs w:val="24"/>
        </w:rPr>
        <w:t xml:space="preserve"> összegű óvadékot nyújt Bérbeadó részére.</w:t>
      </w:r>
    </w:p>
    <w:p w14:paraId="5405A671" w14:textId="77777777" w:rsidR="007F173F" w:rsidRPr="00B85271" w:rsidRDefault="007F173F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bCs/>
          <w:sz w:val="24"/>
          <w:szCs w:val="24"/>
        </w:rPr>
      </w:pPr>
    </w:p>
    <w:p w14:paraId="2DBA8D04" w14:textId="77777777" w:rsidR="001B2C8A" w:rsidRPr="00B85271" w:rsidRDefault="00B85271" w:rsidP="001B2C8A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Bérbeadó az óvadékot a bérleti díj tartozás kiegyenlítésére</w:t>
      </w:r>
      <w:r w:rsidR="00076174">
        <w:rPr>
          <w:rFonts w:asciiTheme="minorHAnsi" w:hAnsiTheme="minorHAnsi"/>
          <w:sz w:val="24"/>
          <w:szCs w:val="24"/>
        </w:rPr>
        <w:t xml:space="preserve"> használhatja fel</w:t>
      </w:r>
      <w:r w:rsidRPr="00B85271">
        <w:rPr>
          <w:rFonts w:asciiTheme="minorHAnsi" w:hAnsiTheme="minorHAnsi"/>
          <w:sz w:val="24"/>
          <w:szCs w:val="24"/>
        </w:rPr>
        <w:t>.</w:t>
      </w:r>
      <w:r w:rsidR="001B2C8A" w:rsidRPr="001B2C8A">
        <w:rPr>
          <w:rFonts w:asciiTheme="minorHAnsi" w:hAnsiTheme="minorHAnsi"/>
          <w:sz w:val="24"/>
          <w:szCs w:val="24"/>
        </w:rPr>
        <w:t xml:space="preserve"> </w:t>
      </w:r>
      <w:r w:rsidR="001B2C8A">
        <w:rPr>
          <w:rFonts w:asciiTheme="minorHAnsi" w:hAnsiTheme="minorHAnsi"/>
          <w:sz w:val="24"/>
          <w:szCs w:val="24"/>
        </w:rPr>
        <w:t>I</w:t>
      </w:r>
      <w:r w:rsidR="001B2C8A" w:rsidRPr="00B85271">
        <w:rPr>
          <w:rFonts w:asciiTheme="minorHAnsi" w:hAnsiTheme="minorHAnsi"/>
          <w:sz w:val="24"/>
          <w:szCs w:val="24"/>
        </w:rPr>
        <w:t>lletve mindazon igényének kiegyenlítésére felhasználhatja, amely Bérlőre hárult kötelezettségek teljesítésének elmulasztása miatt a bérleti jogviszony fennállása alatt, vagy a helyiség visszaadásakor felmerül.</w:t>
      </w:r>
    </w:p>
    <w:p w14:paraId="68C0A566" w14:textId="77777777" w:rsidR="00B85271" w:rsidRPr="00B85271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</w:p>
    <w:p w14:paraId="419616D1" w14:textId="77777777" w:rsidR="001B2C8A" w:rsidRDefault="00B85271" w:rsidP="001B2C8A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lastRenderedPageBreak/>
        <w:t xml:space="preserve">Bérbeadó a keletkezett hátralékot a fizetési határidőt követően a tárgyhó utolsó napján leemeli az óvadék összegéből. </w:t>
      </w:r>
    </w:p>
    <w:p w14:paraId="35F624D2" w14:textId="77777777" w:rsidR="001B2C8A" w:rsidRPr="00B85271" w:rsidRDefault="001B2C8A" w:rsidP="001B2C8A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Az óvadék felhasználásáról Bérbeadó minden esetben írásbeli értesítést küld Bérlő részére. Bérlő köteles az értesítés kézhezvételétől számított 15 napon belül az óvadékot az eredeti összegre kiegészíteni.</w:t>
      </w:r>
    </w:p>
    <w:p w14:paraId="3EEF5E69" w14:textId="77777777" w:rsidR="0075380C" w:rsidRDefault="0075380C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</w:p>
    <w:p w14:paraId="15FED2C9" w14:textId="77777777" w:rsidR="00EE531E" w:rsidRDefault="00B85271" w:rsidP="00076174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Bérbeadó az óvadék fel nem használt részét a bérleti jogviszony megszűnése esetén, a helyiség visszavételét követő 30 (harminc) na</w:t>
      </w:r>
      <w:r w:rsidR="00076174">
        <w:rPr>
          <w:rFonts w:asciiTheme="minorHAnsi" w:hAnsiTheme="minorHAnsi"/>
          <w:sz w:val="24"/>
          <w:szCs w:val="24"/>
        </w:rPr>
        <w:t>pon belül Bérlőnek visszafizeti</w:t>
      </w:r>
      <w:r w:rsidR="00EE531E" w:rsidRPr="00EE531E">
        <w:rPr>
          <w:rFonts w:asciiTheme="minorHAnsi" w:hAnsiTheme="minorHAnsi"/>
          <w:sz w:val="24"/>
          <w:szCs w:val="24"/>
        </w:rPr>
        <w:t>, amennyiben Bérlő a helyiség átadás-átvételének időpontjára szóló közüzemi 0-s igazolásokat Bérbeadónak bemutatta.</w:t>
      </w:r>
    </w:p>
    <w:p w14:paraId="0005BEFC" w14:textId="2ED3FF88" w:rsidR="001B2C8A" w:rsidRDefault="00B85271" w:rsidP="00076174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</w:rPr>
      </w:pPr>
      <w:r w:rsidRPr="00B85271">
        <w:rPr>
          <w:rFonts w:asciiTheme="minorHAnsi" w:hAnsiTheme="minorHAnsi"/>
        </w:rPr>
        <w:t xml:space="preserve"> </w:t>
      </w:r>
    </w:p>
    <w:p w14:paraId="777C7F0B" w14:textId="77777777" w:rsidR="00B85271" w:rsidRPr="001B2C8A" w:rsidRDefault="001B2C8A" w:rsidP="00076174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1B2C8A">
        <w:rPr>
          <w:rFonts w:asciiTheme="minorHAnsi" w:hAnsiTheme="minorHAnsi"/>
          <w:sz w:val="24"/>
          <w:szCs w:val="24"/>
        </w:rPr>
        <w:t>Az óvadékot a Bérbeadó letéti számlán kezeli, mely után kamatot nem fizet.</w:t>
      </w:r>
    </w:p>
    <w:p w14:paraId="7E22BD5C" w14:textId="77777777" w:rsidR="00B85271" w:rsidRPr="001B2C8A" w:rsidRDefault="00B85271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</w:p>
    <w:p w14:paraId="15C75D7F" w14:textId="77777777" w:rsidR="00B85271" w:rsidRPr="00B85271" w:rsidRDefault="00B85271" w:rsidP="007F173F">
      <w:pPr>
        <w:pStyle w:val="Cmsor1"/>
      </w:pPr>
      <w:r w:rsidRPr="00B85271">
        <w:t>Bérlőt terhelő kötelezettségek</w:t>
      </w:r>
    </w:p>
    <w:p w14:paraId="1C5A9A58" w14:textId="77777777" w:rsidR="00B85271" w:rsidRPr="00B85271" w:rsidRDefault="00B85271" w:rsidP="00B85271">
      <w:pPr>
        <w:pStyle w:val="Default"/>
        <w:jc w:val="both"/>
        <w:rPr>
          <w:rFonts w:asciiTheme="minorHAnsi" w:hAnsiTheme="minorHAnsi"/>
          <w:color w:val="auto"/>
        </w:rPr>
      </w:pPr>
    </w:p>
    <w:p w14:paraId="5ADFE734" w14:textId="77777777" w:rsidR="00B85271" w:rsidRPr="00B85271" w:rsidRDefault="00B85271" w:rsidP="00B85271">
      <w:pPr>
        <w:pStyle w:val="Default"/>
        <w:ind w:firstLine="1"/>
        <w:jc w:val="both"/>
        <w:rPr>
          <w:rFonts w:asciiTheme="minorHAnsi" w:hAnsiTheme="minorHAnsi"/>
          <w:color w:val="auto"/>
        </w:rPr>
      </w:pPr>
      <w:r w:rsidRPr="00B85271">
        <w:rPr>
          <w:rFonts w:asciiTheme="minorHAnsi" w:hAnsiTheme="minorHAnsi"/>
          <w:color w:val="auto"/>
        </w:rPr>
        <w:t xml:space="preserve">A Bérlő és az alkalmazottjai, valamint üzleti partnerei a helyiséget rendeltetésszerűen és a szerződésnek megfelelően kötelesek használni. A rendeltetésellenesen vagy a szerződéstől eltérő használatért a felelősség a Bérlőt terheli – függetlenül a szabálytalan használatot elkövető személyétől –, aki köteles az épületben, vagy az épület, továbbá a helyiség központi berendezéseiben keletkezett hibát kijavítani és a kárt megtéríteni. </w:t>
      </w:r>
    </w:p>
    <w:p w14:paraId="5AB5896F" w14:textId="77777777" w:rsidR="00B85271" w:rsidRPr="00B85271" w:rsidRDefault="00B85271" w:rsidP="00B85271">
      <w:pPr>
        <w:pStyle w:val="Default"/>
        <w:jc w:val="both"/>
        <w:rPr>
          <w:rFonts w:asciiTheme="minorHAnsi" w:hAnsiTheme="minorHAnsi"/>
          <w:color w:val="auto"/>
        </w:rPr>
      </w:pPr>
    </w:p>
    <w:p w14:paraId="68F14611" w14:textId="598F5ECB" w:rsidR="00EE531E" w:rsidRDefault="00EE531E" w:rsidP="00B85271">
      <w:pPr>
        <w:pStyle w:val="Default"/>
        <w:jc w:val="both"/>
        <w:rPr>
          <w:rFonts w:asciiTheme="minorHAnsi" w:hAnsiTheme="minorHAnsi"/>
          <w:color w:val="auto"/>
        </w:rPr>
      </w:pPr>
      <w:r w:rsidRPr="00EE531E">
        <w:rPr>
          <w:rFonts w:asciiTheme="minorHAnsi" w:hAnsiTheme="minorHAnsi"/>
          <w:color w:val="auto"/>
        </w:rPr>
        <w:t>A Bérbeadó a helyiségnek a rendeltetésszerű használatát, valamint a szerződésben foglalt kötelezettségek teljesítését évente két alkalommal – a Bérlő szükségtelen háborítása nélkül – jogosult ellenőrizni. A Bérlő arra alkalmas időben a helyiségbe történő bejutást biztosítani, és az ellenőrzést tűrni köteles; ez a rendelkezés megfelelően irányadó a rendkívüli káresemény, illetőleg a vészhelyzet fennállása miatt a helyiségen belül szükséges hibaelhárítás elvégzésének biztosítása esetén</w:t>
      </w:r>
      <w:r>
        <w:rPr>
          <w:rFonts w:asciiTheme="minorHAnsi" w:hAnsiTheme="minorHAnsi"/>
          <w:color w:val="auto"/>
        </w:rPr>
        <w:t xml:space="preserve"> is</w:t>
      </w:r>
      <w:r w:rsidRPr="00EE531E">
        <w:rPr>
          <w:rFonts w:asciiTheme="minorHAnsi" w:hAnsiTheme="minorHAnsi"/>
          <w:color w:val="auto"/>
        </w:rPr>
        <w:t>.</w:t>
      </w:r>
    </w:p>
    <w:p w14:paraId="0BC26C6A" w14:textId="77777777" w:rsidR="00EE531E" w:rsidRDefault="00EE531E" w:rsidP="00B85271">
      <w:pPr>
        <w:pStyle w:val="Default"/>
        <w:jc w:val="both"/>
        <w:rPr>
          <w:rFonts w:asciiTheme="minorHAnsi" w:hAnsiTheme="minorHAnsi"/>
          <w:color w:val="auto"/>
        </w:rPr>
      </w:pPr>
    </w:p>
    <w:p w14:paraId="6B7C43D5" w14:textId="7EB265BC" w:rsidR="00E44A0A" w:rsidRDefault="00EE531E" w:rsidP="00B85271">
      <w:pPr>
        <w:pStyle w:val="Default"/>
        <w:jc w:val="both"/>
        <w:rPr>
          <w:rFonts w:asciiTheme="minorHAnsi" w:hAnsiTheme="minorHAnsi"/>
          <w:color w:val="auto"/>
        </w:rPr>
      </w:pPr>
      <w:r w:rsidRPr="00EE531E">
        <w:rPr>
          <w:rFonts w:asciiTheme="minorHAnsi" w:hAnsiTheme="minorHAnsi" w:cs="Arial"/>
          <w:color w:val="000000" w:themeColor="text1"/>
          <w:shd w:val="clear" w:color="auto" w:fill="FFFFFF"/>
        </w:rPr>
        <w:t>Bérlő köteles a Bérbeadót értesíteni, ha a dolgot károsodás veszélye fenyegeti vagy a Bérbeadót terhelő munkálatok elvégzésének szükségessége merül fel. Bérlő a Bérbeadót terhelő munkálatokat a Bérbeadó helyett és költségére elvégezheti, amennyiben az értesítési kötelezettségének eleget tett, és a Bérbeadó azokat annak ellenére nem végzi el.</w:t>
      </w:r>
    </w:p>
    <w:p w14:paraId="7A29BE19" w14:textId="77777777" w:rsidR="00766A32" w:rsidRDefault="00766A32" w:rsidP="00B85271">
      <w:pPr>
        <w:pStyle w:val="Default"/>
        <w:jc w:val="both"/>
        <w:rPr>
          <w:rFonts w:asciiTheme="minorHAnsi" w:hAnsiTheme="minorHAnsi"/>
          <w:color w:val="auto"/>
        </w:rPr>
      </w:pPr>
    </w:p>
    <w:p w14:paraId="1B1FE14C" w14:textId="5511260B" w:rsidR="00B860C9" w:rsidRDefault="00B85271" w:rsidP="008C00BF">
      <w:pPr>
        <w:pStyle w:val="Cmsor1"/>
      </w:pPr>
      <w:r w:rsidRPr="00B85271">
        <w:t>felek megállapodása</w:t>
      </w:r>
    </w:p>
    <w:p w14:paraId="66B0C003" w14:textId="77777777" w:rsidR="00B85271" w:rsidRPr="00B860C9" w:rsidRDefault="00B85271" w:rsidP="00B85271">
      <w:pPr>
        <w:pStyle w:val="Default"/>
        <w:ind w:firstLine="1"/>
        <w:jc w:val="both"/>
        <w:rPr>
          <w:rFonts w:asciiTheme="minorHAnsi" w:eastAsiaTheme="majorEastAsia" w:hAnsiTheme="minorHAnsi" w:cstheme="majorBidi"/>
          <w:caps/>
          <w:color w:val="auto"/>
          <w:kern w:val="28"/>
          <w:szCs w:val="26"/>
          <w:lang w:eastAsia="hu-HU"/>
        </w:rPr>
      </w:pPr>
    </w:p>
    <w:p w14:paraId="25C319E5" w14:textId="77777777" w:rsidR="00B85271" w:rsidRPr="00B85271" w:rsidRDefault="00B85271" w:rsidP="00B85271">
      <w:pPr>
        <w:pStyle w:val="Cmsor2"/>
        <w:spacing w:before="0" w:line="240" w:lineRule="auto"/>
        <w:rPr>
          <w:color w:val="auto"/>
        </w:rPr>
      </w:pPr>
      <w:r w:rsidRPr="00B85271">
        <w:rPr>
          <w:color w:val="auto"/>
        </w:rPr>
        <w:t>a helyiség karbantartása</w:t>
      </w:r>
    </w:p>
    <w:p w14:paraId="48C521C2" w14:textId="77777777" w:rsidR="00147D14" w:rsidRDefault="00147D14" w:rsidP="00147D14">
      <w:pPr>
        <w:pStyle w:val="Szvegtrzs1"/>
        <w:shd w:val="clear" w:color="auto" w:fill="auto"/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69391388" w14:textId="0AE8A7A5" w:rsidR="00CD6CB9" w:rsidRPr="00CD6CB9" w:rsidRDefault="00CD6CB9" w:rsidP="00CD6CB9">
      <w:pPr>
        <w:widowControl/>
        <w:overflowPunct/>
        <w:spacing w:after="120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CD6CB9">
        <w:rPr>
          <w:rFonts w:ascii="Calibri" w:eastAsia="Calibri" w:hAnsi="Calibri"/>
          <w:kern w:val="0"/>
          <w:sz w:val="24"/>
          <w:szCs w:val="24"/>
          <w:lang w:eastAsia="en-US"/>
        </w:rPr>
        <w:t xml:space="preserve">A </w:t>
      </w:r>
      <w:r w:rsidRPr="00CD6CB9">
        <w:rPr>
          <w:rFonts w:ascii="Calibri" w:eastAsia="Calibri" w:hAnsi="Calibri"/>
          <w:b/>
          <w:kern w:val="0"/>
          <w:sz w:val="24"/>
          <w:szCs w:val="24"/>
          <w:lang w:eastAsia="en-US"/>
        </w:rPr>
        <w:t>Bérlő</w:t>
      </w:r>
      <w:r w:rsidRPr="00CD6CB9">
        <w:rPr>
          <w:rFonts w:ascii="Calibri" w:eastAsia="Calibri" w:hAnsi="Calibri"/>
          <w:kern w:val="0"/>
          <w:sz w:val="24"/>
          <w:szCs w:val="24"/>
          <w:lang w:eastAsia="en-US"/>
        </w:rPr>
        <w:t xml:space="preserve"> köteles gondoskodni: </w:t>
      </w:r>
    </w:p>
    <w:p w14:paraId="4DAF386C" w14:textId="77777777" w:rsidR="00CD6CB9" w:rsidRPr="00CD6CB9" w:rsidRDefault="00CD6CB9" w:rsidP="00CD6CB9">
      <w:pPr>
        <w:widowControl/>
        <w:numPr>
          <w:ilvl w:val="1"/>
          <w:numId w:val="14"/>
        </w:numPr>
        <w:overflowPunct/>
        <w:autoSpaceDE/>
        <w:adjustRightInd/>
        <w:ind w:left="993"/>
        <w:jc w:val="both"/>
        <w:rPr>
          <w:rFonts w:ascii="Calibri" w:hAnsi="Calibri"/>
          <w:sz w:val="24"/>
          <w:szCs w:val="24"/>
        </w:rPr>
      </w:pPr>
      <w:r w:rsidRPr="00CD6CB9">
        <w:rPr>
          <w:rFonts w:ascii="Calibri" w:hAnsi="Calibri"/>
          <w:sz w:val="24"/>
          <w:szCs w:val="24"/>
        </w:rPr>
        <w:t>a helyiség burkolatainak felújításáról, pótlásáról, cseréjéről,</w:t>
      </w:r>
    </w:p>
    <w:p w14:paraId="56147647" w14:textId="77777777" w:rsidR="00CD6CB9" w:rsidRPr="00CD6CB9" w:rsidRDefault="00CD6CB9" w:rsidP="00CD6CB9">
      <w:pPr>
        <w:widowControl/>
        <w:numPr>
          <w:ilvl w:val="1"/>
          <w:numId w:val="14"/>
        </w:numPr>
        <w:overflowPunct/>
        <w:autoSpaceDE/>
        <w:adjustRightInd/>
        <w:ind w:left="993"/>
        <w:jc w:val="both"/>
        <w:rPr>
          <w:rFonts w:ascii="Calibri" w:hAnsi="Calibri"/>
          <w:b/>
          <w:bCs/>
          <w:sz w:val="24"/>
          <w:szCs w:val="24"/>
        </w:rPr>
      </w:pPr>
      <w:r w:rsidRPr="00CD6CB9">
        <w:rPr>
          <w:rFonts w:ascii="Calibri" w:hAnsi="Calibri"/>
          <w:sz w:val="24"/>
          <w:szCs w:val="24"/>
        </w:rPr>
        <w:t>a Bérbeadó tulajdonát képező berendezési tárgyak felújításáról, pótlásáról, cseréjéről,</w:t>
      </w:r>
    </w:p>
    <w:p w14:paraId="6A0A62F9" w14:textId="77777777" w:rsidR="00CD6CB9" w:rsidRPr="00CD6CB9" w:rsidRDefault="00CD6CB9" w:rsidP="00CD6CB9">
      <w:pPr>
        <w:widowControl/>
        <w:numPr>
          <w:ilvl w:val="1"/>
          <w:numId w:val="14"/>
        </w:numPr>
        <w:overflowPunct/>
        <w:autoSpaceDE/>
        <w:adjustRightInd/>
        <w:ind w:left="993"/>
        <w:jc w:val="both"/>
        <w:rPr>
          <w:rFonts w:ascii="Calibri" w:hAnsi="Calibri"/>
          <w:b/>
          <w:bCs/>
          <w:sz w:val="24"/>
          <w:szCs w:val="24"/>
        </w:rPr>
      </w:pPr>
      <w:r w:rsidRPr="00CD6CB9">
        <w:rPr>
          <w:rFonts w:ascii="Calibri" w:hAnsi="Calibri"/>
          <w:sz w:val="24"/>
          <w:szCs w:val="24"/>
        </w:rPr>
        <w:t>a bérleményhez tartozó olyan központi berendezések karbantartásáról, amelyeket kizárólagosan a Bérlő használ, tart üzemben,</w:t>
      </w:r>
    </w:p>
    <w:p w14:paraId="2B83DADA" w14:textId="77777777" w:rsidR="00CD6CB9" w:rsidRPr="00CD6CB9" w:rsidRDefault="00CD6CB9" w:rsidP="00CD6CB9">
      <w:pPr>
        <w:widowControl/>
        <w:numPr>
          <w:ilvl w:val="1"/>
          <w:numId w:val="14"/>
        </w:numPr>
        <w:overflowPunct/>
        <w:autoSpaceDE/>
        <w:adjustRightInd/>
        <w:ind w:left="993"/>
        <w:jc w:val="both"/>
        <w:rPr>
          <w:rFonts w:ascii="Calibri" w:hAnsi="Calibri"/>
          <w:b/>
          <w:bCs/>
          <w:sz w:val="24"/>
          <w:szCs w:val="24"/>
        </w:rPr>
      </w:pPr>
      <w:r w:rsidRPr="00CD6CB9">
        <w:rPr>
          <w:rFonts w:ascii="Calibri" w:hAnsi="Calibri"/>
          <w:sz w:val="24"/>
          <w:szCs w:val="24"/>
        </w:rPr>
        <w:t>a bérlemény, továbbá a közös használatra szolgáló helyiség(</w:t>
      </w:r>
      <w:proofErr w:type="spellStart"/>
      <w:r w:rsidRPr="00CD6CB9">
        <w:rPr>
          <w:rFonts w:ascii="Calibri" w:hAnsi="Calibri"/>
          <w:sz w:val="24"/>
          <w:szCs w:val="24"/>
        </w:rPr>
        <w:t>ek</w:t>
      </w:r>
      <w:proofErr w:type="spellEnd"/>
      <w:r w:rsidRPr="00CD6CB9">
        <w:rPr>
          <w:rFonts w:ascii="Calibri" w:hAnsi="Calibri"/>
          <w:sz w:val="24"/>
          <w:szCs w:val="24"/>
        </w:rPr>
        <w:t>) és terület(</w:t>
      </w:r>
      <w:proofErr w:type="spellStart"/>
      <w:r w:rsidRPr="00CD6CB9">
        <w:rPr>
          <w:rFonts w:ascii="Calibri" w:hAnsi="Calibri"/>
          <w:sz w:val="24"/>
          <w:szCs w:val="24"/>
        </w:rPr>
        <w:t>ek</w:t>
      </w:r>
      <w:proofErr w:type="spellEnd"/>
      <w:r w:rsidRPr="00CD6CB9">
        <w:rPr>
          <w:rFonts w:ascii="Calibri" w:hAnsi="Calibri"/>
          <w:sz w:val="24"/>
          <w:szCs w:val="24"/>
        </w:rPr>
        <w:t>) Bérlőre eső részének tisztántartásáról, megvilágításáról,</w:t>
      </w:r>
    </w:p>
    <w:p w14:paraId="7C6FA25A" w14:textId="77777777" w:rsidR="00CD6CB9" w:rsidRPr="00CD6CB9" w:rsidRDefault="00CD6CB9" w:rsidP="00CD6CB9">
      <w:pPr>
        <w:widowControl/>
        <w:numPr>
          <w:ilvl w:val="1"/>
          <w:numId w:val="14"/>
        </w:numPr>
        <w:overflowPunct/>
        <w:autoSpaceDE/>
        <w:adjustRightInd/>
        <w:ind w:left="993"/>
        <w:jc w:val="both"/>
        <w:rPr>
          <w:rFonts w:ascii="Calibri" w:hAnsi="Calibri"/>
          <w:b/>
          <w:bCs/>
          <w:sz w:val="24"/>
          <w:szCs w:val="24"/>
        </w:rPr>
      </w:pPr>
      <w:r w:rsidRPr="00CD6CB9">
        <w:rPr>
          <w:rFonts w:ascii="Calibri" w:hAnsi="Calibri"/>
          <w:sz w:val="24"/>
          <w:szCs w:val="24"/>
        </w:rPr>
        <w:t>a Bérlő által termelt hulladék jogszerű elhelyezéséről,</w:t>
      </w:r>
    </w:p>
    <w:p w14:paraId="61B449A2" w14:textId="77777777" w:rsidR="00CD6CB9" w:rsidRPr="00CD6CB9" w:rsidRDefault="00CD6CB9" w:rsidP="00CD6CB9">
      <w:pPr>
        <w:widowControl/>
        <w:numPr>
          <w:ilvl w:val="1"/>
          <w:numId w:val="14"/>
        </w:numPr>
        <w:overflowPunct/>
        <w:autoSpaceDE/>
        <w:adjustRightInd/>
        <w:ind w:left="993"/>
        <w:jc w:val="both"/>
        <w:rPr>
          <w:rFonts w:ascii="Calibri" w:hAnsi="Calibri"/>
          <w:b/>
          <w:bCs/>
          <w:sz w:val="24"/>
          <w:szCs w:val="24"/>
        </w:rPr>
      </w:pPr>
      <w:r w:rsidRPr="00CD6CB9">
        <w:rPr>
          <w:rFonts w:ascii="Calibri" w:hAnsi="Calibri"/>
          <w:sz w:val="24"/>
          <w:szCs w:val="24"/>
        </w:rPr>
        <w:t>a bérlemény előtti terület jogszabályoknak megfelelő módon történő tisztántartásáról,</w:t>
      </w:r>
    </w:p>
    <w:p w14:paraId="5C79BE44" w14:textId="08973C41" w:rsidR="00CD6CB9" w:rsidRDefault="00CD6CB9" w:rsidP="00BF6955">
      <w:pPr>
        <w:widowControl/>
        <w:overflowPunct/>
        <w:spacing w:before="60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CD6CB9">
        <w:rPr>
          <w:rFonts w:ascii="Calibri" w:eastAsia="Calibri" w:hAnsi="Calibri"/>
          <w:kern w:val="0"/>
          <w:sz w:val="24"/>
          <w:szCs w:val="24"/>
          <w:lang w:eastAsia="en-US"/>
        </w:rPr>
        <w:lastRenderedPageBreak/>
        <w:t>Amennyiben a Bérlő az a-d) pontjaiban foglalt valamely kötelezettségének nem tesz eleget, az elmulasztott kötelezettséget a Bérlő helyett a Bérbeadó – a Bérlő költségén – jogosult elvégeztetni.</w:t>
      </w:r>
    </w:p>
    <w:p w14:paraId="2CEF3945" w14:textId="79A3269D" w:rsidR="00EE531E" w:rsidRDefault="00EE531E" w:rsidP="00BF6955">
      <w:pPr>
        <w:widowControl/>
        <w:overflowPunct/>
        <w:spacing w:before="60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EE531E">
        <w:rPr>
          <w:rFonts w:ascii="Calibri" w:eastAsia="Calibri" w:hAnsi="Calibri"/>
          <w:kern w:val="0"/>
          <w:sz w:val="24"/>
          <w:szCs w:val="24"/>
          <w:lang w:eastAsia="en-US"/>
        </w:rPr>
        <w:t>Engedély, vagy hozzájárulás nélkül végzett beruházás költségeit a Bérlő viseli.</w:t>
      </w:r>
    </w:p>
    <w:p w14:paraId="15FBCE04" w14:textId="77777777" w:rsidR="00CD6CB9" w:rsidRPr="00CD6CB9" w:rsidRDefault="00CD6CB9" w:rsidP="00CD6CB9">
      <w:pPr>
        <w:widowControl/>
        <w:overflowPunct/>
        <w:spacing w:before="60"/>
        <w:ind w:left="284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5582DFB1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A </w:t>
      </w:r>
      <w:r w:rsidRPr="00BF6955">
        <w:rPr>
          <w:rFonts w:ascii="Calibri" w:eastAsia="Calibri" w:hAnsi="Calibri"/>
          <w:b/>
          <w:kern w:val="0"/>
          <w:sz w:val="24"/>
          <w:szCs w:val="24"/>
          <w:lang w:eastAsia="en-US"/>
        </w:rPr>
        <w:t>Bérbeadó</w:t>
      </w: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 köteles gondoskodni:</w:t>
      </w:r>
    </w:p>
    <w:p w14:paraId="18CC6E28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75AABABC" w14:textId="77777777" w:rsidR="00BF6955" w:rsidRPr="00BF6955" w:rsidRDefault="00BF6955" w:rsidP="00BF6955">
      <w:pPr>
        <w:widowControl/>
        <w:overflowPunct/>
        <w:ind w:left="567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>a)</w:t>
      </w: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ab/>
      </w: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az életveszélyt okozó, továbbá az épület állagát veszélyeztető vagy a helyiség, illetőleg a szomszédos lakások és nem lakás céljára szolgáló helyiségek rendeltetésszerű használatát ténylegesen akadályozó (azonnali beavatkozást igénylő) hibák esetében haladéktalanul, </w:t>
      </w:r>
    </w:p>
    <w:p w14:paraId="31CAC611" w14:textId="77777777" w:rsidR="00BF6955" w:rsidRPr="00BF6955" w:rsidRDefault="00BF6955" w:rsidP="00BF6955">
      <w:pPr>
        <w:widowControl/>
        <w:overflowPunct/>
        <w:ind w:left="567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 xml:space="preserve">b) </w:t>
      </w: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ab/>
      </w: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azonnali beavatkozást nem igénylő hibák esetében általában az épület karbantartásával vagy felújításával összefüggésben, </w:t>
      </w:r>
    </w:p>
    <w:p w14:paraId="4B1D591C" w14:textId="77777777" w:rsidR="00BF6955" w:rsidRPr="00BF6955" w:rsidRDefault="00BF6955" w:rsidP="00BF6955">
      <w:pPr>
        <w:widowControl/>
        <w:overflowPunct/>
        <w:ind w:left="567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>c)</w:t>
      </w: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ab/>
      </w: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az érintésvédelmi és szabványossági felülvizsgálat esetében az előírásoknak megfelelő időszakokban köteles eleget tenni. </w:t>
      </w:r>
    </w:p>
    <w:p w14:paraId="3FF06655" w14:textId="77777777" w:rsidR="00BF6955" w:rsidRPr="00BF6955" w:rsidRDefault="00BF6955" w:rsidP="00BF6955">
      <w:pPr>
        <w:widowControl/>
        <w:overflowPunct/>
        <w:ind w:left="567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 xml:space="preserve">d) </w:t>
      </w:r>
      <w:r w:rsidRPr="00BF6955">
        <w:rPr>
          <w:rFonts w:ascii="Calibri" w:eastAsia="Calibri" w:hAnsi="Calibri"/>
          <w:i/>
          <w:iCs/>
          <w:kern w:val="0"/>
          <w:sz w:val="24"/>
          <w:szCs w:val="24"/>
          <w:lang w:eastAsia="en-US"/>
        </w:rPr>
        <w:tab/>
      </w: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az épület felújítása, illetőleg a közmű vezetékrendszer meghibásodása miatt helyiségen belül szükséges munkák elvégzéséről.</w:t>
      </w:r>
    </w:p>
    <w:p w14:paraId="04929895" w14:textId="77777777" w:rsidR="00BF6955" w:rsidRPr="00BF6955" w:rsidRDefault="00BF6955" w:rsidP="00BF6955">
      <w:pPr>
        <w:keepLines/>
        <w:widowControl/>
        <w:suppressAutoHyphens/>
        <w:overflowPunct/>
        <w:autoSpaceDE/>
        <w:adjustRightInd/>
        <w:ind w:left="567" w:hanging="567"/>
        <w:jc w:val="both"/>
        <w:rPr>
          <w:rFonts w:ascii="Calibri" w:hAnsi="Calibri"/>
          <w:b/>
          <w:kern w:val="0"/>
          <w:sz w:val="24"/>
          <w:szCs w:val="24"/>
          <w:lang w:eastAsia="ar-SA"/>
        </w:rPr>
      </w:pPr>
    </w:p>
    <w:p w14:paraId="06F44D78" w14:textId="4BAE17BF" w:rsidR="00BF6955" w:rsidRDefault="00BF6955" w:rsidP="00BF6955">
      <w:pPr>
        <w:keepLines/>
        <w:widowControl/>
        <w:suppressAutoHyphens/>
        <w:overflowPunct/>
        <w:autoSpaceDE/>
        <w:adjustRightInd/>
        <w:jc w:val="both"/>
        <w:rPr>
          <w:rFonts w:ascii="Calibri" w:hAnsi="Calibri"/>
          <w:kern w:val="0"/>
          <w:sz w:val="24"/>
          <w:szCs w:val="24"/>
          <w:lang w:eastAsia="ar-SA"/>
        </w:rPr>
      </w:pPr>
      <w:r w:rsidRPr="00BF6955">
        <w:rPr>
          <w:rFonts w:ascii="Calibri" w:hAnsi="Calibri"/>
          <w:kern w:val="0"/>
          <w:sz w:val="24"/>
          <w:szCs w:val="24"/>
          <w:lang w:eastAsia="ar-SA"/>
        </w:rPr>
        <w:t>Az a) pontban szereplő állapot hibákat a Bérlőnek haladéktalanul jeleznie kell a Bérbeadó felé.</w:t>
      </w:r>
    </w:p>
    <w:p w14:paraId="70D1CB62" w14:textId="77777777" w:rsidR="00BF6955" w:rsidRPr="00BF6955" w:rsidRDefault="00BF6955" w:rsidP="00BF6955">
      <w:pPr>
        <w:keepLines/>
        <w:widowControl/>
        <w:suppressAutoHyphens/>
        <w:overflowPunct/>
        <w:autoSpaceDE/>
        <w:adjustRightInd/>
        <w:jc w:val="both"/>
        <w:rPr>
          <w:rFonts w:ascii="Calibri" w:hAnsi="Calibri"/>
          <w:kern w:val="0"/>
          <w:sz w:val="24"/>
          <w:szCs w:val="24"/>
          <w:lang w:eastAsia="ar-SA"/>
        </w:rPr>
      </w:pPr>
    </w:p>
    <w:p w14:paraId="654CB70E" w14:textId="77777777" w:rsidR="00BF6955" w:rsidRPr="00BF6955" w:rsidRDefault="00BF6955" w:rsidP="00BF6955">
      <w:pPr>
        <w:jc w:val="both"/>
        <w:rPr>
          <w:rFonts w:ascii="Calibri" w:hAnsi="Calibri"/>
          <w:bCs/>
          <w:sz w:val="24"/>
          <w:szCs w:val="24"/>
        </w:rPr>
      </w:pPr>
      <w:r w:rsidRPr="00BF6955">
        <w:rPr>
          <w:rFonts w:ascii="Calibri" w:hAnsi="Calibri"/>
          <w:bCs/>
          <w:sz w:val="24"/>
          <w:szCs w:val="24"/>
        </w:rPr>
        <w:t>Bérbeadó cserehelyiséget biztosít a Bérlő részére, ha a Bérlő önhibáján kívül a helyiséget azért kénytelen elhagyni, mert annak állapota az állékonyságot, az egészséget, az életet, vagy a közbiztonságot veszélyezteti, illetve annak felújítása, helyreállítása, vagy bővítése csak a helyiség kiürítése esetén végezhető el.</w:t>
      </w:r>
    </w:p>
    <w:p w14:paraId="4B177258" w14:textId="77777777" w:rsidR="00BF6955" w:rsidRPr="00BF6955" w:rsidRDefault="00BF6955" w:rsidP="00BF6955">
      <w:pPr>
        <w:keepLines/>
        <w:widowControl/>
        <w:suppressAutoHyphens/>
        <w:overflowPunct/>
        <w:autoSpaceDE/>
        <w:adjustRightInd/>
        <w:ind w:left="567" w:hanging="567"/>
        <w:jc w:val="both"/>
        <w:rPr>
          <w:rFonts w:ascii="Calibri" w:hAnsi="Calibri"/>
          <w:kern w:val="0"/>
          <w:sz w:val="24"/>
          <w:szCs w:val="24"/>
          <w:lang w:eastAsia="ar-SA"/>
        </w:rPr>
      </w:pPr>
    </w:p>
    <w:p w14:paraId="5D8A8723" w14:textId="77777777" w:rsidR="00BF6955" w:rsidRPr="00BF6955" w:rsidRDefault="00BF6955" w:rsidP="00BF6955">
      <w:pPr>
        <w:keepNext/>
        <w:keepLines/>
        <w:numPr>
          <w:ilvl w:val="0"/>
          <w:numId w:val="5"/>
        </w:numPr>
        <w:tabs>
          <w:tab w:val="num" w:pos="360"/>
        </w:tabs>
        <w:ind w:left="567" w:hanging="567"/>
        <w:jc w:val="center"/>
        <w:outlineLvl w:val="0"/>
        <w:rPr>
          <w:rFonts w:asciiTheme="minorHAnsi" w:eastAsiaTheme="majorEastAsia" w:hAnsiTheme="minorHAnsi" w:cstheme="majorBidi"/>
          <w:b/>
          <w:caps/>
          <w:color w:val="2F5496" w:themeColor="accent1" w:themeShade="BF"/>
          <w:sz w:val="24"/>
          <w:szCs w:val="32"/>
          <w:lang w:eastAsia="ar-SA"/>
        </w:rPr>
      </w:pPr>
      <w:r w:rsidRPr="00BF6955">
        <w:rPr>
          <w:rFonts w:asciiTheme="minorHAnsi" w:eastAsiaTheme="majorEastAsia" w:hAnsiTheme="minorHAnsi" w:cstheme="majorBidi"/>
          <w:b/>
          <w:caps/>
          <w:color w:val="2F5496" w:themeColor="accent1" w:themeShade="BF"/>
          <w:sz w:val="24"/>
          <w:szCs w:val="32"/>
          <w:lang w:eastAsia="ar-SA"/>
        </w:rPr>
        <w:t>Egyéb szerződési feltételek</w:t>
      </w:r>
    </w:p>
    <w:p w14:paraId="266F3C82" w14:textId="77777777" w:rsidR="00BF6955" w:rsidRPr="00BF6955" w:rsidRDefault="00BF6955" w:rsidP="00BF6955">
      <w:pPr>
        <w:ind w:left="567" w:hanging="567"/>
        <w:rPr>
          <w:lang w:eastAsia="ar-SA"/>
        </w:rPr>
      </w:pPr>
    </w:p>
    <w:p w14:paraId="14710532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Jelen szerződés értelmében:</w:t>
      </w:r>
    </w:p>
    <w:p w14:paraId="4EE10AF5" w14:textId="77777777" w:rsidR="00BF6955" w:rsidRPr="00BF6955" w:rsidRDefault="00BF6955" w:rsidP="00BF6955">
      <w:pPr>
        <w:widowControl/>
        <w:overflowPunct/>
        <w:ind w:left="567" w:hanging="567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2A6E30E5" w14:textId="77777777" w:rsidR="00BF6955" w:rsidRPr="00BF6955" w:rsidRDefault="00BF6955" w:rsidP="00BF6955">
      <w:pPr>
        <w:jc w:val="both"/>
        <w:rPr>
          <w:rFonts w:ascii="Calibri" w:hAnsi="Calibri"/>
          <w:sz w:val="24"/>
          <w:szCs w:val="24"/>
        </w:rPr>
      </w:pPr>
      <w:r w:rsidRPr="00BF6955">
        <w:rPr>
          <w:rFonts w:ascii="Calibri" w:hAnsi="Calibri"/>
          <w:b/>
          <w:sz w:val="24"/>
          <w:szCs w:val="24"/>
        </w:rPr>
        <w:t>Felújítás:</w:t>
      </w:r>
      <w:r w:rsidRPr="00BF6955">
        <w:rPr>
          <w:rFonts w:ascii="Calibri" w:hAnsi="Calibri"/>
          <w:sz w:val="24"/>
          <w:szCs w:val="24"/>
        </w:rPr>
        <w:t xml:space="preserve"> a rendeltetésszerű használatra </w:t>
      </w:r>
      <w:r w:rsidRPr="00BF6955">
        <w:rPr>
          <w:rFonts w:ascii="Calibri" w:hAnsi="Calibri"/>
          <w:i/>
          <w:sz w:val="24"/>
          <w:szCs w:val="24"/>
          <w:u w:val="single"/>
        </w:rPr>
        <w:t>nem alkalmas</w:t>
      </w:r>
      <w:r w:rsidRPr="00BF6955">
        <w:rPr>
          <w:rFonts w:ascii="Calibri" w:hAnsi="Calibri"/>
          <w:sz w:val="24"/>
          <w:szCs w:val="24"/>
        </w:rPr>
        <w:t xml:space="preserve"> állapotú helyiség </w:t>
      </w:r>
      <w:r w:rsidRPr="00BF6955">
        <w:rPr>
          <w:rFonts w:ascii="Calibri" w:hAnsi="Calibri"/>
          <w:sz w:val="24"/>
          <w:szCs w:val="24"/>
          <w:u w:val="single"/>
        </w:rPr>
        <w:t>eredeti állagának, illetve műszaki állapotának</w:t>
      </w:r>
      <w:r w:rsidRPr="00BF6955">
        <w:rPr>
          <w:rFonts w:ascii="Calibri" w:hAnsi="Calibri"/>
          <w:sz w:val="24"/>
          <w:szCs w:val="24"/>
        </w:rPr>
        <w:t xml:space="preserve"> megközelítő szintű vagy teljesen </w:t>
      </w:r>
      <w:r w:rsidRPr="00BF6955">
        <w:rPr>
          <w:rFonts w:ascii="Calibri" w:hAnsi="Calibri"/>
          <w:sz w:val="24"/>
          <w:szCs w:val="24"/>
          <w:u w:val="single"/>
        </w:rPr>
        <w:t>visszaállítása</w:t>
      </w:r>
      <w:r w:rsidRPr="00BF6955">
        <w:rPr>
          <w:rFonts w:ascii="Calibri" w:hAnsi="Calibri"/>
          <w:sz w:val="24"/>
          <w:szCs w:val="24"/>
        </w:rPr>
        <w:t xml:space="preserve">; </w:t>
      </w:r>
      <w:r w:rsidRPr="00BF6955">
        <w:rPr>
          <w:rFonts w:ascii="Calibri" w:hAnsi="Calibri"/>
          <w:sz w:val="24"/>
          <w:szCs w:val="24"/>
          <w:u w:val="single"/>
        </w:rPr>
        <w:t>felújítás a korszerűsítés is</w:t>
      </w:r>
      <w:r w:rsidRPr="00BF6955">
        <w:rPr>
          <w:rFonts w:ascii="Calibri" w:hAnsi="Calibri"/>
          <w:sz w:val="24"/>
          <w:szCs w:val="24"/>
        </w:rPr>
        <w:t>, ha az a korszerű technika alkalmazásával a tárgyi eszköz egyes részeinek az eredetitől eltérő megoldásával vagy kicserélésével a tárgyi eszköz üzembiztonságát, teljesítőképességét, használhatóságát vagy gazdaságosságát növeli. Nem felújítás az elmaradt és felhalmozódó karbantartás egy időben való elvégzése, függetlenül a költségek nagyságától.</w:t>
      </w:r>
    </w:p>
    <w:p w14:paraId="60569D80" w14:textId="77777777" w:rsidR="00BF6955" w:rsidRPr="00BF6955" w:rsidRDefault="00BF6955" w:rsidP="00BF6955">
      <w:pPr>
        <w:jc w:val="both"/>
        <w:rPr>
          <w:rFonts w:ascii="Calibri" w:hAnsi="Calibri"/>
          <w:sz w:val="24"/>
          <w:szCs w:val="24"/>
        </w:rPr>
      </w:pPr>
    </w:p>
    <w:p w14:paraId="75E52F4F" w14:textId="5B213F11" w:rsidR="00BF6955" w:rsidRDefault="00BF6955" w:rsidP="00BF6955">
      <w:pPr>
        <w:jc w:val="both"/>
        <w:rPr>
          <w:rFonts w:ascii="Calibri" w:hAnsi="Calibri"/>
          <w:sz w:val="24"/>
          <w:szCs w:val="24"/>
        </w:rPr>
      </w:pPr>
      <w:r w:rsidRPr="00BF6955">
        <w:rPr>
          <w:rFonts w:ascii="Calibri" w:hAnsi="Calibri"/>
          <w:b/>
          <w:sz w:val="24"/>
          <w:szCs w:val="24"/>
        </w:rPr>
        <w:t>Beruházás:</w:t>
      </w:r>
      <w:r w:rsidRPr="00BF6955">
        <w:rPr>
          <w:rFonts w:ascii="Calibri" w:hAnsi="Calibri"/>
          <w:sz w:val="24"/>
          <w:szCs w:val="24"/>
        </w:rPr>
        <w:t xml:space="preserve"> a tárgyi eszköz beszerzése, létesítése, a rendeltetésszerű használatra </w:t>
      </w:r>
      <w:r w:rsidRPr="00BF6955">
        <w:rPr>
          <w:rFonts w:ascii="Calibri" w:hAnsi="Calibri"/>
          <w:i/>
          <w:sz w:val="24"/>
          <w:szCs w:val="24"/>
          <w:u w:val="single"/>
        </w:rPr>
        <w:t>alkalmas</w:t>
      </w:r>
      <w:r w:rsidRPr="00BF6955">
        <w:rPr>
          <w:rFonts w:ascii="Calibri" w:hAnsi="Calibri"/>
          <w:sz w:val="24"/>
          <w:szCs w:val="24"/>
        </w:rPr>
        <w:t xml:space="preserve"> állapotú helyiség </w:t>
      </w:r>
      <w:r w:rsidRPr="00BF6955">
        <w:rPr>
          <w:rFonts w:ascii="Calibri" w:hAnsi="Calibri"/>
          <w:sz w:val="24"/>
          <w:szCs w:val="24"/>
          <w:u w:val="single"/>
        </w:rPr>
        <w:t>műszaki tartalmának bővítése</w:t>
      </w:r>
      <w:r w:rsidRPr="00BF6955">
        <w:rPr>
          <w:rFonts w:ascii="Calibri" w:hAnsi="Calibri"/>
          <w:sz w:val="24"/>
          <w:szCs w:val="24"/>
        </w:rPr>
        <w:t xml:space="preserve"> (különösen: fűtés nélküli helyiségben a fűtési rendszer kiépítése, klímaberendezés beépítése, riasztórendszer beépítése, a helyiség tartósan használható berendezési tárgyakkal történő felszerelése). Beruházás a meglévő tárgyi eszköz bővítését,</w:t>
      </w:r>
      <w:r>
        <w:rPr>
          <w:rFonts w:ascii="Calibri" w:hAnsi="Calibri"/>
          <w:sz w:val="24"/>
          <w:szCs w:val="24"/>
        </w:rPr>
        <w:t xml:space="preserve"> </w:t>
      </w:r>
      <w:r w:rsidRPr="00BF6955">
        <w:rPr>
          <w:rFonts w:ascii="Calibri" w:hAnsi="Calibri"/>
          <w:sz w:val="24"/>
          <w:szCs w:val="24"/>
        </w:rPr>
        <w:t>rendeltetésének megváltoztatását, átalakítását, élettartamának, teljesítőképességének közvetlen növelését eredményező tevékenység is.</w:t>
      </w:r>
    </w:p>
    <w:p w14:paraId="75F6E0FB" w14:textId="77777777" w:rsidR="00BF6955" w:rsidRPr="00BF6955" w:rsidRDefault="00BF6955" w:rsidP="00BF6955">
      <w:pPr>
        <w:ind w:left="284"/>
        <w:jc w:val="both"/>
        <w:rPr>
          <w:rFonts w:ascii="Calibri" w:hAnsi="Calibri"/>
          <w:sz w:val="24"/>
          <w:szCs w:val="24"/>
        </w:rPr>
      </w:pPr>
    </w:p>
    <w:p w14:paraId="42B07383" w14:textId="77777777" w:rsidR="00F90787" w:rsidRPr="00B85271" w:rsidRDefault="00F90787" w:rsidP="00F90787">
      <w:pPr>
        <w:pStyle w:val="Cmsor2"/>
        <w:spacing w:before="0" w:line="240" w:lineRule="auto"/>
        <w:rPr>
          <w:color w:val="auto"/>
        </w:rPr>
      </w:pPr>
      <w:r w:rsidRPr="00B85271">
        <w:rPr>
          <w:color w:val="auto"/>
        </w:rPr>
        <w:t>A helyiségben végzendő tevékenység megkezdésének és folytatásának feltételei</w:t>
      </w:r>
    </w:p>
    <w:p w14:paraId="064C31B9" w14:textId="77777777" w:rsidR="00F90787" w:rsidRPr="00B85271" w:rsidRDefault="00F90787" w:rsidP="00F90787"/>
    <w:p w14:paraId="583CEC96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Bérlő tudomásul veszi, hogy amennyiben az által a helyiségben folytatandó tevékenység hatósági engedély köteles, (vagy a tevékenység megkezdése valamely hatósághoz történő bejelentéshez kötött) az engedélyek megszerzése (tevékenység megkezdésének bejelentése) </w:t>
      </w: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lastRenderedPageBreak/>
        <w:t>a Bérlő feladata és költsége, valamint a tevékenységét a szükséges engedély(</w:t>
      </w:r>
      <w:proofErr w:type="spellStart"/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ek</w:t>
      </w:r>
      <w:proofErr w:type="spellEnd"/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) birtokában kezdheti meg illetve folytathatja, ha annak másolatát a Bérbeadóhoz eljuttatta.</w:t>
      </w:r>
    </w:p>
    <w:p w14:paraId="344D1BB9" w14:textId="77777777" w:rsidR="00BF6955" w:rsidRPr="00BF6955" w:rsidRDefault="00BF6955" w:rsidP="00BF6955">
      <w:pPr>
        <w:widowControl/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0D2D4AE6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Bérlő a tevékenységével a lakókörnyezet nyugalmát nem zavarhatja.</w:t>
      </w:r>
    </w:p>
    <w:p w14:paraId="1D9EFFFF" w14:textId="77777777" w:rsidR="00BF6955" w:rsidRPr="00BF6955" w:rsidRDefault="00BF6955" w:rsidP="00BF6955">
      <w:pPr>
        <w:widowControl/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77CF9414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Bérlő a helyiségben folytatott tevékenységét megváltoztathatja, amennyiben:</w:t>
      </w:r>
    </w:p>
    <w:p w14:paraId="7170B72D" w14:textId="77777777" w:rsidR="00BF6955" w:rsidRPr="00BF6955" w:rsidRDefault="00BF6955" w:rsidP="00BF6955">
      <w:pPr>
        <w:widowControl/>
        <w:numPr>
          <w:ilvl w:val="0"/>
          <w:numId w:val="15"/>
        </w:numPr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a megváltoztatott tevékenységet legalább 8 nappal annak megkezdése előtt írásban bejelenti a Bérbeadó részére,</w:t>
      </w:r>
    </w:p>
    <w:p w14:paraId="0C30398E" w14:textId="77777777" w:rsidR="00BF6955" w:rsidRPr="00BF6955" w:rsidRDefault="00BF6955" w:rsidP="00BF6955">
      <w:pPr>
        <w:widowControl/>
        <w:numPr>
          <w:ilvl w:val="0"/>
          <w:numId w:val="15"/>
        </w:numPr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a megváltozott tevékenység nem ellentétes a helyiség hasznosításának céljával,</w:t>
      </w:r>
    </w:p>
    <w:p w14:paraId="311CA7F8" w14:textId="77777777" w:rsidR="00BF6955" w:rsidRPr="00BF6955" w:rsidRDefault="00BF6955" w:rsidP="00BF6955">
      <w:pPr>
        <w:widowControl/>
        <w:numPr>
          <w:ilvl w:val="0"/>
          <w:numId w:val="15"/>
        </w:numPr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az 1) pont szerinti kötelezettségének eleget tesz.</w:t>
      </w:r>
    </w:p>
    <w:p w14:paraId="590A0794" w14:textId="77777777" w:rsidR="00586C6A" w:rsidRDefault="00586C6A" w:rsidP="00386FE6">
      <w:pPr>
        <w:pStyle w:val="Cmsor2"/>
        <w:spacing w:before="0" w:line="240" w:lineRule="auto"/>
        <w:jc w:val="left"/>
        <w:rPr>
          <w:color w:val="auto"/>
        </w:rPr>
      </w:pPr>
    </w:p>
    <w:p w14:paraId="529413B9" w14:textId="77777777" w:rsidR="00BF6955" w:rsidRPr="00BF6955" w:rsidRDefault="00BF6955" w:rsidP="00BF6955">
      <w:pPr>
        <w:keepNext/>
        <w:keepLines/>
        <w:ind w:left="426" w:hanging="426"/>
        <w:jc w:val="center"/>
        <w:outlineLvl w:val="1"/>
        <w:rPr>
          <w:rFonts w:ascii="Calibri" w:hAnsi="Calibri"/>
          <w:caps/>
          <w:sz w:val="24"/>
          <w:szCs w:val="26"/>
        </w:rPr>
      </w:pPr>
      <w:r w:rsidRPr="00BF6955">
        <w:rPr>
          <w:rFonts w:ascii="Calibri" w:hAnsi="Calibri"/>
          <w:caps/>
          <w:sz w:val="24"/>
          <w:szCs w:val="26"/>
        </w:rPr>
        <w:t>Az albérletbe adás feltételei</w:t>
      </w:r>
    </w:p>
    <w:p w14:paraId="15C587C3" w14:textId="77777777" w:rsidR="00BF6955" w:rsidRPr="00BF6955" w:rsidRDefault="00BF6955" w:rsidP="00BF6955">
      <w:pPr>
        <w:widowControl/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55F5F85D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A bérlő a helyiség alapterületének legfeljebb 50 %-át adhatja albérletbe. A bérbeadó az albérleti szerződéshez a hozzájárulását akkor adja meg, ha:</w:t>
      </w:r>
    </w:p>
    <w:p w14:paraId="5845EE49" w14:textId="77777777" w:rsidR="00BF6955" w:rsidRPr="00BF6955" w:rsidRDefault="00BF6955" w:rsidP="00BF6955">
      <w:pPr>
        <w:widowControl/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0DD352F2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a)  a bérlő által fizetett bérleti díj nem érte el az alap bérleti díjat, a bérlő legalább az alap bérleti díjat megfizeti, és tudomásul veszi a bérleti díj bérbeadó általi valorizációját, </w:t>
      </w:r>
    </w:p>
    <w:p w14:paraId="7F21BB04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4C1095FE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33570FC2" w14:textId="77777777" w:rsidR="00BF6955" w:rsidRPr="00BF6955" w:rsidRDefault="00BF6955" w:rsidP="00BF6955">
      <w:pPr>
        <w:widowControl/>
        <w:overflowPunct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BF6955">
        <w:rPr>
          <w:rFonts w:eastAsia="Calibri"/>
          <w:color w:val="000000"/>
          <w:kern w:val="0"/>
          <w:sz w:val="24"/>
          <w:szCs w:val="24"/>
          <w:lang w:eastAsia="en-US"/>
        </w:rPr>
        <w:t>A bérbeadó az albérletbe adáshoz a bérleti jogviszony kezdetétől számított egy éven belül csak GB döntés alapján járulhat hozzá.</w:t>
      </w:r>
    </w:p>
    <w:p w14:paraId="2E046131" w14:textId="77777777" w:rsidR="00BF6955" w:rsidRPr="00BF6955" w:rsidRDefault="00BF6955" w:rsidP="00BF6955">
      <w:pPr>
        <w:widowControl/>
        <w:overflowPunct/>
        <w:ind w:left="567" w:hanging="567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791154DC" w14:textId="77777777" w:rsidR="00BF6955" w:rsidRPr="00BF6955" w:rsidRDefault="00BF6955" w:rsidP="00BF6955">
      <w:pPr>
        <w:keepNext/>
        <w:keepLines/>
        <w:ind w:left="567" w:hanging="567"/>
        <w:jc w:val="center"/>
        <w:outlineLvl w:val="1"/>
        <w:rPr>
          <w:rFonts w:ascii="Calibri" w:hAnsi="Calibri"/>
          <w:caps/>
          <w:sz w:val="24"/>
          <w:szCs w:val="26"/>
        </w:rPr>
      </w:pPr>
      <w:r w:rsidRPr="00BF6955">
        <w:rPr>
          <w:rFonts w:ascii="Calibri" w:hAnsi="Calibri"/>
          <w:caps/>
          <w:sz w:val="24"/>
          <w:szCs w:val="26"/>
        </w:rPr>
        <w:t>A bérleti jog átruházás és csere feltételei</w:t>
      </w:r>
    </w:p>
    <w:p w14:paraId="28F187BD" w14:textId="77777777" w:rsidR="00BF6955" w:rsidRPr="00BF6955" w:rsidRDefault="00BF6955" w:rsidP="00BF6955">
      <w:pPr>
        <w:ind w:left="567" w:hanging="567"/>
        <w:jc w:val="both"/>
        <w:rPr>
          <w:rFonts w:ascii="Calibri" w:hAnsi="Calibri"/>
          <w:sz w:val="24"/>
          <w:szCs w:val="24"/>
        </w:rPr>
      </w:pPr>
    </w:p>
    <w:p w14:paraId="54F13566" w14:textId="71E39C84" w:rsidR="00BF6955" w:rsidRPr="00BF6955" w:rsidRDefault="00BF6955" w:rsidP="00BF6955">
      <w:pPr>
        <w:widowControl/>
        <w:overflowPunct/>
        <w:spacing w:after="120"/>
        <w:ind w:left="567" w:hanging="567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A helyiség bérleti jogának átruházásához és cseréjéhez a bérbeadó hozzájárul, ha: </w:t>
      </w:r>
    </w:p>
    <w:p w14:paraId="449A7ECB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a) az új bérlő által a helyiségben folytatni kívánt tevékenység az Önkormányzat településfejlesztési, településképi vagy vállalkozásfejlesztési hasznosítási céljának megfelel,</w:t>
      </w:r>
    </w:p>
    <w:p w14:paraId="75FF0B6F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54668B6C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c) a korábbi bérlőnek nincs bérleti díj tartozása, az Önkormányzattal szemben köztartozása, és igazolja, hogy a helyiségre közműdíj-tartozása nincs, </w:t>
      </w:r>
    </w:p>
    <w:p w14:paraId="7CFF8FDD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d) az új bérlővel bérleti jogviszony létesítését a vonatkozó önkormányzati rendelet nem zárja ki,</w:t>
      </w:r>
    </w:p>
    <w:p w14:paraId="733F051F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e) az új bérlő a helyiség bérleti jogának átruházásához és cseréjéhez a bérbeadói hozzájárulásra irányuló eljárás költségeinek fedezetéül szolgáló egy havi bérleti díjnak megfelelő összeget megfizeti,</w:t>
      </w:r>
    </w:p>
    <w:p w14:paraId="53B46F92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f) az új bérlő közjegyzői okiratba foglalt nyilatkozatban vállalja a helyiség használatából fakadó, a bérbeadó felé fennálló fizetési kötelezettsége teljesítését, késedelem esetén a kamatok megfizetését, valamint a bérleti jogviszony megszűnése esetén a helyiség kiürítését.</w:t>
      </w:r>
    </w:p>
    <w:p w14:paraId="4C2910E0" w14:textId="77777777" w:rsidR="00BF6955" w:rsidRPr="00BF6955" w:rsidRDefault="00BF6955" w:rsidP="00BF6955">
      <w:pPr>
        <w:widowControl/>
        <w:overflowPunct/>
        <w:ind w:left="709" w:hanging="283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g) Bérbeadó a bérleti jog átadáshoz a bérleti jogviszony kezdetétől számított egy éven belül csak a GB egyedi elbírálása alapján járulhat hozzá.</w:t>
      </w:r>
    </w:p>
    <w:p w14:paraId="5E793D3C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6C2F1B28" w14:textId="77777777" w:rsidR="00BF6955" w:rsidRPr="00BF6955" w:rsidRDefault="00BF6955" w:rsidP="00BF6955">
      <w:pPr>
        <w:keepNext/>
        <w:keepLines/>
        <w:jc w:val="center"/>
        <w:outlineLvl w:val="1"/>
        <w:rPr>
          <w:rFonts w:ascii="Calibri" w:hAnsi="Calibri"/>
          <w:caps/>
          <w:sz w:val="24"/>
          <w:szCs w:val="26"/>
        </w:rPr>
      </w:pPr>
      <w:r w:rsidRPr="00BF6955">
        <w:rPr>
          <w:rFonts w:ascii="Calibri" w:hAnsi="Calibri"/>
          <w:caps/>
          <w:sz w:val="24"/>
          <w:szCs w:val="26"/>
        </w:rPr>
        <w:lastRenderedPageBreak/>
        <w:t>A használati díj</w:t>
      </w:r>
    </w:p>
    <w:p w14:paraId="6631D11A" w14:textId="77777777" w:rsidR="00BF6955" w:rsidRPr="00BF6955" w:rsidRDefault="00BF6955" w:rsidP="00BF6955"/>
    <w:p w14:paraId="202FD127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 xml:space="preserve">A helyiséget jogcím nélkül használó a jogcímnélküli használat kezdetétől használati díjat köteles fizetni. </w:t>
      </w:r>
    </w:p>
    <w:p w14:paraId="65777E90" w14:textId="77777777" w:rsidR="00BF6955" w:rsidRPr="00BF6955" w:rsidRDefault="00BF6955" w:rsidP="00BF6955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BF6955">
        <w:rPr>
          <w:rFonts w:ascii="Calibri" w:eastAsia="Calibri" w:hAnsi="Calibri"/>
          <w:kern w:val="0"/>
          <w:sz w:val="24"/>
          <w:szCs w:val="24"/>
          <w:lang w:eastAsia="en-US"/>
        </w:rPr>
        <w:t>A használat díj mértéke az első két hónapban a bérleti díjjal azonos összeg, az azt követő további két hónapban havonta a bérleti díj kétszerese, további két hónap elteltével havonta a bérleti díj négyszerese.</w:t>
      </w:r>
    </w:p>
    <w:p w14:paraId="39534A05" w14:textId="77777777" w:rsidR="00DD6861" w:rsidRPr="00DD6861" w:rsidRDefault="00DD6861" w:rsidP="00DD6861">
      <w:pPr>
        <w:pStyle w:val="Default"/>
        <w:jc w:val="both"/>
        <w:rPr>
          <w:rFonts w:asciiTheme="minorHAnsi" w:hAnsiTheme="minorHAnsi"/>
          <w:color w:val="auto"/>
        </w:rPr>
      </w:pPr>
    </w:p>
    <w:p w14:paraId="4B4B695F" w14:textId="77777777" w:rsidR="00B85271" w:rsidRPr="00B85271" w:rsidRDefault="00B85271" w:rsidP="007F173F">
      <w:pPr>
        <w:pStyle w:val="Cmsor1"/>
      </w:pPr>
      <w:r w:rsidRPr="00B85271">
        <w:t>A Bérleti jogviszony megszűnése</w:t>
      </w:r>
    </w:p>
    <w:p w14:paraId="27164D43" w14:textId="77777777" w:rsidR="00914C9D" w:rsidRDefault="00914C9D" w:rsidP="00914C9D">
      <w:pPr>
        <w:tabs>
          <w:tab w:val="left" w:pos="644"/>
        </w:tabs>
        <w:overflowPunct/>
        <w:autoSpaceDE/>
        <w:autoSpaceDN/>
        <w:adjustRightInd/>
        <w:jc w:val="both"/>
        <w:rPr>
          <w:kern w:val="0"/>
          <w:sz w:val="24"/>
          <w:szCs w:val="24"/>
          <w:lang w:bidi="hu-HU"/>
        </w:rPr>
      </w:pPr>
    </w:p>
    <w:p w14:paraId="42EF6E59" w14:textId="47804085" w:rsidR="000E6ECC" w:rsidRPr="000E6ECC" w:rsidRDefault="000E6ECC" w:rsidP="000E6ECC">
      <w:pPr>
        <w:suppressAutoHyphens/>
        <w:autoSpaceDN/>
        <w:adjustRightInd/>
        <w:contextualSpacing/>
        <w:jc w:val="both"/>
        <w:rPr>
          <w:rFonts w:ascii="Calibri" w:hAnsi="Calibri"/>
          <w:kern w:val="2"/>
          <w:sz w:val="24"/>
          <w:szCs w:val="24"/>
          <w:lang w:eastAsia="ar-SA"/>
        </w:rPr>
      </w:pPr>
      <w:r w:rsidRPr="000E6ECC">
        <w:rPr>
          <w:rFonts w:ascii="Calibri" w:hAnsi="Calibri"/>
          <w:kern w:val="2"/>
          <w:sz w:val="24"/>
          <w:szCs w:val="24"/>
          <w:lang w:eastAsia="ar-SA"/>
        </w:rPr>
        <w:t>Jelen szerződést mindkét fél 60 napos felmondási idő betartásával a hónap utolsó napjára írásban bármikor felmondhatja.</w:t>
      </w:r>
      <w:r w:rsidRPr="000E6ECC">
        <w:t xml:space="preserve"> </w:t>
      </w:r>
    </w:p>
    <w:p w14:paraId="76692BB6" w14:textId="77777777" w:rsidR="000E6ECC" w:rsidRPr="000E6ECC" w:rsidRDefault="000E6ECC" w:rsidP="000E6ECC">
      <w:pPr>
        <w:suppressAutoHyphens/>
        <w:autoSpaceDN/>
        <w:adjustRightInd/>
        <w:ind w:left="426" w:hanging="426"/>
        <w:jc w:val="both"/>
        <w:rPr>
          <w:rFonts w:ascii="Calibri" w:hAnsi="Calibri"/>
          <w:kern w:val="2"/>
          <w:sz w:val="24"/>
          <w:szCs w:val="24"/>
          <w:lang w:eastAsia="ar-SA"/>
        </w:rPr>
      </w:pPr>
    </w:p>
    <w:p w14:paraId="3BBEEE16" w14:textId="77777777" w:rsidR="000E6ECC" w:rsidRPr="000E6ECC" w:rsidRDefault="000E6ECC" w:rsidP="000E6ECC">
      <w:pPr>
        <w:suppressAutoHyphens/>
        <w:autoSpaceDN/>
        <w:adjustRightInd/>
        <w:contextualSpacing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 xml:space="preserve">Bérbeadó a szerződést rendkívüli felmondással írásban felmondhatja a lakások és helyiségek bérletére, valamint az elidegenítésükre vonatkozó egyes szabályokról szóló 1993. évi LXXVIII. törvény rendelkezései szerint az ott meghatározott határidővel, amennyiben Bérlő e szerződésben vállalt lényeges kötelezettségét megszegi. A rendkívüli felmondásra egyebekben a Polgári Törvénykönyv és az </w:t>
      </w:r>
      <w:proofErr w:type="spellStart"/>
      <w:r w:rsidRPr="000E6ECC">
        <w:rPr>
          <w:rFonts w:ascii="Calibri" w:hAnsi="Calibri"/>
          <w:sz w:val="24"/>
          <w:szCs w:val="24"/>
        </w:rPr>
        <w:t>Ltv</w:t>
      </w:r>
      <w:proofErr w:type="spellEnd"/>
      <w:r w:rsidRPr="000E6ECC">
        <w:rPr>
          <w:rFonts w:ascii="Calibri" w:hAnsi="Calibri"/>
          <w:sz w:val="24"/>
          <w:szCs w:val="24"/>
        </w:rPr>
        <w:t>. rendelkezései az irányadóak.</w:t>
      </w:r>
    </w:p>
    <w:p w14:paraId="26C09D55" w14:textId="77777777" w:rsidR="000E6ECC" w:rsidRPr="000E6ECC" w:rsidRDefault="000E6ECC" w:rsidP="000E6ECC">
      <w:pPr>
        <w:suppressAutoHyphens/>
        <w:autoSpaceDN/>
        <w:adjustRightInd/>
        <w:ind w:left="426" w:hanging="426"/>
        <w:jc w:val="both"/>
        <w:rPr>
          <w:rFonts w:ascii="Calibri" w:hAnsi="Calibri"/>
          <w:kern w:val="2"/>
          <w:sz w:val="24"/>
          <w:szCs w:val="24"/>
          <w:lang w:eastAsia="ar-SA"/>
        </w:rPr>
      </w:pPr>
    </w:p>
    <w:p w14:paraId="46608977" w14:textId="77777777" w:rsidR="000E6ECC" w:rsidRPr="000E6ECC" w:rsidRDefault="000E6ECC" w:rsidP="000E6ECC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0E6ECC">
        <w:rPr>
          <w:rFonts w:ascii="Calibri" w:eastAsia="Calibri" w:hAnsi="Calibri"/>
          <w:kern w:val="0"/>
          <w:sz w:val="24"/>
          <w:szCs w:val="24"/>
          <w:lang w:eastAsia="en-US"/>
        </w:rPr>
        <w:t xml:space="preserve">A Bérlő lényeges szerződéses kötelezettsége megszegésének minősül, különösen: </w:t>
      </w:r>
    </w:p>
    <w:p w14:paraId="00866DEE" w14:textId="77777777" w:rsidR="000E6ECC" w:rsidRPr="000E6ECC" w:rsidRDefault="000E6ECC" w:rsidP="000E6ECC">
      <w:pPr>
        <w:ind w:left="720"/>
        <w:contextualSpacing/>
        <w:rPr>
          <w:rFonts w:ascii="Calibri" w:hAnsi="Calibri"/>
        </w:rPr>
      </w:pPr>
    </w:p>
    <w:p w14:paraId="4033F2D1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6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tilalom ellenére vagy tulajdonosi hozzájárulás hiányában a helyiség albérletbe adása,</w:t>
      </w:r>
    </w:p>
    <w:p w14:paraId="23F70DFA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tilalom ellenére, vagy tulajdonosi hozzájárulás hiányában a bérleti jog átruházása, cseréje,</w:t>
      </w:r>
    </w:p>
    <w:p w14:paraId="57DFEACA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építési munka végzése a bérleményben a Zuglói Zrt. előzetes hozzájárulásának hiányában, beleértve az építési engedélyköteles munkák ilyen elvégzését is,</w:t>
      </w:r>
    </w:p>
    <w:p w14:paraId="443F1F59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 xml:space="preserve">a helyiség felújítási munkáinak határidőn belüli be nem fejezése, </w:t>
      </w:r>
    </w:p>
    <w:p w14:paraId="44A27C9D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a bérleménnyel kapcsolatos karbantartási kötelezettségének elmulasztása,</w:t>
      </w:r>
    </w:p>
    <w:p w14:paraId="2893605D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a helyiségben engedélyköteles tevékenység végzése, engedély hiányában,</w:t>
      </w:r>
    </w:p>
    <w:p w14:paraId="38E494A5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jogszabályban előírt adatváltozási, adat-igazolási kötelezettség elmulasztása,</w:t>
      </w:r>
    </w:p>
    <w:p w14:paraId="34275502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a bérleti jogviszonnyal összefüggésben valótlan adat szolgáltatása,</w:t>
      </w:r>
    </w:p>
    <w:p w14:paraId="63F50A1C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a bérleti díj, valamint a külön szolgáltatások díjainak szerződéses határidőben történő kiegyenlítésének elmulasztása,</w:t>
      </w:r>
    </w:p>
    <w:p w14:paraId="4A91D2F3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közműszolgáltatókkal történő szerződéskötés elmulasztása,</w:t>
      </w:r>
    </w:p>
    <w:p w14:paraId="57569B01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a helyiség szerződésellenes, rendeltetésellenes használata,</w:t>
      </w:r>
    </w:p>
    <w:p w14:paraId="30855054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ha a Bérlő az óvadékot a Bérbeadó felszólítására nem egészíti ki,</w:t>
      </w:r>
    </w:p>
    <w:p w14:paraId="05676DA0" w14:textId="77777777" w:rsidR="000E6ECC" w:rsidRPr="000E6ECC" w:rsidRDefault="000E6ECC" w:rsidP="000E6ECC">
      <w:pPr>
        <w:widowControl/>
        <w:numPr>
          <w:ilvl w:val="0"/>
          <w:numId w:val="16"/>
        </w:numPr>
        <w:overflowPunct/>
        <w:autoSpaceDE/>
        <w:adjustRightInd/>
        <w:spacing w:before="40"/>
        <w:ind w:left="709" w:hanging="283"/>
        <w:jc w:val="both"/>
        <w:rPr>
          <w:rFonts w:ascii="Calibri" w:hAnsi="Calibri"/>
          <w:sz w:val="24"/>
          <w:szCs w:val="24"/>
        </w:rPr>
      </w:pPr>
      <w:r w:rsidRPr="000E6ECC">
        <w:rPr>
          <w:rFonts w:ascii="Calibri" w:hAnsi="Calibri"/>
          <w:sz w:val="24"/>
          <w:szCs w:val="24"/>
        </w:rPr>
        <w:t>ha a Bérlő az épület homlokzatát engedély nélkül vagy az engedélyben foglaltaktól eltérően megváltoztatja.</w:t>
      </w:r>
    </w:p>
    <w:p w14:paraId="44B24A4B" w14:textId="77777777" w:rsidR="000E6ECC" w:rsidRPr="000E6ECC" w:rsidRDefault="000E6ECC" w:rsidP="000E6ECC">
      <w:pPr>
        <w:widowControl/>
        <w:overflowPunct/>
        <w:ind w:left="426" w:hanging="426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06D90BAC" w14:textId="77777777" w:rsidR="000E6ECC" w:rsidRPr="000E6ECC" w:rsidRDefault="000E6ECC" w:rsidP="000E6ECC">
      <w:pPr>
        <w:keepNext/>
        <w:keepLines/>
        <w:jc w:val="center"/>
        <w:outlineLvl w:val="1"/>
        <w:rPr>
          <w:rFonts w:ascii="Calibri" w:hAnsi="Calibri"/>
          <w:caps/>
          <w:sz w:val="24"/>
          <w:szCs w:val="26"/>
        </w:rPr>
      </w:pPr>
      <w:r w:rsidRPr="000E6ECC">
        <w:rPr>
          <w:rFonts w:ascii="Calibri" w:hAnsi="Calibri"/>
          <w:caps/>
          <w:sz w:val="24"/>
          <w:szCs w:val="26"/>
        </w:rPr>
        <w:t>Helyiség birtokba adása és visszavétele</w:t>
      </w:r>
    </w:p>
    <w:p w14:paraId="4FA17297" w14:textId="77777777" w:rsidR="000E6ECC" w:rsidRPr="000E6ECC" w:rsidRDefault="000E6ECC" w:rsidP="000E6ECC">
      <w:pPr>
        <w:tabs>
          <w:tab w:val="left" w:leader="hyphen" w:pos="9071"/>
        </w:tabs>
        <w:suppressAutoHyphens/>
        <w:jc w:val="center"/>
        <w:rPr>
          <w:rFonts w:ascii="Calibri" w:hAnsi="Calibri"/>
          <w:sz w:val="24"/>
          <w:szCs w:val="24"/>
        </w:rPr>
      </w:pPr>
    </w:p>
    <w:p w14:paraId="7FB5F207" w14:textId="399111BF" w:rsidR="000E6ECC" w:rsidRPr="000E6ECC" w:rsidRDefault="000E6ECC" w:rsidP="000E6ECC">
      <w:pPr>
        <w:suppressAutoHyphens/>
        <w:jc w:val="both"/>
        <w:rPr>
          <w:rFonts w:ascii="Calibri" w:hAnsi="Calibri"/>
          <w:sz w:val="24"/>
          <w:szCs w:val="24"/>
        </w:rPr>
      </w:pPr>
      <w:r w:rsidRPr="00661778">
        <w:rPr>
          <w:rFonts w:ascii="Calibri" w:hAnsi="Calibri"/>
          <w:sz w:val="24"/>
          <w:szCs w:val="24"/>
        </w:rPr>
        <w:t xml:space="preserve">Bérlő </w:t>
      </w:r>
      <w:r w:rsidR="00B860C9">
        <w:rPr>
          <w:rFonts w:ascii="Calibri" w:hAnsi="Calibri"/>
          <w:sz w:val="24"/>
          <w:szCs w:val="24"/>
        </w:rPr>
        <w:t>megtekintett</w:t>
      </w:r>
      <w:r w:rsidRPr="00661778">
        <w:rPr>
          <w:rFonts w:ascii="Calibri" w:hAnsi="Calibri"/>
          <w:sz w:val="24"/>
          <w:szCs w:val="24"/>
        </w:rPr>
        <w:t xml:space="preserve"> állapotban, tételes leltárt magába foglaló átadás-átvételi jegyzőkönyv felvétele mellett veszi át a helyiséget. Bérlő tudomásul veszi, hogy semminemű követeléssel nem léphet fel Bérbeadóval szemben a helyiség átadáskori állapotát, illetve felújítását illetően.</w:t>
      </w:r>
      <w:r w:rsidRPr="000E6ECC">
        <w:rPr>
          <w:rFonts w:ascii="Calibri" w:hAnsi="Calibri"/>
          <w:sz w:val="24"/>
          <w:szCs w:val="24"/>
        </w:rPr>
        <w:t xml:space="preserve"> </w:t>
      </w:r>
    </w:p>
    <w:p w14:paraId="0212FB52" w14:textId="124989BE" w:rsidR="000E6ECC" w:rsidRPr="000E6ECC" w:rsidRDefault="000E6ECC" w:rsidP="000E6ECC">
      <w:pPr>
        <w:widowControl/>
        <w:overflowPunct/>
        <w:spacing w:before="120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0E6ECC">
        <w:rPr>
          <w:rFonts w:ascii="Calibri" w:eastAsia="Calibri" w:hAnsi="Calibri"/>
          <w:kern w:val="0"/>
          <w:sz w:val="24"/>
          <w:szCs w:val="24"/>
          <w:lang w:eastAsia="en-US"/>
        </w:rPr>
        <w:t xml:space="preserve">A szerződés megszűnésekor Bérlő köteles a helyiséget és a helyiség berendezési tárgyakat rendeltetésszerű használatra alkalmas állapotban Zuglói </w:t>
      </w:r>
      <w:proofErr w:type="spellStart"/>
      <w:r w:rsidRPr="000E6ECC">
        <w:rPr>
          <w:rFonts w:ascii="Calibri" w:eastAsia="Calibri" w:hAnsi="Calibri"/>
          <w:kern w:val="0"/>
          <w:sz w:val="24"/>
          <w:szCs w:val="24"/>
          <w:lang w:eastAsia="en-US"/>
        </w:rPr>
        <w:t>Zrt-nek</w:t>
      </w:r>
      <w:proofErr w:type="spellEnd"/>
      <w:r w:rsidRPr="000E6ECC">
        <w:rPr>
          <w:rFonts w:ascii="Calibri" w:eastAsia="Calibri" w:hAnsi="Calibri"/>
          <w:kern w:val="0"/>
          <w:sz w:val="24"/>
          <w:szCs w:val="24"/>
          <w:lang w:eastAsia="en-US"/>
        </w:rPr>
        <w:t xml:space="preserve"> visszaadni. Bérlő a szerződés megszűnésekor mindazt, amit saját költségén a helyiségbe felszerelt, a helyiség állagának sérelme nélkül leszerelheti.</w:t>
      </w:r>
    </w:p>
    <w:p w14:paraId="2D40272C" w14:textId="1F4DB8AF" w:rsidR="000E6ECC" w:rsidRPr="000E6ECC" w:rsidRDefault="000E6ECC" w:rsidP="000E6ECC">
      <w:pPr>
        <w:widowControl/>
        <w:overflowPunct/>
        <w:spacing w:before="120"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0E6ECC">
        <w:rPr>
          <w:rFonts w:ascii="Calibri" w:eastAsia="Calibri" w:hAnsi="Calibri"/>
          <w:kern w:val="0"/>
          <w:sz w:val="24"/>
          <w:szCs w:val="24"/>
          <w:lang w:eastAsia="en-US"/>
        </w:rPr>
        <w:lastRenderedPageBreak/>
        <w:t>Ha a Bérlő a helyiséget a Bérbeadó hozzájárulása nélkül átalakította, akkor köteles az eredeti állapotot helyreállítani. Amennyiben az átalakítás a Bérbeadó hozzájárulásával történt, akkor az eredeti állapot helyreállításának kötelezettségét a Bérbeadó mérlegeli és erről a Bérlőt tájékoztatja.</w:t>
      </w:r>
    </w:p>
    <w:p w14:paraId="59A95E45" w14:textId="77777777" w:rsidR="000E6ECC" w:rsidRPr="00F36A45" w:rsidRDefault="000E6ECC" w:rsidP="00F36A45">
      <w:pPr>
        <w:tabs>
          <w:tab w:val="left" w:leader="hyphen" w:pos="9071"/>
        </w:tabs>
        <w:suppressAutoHyphens/>
        <w:jc w:val="both"/>
        <w:rPr>
          <w:rFonts w:asciiTheme="minorHAnsi" w:hAnsiTheme="minorHAnsi"/>
          <w:sz w:val="24"/>
          <w:szCs w:val="24"/>
        </w:rPr>
      </w:pPr>
    </w:p>
    <w:p w14:paraId="7C250045" w14:textId="77777777" w:rsidR="00B85271" w:rsidRPr="00B85271" w:rsidRDefault="00B85271" w:rsidP="007F173F">
      <w:pPr>
        <w:pStyle w:val="Cmsor1"/>
      </w:pPr>
      <w:r w:rsidRPr="00B85271">
        <w:t>Bérlő nyilatkozatai</w:t>
      </w:r>
    </w:p>
    <w:p w14:paraId="32884FDA" w14:textId="77777777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</w:p>
    <w:p w14:paraId="326C308B" w14:textId="7ADC00BB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 xml:space="preserve">Bérlő képviseletében </w:t>
      </w:r>
      <w:r w:rsidR="000E6ECC">
        <w:rPr>
          <w:rFonts w:asciiTheme="minorHAnsi" w:hAnsiTheme="minorHAnsi"/>
          <w:sz w:val="24"/>
          <w:szCs w:val="24"/>
        </w:rPr>
        <w:t>Gogolák Csaba</w:t>
      </w:r>
      <w:r w:rsidRPr="00B85271">
        <w:rPr>
          <w:rFonts w:asciiTheme="minorHAnsi" w:hAnsiTheme="minorHAnsi"/>
          <w:sz w:val="24"/>
          <w:szCs w:val="24"/>
        </w:rPr>
        <w:t xml:space="preserve"> kijelenti az államháztartásról szóló törvény végrehajtásáról szóló 368/2011. (XII. 31.) Kormányrendelet 50. § (1a) </w:t>
      </w:r>
      <w:r w:rsidR="005B1EC1" w:rsidRPr="005B1EC1">
        <w:rPr>
          <w:rFonts w:asciiTheme="minorHAnsi" w:hAnsiTheme="minorHAnsi"/>
          <w:sz w:val="24"/>
          <w:szCs w:val="24"/>
        </w:rPr>
        <w:t>bekezdés</w:t>
      </w:r>
      <w:r w:rsidRPr="00B85271">
        <w:rPr>
          <w:rFonts w:asciiTheme="minorHAnsi" w:hAnsiTheme="minorHAnsi"/>
          <w:sz w:val="24"/>
          <w:szCs w:val="24"/>
        </w:rPr>
        <w:t xml:space="preserve"> alapján, hogy a képviselete alatt működő szervezet a nemzeti vagyonról szóló 2011. évi CXCVI. törvény 3. § (1) bekezdés 1. pontja szerint átlátható szerveznek minősül.</w:t>
      </w:r>
    </w:p>
    <w:p w14:paraId="7B8F0FDF" w14:textId="77777777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</w:p>
    <w:p w14:paraId="3A60D3E0" w14:textId="77777777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Bérlő kijelenti, hogy kötelezettséget vállal arra, hogy:</w:t>
      </w:r>
    </w:p>
    <w:p w14:paraId="2FAD0793" w14:textId="77777777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- jelen szerződésben előírt, valamint a Bérbeadó által más módon előírt beszámolási, nyilvántartási, adatszolgáltatási kötelezettségeket teljesíti,</w:t>
      </w:r>
    </w:p>
    <w:p w14:paraId="1C086C05" w14:textId="77777777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- az ingatlant a szerződési előírásoknak és a tulajdonosi rendelkezéseknek, valamint a meghatározott hasznosítási célnak megfelelően használja,</w:t>
      </w:r>
    </w:p>
    <w:p w14:paraId="0A24B896" w14:textId="77777777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- az ingatlan hasznosításában – a vele közvetlen vagy közvetett módon jogviszonyban álló harmadik félként – kizárólag természetes személyek vagy a nemzeti vagyonról szóló 2011. évi CXCVI. törvény 3. §-a értelmében átlátható szervezetek vesznek részt.</w:t>
      </w:r>
    </w:p>
    <w:p w14:paraId="3DCA11E2" w14:textId="77777777" w:rsidR="00B85271" w:rsidRPr="00B85271" w:rsidRDefault="00B85271" w:rsidP="00B85271">
      <w:pPr>
        <w:tabs>
          <w:tab w:val="left" w:leader="hyphen" w:pos="9071"/>
        </w:tabs>
        <w:jc w:val="both"/>
        <w:rPr>
          <w:rFonts w:asciiTheme="minorHAnsi" w:hAnsiTheme="minorHAnsi"/>
          <w:sz w:val="24"/>
          <w:szCs w:val="24"/>
        </w:rPr>
      </w:pPr>
    </w:p>
    <w:p w14:paraId="0C1CD835" w14:textId="77777777" w:rsidR="00B85271" w:rsidRPr="00B85271" w:rsidRDefault="00B85271" w:rsidP="00B85271">
      <w:pPr>
        <w:pStyle w:val="Default"/>
        <w:jc w:val="both"/>
        <w:rPr>
          <w:rFonts w:asciiTheme="minorHAnsi" w:hAnsiTheme="minorHAnsi"/>
          <w:color w:val="auto"/>
        </w:rPr>
      </w:pPr>
      <w:r w:rsidRPr="00B85271">
        <w:rPr>
          <w:rFonts w:asciiTheme="minorHAnsi" w:hAnsiTheme="minorHAnsi"/>
          <w:color w:val="auto"/>
        </w:rPr>
        <w:t xml:space="preserve">Bérlő jelen szerződés aláírásával nyilatkozik, hogy nincs az Önkormányzattal szemben köztartozása, vagy bármilyen más jogviszonyból eredően tartozása. </w:t>
      </w:r>
    </w:p>
    <w:p w14:paraId="499F1935" w14:textId="77777777" w:rsidR="00B85271" w:rsidRPr="00B85271" w:rsidRDefault="00B85271" w:rsidP="00B85271">
      <w:pPr>
        <w:pStyle w:val="Default"/>
        <w:jc w:val="both"/>
        <w:rPr>
          <w:rFonts w:asciiTheme="minorHAnsi" w:hAnsiTheme="minorHAnsi"/>
          <w:color w:val="auto"/>
        </w:rPr>
      </w:pPr>
    </w:p>
    <w:p w14:paraId="7796E9AE" w14:textId="77777777" w:rsidR="00B85271" w:rsidRPr="00B85271" w:rsidRDefault="00B85271" w:rsidP="00B85271">
      <w:pPr>
        <w:pStyle w:val="Default"/>
        <w:jc w:val="both"/>
        <w:rPr>
          <w:rFonts w:asciiTheme="minorHAnsi" w:hAnsiTheme="minorHAnsi"/>
          <w:color w:val="auto"/>
        </w:rPr>
      </w:pPr>
      <w:r w:rsidRPr="00B85271">
        <w:rPr>
          <w:rFonts w:asciiTheme="minorHAnsi" w:hAnsiTheme="minorHAnsi"/>
          <w:color w:val="auto"/>
        </w:rPr>
        <w:t xml:space="preserve">Bérlő kijelenti, hogy tudomása van arról, hogy </w:t>
      </w:r>
      <w:r w:rsidR="005B1EC1" w:rsidRPr="005B1EC1">
        <w:rPr>
          <w:rFonts w:asciiTheme="minorHAnsi" w:hAnsiTheme="minorHAnsi"/>
          <w:color w:val="auto"/>
        </w:rPr>
        <w:t>Budapest Főváros XIV. Kerület Zugló Önkormányzata Képviselő-testületének a településkép védelméről szóló 38/2017. (IX. 25.)</w:t>
      </w:r>
      <w:r w:rsidR="005B1EC1">
        <w:rPr>
          <w:rFonts w:asciiTheme="minorHAnsi" w:hAnsiTheme="minorHAnsi"/>
          <w:color w:val="auto"/>
        </w:rPr>
        <w:t xml:space="preserve"> </w:t>
      </w:r>
      <w:r w:rsidRPr="00B85271">
        <w:rPr>
          <w:rFonts w:asciiTheme="minorHAnsi" w:hAnsiTheme="minorHAnsi"/>
          <w:color w:val="auto"/>
        </w:rPr>
        <w:t>sz. alatti rendelete (</w:t>
      </w:r>
      <w:proofErr w:type="spellStart"/>
      <w:r w:rsidRPr="00B85271">
        <w:rPr>
          <w:rFonts w:asciiTheme="minorHAnsi" w:hAnsiTheme="minorHAnsi"/>
          <w:color w:val="auto"/>
        </w:rPr>
        <w:t>Ör</w:t>
      </w:r>
      <w:proofErr w:type="spellEnd"/>
      <w:r w:rsidRPr="00B85271">
        <w:rPr>
          <w:rFonts w:asciiTheme="minorHAnsi" w:hAnsiTheme="minorHAnsi"/>
          <w:color w:val="auto"/>
        </w:rPr>
        <w:t xml:space="preserve">.) szerint egyes – építési engedély nélkül végezhető – építési tevékenységek végzéséhez településképi bejelentési eljárás szükséges. Bérlő tudomásul veszi, hogy az </w:t>
      </w:r>
      <w:proofErr w:type="spellStart"/>
      <w:r w:rsidRPr="00B85271">
        <w:rPr>
          <w:rFonts w:asciiTheme="minorHAnsi" w:hAnsiTheme="minorHAnsi"/>
          <w:color w:val="auto"/>
        </w:rPr>
        <w:t>Ör</w:t>
      </w:r>
      <w:proofErr w:type="spellEnd"/>
      <w:r w:rsidRPr="00B85271">
        <w:rPr>
          <w:rFonts w:asciiTheme="minorHAnsi" w:hAnsiTheme="minorHAnsi"/>
          <w:color w:val="auto"/>
        </w:rPr>
        <w:t xml:space="preserve">. megsértése esetén köteles tűrni illetve az ahhoz szükséges feltételeket megteremteni, hogy az </w:t>
      </w:r>
      <w:proofErr w:type="spellStart"/>
      <w:r w:rsidRPr="00B85271">
        <w:rPr>
          <w:rFonts w:asciiTheme="minorHAnsi" w:hAnsiTheme="minorHAnsi"/>
          <w:color w:val="auto"/>
        </w:rPr>
        <w:t>Ör</w:t>
      </w:r>
      <w:proofErr w:type="spellEnd"/>
      <w:r w:rsidRPr="00B85271">
        <w:rPr>
          <w:rFonts w:asciiTheme="minorHAnsi" w:hAnsiTheme="minorHAnsi"/>
          <w:color w:val="auto"/>
        </w:rPr>
        <w:t xml:space="preserve">. szerint a településképet károsan befolyásoló építmény, építményrész felújításának, átalakításának, lebontásának munkái az </w:t>
      </w:r>
      <w:proofErr w:type="spellStart"/>
      <w:r w:rsidRPr="00B85271">
        <w:rPr>
          <w:rFonts w:asciiTheme="minorHAnsi" w:hAnsiTheme="minorHAnsi"/>
          <w:color w:val="auto"/>
        </w:rPr>
        <w:t>Ör</w:t>
      </w:r>
      <w:proofErr w:type="spellEnd"/>
      <w:r w:rsidRPr="00B85271">
        <w:rPr>
          <w:rFonts w:asciiTheme="minorHAnsi" w:hAnsiTheme="minorHAnsi"/>
          <w:color w:val="auto"/>
        </w:rPr>
        <w:t>. szerinti feltételekkel jogszerűen megvalósíthatóak legyenek. A felek kijelentik, hogy a Bérbeadó hozzájárulása nélkül végzett munkálatok egyéb következményei vonatkozásában a jelen szerződés előírásait kell alkalmazni.</w:t>
      </w:r>
    </w:p>
    <w:p w14:paraId="738FB9D6" w14:textId="77777777" w:rsidR="00B85271" w:rsidRPr="00B85271" w:rsidRDefault="00B85271" w:rsidP="00B85271">
      <w:pPr>
        <w:pStyle w:val="Default"/>
        <w:jc w:val="both"/>
        <w:rPr>
          <w:rFonts w:asciiTheme="minorHAnsi" w:hAnsiTheme="minorHAnsi"/>
          <w:color w:val="auto"/>
        </w:rPr>
      </w:pPr>
    </w:p>
    <w:p w14:paraId="6BD929DF" w14:textId="77777777" w:rsidR="00914C9D" w:rsidRDefault="00B85271" w:rsidP="007F173F">
      <w:pPr>
        <w:pStyle w:val="Cmsor1"/>
      </w:pPr>
      <w:r w:rsidRPr="00B85271">
        <w:t>Egyéb megállapodások</w:t>
      </w:r>
    </w:p>
    <w:p w14:paraId="052835D8" w14:textId="77777777" w:rsidR="00914C9D" w:rsidRPr="00914C9D" w:rsidRDefault="00914C9D" w:rsidP="00914C9D">
      <w:pPr>
        <w:rPr>
          <w:lang w:eastAsia="ar-SA"/>
        </w:rPr>
      </w:pPr>
    </w:p>
    <w:p w14:paraId="7606AB4E" w14:textId="77777777" w:rsidR="000E6ECC" w:rsidRPr="000E6ECC" w:rsidRDefault="000E6ECC" w:rsidP="000E6ECC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  <w:r w:rsidRPr="000E6ECC">
        <w:rPr>
          <w:rFonts w:ascii="Calibri" w:hAnsi="Calibri"/>
          <w:kern w:val="2"/>
          <w:sz w:val="24"/>
          <w:szCs w:val="24"/>
          <w:lang w:eastAsia="ar-SA"/>
        </w:rPr>
        <w:t>A szerződő felek megállapodnak abban, hogy a felek által egymáshoz intézett írásbeli nyilatkozatokat, melyeket tértivevényes, ajánlott, vagy egyéb könyvelt levélpostai küldeményként szabályszerűen postára adtak - ha a küldemény ténylegesen kézbesíthető nem volt, vagy arról a felek nem szereztek tudomást – abban az időpontban kell egymással közöltnek, illetve kézbesítettnek tekinteni, amikor a kézbesítetlen küldeményt a posta a feladónak visszaküldte.</w:t>
      </w:r>
    </w:p>
    <w:p w14:paraId="78E6BC47" w14:textId="77777777" w:rsidR="000E6ECC" w:rsidRPr="000E6ECC" w:rsidRDefault="000E6ECC" w:rsidP="000E6ECC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</w:p>
    <w:tbl>
      <w:tblPr>
        <w:tblStyle w:val="Rcsostblzat1"/>
        <w:tblW w:w="893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477"/>
      </w:tblGrid>
      <w:tr w:rsidR="000E6ECC" w:rsidRPr="000E6ECC" w14:paraId="472A037D" w14:textId="77777777" w:rsidTr="000E6ECC">
        <w:trPr>
          <w:trHeight w:val="644"/>
        </w:trPr>
        <w:tc>
          <w:tcPr>
            <w:tcW w:w="4458" w:type="dxa"/>
            <w:hideMark/>
          </w:tcPr>
          <w:p w14:paraId="46D1F431" w14:textId="77777777" w:rsidR="000E6ECC" w:rsidRPr="000E6ECC" w:rsidRDefault="000E6ECC" w:rsidP="000E6ECC">
            <w:pPr>
              <w:suppressAutoHyphens/>
              <w:autoSpaceDN/>
              <w:adjustRightInd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  <w:r w:rsidRPr="000E6ECC">
              <w:rPr>
                <w:rFonts w:ascii="Calibri" w:hAnsi="Calibri"/>
                <w:kern w:val="2"/>
                <w:sz w:val="24"/>
                <w:szCs w:val="24"/>
                <w:lang w:eastAsia="ar-SA"/>
              </w:rPr>
              <w:t>Bérbeadó esetén a címzés:</w:t>
            </w:r>
          </w:p>
        </w:tc>
        <w:tc>
          <w:tcPr>
            <w:tcW w:w="4477" w:type="dxa"/>
          </w:tcPr>
          <w:p w14:paraId="7F91D423" w14:textId="77777777" w:rsidR="000E6ECC" w:rsidRPr="000E6ECC" w:rsidRDefault="000E6ECC" w:rsidP="000E6ECC">
            <w:pPr>
              <w:suppressAutoHyphens/>
              <w:autoSpaceDN/>
              <w:adjustRightInd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  <w:r w:rsidRPr="000E6ECC">
              <w:rPr>
                <w:rFonts w:ascii="Calibri" w:hAnsi="Calibri"/>
                <w:kern w:val="2"/>
                <w:sz w:val="24"/>
                <w:szCs w:val="24"/>
                <w:lang w:eastAsia="ar-SA"/>
              </w:rPr>
              <w:t>Zuglói Városgazdálkodási Közszolgáltató Zrt.</w:t>
            </w:r>
          </w:p>
          <w:p w14:paraId="188448D7" w14:textId="77777777" w:rsidR="000E6ECC" w:rsidRPr="000E6ECC" w:rsidRDefault="000E6ECC" w:rsidP="000E6ECC">
            <w:pPr>
              <w:suppressAutoHyphens/>
              <w:autoSpaceDN/>
              <w:adjustRightInd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  <w:r w:rsidRPr="000E6ECC">
              <w:rPr>
                <w:rFonts w:ascii="Calibri" w:hAnsi="Calibri"/>
                <w:kern w:val="2"/>
                <w:sz w:val="24"/>
                <w:szCs w:val="24"/>
                <w:lang w:eastAsia="ar-SA"/>
              </w:rPr>
              <w:t>1145 Budapest, Pétervárad utca 11-17.</w:t>
            </w:r>
          </w:p>
          <w:p w14:paraId="25EB18FA" w14:textId="77777777" w:rsidR="000E6ECC" w:rsidRPr="000E6ECC" w:rsidRDefault="000E6ECC" w:rsidP="000E6ECC">
            <w:pPr>
              <w:suppressAutoHyphens/>
              <w:autoSpaceDN/>
              <w:adjustRightInd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0E6ECC" w:rsidRPr="000E6ECC" w14:paraId="1B675336" w14:textId="77777777" w:rsidTr="000E6ECC">
        <w:trPr>
          <w:trHeight w:val="742"/>
        </w:trPr>
        <w:tc>
          <w:tcPr>
            <w:tcW w:w="4458" w:type="dxa"/>
            <w:hideMark/>
          </w:tcPr>
          <w:p w14:paraId="31D4B5FE" w14:textId="77777777" w:rsidR="000E6ECC" w:rsidRPr="000E6ECC" w:rsidRDefault="000E6ECC" w:rsidP="000E6ECC">
            <w:pPr>
              <w:suppressAutoHyphens/>
              <w:autoSpaceDN/>
              <w:adjustRightInd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  <w:r w:rsidRPr="000E6ECC">
              <w:rPr>
                <w:rFonts w:ascii="Calibri" w:hAnsi="Calibri"/>
                <w:kern w:val="2"/>
                <w:sz w:val="24"/>
                <w:szCs w:val="24"/>
                <w:lang w:eastAsia="ar-SA"/>
              </w:rPr>
              <w:t>Bérlő esetén a címzés:</w:t>
            </w:r>
          </w:p>
        </w:tc>
        <w:tc>
          <w:tcPr>
            <w:tcW w:w="4477" w:type="dxa"/>
            <w:hideMark/>
          </w:tcPr>
          <w:p w14:paraId="4856941C" w14:textId="334C97DE" w:rsidR="000E6ECC" w:rsidRPr="000E6ECC" w:rsidRDefault="000E6ECC" w:rsidP="000E6ECC">
            <w:pPr>
              <w:suppressAutoHyphens/>
              <w:autoSpaceDN/>
              <w:adjustRightInd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kern w:val="2"/>
                <w:sz w:val="24"/>
                <w:szCs w:val="24"/>
                <w:lang w:eastAsia="ar-SA"/>
              </w:rPr>
              <w:t>HETTI-KER</w:t>
            </w:r>
            <w:r w:rsidRPr="000E6ECC">
              <w:rPr>
                <w:rFonts w:ascii="Calibri" w:hAnsi="Calibri"/>
                <w:kern w:val="2"/>
                <w:sz w:val="24"/>
                <w:szCs w:val="24"/>
                <w:lang w:eastAsia="ar-SA"/>
              </w:rPr>
              <w:t xml:space="preserve"> Kft.</w:t>
            </w:r>
          </w:p>
          <w:p w14:paraId="3C7CD0E9" w14:textId="32182EB0" w:rsidR="000E6ECC" w:rsidRPr="000E6ECC" w:rsidRDefault="000E6ECC" w:rsidP="000E6ECC">
            <w:pPr>
              <w:suppressAutoHyphens/>
              <w:autoSpaceDN/>
              <w:adjustRightInd/>
              <w:rPr>
                <w:rFonts w:ascii="Calibri" w:hAnsi="Calibri"/>
                <w:kern w:val="2"/>
                <w:sz w:val="24"/>
                <w:szCs w:val="24"/>
                <w:lang w:eastAsia="ar-SA"/>
              </w:rPr>
            </w:pPr>
            <w:r w:rsidRPr="000E6ECC">
              <w:rPr>
                <w:rFonts w:ascii="Calibri" w:hAnsi="Calibri"/>
                <w:bCs/>
                <w:sz w:val="24"/>
                <w:szCs w:val="24"/>
                <w:lang w:eastAsia="en-US"/>
              </w:rPr>
              <w:t xml:space="preserve">1149 Budapest, </w:t>
            </w:r>
            <w:proofErr w:type="spellStart"/>
            <w:r w:rsidRPr="000E6ECC">
              <w:rPr>
                <w:rFonts w:ascii="Calibri" w:hAnsi="Calibri"/>
                <w:bCs/>
                <w:sz w:val="24"/>
                <w:szCs w:val="24"/>
                <w:lang w:eastAsia="en-US"/>
              </w:rPr>
              <w:t>Szugló</w:t>
            </w:r>
            <w:proofErr w:type="spellEnd"/>
            <w:r w:rsidRPr="000E6ECC">
              <w:rPr>
                <w:rFonts w:ascii="Calibri" w:hAnsi="Calibri"/>
                <w:bCs/>
                <w:sz w:val="24"/>
                <w:szCs w:val="24"/>
                <w:lang w:eastAsia="en-US"/>
              </w:rPr>
              <w:t xml:space="preserve"> u 80.</w:t>
            </w:r>
          </w:p>
        </w:tc>
      </w:tr>
    </w:tbl>
    <w:p w14:paraId="65F00CEA" w14:textId="77777777" w:rsidR="000E6ECC" w:rsidRPr="000E6ECC" w:rsidRDefault="000E6ECC" w:rsidP="000E6ECC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</w:p>
    <w:p w14:paraId="452C6618" w14:textId="7B96B1C9" w:rsidR="000E6ECC" w:rsidRPr="000E6ECC" w:rsidRDefault="000E6ECC" w:rsidP="000E6ECC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  <w:r w:rsidRPr="000E6ECC">
        <w:rPr>
          <w:rFonts w:ascii="Calibri" w:hAnsi="Calibri"/>
          <w:kern w:val="2"/>
          <w:sz w:val="24"/>
          <w:szCs w:val="24"/>
          <w:lang w:eastAsia="ar-SA"/>
        </w:rPr>
        <w:lastRenderedPageBreak/>
        <w:t>Felek kijelentik, hogy jelen szerződés aláírásával hozzájárulnak a szerződés főbb adatainak az információs önrendelkezési jogról és az információszabadságról szóló 2011. évi CXII. Tv 37.§ (1) bekezdés szerinti, illetőleg az annak felhatalmazása alapján meghozott önkormányzati rendelet szerinti közzétételéhez.</w:t>
      </w:r>
    </w:p>
    <w:p w14:paraId="53556E93" w14:textId="77777777" w:rsidR="000E6ECC" w:rsidRPr="000E6ECC" w:rsidRDefault="000E6ECC" w:rsidP="000E6ECC">
      <w:pPr>
        <w:rPr>
          <w:rFonts w:ascii="Calibri" w:hAnsi="Calibri"/>
          <w:sz w:val="24"/>
          <w:szCs w:val="24"/>
        </w:rPr>
      </w:pPr>
    </w:p>
    <w:p w14:paraId="0F7FDEAA" w14:textId="4BAB03CB" w:rsidR="000E6ECC" w:rsidRPr="000E6ECC" w:rsidRDefault="000E6ECC" w:rsidP="000E6ECC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  <w:r w:rsidRPr="000E6ECC">
        <w:rPr>
          <w:rFonts w:ascii="Calibri" w:eastAsia="Calibri" w:hAnsi="Calibri"/>
          <w:kern w:val="0"/>
          <w:sz w:val="24"/>
          <w:szCs w:val="24"/>
          <w:lang w:eastAsia="en-US"/>
        </w:rPr>
        <w:t xml:space="preserve">A szerződésben nem szabályozott kérdésekben a Polgári Törvénykönyvről szóló 2013. évi V. törvény, a lakások és helyiségek bérletére vonatkozó 1993. évi LXXVIII. törvény, a nemzeti vagyonról szóló 2011. évi CXCVI. törvény, valamint a </w:t>
      </w:r>
      <w:r w:rsidRPr="000E6ECC">
        <w:rPr>
          <w:rFonts w:ascii="Calibri" w:eastAsia="Calibri" w:hAnsi="Calibri"/>
          <w:bCs/>
          <w:kern w:val="0"/>
          <w:sz w:val="24"/>
          <w:szCs w:val="24"/>
          <w:lang w:eastAsia="en-US"/>
        </w:rPr>
        <w:t xml:space="preserve">Budapest Főváros XIV. Kerület Zugló Önkormányzata </w:t>
      </w:r>
      <w:r w:rsidRPr="000E6ECC">
        <w:rPr>
          <w:rFonts w:ascii="Calibri" w:eastAsia="Calibri" w:hAnsi="Calibri"/>
          <w:kern w:val="0"/>
          <w:sz w:val="24"/>
          <w:szCs w:val="24"/>
          <w:lang w:eastAsia="en-US"/>
        </w:rPr>
        <w:t>Képviselő-testületének 13/2020. (V. 12.) számú rendeletében foglaltak az irányadók.</w:t>
      </w:r>
    </w:p>
    <w:p w14:paraId="378DCA65" w14:textId="77777777" w:rsidR="000E6ECC" w:rsidRPr="000E6ECC" w:rsidRDefault="000E6ECC" w:rsidP="000E6ECC">
      <w:pPr>
        <w:widowControl/>
        <w:overflowPunct/>
        <w:jc w:val="both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559A45BA" w14:textId="04753F97" w:rsidR="000E6ECC" w:rsidRDefault="000E6ECC" w:rsidP="000E6ECC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  <w:r w:rsidRPr="000E6ECC">
        <w:rPr>
          <w:rFonts w:ascii="Calibri" w:hAnsi="Calibri"/>
          <w:kern w:val="2"/>
          <w:sz w:val="24"/>
          <w:szCs w:val="24"/>
          <w:lang w:eastAsia="ar-SA"/>
        </w:rPr>
        <w:t>Felek a szerződést, mint akaratukkal mindenben megegyezőt, közös értelmezés után aláírták.</w:t>
      </w:r>
      <w:r w:rsidR="000328E4">
        <w:rPr>
          <w:rFonts w:ascii="Calibri" w:hAnsi="Calibri"/>
          <w:kern w:val="2"/>
          <w:sz w:val="24"/>
          <w:szCs w:val="24"/>
          <w:lang w:eastAsia="ar-SA"/>
        </w:rPr>
        <w:t>”</w:t>
      </w:r>
    </w:p>
    <w:p w14:paraId="211546C5" w14:textId="77777777" w:rsidR="000328E4" w:rsidRDefault="000328E4" w:rsidP="000E6ECC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</w:p>
    <w:p w14:paraId="7C6D7E63" w14:textId="7C74EFB1" w:rsidR="000328E4" w:rsidRPr="000328E4" w:rsidRDefault="000328E4" w:rsidP="000328E4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  <w:r>
        <w:rPr>
          <w:rFonts w:ascii="Calibri" w:hAnsi="Calibri"/>
          <w:kern w:val="2"/>
          <w:sz w:val="24"/>
          <w:szCs w:val="24"/>
          <w:lang w:eastAsia="ar-SA"/>
        </w:rPr>
        <w:t xml:space="preserve">A felek rögzítik, hogy a fenti módosítás </w:t>
      </w:r>
      <w:r w:rsidRPr="000328E4">
        <w:rPr>
          <w:rFonts w:ascii="Calibri" w:hAnsi="Calibri"/>
          <w:kern w:val="2"/>
          <w:sz w:val="24"/>
          <w:szCs w:val="24"/>
          <w:lang w:eastAsia="ar-SA"/>
        </w:rPr>
        <w:t xml:space="preserve">a Budapest XIV. kerület, </w:t>
      </w:r>
      <w:r>
        <w:rPr>
          <w:rFonts w:ascii="Calibri" w:hAnsi="Calibri"/>
          <w:kern w:val="2"/>
          <w:sz w:val="24"/>
          <w:szCs w:val="24"/>
          <w:lang w:eastAsia="ar-SA"/>
        </w:rPr>
        <w:t>Thököly út 150</w:t>
      </w:r>
      <w:r w:rsidRPr="000328E4">
        <w:rPr>
          <w:rFonts w:ascii="Calibri" w:hAnsi="Calibri"/>
          <w:kern w:val="2"/>
          <w:sz w:val="24"/>
          <w:szCs w:val="24"/>
          <w:lang w:eastAsia="ar-SA"/>
        </w:rPr>
        <w:t>. szám alatt</w:t>
      </w:r>
      <w:r>
        <w:rPr>
          <w:rFonts w:ascii="Calibri" w:hAnsi="Calibri"/>
          <w:kern w:val="2"/>
          <w:sz w:val="24"/>
          <w:szCs w:val="24"/>
          <w:lang w:eastAsia="ar-SA"/>
        </w:rPr>
        <w:t xml:space="preserve">i bérlemény birtokbavétele napján lép hatályba. A birtokba lépésre legkorábban a Varsó utcai térrendezést követően kerülhet sor. </w:t>
      </w:r>
      <w:r w:rsidR="00760FD9">
        <w:rPr>
          <w:rFonts w:ascii="Calibri" w:hAnsi="Calibri"/>
          <w:kern w:val="2"/>
          <w:sz w:val="24"/>
          <w:szCs w:val="24"/>
          <w:lang w:eastAsia="ar-SA"/>
        </w:rPr>
        <w:t xml:space="preserve"> A bérlő </w:t>
      </w:r>
      <w:r w:rsidR="00760FD9" w:rsidRPr="000328E4">
        <w:rPr>
          <w:rFonts w:ascii="Calibri" w:hAnsi="Calibri"/>
          <w:kern w:val="2"/>
          <w:sz w:val="24"/>
          <w:szCs w:val="24"/>
          <w:lang w:eastAsia="ar-SA"/>
        </w:rPr>
        <w:t xml:space="preserve">a Budapest XIV. kerület, </w:t>
      </w:r>
      <w:r w:rsidR="00760FD9">
        <w:rPr>
          <w:rFonts w:ascii="Calibri" w:hAnsi="Calibri"/>
          <w:kern w:val="2"/>
          <w:sz w:val="24"/>
          <w:szCs w:val="24"/>
          <w:lang w:eastAsia="ar-SA"/>
        </w:rPr>
        <w:t>Thököly út 150</w:t>
      </w:r>
      <w:r w:rsidR="00760FD9" w:rsidRPr="000328E4">
        <w:rPr>
          <w:rFonts w:ascii="Calibri" w:hAnsi="Calibri"/>
          <w:kern w:val="2"/>
          <w:sz w:val="24"/>
          <w:szCs w:val="24"/>
          <w:lang w:eastAsia="ar-SA"/>
        </w:rPr>
        <w:t>. szám alatt</w:t>
      </w:r>
      <w:r w:rsidR="00760FD9">
        <w:rPr>
          <w:rFonts w:ascii="Calibri" w:hAnsi="Calibri"/>
          <w:kern w:val="2"/>
          <w:sz w:val="24"/>
          <w:szCs w:val="24"/>
          <w:lang w:eastAsia="ar-SA"/>
        </w:rPr>
        <w:t>i bérlemény birtokbavételé</w:t>
      </w:r>
      <w:r w:rsidR="006A2DED">
        <w:rPr>
          <w:rFonts w:ascii="Calibri" w:hAnsi="Calibri"/>
          <w:kern w:val="2"/>
          <w:sz w:val="24"/>
          <w:szCs w:val="24"/>
          <w:lang w:eastAsia="ar-SA"/>
        </w:rPr>
        <w:t xml:space="preserve">t követő </w:t>
      </w:r>
      <w:r w:rsidR="006A2DED" w:rsidRPr="00C14228">
        <w:rPr>
          <w:rFonts w:ascii="Calibri" w:hAnsi="Calibri"/>
          <w:kern w:val="2"/>
          <w:sz w:val="24"/>
          <w:szCs w:val="24"/>
          <w:lang w:eastAsia="ar-SA"/>
        </w:rPr>
        <w:t xml:space="preserve">további </w:t>
      </w:r>
      <w:r w:rsidR="00C14228">
        <w:rPr>
          <w:rFonts w:ascii="Calibri" w:hAnsi="Calibri"/>
          <w:kern w:val="2"/>
          <w:sz w:val="24"/>
          <w:szCs w:val="24"/>
          <w:lang w:eastAsia="ar-SA"/>
        </w:rPr>
        <w:t xml:space="preserve">5 hónapig </w:t>
      </w:r>
      <w:r w:rsidR="00760FD9" w:rsidRPr="00C14228">
        <w:rPr>
          <w:rFonts w:ascii="Calibri" w:hAnsi="Calibri"/>
          <w:kern w:val="2"/>
          <w:sz w:val="24"/>
          <w:szCs w:val="24"/>
          <w:lang w:eastAsia="ar-SA"/>
        </w:rPr>
        <w:t xml:space="preserve">a fenti módosítást megelőző feltételekkel használhatja a </w:t>
      </w:r>
      <w:r w:rsidRPr="00C14228">
        <w:rPr>
          <w:rFonts w:ascii="Calibri" w:hAnsi="Calibri"/>
          <w:kern w:val="2"/>
          <w:sz w:val="24"/>
          <w:szCs w:val="24"/>
          <w:lang w:eastAsia="ar-SA"/>
        </w:rPr>
        <w:t xml:space="preserve">Budapest XIV. kerület, </w:t>
      </w:r>
      <w:proofErr w:type="spellStart"/>
      <w:r w:rsidRPr="00C14228">
        <w:rPr>
          <w:rFonts w:ascii="Calibri" w:hAnsi="Calibri"/>
          <w:kern w:val="2"/>
          <w:sz w:val="24"/>
          <w:szCs w:val="24"/>
          <w:lang w:eastAsia="ar-SA"/>
        </w:rPr>
        <w:t>Szugló</w:t>
      </w:r>
      <w:proofErr w:type="spellEnd"/>
      <w:r w:rsidRPr="00C14228">
        <w:rPr>
          <w:rFonts w:ascii="Calibri" w:hAnsi="Calibri"/>
          <w:kern w:val="2"/>
          <w:sz w:val="24"/>
          <w:szCs w:val="24"/>
          <w:lang w:eastAsia="ar-SA"/>
        </w:rPr>
        <w:t xml:space="preserve"> utca 80. szám alatt fekvő helyiséget</w:t>
      </w:r>
      <w:r w:rsidR="00C14228">
        <w:rPr>
          <w:rFonts w:ascii="Calibri" w:hAnsi="Calibri"/>
          <w:kern w:val="2"/>
          <w:sz w:val="24"/>
          <w:szCs w:val="24"/>
          <w:lang w:eastAsia="ar-SA"/>
        </w:rPr>
        <w:t>.</w:t>
      </w:r>
      <w:bookmarkStart w:id="0" w:name="_GoBack"/>
      <w:bookmarkEnd w:id="0"/>
    </w:p>
    <w:p w14:paraId="4848AEE9" w14:textId="276AF517" w:rsidR="000328E4" w:rsidRPr="000E6ECC" w:rsidRDefault="000328E4" w:rsidP="000E6ECC">
      <w:pPr>
        <w:suppressAutoHyphens/>
        <w:autoSpaceDN/>
        <w:adjustRightInd/>
        <w:jc w:val="both"/>
        <w:rPr>
          <w:rFonts w:ascii="Calibri" w:hAnsi="Calibri"/>
          <w:kern w:val="2"/>
          <w:sz w:val="24"/>
          <w:szCs w:val="24"/>
          <w:lang w:eastAsia="ar-SA"/>
        </w:rPr>
      </w:pPr>
    </w:p>
    <w:p w14:paraId="4048878C" w14:textId="77777777" w:rsidR="00B85271" w:rsidRPr="00B85271" w:rsidRDefault="00B85271" w:rsidP="00B85271">
      <w:pPr>
        <w:jc w:val="both"/>
        <w:rPr>
          <w:rFonts w:asciiTheme="minorHAnsi" w:hAnsiTheme="minorHAnsi"/>
          <w:sz w:val="24"/>
          <w:szCs w:val="24"/>
        </w:rPr>
      </w:pPr>
    </w:p>
    <w:p w14:paraId="3984DF66" w14:textId="77777777" w:rsidR="00B85271" w:rsidRPr="00B85271" w:rsidRDefault="00B85271" w:rsidP="00B85271">
      <w:pPr>
        <w:jc w:val="both"/>
        <w:rPr>
          <w:rFonts w:asciiTheme="minorHAnsi" w:hAnsiTheme="minorHAnsi"/>
          <w:sz w:val="24"/>
          <w:szCs w:val="24"/>
        </w:rPr>
      </w:pPr>
      <w:r w:rsidRPr="00B85271">
        <w:rPr>
          <w:rFonts w:asciiTheme="minorHAnsi" w:hAnsiTheme="minorHAnsi"/>
          <w:sz w:val="24"/>
          <w:szCs w:val="24"/>
        </w:rPr>
        <w:t>Budapest</w:t>
      </w:r>
      <w:proofErr w:type="gramStart"/>
      <w:r w:rsidRPr="00B85271">
        <w:rPr>
          <w:rFonts w:asciiTheme="minorHAnsi" w:hAnsiTheme="minorHAnsi"/>
          <w:sz w:val="24"/>
          <w:szCs w:val="24"/>
        </w:rPr>
        <w:t>, …</w:t>
      </w:r>
      <w:proofErr w:type="gramEnd"/>
      <w:r w:rsidRPr="00B85271">
        <w:rPr>
          <w:rFonts w:asciiTheme="minorHAnsi" w:hAnsiTheme="minorHAnsi"/>
          <w:sz w:val="24"/>
          <w:szCs w:val="24"/>
        </w:rPr>
        <w:t>…………………..</w:t>
      </w:r>
    </w:p>
    <w:p w14:paraId="397B2838" w14:textId="77777777" w:rsidR="00B85271" w:rsidRPr="00B85271" w:rsidRDefault="00B85271" w:rsidP="00B85271">
      <w:pPr>
        <w:rPr>
          <w:rFonts w:asciiTheme="minorHAnsi" w:hAnsiTheme="minorHAnsi"/>
          <w:sz w:val="24"/>
          <w:szCs w:val="24"/>
        </w:rPr>
      </w:pPr>
    </w:p>
    <w:p w14:paraId="44C2AFDB" w14:textId="77777777" w:rsidR="00B85271" w:rsidRDefault="00B85271" w:rsidP="00B85271">
      <w:pPr>
        <w:rPr>
          <w:rFonts w:asciiTheme="minorHAnsi" w:hAnsiTheme="minorHAnsi"/>
          <w:sz w:val="24"/>
          <w:szCs w:val="24"/>
        </w:rPr>
      </w:pPr>
    </w:p>
    <w:p w14:paraId="7BE13148" w14:textId="77777777" w:rsidR="0075380C" w:rsidRDefault="0075380C" w:rsidP="00B85271">
      <w:pPr>
        <w:rPr>
          <w:rFonts w:asciiTheme="minorHAnsi" w:hAnsiTheme="minorHAnsi"/>
          <w:sz w:val="24"/>
          <w:szCs w:val="24"/>
        </w:rPr>
      </w:pPr>
    </w:p>
    <w:p w14:paraId="092C975D" w14:textId="77777777" w:rsidR="0075380C" w:rsidRPr="00B85271" w:rsidRDefault="0075380C" w:rsidP="00B85271">
      <w:pPr>
        <w:rPr>
          <w:rFonts w:asciiTheme="minorHAnsi" w:hAnsiTheme="minorHAnsi"/>
          <w:sz w:val="24"/>
          <w:szCs w:val="24"/>
        </w:rPr>
      </w:pPr>
    </w:p>
    <w:p w14:paraId="0EB7762C" w14:textId="77777777" w:rsidR="00B85271" w:rsidRPr="00B85271" w:rsidRDefault="00B85271" w:rsidP="00B85271">
      <w:pPr>
        <w:rPr>
          <w:rFonts w:asciiTheme="minorHAnsi" w:hAnsiTheme="minorHAnsi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85271" w:rsidRPr="00B85271" w14:paraId="60D74235" w14:textId="77777777" w:rsidTr="006C5259">
        <w:tc>
          <w:tcPr>
            <w:tcW w:w="4605" w:type="dxa"/>
          </w:tcPr>
          <w:p w14:paraId="2F3D2FFB" w14:textId="77777777" w:rsidR="00B85271" w:rsidRPr="00B85271" w:rsidRDefault="00B85271" w:rsidP="006C52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5271">
              <w:rPr>
                <w:rFonts w:asciiTheme="minorHAnsi" w:hAnsiTheme="minorHAnsi"/>
                <w:sz w:val="24"/>
                <w:szCs w:val="24"/>
              </w:rPr>
              <w:t>-------------------------------------------------</w:t>
            </w:r>
          </w:p>
          <w:p w14:paraId="59667A49" w14:textId="77777777" w:rsidR="00B85271" w:rsidRDefault="00CF11BA" w:rsidP="006C52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BA">
              <w:rPr>
                <w:rFonts w:asciiTheme="minorHAnsi" w:hAnsiTheme="minorHAnsi"/>
                <w:sz w:val="24"/>
                <w:szCs w:val="24"/>
              </w:rPr>
              <w:t>Horváth Csaba Budapest Főváros XIV. Kerület Zugló Önkormányzat polgármestere meghatalmazása alapján Baracskai Gábor a Zuglói Zrt. vezérigazgatója</w:t>
            </w:r>
          </w:p>
          <w:p w14:paraId="4B6E3502" w14:textId="77777777" w:rsidR="00CC3093" w:rsidRPr="00B85271" w:rsidRDefault="00CF11BA" w:rsidP="006C52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Bérbeadó</w:t>
            </w:r>
          </w:p>
        </w:tc>
        <w:tc>
          <w:tcPr>
            <w:tcW w:w="4606" w:type="dxa"/>
          </w:tcPr>
          <w:p w14:paraId="5DF47C8B" w14:textId="77777777" w:rsidR="00B85271" w:rsidRPr="00B85271" w:rsidRDefault="00B85271" w:rsidP="006C52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5271">
              <w:rPr>
                <w:rFonts w:asciiTheme="minorHAnsi" w:hAnsiTheme="minorHAnsi"/>
                <w:sz w:val="24"/>
                <w:szCs w:val="24"/>
              </w:rPr>
              <w:t>-------------------------------------------------</w:t>
            </w:r>
          </w:p>
          <w:p w14:paraId="075AD324" w14:textId="3FBE6A82" w:rsidR="00B85271" w:rsidRDefault="00E26CB1" w:rsidP="006C52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Gogolák Csaba</w:t>
            </w:r>
          </w:p>
          <w:p w14:paraId="0708C1CA" w14:textId="02A53431" w:rsidR="00E26CB1" w:rsidRPr="00B85271" w:rsidRDefault="00E26CB1" w:rsidP="006C52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HETTI-KER Kft.</w:t>
            </w:r>
          </w:p>
          <w:p w14:paraId="4262BC1B" w14:textId="77777777" w:rsidR="00B85271" w:rsidRPr="00B85271" w:rsidRDefault="00B85271" w:rsidP="006C52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5271">
              <w:rPr>
                <w:rFonts w:asciiTheme="minorHAnsi" w:hAnsiTheme="minorHAnsi"/>
                <w:sz w:val="24"/>
                <w:szCs w:val="24"/>
              </w:rPr>
              <w:t>Bérlő</w:t>
            </w:r>
          </w:p>
        </w:tc>
      </w:tr>
    </w:tbl>
    <w:p w14:paraId="3D13C265" w14:textId="77777777" w:rsidR="00B85271" w:rsidRPr="00B85271" w:rsidRDefault="00B85271" w:rsidP="00B85271">
      <w:pPr>
        <w:rPr>
          <w:rFonts w:asciiTheme="minorHAnsi" w:hAnsiTheme="minorHAnsi"/>
          <w:sz w:val="24"/>
          <w:szCs w:val="24"/>
          <w:u w:val="single"/>
        </w:rPr>
      </w:pPr>
    </w:p>
    <w:p w14:paraId="3A15800C" w14:textId="77777777" w:rsidR="000A0B11" w:rsidRPr="00B85271" w:rsidRDefault="000A0B11"/>
    <w:sectPr w:rsidR="000A0B11" w:rsidRPr="00B85271" w:rsidSect="0075380C">
      <w:footerReference w:type="default" r:id="rId9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AE5A2" w14:textId="77777777" w:rsidR="00727126" w:rsidRDefault="00727126" w:rsidP="00745044">
      <w:r>
        <w:separator/>
      </w:r>
    </w:p>
  </w:endnote>
  <w:endnote w:type="continuationSeparator" w:id="0">
    <w:p w14:paraId="16252251" w14:textId="77777777" w:rsidR="00727126" w:rsidRDefault="00727126" w:rsidP="0074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845217"/>
      <w:docPartObj>
        <w:docPartGallery w:val="Page Numbers (Bottom of Page)"/>
        <w:docPartUnique/>
      </w:docPartObj>
    </w:sdtPr>
    <w:sdtEndPr/>
    <w:sdtContent>
      <w:p w14:paraId="661E1432" w14:textId="77777777" w:rsidR="00745044" w:rsidRDefault="0074504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228">
          <w:rPr>
            <w:noProof/>
          </w:rPr>
          <w:t>8</w:t>
        </w:r>
        <w:r>
          <w:fldChar w:fldCharType="end"/>
        </w:r>
      </w:p>
    </w:sdtContent>
  </w:sdt>
  <w:p w14:paraId="2AF9AE36" w14:textId="77777777" w:rsidR="00745044" w:rsidRDefault="007450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6F216" w14:textId="77777777" w:rsidR="00727126" w:rsidRDefault="00727126" w:rsidP="00745044">
      <w:r>
        <w:separator/>
      </w:r>
    </w:p>
  </w:footnote>
  <w:footnote w:type="continuationSeparator" w:id="0">
    <w:p w14:paraId="5BD58A0F" w14:textId="77777777" w:rsidR="00727126" w:rsidRDefault="00727126" w:rsidP="0074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B7B"/>
    <w:multiLevelType w:val="multilevel"/>
    <w:tmpl w:val="63A6768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26AFB"/>
    <w:multiLevelType w:val="hybridMultilevel"/>
    <w:tmpl w:val="85CC4FEC"/>
    <w:lvl w:ilvl="0" w:tplc="013A6FE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E01"/>
    <w:multiLevelType w:val="hybridMultilevel"/>
    <w:tmpl w:val="FBC07ABC"/>
    <w:lvl w:ilvl="0" w:tplc="ED18360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53" w:hanging="360"/>
      </w:pPr>
    </w:lvl>
    <w:lvl w:ilvl="2" w:tplc="040E001B" w:tentative="1">
      <w:start w:val="1"/>
      <w:numFmt w:val="lowerRoman"/>
      <w:lvlText w:val="%3."/>
      <w:lvlJc w:val="right"/>
      <w:pPr>
        <w:ind w:left="2073" w:hanging="180"/>
      </w:pPr>
    </w:lvl>
    <w:lvl w:ilvl="3" w:tplc="040E000F" w:tentative="1">
      <w:start w:val="1"/>
      <w:numFmt w:val="decimal"/>
      <w:lvlText w:val="%4."/>
      <w:lvlJc w:val="left"/>
      <w:pPr>
        <w:ind w:left="2793" w:hanging="360"/>
      </w:pPr>
    </w:lvl>
    <w:lvl w:ilvl="4" w:tplc="040E0019" w:tentative="1">
      <w:start w:val="1"/>
      <w:numFmt w:val="lowerLetter"/>
      <w:lvlText w:val="%5."/>
      <w:lvlJc w:val="left"/>
      <w:pPr>
        <w:ind w:left="3513" w:hanging="360"/>
      </w:pPr>
    </w:lvl>
    <w:lvl w:ilvl="5" w:tplc="040E001B" w:tentative="1">
      <w:start w:val="1"/>
      <w:numFmt w:val="lowerRoman"/>
      <w:lvlText w:val="%6."/>
      <w:lvlJc w:val="right"/>
      <w:pPr>
        <w:ind w:left="4233" w:hanging="180"/>
      </w:pPr>
    </w:lvl>
    <w:lvl w:ilvl="6" w:tplc="040E000F" w:tentative="1">
      <w:start w:val="1"/>
      <w:numFmt w:val="decimal"/>
      <w:lvlText w:val="%7."/>
      <w:lvlJc w:val="left"/>
      <w:pPr>
        <w:ind w:left="4953" w:hanging="360"/>
      </w:pPr>
    </w:lvl>
    <w:lvl w:ilvl="7" w:tplc="040E0019" w:tentative="1">
      <w:start w:val="1"/>
      <w:numFmt w:val="lowerLetter"/>
      <w:lvlText w:val="%8."/>
      <w:lvlJc w:val="left"/>
      <w:pPr>
        <w:ind w:left="5673" w:hanging="360"/>
      </w:pPr>
    </w:lvl>
    <w:lvl w:ilvl="8" w:tplc="040E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>
    <w:nsid w:val="193F3ABE"/>
    <w:multiLevelType w:val="multilevel"/>
    <w:tmpl w:val="88580E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C852B77"/>
    <w:multiLevelType w:val="multilevel"/>
    <w:tmpl w:val="73CA94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4E00E1"/>
    <w:multiLevelType w:val="hybridMultilevel"/>
    <w:tmpl w:val="AE6CE260"/>
    <w:lvl w:ilvl="0" w:tplc="1CDA2A8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06060"/>
    <w:multiLevelType w:val="hybridMultilevel"/>
    <w:tmpl w:val="C62ADB9A"/>
    <w:lvl w:ilvl="0" w:tplc="2D02F8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A3BC4"/>
    <w:multiLevelType w:val="multilevel"/>
    <w:tmpl w:val="3B6296A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84C5F"/>
    <w:multiLevelType w:val="multilevel"/>
    <w:tmpl w:val="1E60CF2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CA36C2"/>
    <w:multiLevelType w:val="hybridMultilevel"/>
    <w:tmpl w:val="759C4C26"/>
    <w:lvl w:ilvl="0" w:tplc="E5DA78DA">
      <w:start w:val="1"/>
      <w:numFmt w:val="upperRoman"/>
      <w:pStyle w:val="Cmsor1"/>
      <w:lvlText w:val="%1."/>
      <w:lvlJc w:val="right"/>
      <w:pPr>
        <w:ind w:left="347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F0481"/>
    <w:multiLevelType w:val="hybridMultilevel"/>
    <w:tmpl w:val="80220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D18360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364AE"/>
    <w:multiLevelType w:val="multilevel"/>
    <w:tmpl w:val="78E6A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E5425A"/>
    <w:multiLevelType w:val="multilevel"/>
    <w:tmpl w:val="6FDCD5C6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12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3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71"/>
    <w:rsid w:val="000328E4"/>
    <w:rsid w:val="00076174"/>
    <w:rsid w:val="000A0B11"/>
    <w:rsid w:val="000D1887"/>
    <w:rsid w:val="000E6ECC"/>
    <w:rsid w:val="000F5A1A"/>
    <w:rsid w:val="00101ED9"/>
    <w:rsid w:val="00105A53"/>
    <w:rsid w:val="00114D16"/>
    <w:rsid w:val="00130376"/>
    <w:rsid w:val="00147D14"/>
    <w:rsid w:val="00164CC4"/>
    <w:rsid w:val="001B1E3B"/>
    <w:rsid w:val="001B2C8A"/>
    <w:rsid w:val="001B30DD"/>
    <w:rsid w:val="001C0988"/>
    <w:rsid w:val="001F4733"/>
    <w:rsid w:val="00230BD5"/>
    <w:rsid w:val="00264ED0"/>
    <w:rsid w:val="002B0AA0"/>
    <w:rsid w:val="002D3C84"/>
    <w:rsid w:val="00342274"/>
    <w:rsid w:val="00353137"/>
    <w:rsid w:val="00375CF3"/>
    <w:rsid w:val="00382789"/>
    <w:rsid w:val="00382E55"/>
    <w:rsid w:val="00386FE6"/>
    <w:rsid w:val="003A4CD5"/>
    <w:rsid w:val="003F2D7E"/>
    <w:rsid w:val="004535AB"/>
    <w:rsid w:val="004679D4"/>
    <w:rsid w:val="004732FA"/>
    <w:rsid w:val="004817B0"/>
    <w:rsid w:val="00497123"/>
    <w:rsid w:val="004A56A2"/>
    <w:rsid w:val="004C66B5"/>
    <w:rsid w:val="004D02D9"/>
    <w:rsid w:val="004D0A27"/>
    <w:rsid w:val="005320B2"/>
    <w:rsid w:val="00586C6A"/>
    <w:rsid w:val="005959C1"/>
    <w:rsid w:val="005A27D2"/>
    <w:rsid w:val="005A7EB4"/>
    <w:rsid w:val="005B1EC1"/>
    <w:rsid w:val="005C0634"/>
    <w:rsid w:val="00661778"/>
    <w:rsid w:val="0067071C"/>
    <w:rsid w:val="0068163A"/>
    <w:rsid w:val="0069045E"/>
    <w:rsid w:val="006A2DED"/>
    <w:rsid w:val="006C4E13"/>
    <w:rsid w:val="00727126"/>
    <w:rsid w:val="00734FC1"/>
    <w:rsid w:val="007426C4"/>
    <w:rsid w:val="00745044"/>
    <w:rsid w:val="0075380C"/>
    <w:rsid w:val="00756ED1"/>
    <w:rsid w:val="00760FD9"/>
    <w:rsid w:val="00766A32"/>
    <w:rsid w:val="00787193"/>
    <w:rsid w:val="007A56C2"/>
    <w:rsid w:val="007F173F"/>
    <w:rsid w:val="008227F4"/>
    <w:rsid w:val="008437CA"/>
    <w:rsid w:val="008B5EB6"/>
    <w:rsid w:val="0091090F"/>
    <w:rsid w:val="00914C9D"/>
    <w:rsid w:val="0093237C"/>
    <w:rsid w:val="009A2EA7"/>
    <w:rsid w:val="009B714D"/>
    <w:rsid w:val="00A256D9"/>
    <w:rsid w:val="00A745BE"/>
    <w:rsid w:val="00A8267D"/>
    <w:rsid w:val="00A86D96"/>
    <w:rsid w:val="00A96FD3"/>
    <w:rsid w:val="00B233A8"/>
    <w:rsid w:val="00B534D7"/>
    <w:rsid w:val="00B85271"/>
    <w:rsid w:val="00B860C9"/>
    <w:rsid w:val="00BB0F10"/>
    <w:rsid w:val="00BC7DF7"/>
    <w:rsid w:val="00BE4563"/>
    <w:rsid w:val="00BF6955"/>
    <w:rsid w:val="00C03850"/>
    <w:rsid w:val="00C04955"/>
    <w:rsid w:val="00C14228"/>
    <w:rsid w:val="00C2063E"/>
    <w:rsid w:val="00C346DC"/>
    <w:rsid w:val="00C56824"/>
    <w:rsid w:val="00C70527"/>
    <w:rsid w:val="00C716E2"/>
    <w:rsid w:val="00CC3093"/>
    <w:rsid w:val="00CC70EF"/>
    <w:rsid w:val="00CD6CB9"/>
    <w:rsid w:val="00CF11BA"/>
    <w:rsid w:val="00D43384"/>
    <w:rsid w:val="00D511DF"/>
    <w:rsid w:val="00D57702"/>
    <w:rsid w:val="00D77593"/>
    <w:rsid w:val="00D81C92"/>
    <w:rsid w:val="00D9388A"/>
    <w:rsid w:val="00D94856"/>
    <w:rsid w:val="00DD6861"/>
    <w:rsid w:val="00E05BD9"/>
    <w:rsid w:val="00E26CB1"/>
    <w:rsid w:val="00E3739F"/>
    <w:rsid w:val="00E44A0A"/>
    <w:rsid w:val="00E66D12"/>
    <w:rsid w:val="00E6796D"/>
    <w:rsid w:val="00E71005"/>
    <w:rsid w:val="00EA2E3B"/>
    <w:rsid w:val="00EC57AE"/>
    <w:rsid w:val="00ED2F30"/>
    <w:rsid w:val="00EE531E"/>
    <w:rsid w:val="00EF28BA"/>
    <w:rsid w:val="00EF50E5"/>
    <w:rsid w:val="00EF7BF3"/>
    <w:rsid w:val="00F07F13"/>
    <w:rsid w:val="00F17FAD"/>
    <w:rsid w:val="00F25FB9"/>
    <w:rsid w:val="00F36A45"/>
    <w:rsid w:val="00F425EB"/>
    <w:rsid w:val="00F6229A"/>
    <w:rsid w:val="00F800A4"/>
    <w:rsid w:val="00F90787"/>
    <w:rsid w:val="00FA23A1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8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52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F173F"/>
    <w:pPr>
      <w:keepNext/>
      <w:keepLines/>
      <w:numPr>
        <w:numId w:val="5"/>
      </w:numPr>
      <w:outlineLvl w:val="0"/>
    </w:pPr>
    <w:rPr>
      <w:rFonts w:asciiTheme="minorHAnsi" w:eastAsiaTheme="majorEastAsia" w:hAnsiTheme="minorHAnsi" w:cstheme="majorBidi"/>
      <w:b/>
      <w:caps/>
      <w:color w:val="2F5496" w:themeColor="accent1" w:themeShade="BF"/>
      <w:sz w:val="24"/>
      <w:szCs w:val="32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5271"/>
    <w:pPr>
      <w:keepNext/>
      <w:keepLines/>
      <w:spacing w:before="40" w:line="360" w:lineRule="auto"/>
      <w:jc w:val="center"/>
      <w:outlineLvl w:val="1"/>
    </w:pPr>
    <w:rPr>
      <w:rFonts w:asciiTheme="minorHAnsi" w:eastAsiaTheme="majorEastAsia" w:hAnsiTheme="minorHAnsi" w:cstheme="majorBidi"/>
      <w:caps/>
      <w:color w:val="2F5496" w:themeColor="accent1" w:themeShade="BF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73F"/>
    <w:rPr>
      <w:rFonts w:eastAsiaTheme="majorEastAsia" w:cstheme="majorBidi"/>
      <w:b/>
      <w:caps/>
      <w:color w:val="2F5496" w:themeColor="accent1" w:themeShade="BF"/>
      <w:kern w:val="28"/>
      <w:sz w:val="24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B85271"/>
    <w:rPr>
      <w:rFonts w:eastAsiaTheme="majorEastAsia" w:cstheme="majorBidi"/>
      <w:caps/>
      <w:color w:val="2F5496" w:themeColor="accent1" w:themeShade="BF"/>
      <w:kern w:val="28"/>
      <w:sz w:val="24"/>
      <w:szCs w:val="26"/>
      <w:lang w:eastAsia="hu-HU"/>
    </w:rPr>
  </w:style>
  <w:style w:type="paragraph" w:styleId="Cm">
    <w:name w:val="Title"/>
    <w:basedOn w:val="Norml"/>
    <w:link w:val="CmChar"/>
    <w:qFormat/>
    <w:rsid w:val="00B85271"/>
    <w:pPr>
      <w:jc w:val="center"/>
    </w:pPr>
    <w:rPr>
      <w:b/>
      <w:bCs/>
      <w:i/>
      <w:iCs/>
      <w:sz w:val="28"/>
      <w:szCs w:val="28"/>
    </w:rPr>
  </w:style>
  <w:style w:type="character" w:customStyle="1" w:styleId="CmChar">
    <w:name w:val="Cím Char"/>
    <w:basedOn w:val="Bekezdsalapbettpusa"/>
    <w:link w:val="Cm"/>
    <w:rsid w:val="00B85271"/>
    <w:rPr>
      <w:rFonts w:ascii="Times New Roman" w:eastAsia="Times New Roman" w:hAnsi="Times New Roman" w:cs="Times New Roman"/>
      <w:b/>
      <w:bCs/>
      <w:i/>
      <w:iCs/>
      <w:kern w:val="28"/>
      <w:sz w:val="28"/>
      <w:szCs w:val="28"/>
      <w:lang w:eastAsia="hu-HU"/>
    </w:rPr>
  </w:style>
  <w:style w:type="paragraph" w:customStyle="1" w:styleId="Default">
    <w:name w:val="Default"/>
    <w:rsid w:val="00B8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semiHidden/>
    <w:rsid w:val="00B8527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85271"/>
    <w:rPr>
      <w:rFonts w:ascii="Times New Roman" w:eastAsia="Times New Roman" w:hAnsi="Times New Roman" w:cs="Times New Roman"/>
      <w:kern w:val="28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85271"/>
    <w:pPr>
      <w:keepLines/>
      <w:widowControl/>
      <w:suppressAutoHyphens/>
      <w:overflowPunct/>
      <w:autoSpaceDE/>
      <w:autoSpaceDN/>
      <w:adjustRightInd/>
      <w:ind w:left="720"/>
      <w:jc w:val="both"/>
    </w:pPr>
    <w:rPr>
      <w:kern w:val="0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B8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79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9D4"/>
    <w:rPr>
      <w:rFonts w:ascii="Segoe UI" w:eastAsia="Times New Roman" w:hAnsi="Segoe UI" w:cs="Segoe UI"/>
      <w:kern w:val="28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734F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34F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Szvegtrzs0">
    <w:name w:val="Szövegtörzs_"/>
    <w:basedOn w:val="Bekezdsalapbettpusa"/>
    <w:link w:val="Szvegtrzs1"/>
    <w:rsid w:val="00147D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20">
    <w:name w:val="Címsor #2_"/>
    <w:basedOn w:val="Bekezdsalapbettpusa"/>
    <w:link w:val="Cmsor21"/>
    <w:rsid w:val="00147D14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147D14"/>
    <w:pPr>
      <w:shd w:val="clear" w:color="auto" w:fill="FFFFFF"/>
      <w:overflowPunct/>
      <w:autoSpaceDE/>
      <w:autoSpaceDN/>
      <w:adjustRightInd/>
      <w:spacing w:after="260"/>
    </w:pPr>
    <w:rPr>
      <w:kern w:val="0"/>
      <w:sz w:val="22"/>
      <w:szCs w:val="22"/>
      <w:lang w:eastAsia="en-US"/>
    </w:rPr>
  </w:style>
  <w:style w:type="paragraph" w:customStyle="1" w:styleId="Cmsor21">
    <w:name w:val="Címsor #2"/>
    <w:basedOn w:val="Norml"/>
    <w:link w:val="Cmsor20"/>
    <w:rsid w:val="00147D14"/>
    <w:pPr>
      <w:shd w:val="clear" w:color="auto" w:fill="FFFFFF"/>
      <w:overflowPunct/>
      <w:autoSpaceDE/>
      <w:autoSpaceDN/>
      <w:adjustRightInd/>
      <w:spacing w:after="260"/>
      <w:outlineLvl w:val="1"/>
    </w:pPr>
    <w:rPr>
      <w:b/>
      <w:bCs/>
      <w:kern w:val="0"/>
      <w:sz w:val="22"/>
      <w:szCs w:val="22"/>
      <w:u w:val="single"/>
      <w:lang w:eastAsia="en-US"/>
    </w:rPr>
  </w:style>
  <w:style w:type="paragraph" w:styleId="Listaszerbekezds">
    <w:name w:val="List Paragraph"/>
    <w:basedOn w:val="Norml"/>
    <w:uiPriority w:val="34"/>
    <w:qFormat/>
    <w:rsid w:val="00C04955"/>
    <w:pPr>
      <w:ind w:left="720"/>
      <w:contextualSpacing/>
    </w:pPr>
  </w:style>
  <w:style w:type="character" w:customStyle="1" w:styleId="im">
    <w:name w:val="im"/>
    <w:basedOn w:val="Bekezdsalapbettpusa"/>
    <w:rsid w:val="00E44A0A"/>
  </w:style>
  <w:style w:type="table" w:customStyle="1" w:styleId="Rcsostblzat1">
    <w:name w:val="Rácsos táblázat1"/>
    <w:basedOn w:val="Normltblzat"/>
    <w:next w:val="Rcsostblzat"/>
    <w:uiPriority w:val="59"/>
    <w:rsid w:val="000E6E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52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F173F"/>
    <w:pPr>
      <w:keepNext/>
      <w:keepLines/>
      <w:numPr>
        <w:numId w:val="5"/>
      </w:numPr>
      <w:outlineLvl w:val="0"/>
    </w:pPr>
    <w:rPr>
      <w:rFonts w:asciiTheme="minorHAnsi" w:eastAsiaTheme="majorEastAsia" w:hAnsiTheme="minorHAnsi" w:cstheme="majorBidi"/>
      <w:b/>
      <w:caps/>
      <w:color w:val="2F5496" w:themeColor="accent1" w:themeShade="BF"/>
      <w:sz w:val="24"/>
      <w:szCs w:val="32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5271"/>
    <w:pPr>
      <w:keepNext/>
      <w:keepLines/>
      <w:spacing w:before="40" w:line="360" w:lineRule="auto"/>
      <w:jc w:val="center"/>
      <w:outlineLvl w:val="1"/>
    </w:pPr>
    <w:rPr>
      <w:rFonts w:asciiTheme="minorHAnsi" w:eastAsiaTheme="majorEastAsia" w:hAnsiTheme="minorHAnsi" w:cstheme="majorBidi"/>
      <w:caps/>
      <w:color w:val="2F5496" w:themeColor="accent1" w:themeShade="BF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73F"/>
    <w:rPr>
      <w:rFonts w:eastAsiaTheme="majorEastAsia" w:cstheme="majorBidi"/>
      <w:b/>
      <w:caps/>
      <w:color w:val="2F5496" w:themeColor="accent1" w:themeShade="BF"/>
      <w:kern w:val="28"/>
      <w:sz w:val="24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B85271"/>
    <w:rPr>
      <w:rFonts w:eastAsiaTheme="majorEastAsia" w:cstheme="majorBidi"/>
      <w:caps/>
      <w:color w:val="2F5496" w:themeColor="accent1" w:themeShade="BF"/>
      <w:kern w:val="28"/>
      <w:sz w:val="24"/>
      <w:szCs w:val="26"/>
      <w:lang w:eastAsia="hu-HU"/>
    </w:rPr>
  </w:style>
  <w:style w:type="paragraph" w:styleId="Cm">
    <w:name w:val="Title"/>
    <w:basedOn w:val="Norml"/>
    <w:link w:val="CmChar"/>
    <w:qFormat/>
    <w:rsid w:val="00B85271"/>
    <w:pPr>
      <w:jc w:val="center"/>
    </w:pPr>
    <w:rPr>
      <w:b/>
      <w:bCs/>
      <w:i/>
      <w:iCs/>
      <w:sz w:val="28"/>
      <w:szCs w:val="28"/>
    </w:rPr>
  </w:style>
  <w:style w:type="character" w:customStyle="1" w:styleId="CmChar">
    <w:name w:val="Cím Char"/>
    <w:basedOn w:val="Bekezdsalapbettpusa"/>
    <w:link w:val="Cm"/>
    <w:rsid w:val="00B85271"/>
    <w:rPr>
      <w:rFonts w:ascii="Times New Roman" w:eastAsia="Times New Roman" w:hAnsi="Times New Roman" w:cs="Times New Roman"/>
      <w:b/>
      <w:bCs/>
      <w:i/>
      <w:iCs/>
      <w:kern w:val="28"/>
      <w:sz w:val="28"/>
      <w:szCs w:val="28"/>
      <w:lang w:eastAsia="hu-HU"/>
    </w:rPr>
  </w:style>
  <w:style w:type="paragraph" w:customStyle="1" w:styleId="Default">
    <w:name w:val="Default"/>
    <w:rsid w:val="00B8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semiHidden/>
    <w:rsid w:val="00B8527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85271"/>
    <w:rPr>
      <w:rFonts w:ascii="Times New Roman" w:eastAsia="Times New Roman" w:hAnsi="Times New Roman" w:cs="Times New Roman"/>
      <w:kern w:val="28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85271"/>
    <w:pPr>
      <w:keepLines/>
      <w:widowControl/>
      <w:suppressAutoHyphens/>
      <w:overflowPunct/>
      <w:autoSpaceDE/>
      <w:autoSpaceDN/>
      <w:adjustRightInd/>
      <w:ind w:left="720"/>
      <w:jc w:val="both"/>
    </w:pPr>
    <w:rPr>
      <w:kern w:val="0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B8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79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9D4"/>
    <w:rPr>
      <w:rFonts w:ascii="Segoe UI" w:eastAsia="Times New Roman" w:hAnsi="Segoe UI" w:cs="Segoe UI"/>
      <w:kern w:val="28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734F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34F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Szvegtrzs0">
    <w:name w:val="Szövegtörzs_"/>
    <w:basedOn w:val="Bekezdsalapbettpusa"/>
    <w:link w:val="Szvegtrzs1"/>
    <w:rsid w:val="00147D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20">
    <w:name w:val="Címsor #2_"/>
    <w:basedOn w:val="Bekezdsalapbettpusa"/>
    <w:link w:val="Cmsor21"/>
    <w:rsid w:val="00147D14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147D14"/>
    <w:pPr>
      <w:shd w:val="clear" w:color="auto" w:fill="FFFFFF"/>
      <w:overflowPunct/>
      <w:autoSpaceDE/>
      <w:autoSpaceDN/>
      <w:adjustRightInd/>
      <w:spacing w:after="260"/>
    </w:pPr>
    <w:rPr>
      <w:kern w:val="0"/>
      <w:sz w:val="22"/>
      <w:szCs w:val="22"/>
      <w:lang w:eastAsia="en-US"/>
    </w:rPr>
  </w:style>
  <w:style w:type="paragraph" w:customStyle="1" w:styleId="Cmsor21">
    <w:name w:val="Címsor #2"/>
    <w:basedOn w:val="Norml"/>
    <w:link w:val="Cmsor20"/>
    <w:rsid w:val="00147D14"/>
    <w:pPr>
      <w:shd w:val="clear" w:color="auto" w:fill="FFFFFF"/>
      <w:overflowPunct/>
      <w:autoSpaceDE/>
      <w:autoSpaceDN/>
      <w:adjustRightInd/>
      <w:spacing w:after="260"/>
      <w:outlineLvl w:val="1"/>
    </w:pPr>
    <w:rPr>
      <w:b/>
      <w:bCs/>
      <w:kern w:val="0"/>
      <w:sz w:val="22"/>
      <w:szCs w:val="22"/>
      <w:u w:val="single"/>
      <w:lang w:eastAsia="en-US"/>
    </w:rPr>
  </w:style>
  <w:style w:type="paragraph" w:styleId="Listaszerbekezds">
    <w:name w:val="List Paragraph"/>
    <w:basedOn w:val="Norml"/>
    <w:uiPriority w:val="34"/>
    <w:qFormat/>
    <w:rsid w:val="00C04955"/>
    <w:pPr>
      <w:ind w:left="720"/>
      <w:contextualSpacing/>
    </w:pPr>
  </w:style>
  <w:style w:type="character" w:customStyle="1" w:styleId="im">
    <w:name w:val="im"/>
    <w:basedOn w:val="Bekezdsalapbettpusa"/>
    <w:rsid w:val="00E44A0A"/>
  </w:style>
  <w:style w:type="table" w:customStyle="1" w:styleId="Rcsostblzat1">
    <w:name w:val="Rácsos táblázat1"/>
    <w:basedOn w:val="Normltblzat"/>
    <w:next w:val="Rcsostblzat"/>
    <w:uiPriority w:val="59"/>
    <w:rsid w:val="000E6E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A77B1-D13E-417E-BF7E-78E67D19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2556</Words>
  <Characters>17639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Nyák Mónika</dc:creator>
  <cp:lastModifiedBy>Ecker Imre</cp:lastModifiedBy>
  <cp:revision>2</cp:revision>
  <cp:lastPrinted>2020-02-28T08:23:00Z</cp:lastPrinted>
  <dcterms:created xsi:type="dcterms:W3CDTF">2020-12-14T17:39:00Z</dcterms:created>
  <dcterms:modified xsi:type="dcterms:W3CDTF">2020-12-14T17:39:00Z</dcterms:modified>
</cp:coreProperties>
</file>