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E87" w:rsidRPr="00052B8C" w:rsidRDefault="005C4E87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Buda</w:t>
      </w:r>
      <w:r w:rsidR="00AC0297" w:rsidRPr="00052B8C">
        <w:rPr>
          <w:b/>
          <w:iCs/>
          <w:sz w:val="24"/>
        </w:rPr>
        <w:t>pest Főváros XIV. Kerület Zugló</w:t>
      </w:r>
    </w:p>
    <w:p w:rsidR="005C4E87" w:rsidRPr="00052B8C" w:rsidRDefault="005C4E87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Polgármestere</w:t>
      </w:r>
    </w:p>
    <w:p w:rsidR="00CB7887" w:rsidRPr="00CB7887" w:rsidRDefault="00CB7887" w:rsidP="00AC0297">
      <w:pPr>
        <w:pStyle w:val="Szvegtrzs31"/>
        <w:numPr>
          <w:ilvl w:val="12"/>
          <w:numId w:val="0"/>
        </w:numPr>
        <w:rPr>
          <w:b/>
          <w:iCs/>
          <w:sz w:val="24"/>
        </w:rPr>
      </w:pPr>
    </w:p>
    <w:p w:rsidR="005C4E87" w:rsidRPr="00E2037F" w:rsidRDefault="005C4E87" w:rsidP="00AC0297">
      <w:pPr>
        <w:pStyle w:val="Szvegtrzs31"/>
        <w:numPr>
          <w:ilvl w:val="12"/>
          <w:numId w:val="0"/>
        </w:numPr>
        <w:rPr>
          <w:iCs/>
          <w:sz w:val="24"/>
        </w:rPr>
      </w:pPr>
      <w:r w:rsidRPr="0061645E">
        <w:rPr>
          <w:b/>
          <w:iCs/>
          <w:sz w:val="24"/>
        </w:rPr>
        <w:t>Szám:</w:t>
      </w:r>
      <w:r w:rsidRPr="0061645E">
        <w:rPr>
          <w:iCs/>
          <w:sz w:val="24"/>
        </w:rPr>
        <w:t xml:space="preserve"> 123-</w:t>
      </w:r>
      <w:r w:rsidR="00C96FD4">
        <w:rPr>
          <w:iCs/>
          <w:sz w:val="24"/>
        </w:rPr>
        <w:t xml:space="preserve"> </w:t>
      </w:r>
      <w:r w:rsidR="00892A86">
        <w:rPr>
          <w:iCs/>
          <w:sz w:val="24"/>
        </w:rPr>
        <w:t>555</w:t>
      </w:r>
      <w:r w:rsidR="00CF42B5" w:rsidRPr="0061645E">
        <w:rPr>
          <w:iCs/>
          <w:sz w:val="24"/>
        </w:rPr>
        <w:t>/201</w:t>
      </w:r>
      <w:r w:rsidR="00C96FD4">
        <w:rPr>
          <w:iCs/>
          <w:sz w:val="24"/>
        </w:rPr>
        <w:t>9</w:t>
      </w:r>
    </w:p>
    <w:p w:rsidR="005C4E87" w:rsidRPr="00AC0297" w:rsidRDefault="005C4E87">
      <w:pPr>
        <w:pStyle w:val="Szvegtrzs31"/>
        <w:numPr>
          <w:ilvl w:val="12"/>
          <w:numId w:val="0"/>
        </w:numPr>
        <w:jc w:val="right"/>
        <w:rPr>
          <w:iCs/>
          <w:sz w:val="24"/>
        </w:rPr>
      </w:pPr>
      <w:r w:rsidRPr="00AC0297">
        <w:rPr>
          <w:iCs/>
          <w:sz w:val="24"/>
        </w:rPr>
        <w:t>Nyilvános ülésen tárgyalandó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Pr="00AC0297" w:rsidRDefault="00AC0297">
      <w:pPr>
        <w:numPr>
          <w:ilvl w:val="12"/>
          <w:numId w:val="0"/>
        </w:numPr>
        <w:jc w:val="center"/>
        <w:rPr>
          <w:sz w:val="24"/>
        </w:rPr>
      </w:pPr>
      <w:r w:rsidRPr="00052B8C">
        <w:rPr>
          <w:b/>
          <w:sz w:val="24"/>
        </w:rPr>
        <w:t>N</w:t>
      </w:r>
      <w:r w:rsidR="005C4E87" w:rsidRPr="00052B8C">
        <w:rPr>
          <w:b/>
          <w:sz w:val="24"/>
        </w:rPr>
        <w:t>apirend</w:t>
      </w:r>
      <w:r w:rsidRPr="00052B8C">
        <w:rPr>
          <w:b/>
          <w:sz w:val="24"/>
        </w:rPr>
        <w:t xml:space="preserve"> száma</w:t>
      </w:r>
      <w:proofErr w:type="gramStart"/>
      <w:r w:rsidRPr="00AC0297">
        <w:rPr>
          <w:sz w:val="24"/>
        </w:rPr>
        <w:t>: …</w:t>
      </w:r>
      <w:proofErr w:type="gramEnd"/>
      <w:r w:rsidRPr="00AC0297">
        <w:rPr>
          <w:sz w:val="24"/>
        </w:rPr>
        <w:t>…………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AC0297" w:rsidRDefault="00AC0297">
      <w:pPr>
        <w:numPr>
          <w:ilvl w:val="12"/>
          <w:numId w:val="0"/>
        </w:numPr>
        <w:jc w:val="center"/>
        <w:rPr>
          <w:sz w:val="24"/>
        </w:rPr>
      </w:pPr>
      <w:r>
        <w:rPr>
          <w:sz w:val="24"/>
        </w:rPr>
        <w:t>Képviselő-testület</w:t>
      </w:r>
    </w:p>
    <w:p w:rsidR="005C4E87" w:rsidRPr="00AC0297" w:rsidRDefault="00CF42B5">
      <w:pPr>
        <w:numPr>
          <w:ilvl w:val="12"/>
          <w:numId w:val="0"/>
        </w:numPr>
        <w:jc w:val="center"/>
        <w:rPr>
          <w:sz w:val="24"/>
        </w:rPr>
      </w:pPr>
      <w:r>
        <w:rPr>
          <w:sz w:val="24"/>
        </w:rPr>
        <w:t>201</w:t>
      </w:r>
      <w:r w:rsidR="00D74D25">
        <w:rPr>
          <w:sz w:val="24"/>
        </w:rPr>
        <w:t>9</w:t>
      </w:r>
      <w:r>
        <w:rPr>
          <w:sz w:val="24"/>
        </w:rPr>
        <w:t xml:space="preserve">. </w:t>
      </w:r>
      <w:r w:rsidR="005A7DD9">
        <w:rPr>
          <w:sz w:val="24"/>
        </w:rPr>
        <w:t>június 13-a</w:t>
      </w:r>
      <w:r w:rsidR="005C4E87" w:rsidRPr="00AC0297">
        <w:rPr>
          <w:sz w:val="24"/>
        </w:rPr>
        <w:t>i ülésére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Default="005C4E87">
      <w:pPr>
        <w:numPr>
          <w:ilvl w:val="12"/>
          <w:numId w:val="0"/>
        </w:numPr>
        <w:jc w:val="center"/>
        <w:rPr>
          <w:b/>
          <w:bCs/>
          <w:sz w:val="24"/>
        </w:rPr>
      </w:pPr>
      <w:r w:rsidRPr="00AC0297">
        <w:rPr>
          <w:b/>
          <w:bCs/>
          <w:sz w:val="24"/>
        </w:rPr>
        <w:t>Tisztelt Képviselő-testület!</w:t>
      </w:r>
    </w:p>
    <w:p w:rsidR="00CB7887" w:rsidRDefault="00CB7887" w:rsidP="009D3641">
      <w:pPr>
        <w:numPr>
          <w:ilvl w:val="12"/>
          <w:numId w:val="0"/>
        </w:numPr>
        <w:jc w:val="both"/>
        <w:rPr>
          <w:b/>
          <w:sz w:val="24"/>
        </w:rPr>
      </w:pPr>
    </w:p>
    <w:p w:rsidR="00AC0297" w:rsidRDefault="005C4E87" w:rsidP="00302EA8">
      <w:pPr>
        <w:numPr>
          <w:ilvl w:val="12"/>
          <w:numId w:val="0"/>
        </w:numPr>
        <w:spacing w:before="120" w:after="120" w:line="276" w:lineRule="auto"/>
        <w:jc w:val="both"/>
        <w:rPr>
          <w:b/>
          <w:sz w:val="24"/>
        </w:rPr>
      </w:pPr>
      <w:r w:rsidRPr="00AC0297">
        <w:rPr>
          <w:b/>
          <w:sz w:val="24"/>
        </w:rPr>
        <w:t>Tárgy:</w:t>
      </w:r>
    </w:p>
    <w:p w:rsidR="00052B8C" w:rsidRPr="00856972" w:rsidRDefault="00856972" w:rsidP="00302EA8">
      <w:pPr>
        <w:pStyle w:val="lfej"/>
        <w:spacing w:before="120" w:after="120" w:line="276" w:lineRule="auto"/>
        <w:jc w:val="center"/>
        <w:rPr>
          <w:b/>
          <w:sz w:val="24"/>
        </w:rPr>
      </w:pPr>
      <w:r w:rsidRPr="00856972">
        <w:rPr>
          <w:b/>
          <w:sz w:val="24"/>
        </w:rPr>
        <w:t>A településkép védelméről szóló 38/2017. (IX</w:t>
      </w:r>
      <w:r w:rsidR="000C7F0F">
        <w:rPr>
          <w:b/>
          <w:sz w:val="24"/>
        </w:rPr>
        <w:t>.</w:t>
      </w:r>
      <w:r w:rsidR="00B852A5">
        <w:rPr>
          <w:b/>
          <w:sz w:val="24"/>
        </w:rPr>
        <w:t xml:space="preserve"> </w:t>
      </w:r>
      <w:r w:rsidR="00486112">
        <w:rPr>
          <w:b/>
          <w:sz w:val="24"/>
        </w:rPr>
        <w:t>2</w:t>
      </w:r>
      <w:r w:rsidR="00146405">
        <w:rPr>
          <w:b/>
          <w:sz w:val="24"/>
        </w:rPr>
        <w:t>5</w:t>
      </w:r>
      <w:r w:rsidRPr="00856972">
        <w:rPr>
          <w:b/>
          <w:sz w:val="24"/>
        </w:rPr>
        <w:t>.) önko</w:t>
      </w:r>
      <w:r w:rsidR="00D74D25">
        <w:rPr>
          <w:b/>
          <w:sz w:val="24"/>
        </w:rPr>
        <w:t>rmányzati rendelet módosítása (Budapest XIV. kerület</w:t>
      </w:r>
      <w:r w:rsidRPr="00856972">
        <w:rPr>
          <w:b/>
          <w:sz w:val="24"/>
        </w:rPr>
        <w:t xml:space="preserve"> </w:t>
      </w:r>
      <w:r w:rsidR="000C7F0F">
        <w:rPr>
          <w:b/>
          <w:sz w:val="24"/>
        </w:rPr>
        <w:t>egykori Postás-sporttelep</w:t>
      </w:r>
      <w:r w:rsidRPr="00856972">
        <w:rPr>
          <w:b/>
          <w:sz w:val="24"/>
        </w:rPr>
        <w:t xml:space="preserve"> helyi </w:t>
      </w:r>
      <w:r w:rsidR="00146405">
        <w:rPr>
          <w:b/>
          <w:sz w:val="24"/>
        </w:rPr>
        <w:t xml:space="preserve">egyedi </w:t>
      </w:r>
      <w:r w:rsidRPr="00856972">
        <w:rPr>
          <w:b/>
          <w:sz w:val="24"/>
        </w:rPr>
        <w:t>védettségének</w:t>
      </w:r>
      <w:r w:rsidR="00146405">
        <w:rPr>
          <w:b/>
          <w:sz w:val="24"/>
        </w:rPr>
        <w:t xml:space="preserve"> a</w:t>
      </w:r>
      <w:r w:rsidRPr="00856972">
        <w:rPr>
          <w:b/>
          <w:sz w:val="24"/>
        </w:rPr>
        <w:t xml:space="preserve"> megszüntetése)</w:t>
      </w:r>
    </w:p>
    <w:p w:rsidR="005C4E87" w:rsidRDefault="005C4E87" w:rsidP="00302EA8">
      <w:pPr>
        <w:pStyle w:val="Szvegtrzs"/>
        <w:pBdr>
          <w:bottom w:val="single" w:sz="12" w:space="1" w:color="auto"/>
        </w:pBdr>
        <w:spacing w:before="120" w:after="120" w:line="276" w:lineRule="auto"/>
        <w:rPr>
          <w:b/>
        </w:rPr>
      </w:pPr>
      <w:r w:rsidRPr="00AC0297">
        <w:rPr>
          <w:b/>
        </w:rPr>
        <w:t>I. Előzmények</w:t>
      </w:r>
    </w:p>
    <w:p w:rsidR="00083BFE" w:rsidRPr="00DB6E06" w:rsidRDefault="00083BFE" w:rsidP="0008175F">
      <w:pPr>
        <w:pStyle w:val="Szvegtrzs"/>
        <w:spacing w:line="276" w:lineRule="auto"/>
      </w:pPr>
      <w:r w:rsidRPr="00DB6E06">
        <w:t>Az épített környezet alakításáról és védelméről szóló 1997. évi LXXVIII. t</w:t>
      </w:r>
      <w:r w:rsidR="00146405">
        <w:t>ör</w:t>
      </w:r>
      <w:r w:rsidRPr="00DB6E06">
        <w:t>v</w:t>
      </w:r>
      <w:r w:rsidR="00146405">
        <w:t>ény</w:t>
      </w:r>
      <w:r w:rsidRPr="00DB6E06">
        <w:t xml:space="preserve"> 57. § (3) bekezdés</w:t>
      </w:r>
      <w:r w:rsidR="00EF082A">
        <w:t>e</w:t>
      </w:r>
      <w:r w:rsidRPr="00DB6E06">
        <w:t xml:space="preserve"> szerint </w:t>
      </w:r>
      <w:r w:rsidR="00DB6E06" w:rsidRPr="00DB6E06">
        <w:t>a</w:t>
      </w:r>
      <w:r w:rsidR="00DB6E06">
        <w:t xml:space="preserve"> helyi védetté nyilvánításról vagy annak megszüntetéséről, továbbá a védettséggel összefüggő korlátozásokról</w:t>
      </w:r>
      <w:r w:rsidR="00146405">
        <w:t>,</w:t>
      </w:r>
      <w:r w:rsidR="00DB6E06">
        <w:t xml:space="preserve"> kötelezettségekről és támogatásokról a települési önkormányzat (a fővárosban a fővárosi és a kerületi önkormányzat is) a településképi rendeletben dönt.</w:t>
      </w:r>
    </w:p>
    <w:p w:rsidR="00E2037F" w:rsidRPr="00DF471C" w:rsidRDefault="00E2037F" w:rsidP="0008175F">
      <w:pPr>
        <w:pStyle w:val="Szvegtrzs"/>
        <w:spacing w:line="276" w:lineRule="auto"/>
      </w:pPr>
      <w:r>
        <w:t>A</w:t>
      </w:r>
      <w:r w:rsidR="00893B62">
        <w:t xml:space="preserve"> településkép védelméről szóló</w:t>
      </w:r>
      <w:r w:rsidRPr="00CB6520">
        <w:t xml:space="preserve"> </w:t>
      </w:r>
      <w:r w:rsidR="00436C3A">
        <w:t>3</w:t>
      </w:r>
      <w:r w:rsidRPr="00CB6520">
        <w:t>8/201</w:t>
      </w:r>
      <w:r w:rsidR="00436C3A">
        <w:t>7</w:t>
      </w:r>
      <w:r w:rsidRPr="00CB6520">
        <w:t>. (</w:t>
      </w:r>
      <w:r w:rsidR="00436C3A">
        <w:t>IX</w:t>
      </w:r>
      <w:r w:rsidRPr="00CB6520">
        <w:t>.</w:t>
      </w:r>
      <w:r w:rsidR="00146405">
        <w:t xml:space="preserve"> </w:t>
      </w:r>
      <w:r w:rsidR="00B852A5">
        <w:t>2</w:t>
      </w:r>
      <w:r w:rsidR="00436C3A">
        <w:t>5</w:t>
      </w:r>
      <w:r w:rsidRPr="00CB6520">
        <w:t>.) önkormányzati rendelet</w:t>
      </w:r>
      <w:r>
        <w:t xml:space="preserve"> </w:t>
      </w:r>
      <w:r w:rsidR="00571BF2">
        <w:t xml:space="preserve">(a továbbiakban: </w:t>
      </w:r>
      <w:proofErr w:type="spellStart"/>
      <w:r w:rsidR="00571BF2">
        <w:t>Tkr</w:t>
      </w:r>
      <w:proofErr w:type="spellEnd"/>
      <w:r w:rsidR="00571BF2">
        <w:t xml:space="preserve">.) </w:t>
      </w:r>
      <w:r w:rsidR="00FC3482">
        <w:t xml:space="preserve">2. melléklete tartalmazza </w:t>
      </w:r>
      <w:r w:rsidR="00F75F59">
        <w:t xml:space="preserve">a </w:t>
      </w:r>
      <w:r w:rsidR="00FC3482">
        <w:t>helyi egyedi védelmet élvező ingatlanok felsorolását. A</w:t>
      </w:r>
      <w:r w:rsidR="006B2FE7">
        <w:t xml:space="preserve">z egyedi védelem alatt álló </w:t>
      </w:r>
      <w:r w:rsidR="00B04F8D">
        <w:t>ingatlanok között</w:t>
      </w:r>
      <w:r w:rsidR="00FC3482">
        <w:t xml:space="preserve"> </w:t>
      </w:r>
      <w:r w:rsidR="005104F7">
        <w:t>66</w:t>
      </w:r>
      <w:r w:rsidR="00FC3482">
        <w:t xml:space="preserve">. </w:t>
      </w:r>
      <w:r w:rsidR="00846136">
        <w:t>sorszám</w:t>
      </w:r>
      <w:r w:rsidR="00B04F8D">
        <w:t>mal szerepel</w:t>
      </w:r>
      <w:r w:rsidR="00FC3482">
        <w:t xml:space="preserve"> </w:t>
      </w:r>
      <w:r w:rsidR="006B2FE7">
        <w:t xml:space="preserve">a </w:t>
      </w:r>
      <w:r w:rsidR="009D5FBF">
        <w:t xml:space="preserve">Budapest XIV. kerület </w:t>
      </w:r>
      <w:proofErr w:type="spellStart"/>
      <w:r w:rsidR="007B3F33" w:rsidRPr="009E7797">
        <w:rPr>
          <w:szCs w:val="24"/>
        </w:rPr>
        <w:t>Báróczy</w:t>
      </w:r>
      <w:proofErr w:type="spellEnd"/>
      <w:r w:rsidR="007B3F33" w:rsidRPr="009E7797">
        <w:rPr>
          <w:szCs w:val="24"/>
        </w:rPr>
        <w:t xml:space="preserve"> utca 1-11.= Egressy út 53-61.= Mogyoródi út 42-44.= Róna utca 84-100.</w:t>
      </w:r>
      <w:r w:rsidR="00694B1A">
        <w:rPr>
          <w:szCs w:val="24"/>
        </w:rPr>
        <w:t xml:space="preserve"> </w:t>
      </w:r>
      <w:r w:rsidR="007B3F33" w:rsidRPr="00765219">
        <w:rPr>
          <w:szCs w:val="24"/>
        </w:rPr>
        <w:t xml:space="preserve">szám alatti (hrsz.: </w:t>
      </w:r>
      <w:r w:rsidR="007B3F33">
        <w:rPr>
          <w:szCs w:val="24"/>
        </w:rPr>
        <w:t>32112</w:t>
      </w:r>
      <w:r w:rsidR="007B3F33" w:rsidRPr="00765219">
        <w:rPr>
          <w:szCs w:val="24"/>
        </w:rPr>
        <w:t xml:space="preserve">) </w:t>
      </w:r>
      <w:r w:rsidR="007B3F33">
        <w:rPr>
          <w:szCs w:val="24"/>
        </w:rPr>
        <w:t>területen található</w:t>
      </w:r>
      <w:r w:rsidR="009D5FBF">
        <w:t xml:space="preserve"> </w:t>
      </w:r>
      <w:r w:rsidR="007B3F33">
        <w:t xml:space="preserve">egykori Postás-sporttelep </w:t>
      </w:r>
      <w:r w:rsidR="005104F7">
        <w:t>épületegyüttese</w:t>
      </w:r>
      <w:r w:rsidR="009D5FBF">
        <w:t xml:space="preserve">. </w:t>
      </w:r>
      <w:r w:rsidR="00571BF2">
        <w:t xml:space="preserve">A </w:t>
      </w:r>
      <w:proofErr w:type="spellStart"/>
      <w:r w:rsidR="00571BF2">
        <w:t>Tkr</w:t>
      </w:r>
      <w:proofErr w:type="spellEnd"/>
      <w:r w:rsidR="00571BF2">
        <w:t xml:space="preserve">. 4. § (1) bekezdése szerint a </w:t>
      </w:r>
      <w:r w:rsidR="00DF471C" w:rsidRPr="003C431F">
        <w:t>helyi védelem fokozata lehet teljes, részleges vagy bizonyos elemekre kiterjedő.</w:t>
      </w:r>
      <w:r w:rsidR="00DF471C">
        <w:t xml:space="preserve"> A </w:t>
      </w:r>
      <w:r w:rsidR="001A3DC7">
        <w:t>Postás-sporttelep épületegyüttesének</w:t>
      </w:r>
      <w:r w:rsidR="00DF471C">
        <w:t xml:space="preserve"> védettségi fokozata részleges, a homlokzato</w:t>
      </w:r>
      <w:r w:rsidR="00A76D64">
        <w:t xml:space="preserve">kra, </w:t>
      </w:r>
      <w:r w:rsidR="00146405">
        <w:t xml:space="preserve">a </w:t>
      </w:r>
      <w:r w:rsidR="001A3DC7">
        <w:t xml:space="preserve">szerkezetre, </w:t>
      </w:r>
      <w:r w:rsidR="00A76D64">
        <w:t xml:space="preserve">valamint </w:t>
      </w:r>
      <w:r w:rsidR="001A3DC7">
        <w:t>közösségi terekre</w:t>
      </w:r>
      <w:r w:rsidR="00A76D64">
        <w:t xml:space="preserve"> terjed ki. </w:t>
      </w:r>
    </w:p>
    <w:p w:rsidR="0008175F" w:rsidRDefault="0008175F" w:rsidP="0008175F">
      <w:pPr>
        <w:pStyle w:val="Szvegtrzs"/>
        <w:pBdr>
          <w:bottom w:val="single" w:sz="12" w:space="1" w:color="auto"/>
        </w:pBdr>
        <w:spacing w:line="276" w:lineRule="auto"/>
        <w:rPr>
          <w:b/>
        </w:rPr>
      </w:pPr>
    </w:p>
    <w:p w:rsidR="005C4E87" w:rsidRDefault="005C4E87" w:rsidP="00302EA8">
      <w:pPr>
        <w:pStyle w:val="Szvegtrzs"/>
        <w:pBdr>
          <w:bottom w:val="single" w:sz="12" w:space="1" w:color="auto"/>
        </w:pBdr>
        <w:spacing w:before="120" w:after="120" w:line="276" w:lineRule="auto"/>
        <w:rPr>
          <w:b/>
        </w:rPr>
      </w:pPr>
      <w:r w:rsidRPr="00AC0297">
        <w:rPr>
          <w:b/>
        </w:rPr>
        <w:t>II. Vélemények</w:t>
      </w:r>
    </w:p>
    <w:p w:rsidR="002308FD" w:rsidRPr="00CB6520" w:rsidRDefault="00CB6520" w:rsidP="00302EA8">
      <w:pPr>
        <w:pStyle w:val="Szvegtrzs"/>
        <w:spacing w:before="120" w:after="120" w:line="276" w:lineRule="auto"/>
        <w:rPr>
          <w:b/>
        </w:rPr>
      </w:pPr>
      <w:r w:rsidRPr="00CB6520">
        <w:rPr>
          <w:b/>
        </w:rPr>
        <w:t>Főépítészi Csoport:</w:t>
      </w:r>
    </w:p>
    <w:p w:rsidR="00C853F9" w:rsidRPr="003C431F" w:rsidRDefault="00C853F9" w:rsidP="0008175F">
      <w:pPr>
        <w:pStyle w:val="Szvegtrzs"/>
        <w:spacing w:line="276" w:lineRule="auto"/>
        <w:rPr>
          <w:color w:val="000000"/>
        </w:rPr>
      </w:pPr>
      <w:r>
        <w:t xml:space="preserve">A </w:t>
      </w:r>
      <w:proofErr w:type="spellStart"/>
      <w:r>
        <w:t>Tkr</w:t>
      </w:r>
      <w:proofErr w:type="spellEnd"/>
      <w:r>
        <w:t xml:space="preserve">. 6. § (3) bekezdése szerint a </w:t>
      </w:r>
      <w:r w:rsidRPr="003C431F">
        <w:t>helyi védettség megszüntetésére vonatkozó kez</w:t>
      </w:r>
      <w:r>
        <w:t>deményezésnek tartalmaznia kell a</w:t>
      </w:r>
      <w:r w:rsidRPr="003C431F">
        <w:rPr>
          <w:color w:val="000000"/>
        </w:rPr>
        <w:t xml:space="preserve"> védett érték megnevezését, egyedi védelem esetén </w:t>
      </w:r>
      <w:r w:rsidR="00146405">
        <w:rPr>
          <w:color w:val="000000"/>
        </w:rPr>
        <w:t xml:space="preserve">a </w:t>
      </w:r>
      <w:r w:rsidRPr="003C431F">
        <w:rPr>
          <w:color w:val="000000"/>
        </w:rPr>
        <w:t>címét,</w:t>
      </w:r>
      <w:r>
        <w:rPr>
          <w:color w:val="000000"/>
        </w:rPr>
        <w:t xml:space="preserve"> a</w:t>
      </w:r>
      <w:r w:rsidRPr="003C431F">
        <w:rPr>
          <w:color w:val="000000"/>
        </w:rPr>
        <w:t xml:space="preserve"> védelem törlésével kapcsolatos javaslat rövid i</w:t>
      </w:r>
      <w:r>
        <w:rPr>
          <w:color w:val="000000"/>
        </w:rPr>
        <w:t xml:space="preserve">ndokolását és </w:t>
      </w:r>
      <w:r w:rsidRPr="003C431F">
        <w:rPr>
          <w:color w:val="000000"/>
        </w:rPr>
        <w:t>a kezdeményező nevét</w:t>
      </w:r>
      <w:r w:rsidR="00146405">
        <w:rPr>
          <w:color w:val="000000"/>
        </w:rPr>
        <w:t xml:space="preserve"> vagy</w:t>
      </w:r>
      <w:r w:rsidRPr="003C431F">
        <w:rPr>
          <w:color w:val="000000"/>
        </w:rPr>
        <w:t xml:space="preserve"> megnevezését, </w:t>
      </w:r>
      <w:r w:rsidR="00146405">
        <w:rPr>
          <w:color w:val="000000"/>
        </w:rPr>
        <w:t xml:space="preserve">a </w:t>
      </w:r>
      <w:r w:rsidRPr="003C431F">
        <w:rPr>
          <w:color w:val="000000"/>
        </w:rPr>
        <w:t>lakcímét</w:t>
      </w:r>
      <w:r w:rsidR="00146405">
        <w:rPr>
          <w:color w:val="000000"/>
        </w:rPr>
        <w:t xml:space="preserve"> vagy a</w:t>
      </w:r>
      <w:r w:rsidRPr="003C431F">
        <w:rPr>
          <w:color w:val="000000"/>
        </w:rPr>
        <w:t xml:space="preserve"> székhelyét.</w:t>
      </w:r>
    </w:p>
    <w:p w:rsidR="004D2077" w:rsidRDefault="001917B5" w:rsidP="009E2653">
      <w:pPr>
        <w:pStyle w:val="Szvegtrzs"/>
        <w:spacing w:after="120" w:line="276" w:lineRule="auto"/>
        <w:rPr>
          <w:szCs w:val="24"/>
        </w:rPr>
      </w:pPr>
      <w:r>
        <w:rPr>
          <w:szCs w:val="24"/>
        </w:rPr>
        <w:t xml:space="preserve">A </w:t>
      </w:r>
      <w:r w:rsidR="005A1BBB" w:rsidRPr="00CB5854">
        <w:rPr>
          <w:szCs w:val="24"/>
        </w:rPr>
        <w:t>Budapesti Nemzeti Tornasport-akadémia és egyéb</w:t>
      </w:r>
      <w:r w:rsidR="00F80CFD" w:rsidRPr="00CB5854">
        <w:rPr>
          <w:szCs w:val="24"/>
        </w:rPr>
        <w:t xml:space="preserve"> </w:t>
      </w:r>
      <w:r w:rsidR="005A1BBB" w:rsidRPr="00CB5854">
        <w:rPr>
          <w:szCs w:val="24"/>
        </w:rPr>
        <w:t>kiegészítő sportági létesítmények megvalósításához</w:t>
      </w:r>
      <w:r w:rsidR="00F80CFD" w:rsidRPr="00CB5854">
        <w:rPr>
          <w:szCs w:val="24"/>
        </w:rPr>
        <w:t xml:space="preserve"> </w:t>
      </w:r>
      <w:r w:rsidR="005A1BBB" w:rsidRPr="00CB5854">
        <w:rPr>
          <w:szCs w:val="24"/>
        </w:rPr>
        <w:t>szükséges intézkedésekről, valamint a beruházás</w:t>
      </w:r>
      <w:r w:rsidR="00F80CFD" w:rsidRPr="00CB5854">
        <w:rPr>
          <w:szCs w:val="24"/>
        </w:rPr>
        <w:t xml:space="preserve"> </w:t>
      </w:r>
      <w:r w:rsidR="005A1BBB" w:rsidRPr="00CB5854">
        <w:rPr>
          <w:szCs w:val="24"/>
        </w:rPr>
        <w:t>előkészítésének a Beruházás Előkészítési Alapból történő</w:t>
      </w:r>
      <w:r w:rsidR="00F80CFD" w:rsidRPr="00CB5854">
        <w:rPr>
          <w:szCs w:val="24"/>
        </w:rPr>
        <w:t xml:space="preserve"> </w:t>
      </w:r>
      <w:r w:rsidR="005A1BBB" w:rsidRPr="00CB5854">
        <w:rPr>
          <w:szCs w:val="24"/>
        </w:rPr>
        <w:t>támogatásáról</w:t>
      </w:r>
      <w:r w:rsidR="00F80CFD" w:rsidRPr="00CB5854">
        <w:rPr>
          <w:szCs w:val="24"/>
        </w:rPr>
        <w:t xml:space="preserve"> szóló</w:t>
      </w:r>
      <w:r w:rsidR="00F80CFD">
        <w:rPr>
          <w:szCs w:val="24"/>
        </w:rPr>
        <w:t xml:space="preserve"> </w:t>
      </w:r>
      <w:r w:rsidRPr="008059B1">
        <w:rPr>
          <w:szCs w:val="24"/>
        </w:rPr>
        <w:t xml:space="preserve">2135/2017. (XII. 29.) Korm. határozatban </w:t>
      </w:r>
      <w:r>
        <w:rPr>
          <w:szCs w:val="24"/>
        </w:rPr>
        <w:t>a Kormány egyetértett azzal, hogy a Nemzeti Élsport és Utánpótlás-nevelés</w:t>
      </w:r>
      <w:r w:rsidR="00540B50">
        <w:rPr>
          <w:szCs w:val="24"/>
        </w:rPr>
        <w:t>i</w:t>
      </w:r>
      <w:r>
        <w:rPr>
          <w:szCs w:val="24"/>
        </w:rPr>
        <w:t xml:space="preserve"> </w:t>
      </w:r>
      <w:r>
        <w:rPr>
          <w:szCs w:val="24"/>
        </w:rPr>
        <w:lastRenderedPageBreak/>
        <w:t xml:space="preserve">Képzési Központok Magyarországon történő létrehozásával kapcsolatos intézkedésekről szóló 1868/2016. (XII. 28.) Korm. határozattal megvalósítani tervezett Budapesti Nemzeti Tornasport-akadémia a Postás Sport Egyesület keretében működő szakosztályok szakmai bázisán, több sportág fejlesztésének kiszolgálására is alkalmas sportcentrumként </w:t>
      </w:r>
      <w:r w:rsidR="00EF082A">
        <w:rPr>
          <w:szCs w:val="24"/>
        </w:rPr>
        <w:t xml:space="preserve">jöjjön létre </w:t>
      </w:r>
      <w:r>
        <w:rPr>
          <w:szCs w:val="24"/>
        </w:rPr>
        <w:t xml:space="preserve">a Budapest XIV. kerület 32112 hrsz.-ú ingatlanon. </w:t>
      </w:r>
      <w:r w:rsidR="00670AD3">
        <w:rPr>
          <w:szCs w:val="24"/>
        </w:rPr>
        <w:t>(1. melléklet)</w:t>
      </w:r>
    </w:p>
    <w:p w:rsidR="009E2653" w:rsidRDefault="006F01A9" w:rsidP="009E2653">
      <w:pPr>
        <w:pStyle w:val="Szvegtrzs"/>
        <w:spacing w:after="120" w:line="276" w:lineRule="auto"/>
        <w:rPr>
          <w:szCs w:val="24"/>
        </w:rPr>
      </w:pPr>
      <w:r>
        <w:rPr>
          <w:szCs w:val="24"/>
        </w:rPr>
        <w:t xml:space="preserve">A </w:t>
      </w:r>
      <w:r w:rsidR="001917B5">
        <w:rPr>
          <w:szCs w:val="24"/>
        </w:rPr>
        <w:t xml:space="preserve">Kormány intézkedett </w:t>
      </w:r>
      <w:r w:rsidR="00705B0C">
        <w:rPr>
          <w:szCs w:val="24"/>
        </w:rPr>
        <w:t xml:space="preserve">a </w:t>
      </w:r>
      <w:r w:rsidR="001917B5">
        <w:rPr>
          <w:szCs w:val="24"/>
        </w:rPr>
        <w:t xml:space="preserve">fenti ingatlan tulajdonjogának </w:t>
      </w:r>
      <w:r w:rsidR="00F12623">
        <w:rPr>
          <w:szCs w:val="24"/>
        </w:rPr>
        <w:t xml:space="preserve">a </w:t>
      </w:r>
      <w:r w:rsidR="001917B5">
        <w:rPr>
          <w:szCs w:val="24"/>
        </w:rPr>
        <w:t xml:space="preserve">Magyar Állam javára történő megszerzése érdekében, valamint a beruházás építtetőjeként a Nemzeti Sportközpontokat jelölte ki. </w:t>
      </w:r>
    </w:p>
    <w:p w:rsidR="001917B5" w:rsidRPr="00A8555A" w:rsidRDefault="001917B5" w:rsidP="009E2653">
      <w:pPr>
        <w:pStyle w:val="Szvegtrzs"/>
        <w:spacing w:after="120" w:line="276" w:lineRule="auto"/>
      </w:pPr>
      <w:r>
        <w:rPr>
          <w:szCs w:val="24"/>
        </w:rPr>
        <w:t xml:space="preserve">A Nemzeti Sportközpontok </w:t>
      </w:r>
      <w:r w:rsidR="00395C73">
        <w:rPr>
          <w:szCs w:val="24"/>
        </w:rPr>
        <w:t>s</w:t>
      </w:r>
      <w:r>
        <w:rPr>
          <w:szCs w:val="24"/>
        </w:rPr>
        <w:t xml:space="preserve">zakvélemény benyújtásával kezdeményezte a 32112 </w:t>
      </w:r>
      <w:proofErr w:type="spellStart"/>
      <w:r>
        <w:rPr>
          <w:szCs w:val="24"/>
        </w:rPr>
        <w:t>hrsz-ú</w:t>
      </w:r>
      <w:proofErr w:type="spellEnd"/>
      <w:r>
        <w:rPr>
          <w:szCs w:val="24"/>
        </w:rPr>
        <w:t xml:space="preserve"> ingatlan egyedi védettségének </w:t>
      </w:r>
      <w:r w:rsidR="00EF082A">
        <w:rPr>
          <w:szCs w:val="24"/>
        </w:rPr>
        <w:t xml:space="preserve">a </w:t>
      </w:r>
      <w:r>
        <w:rPr>
          <w:szCs w:val="24"/>
        </w:rPr>
        <w:t>megszüntetését, mivel a</w:t>
      </w:r>
      <w:r w:rsidR="00F12623">
        <w:rPr>
          <w:szCs w:val="24"/>
        </w:rPr>
        <w:t xml:space="preserve"> védett</w:t>
      </w:r>
      <w:r>
        <w:rPr>
          <w:szCs w:val="24"/>
        </w:rPr>
        <w:t xml:space="preserve"> épületegyüttes részben kritikus</w:t>
      </w:r>
      <w:r w:rsidR="00EF082A">
        <w:rPr>
          <w:szCs w:val="24"/>
        </w:rPr>
        <w:t xml:space="preserve">, de egyébként is kifogásolható </w:t>
      </w:r>
      <w:r>
        <w:rPr>
          <w:szCs w:val="24"/>
        </w:rPr>
        <w:t xml:space="preserve">műszaki állapota, korlátozott használhatósága miatt a fejlesztés során nem vehető figyelembe, emellett összességében nem rendelkezik olyan építészeti értékkel, amely a részvédettség megtartásával a helyreállítást indokolná. </w:t>
      </w:r>
      <w:r w:rsidR="00670AD3">
        <w:rPr>
          <w:szCs w:val="24"/>
        </w:rPr>
        <w:t>(A</w:t>
      </w:r>
      <w:r w:rsidR="00E20435">
        <w:rPr>
          <w:szCs w:val="24"/>
        </w:rPr>
        <w:t xml:space="preserve"> </w:t>
      </w:r>
      <w:r w:rsidR="00395C73">
        <w:rPr>
          <w:szCs w:val="24"/>
        </w:rPr>
        <w:t>kezdeményező lev</w:t>
      </w:r>
      <w:r w:rsidR="00DA6967">
        <w:rPr>
          <w:szCs w:val="24"/>
        </w:rPr>
        <w:t>él</w:t>
      </w:r>
      <w:r w:rsidR="00395C73">
        <w:rPr>
          <w:szCs w:val="24"/>
        </w:rPr>
        <w:t xml:space="preserve"> és </w:t>
      </w:r>
      <w:r>
        <w:rPr>
          <w:szCs w:val="24"/>
        </w:rPr>
        <w:t xml:space="preserve">a </w:t>
      </w:r>
      <w:r w:rsidR="00395C73">
        <w:rPr>
          <w:szCs w:val="24"/>
        </w:rPr>
        <w:t>„</w:t>
      </w:r>
      <w:r>
        <w:rPr>
          <w:szCs w:val="24"/>
        </w:rPr>
        <w:t>Szakvélemény és javaslat</w:t>
      </w:r>
      <w:r w:rsidR="00395C73">
        <w:rPr>
          <w:szCs w:val="24"/>
        </w:rPr>
        <w:t>”</w:t>
      </w:r>
      <w:r>
        <w:rPr>
          <w:szCs w:val="24"/>
        </w:rPr>
        <w:t xml:space="preserve"> </w:t>
      </w:r>
      <w:r w:rsidR="00E20435">
        <w:rPr>
          <w:szCs w:val="24"/>
        </w:rPr>
        <w:t xml:space="preserve">c. </w:t>
      </w:r>
      <w:r w:rsidR="00395C73">
        <w:rPr>
          <w:szCs w:val="24"/>
        </w:rPr>
        <w:t xml:space="preserve">dokumentum </w:t>
      </w:r>
      <w:r>
        <w:rPr>
          <w:szCs w:val="24"/>
        </w:rPr>
        <w:t xml:space="preserve">az </w:t>
      </w:r>
      <w:r w:rsidR="0037270A">
        <w:rPr>
          <w:szCs w:val="24"/>
        </w:rPr>
        <w:t>e</w:t>
      </w:r>
      <w:r>
        <w:rPr>
          <w:szCs w:val="24"/>
        </w:rPr>
        <w:t>lőterjesztés 2. mellékletét képezi.)</w:t>
      </w:r>
    </w:p>
    <w:p w:rsidR="00BB1E2C" w:rsidRPr="00017009" w:rsidRDefault="00BB1E2C" w:rsidP="00302EA8">
      <w:pPr>
        <w:pStyle w:val="Szvegtrzs"/>
        <w:spacing w:before="120" w:after="120" w:line="276" w:lineRule="auto"/>
      </w:pPr>
      <w:r>
        <w:t xml:space="preserve">A településfejlesztési koncepció, az integrált településfejlesztési stratégiáról és a településrendezési eszközökről, valami egyes településrendezési sajátos jogintézményekről szóló 314/2012. (XI. 8.) Korm. rendelet </w:t>
      </w:r>
      <w:r w:rsidR="00576CC0">
        <w:t xml:space="preserve">(a továbbiakban: </w:t>
      </w:r>
      <w:r w:rsidR="00376272">
        <w:t>Korm. rendelet</w:t>
      </w:r>
      <w:r w:rsidR="00576CC0">
        <w:t xml:space="preserve">) </w:t>
      </w:r>
      <w:r w:rsidR="00017009">
        <w:rPr>
          <w:rFonts w:ascii="Times" w:hAnsi="Times" w:cs="Times"/>
          <w:color w:val="000000"/>
        </w:rPr>
        <w:t>43/A.</w:t>
      </w:r>
      <w:r w:rsidR="00E96E5A">
        <w:rPr>
          <w:rFonts w:ascii="Times" w:hAnsi="Times" w:cs="Times"/>
          <w:color w:val="000000"/>
        </w:rPr>
        <w:t xml:space="preserve"> </w:t>
      </w:r>
      <w:r w:rsidR="00CF2B3C">
        <w:rPr>
          <w:rFonts w:ascii="Times" w:hAnsi="Times" w:cs="Times"/>
          <w:color w:val="000000"/>
        </w:rPr>
        <w:t>§</w:t>
      </w:r>
      <w:proofErr w:type="spellStart"/>
      <w:r w:rsidR="00EF082A">
        <w:rPr>
          <w:rFonts w:ascii="Times" w:hAnsi="Times" w:cs="Times"/>
          <w:color w:val="000000"/>
        </w:rPr>
        <w:t>-ban</w:t>
      </w:r>
      <w:proofErr w:type="spellEnd"/>
      <w:r w:rsidR="00EF082A">
        <w:rPr>
          <w:rFonts w:ascii="Times" w:hAnsi="Times" w:cs="Times"/>
          <w:color w:val="000000"/>
        </w:rPr>
        <w:t xml:space="preserve"> foglaltaknak</w:t>
      </w:r>
      <w:r w:rsidR="00CF2B3C">
        <w:rPr>
          <w:rFonts w:ascii="Times" w:hAnsi="Times" w:cs="Times"/>
          <w:color w:val="000000"/>
        </w:rPr>
        <w:t xml:space="preserve"> megfelelően a településképi rendelet</w:t>
      </w:r>
      <w:r w:rsidR="00180B3C">
        <w:rPr>
          <w:rFonts w:ascii="Times" w:hAnsi="Times" w:cs="Times"/>
          <w:color w:val="000000"/>
        </w:rPr>
        <w:t xml:space="preserve"> módosítását </w:t>
      </w:r>
      <w:r w:rsidR="00CF2B3C">
        <w:rPr>
          <w:rFonts w:ascii="Times" w:hAnsi="Times" w:cs="Times"/>
          <w:color w:val="000000"/>
        </w:rPr>
        <w:t>egyeztetni kell a partnerségi egyeztetés szerinti érintettekkel</w:t>
      </w:r>
      <w:r w:rsidR="00522580">
        <w:rPr>
          <w:rFonts w:ascii="Times" w:hAnsi="Times" w:cs="Times"/>
          <w:color w:val="000000"/>
        </w:rPr>
        <w:t xml:space="preserve"> és</w:t>
      </w:r>
      <w:r w:rsidR="00CF2B3C">
        <w:rPr>
          <w:rFonts w:ascii="Times" w:hAnsi="Times" w:cs="Times"/>
          <w:color w:val="000000"/>
        </w:rPr>
        <w:t xml:space="preserve"> az érintett államigazgatási szervekkel.</w:t>
      </w:r>
    </w:p>
    <w:p w:rsidR="007276DE" w:rsidRDefault="007276DE" w:rsidP="008744EF">
      <w:pPr>
        <w:pStyle w:val="NormlWeb"/>
        <w:spacing w:before="120" w:after="120" w:line="276" w:lineRule="auto"/>
        <w:ind w:firstLine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A lakossággal, érdekképviseleti, civil és gazdálkodó szervezetekkel, vallási közösségekkel (a továbbiakban: partnerek) történő véleményeztetés a helyi adottságoknak megfelelően, a feladat jellegének </w:t>
      </w:r>
      <w:r w:rsidR="00146405">
        <w:rPr>
          <w:rFonts w:ascii="Times" w:hAnsi="Times" w:cs="Times"/>
          <w:color w:val="000000"/>
        </w:rPr>
        <w:t xml:space="preserve">a </w:t>
      </w:r>
      <w:r>
        <w:rPr>
          <w:rFonts w:ascii="Times" w:hAnsi="Times" w:cs="Times"/>
          <w:color w:val="000000"/>
        </w:rPr>
        <w:t>figyelembevételével a partnerségi egyeztetés szabályai szerint történik.</w:t>
      </w:r>
      <w:r w:rsidR="008744EF">
        <w:rPr>
          <w:rFonts w:ascii="Times" w:hAnsi="Times" w:cs="Times"/>
          <w:color w:val="000000"/>
        </w:rPr>
        <w:t xml:space="preserve"> </w:t>
      </w:r>
      <w:r>
        <w:t>A településképi rendelet</w:t>
      </w:r>
      <w:r w:rsidR="00403080">
        <w:t xml:space="preserve"> módosításának</w:t>
      </w:r>
      <w:r>
        <w:t xml:space="preserve"> </w:t>
      </w:r>
      <w:r w:rsidR="00EF082A">
        <w:t xml:space="preserve">a </w:t>
      </w:r>
      <w:r>
        <w:t xml:space="preserve">tervezetét </w:t>
      </w:r>
      <w:r>
        <w:rPr>
          <w:rFonts w:ascii="Times" w:hAnsi="Times" w:cs="Times"/>
          <w:color w:val="000000"/>
        </w:rPr>
        <w:t>– a széleskörű nyilvánosság biztosításával – partnerségi véleményezésre kell bocsátani.</w:t>
      </w:r>
    </w:p>
    <w:p w:rsidR="007276DE" w:rsidRDefault="007276DE" w:rsidP="00302EA8">
      <w:pPr>
        <w:pStyle w:val="Szvegtrzs"/>
        <w:tabs>
          <w:tab w:val="num" w:pos="426"/>
        </w:tabs>
        <w:spacing w:before="120" w:after="120" w:line="276" w:lineRule="auto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A </w:t>
      </w:r>
      <w:r w:rsidRPr="00AF2509">
        <w:rPr>
          <w:rFonts w:ascii="Times" w:hAnsi="Times" w:cs="Times"/>
          <w:color w:val="000000"/>
        </w:rPr>
        <w:t>partnerségi egyeztetésre</w:t>
      </w:r>
      <w:r>
        <w:rPr>
          <w:rFonts w:ascii="Times" w:hAnsi="Times" w:cs="Times"/>
          <w:color w:val="000000"/>
        </w:rPr>
        <w:t xml:space="preserve"> </w:t>
      </w:r>
      <w:r w:rsidR="006E73F0">
        <w:rPr>
          <w:rFonts w:ascii="Times" w:hAnsi="Times" w:cs="Times"/>
          <w:color w:val="000000"/>
        </w:rPr>
        <w:t xml:space="preserve">az új településképi rendelet </w:t>
      </w:r>
      <w:r w:rsidR="0059463A">
        <w:rPr>
          <w:rFonts w:ascii="Times" w:hAnsi="Times" w:cs="Times"/>
          <w:color w:val="000000"/>
        </w:rPr>
        <w:t xml:space="preserve">egyeztetésének </w:t>
      </w:r>
      <w:r w:rsidR="00146405">
        <w:rPr>
          <w:rFonts w:ascii="Times" w:hAnsi="Times" w:cs="Times"/>
          <w:color w:val="000000"/>
        </w:rPr>
        <w:t xml:space="preserve">a </w:t>
      </w:r>
      <w:r w:rsidR="0059463A">
        <w:rPr>
          <w:rFonts w:ascii="Times" w:hAnsi="Times" w:cs="Times"/>
          <w:color w:val="000000"/>
        </w:rPr>
        <w:t xml:space="preserve">keretében, </w:t>
      </w:r>
      <w:r>
        <w:rPr>
          <w:rFonts w:ascii="Times" w:hAnsi="Times" w:cs="Times"/>
          <w:color w:val="000000"/>
        </w:rPr>
        <w:t xml:space="preserve">a </w:t>
      </w:r>
      <w:r w:rsidRPr="00F40C61">
        <w:rPr>
          <w:rFonts w:ascii="Times" w:hAnsi="Times" w:cs="Times"/>
          <w:color w:val="000000"/>
        </w:rPr>
        <w:t>partnerségi egyeztetés szabályairól</w:t>
      </w:r>
      <w:r>
        <w:rPr>
          <w:rFonts w:ascii="Times" w:hAnsi="Times" w:cs="Times"/>
          <w:color w:val="000000"/>
        </w:rPr>
        <w:t xml:space="preserve"> szóló </w:t>
      </w:r>
      <w:r w:rsidRPr="00F40C61">
        <w:rPr>
          <w:rFonts w:ascii="Times" w:hAnsi="Times" w:cs="Times"/>
          <w:color w:val="000000"/>
        </w:rPr>
        <w:t>13/2017. (</w:t>
      </w:r>
      <w:r>
        <w:rPr>
          <w:rFonts w:ascii="Times" w:hAnsi="Times" w:cs="Times"/>
          <w:color w:val="000000"/>
        </w:rPr>
        <w:t>III.</w:t>
      </w:r>
      <w:r w:rsidR="00146405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>16.) önkormányzati rendelet</w:t>
      </w:r>
      <w:r w:rsidR="006627CC">
        <w:rPr>
          <w:rFonts w:ascii="Times" w:hAnsi="Times" w:cs="Times"/>
          <w:color w:val="000000"/>
        </w:rPr>
        <w:t>ben</w:t>
      </w:r>
      <w:r>
        <w:rPr>
          <w:rFonts w:ascii="Times" w:hAnsi="Times" w:cs="Times"/>
          <w:color w:val="000000"/>
        </w:rPr>
        <w:t xml:space="preserve"> és a </w:t>
      </w:r>
      <w:r w:rsidR="006E4F3A">
        <w:rPr>
          <w:rFonts w:ascii="Times" w:hAnsi="Times" w:cs="Times"/>
          <w:color w:val="000000"/>
        </w:rPr>
        <w:t>Korm. rendelet</w:t>
      </w:r>
      <w:r>
        <w:rPr>
          <w:rFonts w:ascii="Times" w:hAnsi="Times" w:cs="Times"/>
          <w:color w:val="000000"/>
        </w:rPr>
        <w:t>ben meghatározottak alapján 201</w:t>
      </w:r>
      <w:r w:rsidR="002B6729">
        <w:rPr>
          <w:rFonts w:ascii="Times" w:hAnsi="Times" w:cs="Times"/>
          <w:color w:val="000000"/>
        </w:rPr>
        <w:t>9.</w:t>
      </w:r>
      <w:r>
        <w:rPr>
          <w:rFonts w:ascii="Times" w:hAnsi="Times" w:cs="Times"/>
          <w:color w:val="000000"/>
        </w:rPr>
        <w:t xml:space="preserve"> </w:t>
      </w:r>
      <w:r w:rsidR="0059463A">
        <w:rPr>
          <w:rFonts w:ascii="Times" w:hAnsi="Times" w:cs="Times"/>
          <w:color w:val="000000"/>
        </w:rPr>
        <w:t>február</w:t>
      </w:r>
      <w:r w:rsidR="00D07BD0">
        <w:rPr>
          <w:rFonts w:ascii="Times" w:hAnsi="Times" w:cs="Times"/>
          <w:color w:val="000000"/>
        </w:rPr>
        <w:t xml:space="preserve"> és </w:t>
      </w:r>
      <w:r w:rsidR="0059463A">
        <w:rPr>
          <w:rFonts w:ascii="Times" w:hAnsi="Times" w:cs="Times"/>
          <w:color w:val="000000"/>
        </w:rPr>
        <w:t>március</w:t>
      </w:r>
      <w:r>
        <w:rPr>
          <w:rFonts w:ascii="Times" w:hAnsi="Times" w:cs="Times"/>
          <w:color w:val="000000"/>
        </w:rPr>
        <w:t xml:space="preserve"> </w:t>
      </w:r>
      <w:r w:rsidR="00D07BD0">
        <w:rPr>
          <w:rFonts w:ascii="Times" w:hAnsi="Times" w:cs="Times"/>
          <w:color w:val="000000"/>
        </w:rPr>
        <w:t xml:space="preserve">hónapban </w:t>
      </w:r>
      <w:r>
        <w:rPr>
          <w:rFonts w:ascii="Times" w:hAnsi="Times" w:cs="Times"/>
          <w:color w:val="000000"/>
        </w:rPr>
        <w:t>került sor az alábbiak szerint:</w:t>
      </w:r>
    </w:p>
    <w:p w:rsidR="00112D49" w:rsidRPr="00BF7265" w:rsidRDefault="00112D49" w:rsidP="00A70DEE">
      <w:pPr>
        <w:pStyle w:val="Szvegtrzs"/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color w:val="000000"/>
          <w:szCs w:val="24"/>
        </w:rPr>
      </w:pPr>
      <w:r w:rsidRPr="00BF7265">
        <w:rPr>
          <w:color w:val="000000"/>
          <w:szCs w:val="24"/>
        </w:rPr>
        <w:t>munkaközi tájékoztató</w:t>
      </w:r>
      <w:r w:rsidR="00146405">
        <w:rPr>
          <w:color w:val="000000"/>
          <w:szCs w:val="24"/>
        </w:rPr>
        <w:t>t helyeztünk ki</w:t>
      </w:r>
      <w:r w:rsidRPr="00BF7265">
        <w:rPr>
          <w:color w:val="000000"/>
          <w:szCs w:val="24"/>
        </w:rPr>
        <w:t xml:space="preserve"> közterületi hirdetőfelületre (a Polgármesteri Hivatal főbejáratánál elhelyezett lakossági hirdetőtáblára) 201</w:t>
      </w:r>
      <w:r>
        <w:rPr>
          <w:color w:val="000000"/>
          <w:szCs w:val="24"/>
        </w:rPr>
        <w:t>9</w:t>
      </w:r>
      <w:r w:rsidRPr="00BF7265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február</w:t>
      </w:r>
      <w:r w:rsidRPr="00BF7265">
        <w:rPr>
          <w:color w:val="000000"/>
          <w:szCs w:val="24"/>
        </w:rPr>
        <w:t xml:space="preserve"> 2</w:t>
      </w:r>
      <w:r>
        <w:rPr>
          <w:color w:val="000000"/>
          <w:szCs w:val="24"/>
        </w:rPr>
        <w:t>1</w:t>
      </w:r>
      <w:r w:rsidRPr="00BF7265">
        <w:rPr>
          <w:color w:val="000000"/>
          <w:szCs w:val="24"/>
        </w:rPr>
        <w:t>-</w:t>
      </w:r>
      <w:r>
        <w:rPr>
          <w:color w:val="000000"/>
          <w:szCs w:val="24"/>
        </w:rPr>
        <w:t>é</w:t>
      </w:r>
      <w:r w:rsidRPr="00BF7265">
        <w:rPr>
          <w:color w:val="000000"/>
          <w:szCs w:val="24"/>
        </w:rPr>
        <w:t>n;</w:t>
      </w:r>
    </w:p>
    <w:p w:rsidR="00112D49" w:rsidRPr="00BF7265" w:rsidRDefault="00112D49" w:rsidP="00A70DEE">
      <w:pPr>
        <w:pStyle w:val="Szvegtrzs"/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a </w:t>
      </w:r>
      <w:r w:rsidRPr="00BF7265">
        <w:rPr>
          <w:color w:val="000000"/>
          <w:szCs w:val="24"/>
        </w:rPr>
        <w:t>munkaközi tájékoztató</w:t>
      </w:r>
      <w:r>
        <w:rPr>
          <w:color w:val="000000"/>
          <w:szCs w:val="24"/>
        </w:rPr>
        <w:t>ról hirdetmény jelent meg a</w:t>
      </w:r>
      <w:r w:rsidRPr="00BF7265">
        <w:rPr>
          <w:color w:val="000000"/>
          <w:szCs w:val="24"/>
        </w:rPr>
        <w:t xml:space="preserve"> Zuglói Lapok 201</w:t>
      </w:r>
      <w:r>
        <w:rPr>
          <w:color w:val="000000"/>
          <w:szCs w:val="24"/>
        </w:rPr>
        <w:t>9</w:t>
      </w:r>
      <w:r w:rsidRPr="00BF7265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február</w:t>
      </w:r>
      <w:r w:rsidRPr="00BF7265">
        <w:rPr>
          <w:color w:val="000000"/>
          <w:szCs w:val="24"/>
        </w:rPr>
        <w:t xml:space="preserve"> 2</w:t>
      </w:r>
      <w:r>
        <w:rPr>
          <w:color w:val="000000"/>
          <w:szCs w:val="24"/>
        </w:rPr>
        <w:t>1</w:t>
      </w:r>
      <w:r w:rsidRPr="00BF7265">
        <w:rPr>
          <w:color w:val="000000"/>
          <w:szCs w:val="24"/>
        </w:rPr>
        <w:t>-i számában;</w:t>
      </w:r>
    </w:p>
    <w:p w:rsidR="00112D49" w:rsidRPr="00BF7265" w:rsidRDefault="00112D49" w:rsidP="00A70DEE">
      <w:pPr>
        <w:pStyle w:val="Szvegtrzs"/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color w:val="000000"/>
          <w:szCs w:val="24"/>
        </w:rPr>
      </w:pPr>
      <w:r w:rsidRPr="00BF7265">
        <w:rPr>
          <w:color w:val="000000"/>
          <w:szCs w:val="24"/>
        </w:rPr>
        <w:t xml:space="preserve">az önkormányzati honlapon a munkaközi tájékoztató mellett </w:t>
      </w:r>
      <w:r w:rsidR="00C8543A">
        <w:rPr>
          <w:color w:val="000000"/>
          <w:szCs w:val="24"/>
        </w:rPr>
        <w:t>közzé</w:t>
      </w:r>
      <w:r w:rsidR="00146405">
        <w:rPr>
          <w:color w:val="000000"/>
          <w:szCs w:val="24"/>
        </w:rPr>
        <w:t xml:space="preserve">tettük </w:t>
      </w:r>
      <w:r w:rsidRPr="00BF7265">
        <w:rPr>
          <w:color w:val="000000"/>
          <w:szCs w:val="24"/>
        </w:rPr>
        <w:t>a tervezet</w:t>
      </w:r>
      <w:r w:rsidR="00146405">
        <w:rPr>
          <w:color w:val="000000"/>
          <w:szCs w:val="24"/>
        </w:rPr>
        <w:t>et</w:t>
      </w:r>
      <w:r w:rsidRPr="00BF7265">
        <w:rPr>
          <w:color w:val="000000"/>
          <w:szCs w:val="24"/>
        </w:rPr>
        <w:t xml:space="preserve"> (201</w:t>
      </w:r>
      <w:r>
        <w:rPr>
          <w:color w:val="000000"/>
          <w:szCs w:val="24"/>
        </w:rPr>
        <w:t>9</w:t>
      </w:r>
      <w:r w:rsidRPr="00BF7265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február</w:t>
      </w:r>
      <w:r w:rsidRPr="00BF7265">
        <w:rPr>
          <w:color w:val="000000"/>
          <w:szCs w:val="24"/>
        </w:rPr>
        <w:t xml:space="preserve"> 2</w:t>
      </w:r>
      <w:r>
        <w:rPr>
          <w:color w:val="000000"/>
          <w:szCs w:val="24"/>
        </w:rPr>
        <w:t>1</w:t>
      </w:r>
      <w:r w:rsidRPr="00BF7265">
        <w:rPr>
          <w:color w:val="000000"/>
          <w:szCs w:val="24"/>
        </w:rPr>
        <w:t>.);</w:t>
      </w:r>
    </w:p>
    <w:p w:rsidR="00112D49" w:rsidRPr="001527DE" w:rsidRDefault="00112D49" w:rsidP="00A70DEE">
      <w:pPr>
        <w:pStyle w:val="Szvegtrzs"/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color w:val="000000"/>
          <w:szCs w:val="24"/>
        </w:rPr>
      </w:pPr>
      <w:r w:rsidRPr="00BF7265">
        <w:rPr>
          <w:color w:val="000000"/>
          <w:szCs w:val="24"/>
        </w:rPr>
        <w:t>a tervezete</w:t>
      </w:r>
      <w:r w:rsidR="00146405">
        <w:rPr>
          <w:color w:val="000000"/>
          <w:szCs w:val="24"/>
        </w:rPr>
        <w:t>t</w:t>
      </w:r>
      <w:r w:rsidRPr="00BF7265">
        <w:rPr>
          <w:color w:val="000000"/>
          <w:szCs w:val="24"/>
        </w:rPr>
        <w:t xml:space="preserve"> ismertet</w:t>
      </w:r>
      <w:r w:rsidR="00146405">
        <w:rPr>
          <w:color w:val="000000"/>
          <w:szCs w:val="24"/>
        </w:rPr>
        <w:t>tük</w:t>
      </w:r>
      <w:r w:rsidRPr="00BF7265">
        <w:rPr>
          <w:color w:val="000000"/>
          <w:szCs w:val="24"/>
        </w:rPr>
        <w:t xml:space="preserve"> a 201</w:t>
      </w:r>
      <w:r>
        <w:rPr>
          <w:color w:val="000000"/>
          <w:szCs w:val="24"/>
        </w:rPr>
        <w:t>9</w:t>
      </w:r>
      <w:r w:rsidRPr="00BF7265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március</w:t>
      </w:r>
      <w:r w:rsidRPr="00BF726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4</w:t>
      </w:r>
      <w:r w:rsidRPr="00BF7265">
        <w:rPr>
          <w:color w:val="000000"/>
          <w:szCs w:val="24"/>
        </w:rPr>
        <w:t>-</w:t>
      </w:r>
      <w:r>
        <w:rPr>
          <w:color w:val="000000"/>
          <w:szCs w:val="24"/>
        </w:rPr>
        <w:t>é</w:t>
      </w:r>
      <w:r w:rsidRPr="00BF7265">
        <w:rPr>
          <w:color w:val="000000"/>
          <w:szCs w:val="24"/>
        </w:rPr>
        <w:t>n megtartott lakossági fórumon.</w:t>
      </w:r>
    </w:p>
    <w:p w:rsidR="007276DE" w:rsidRDefault="007276DE" w:rsidP="00302EA8">
      <w:pPr>
        <w:pStyle w:val="NormlWeb"/>
        <w:spacing w:before="120" w:after="120" w:line="276" w:lineRule="auto"/>
        <w:ind w:firstLine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Az </w:t>
      </w:r>
      <w:r w:rsidRPr="00AF2509">
        <w:rPr>
          <w:rFonts w:ascii="Times" w:hAnsi="Times" w:cs="Times"/>
          <w:color w:val="000000"/>
        </w:rPr>
        <w:t>államigazgatási szervekkel történő egyeztetés</w:t>
      </w:r>
      <w:r>
        <w:rPr>
          <w:rFonts w:ascii="Times" w:hAnsi="Times" w:cs="Times"/>
          <w:color w:val="000000"/>
        </w:rPr>
        <w:t xml:space="preserve"> a Lechner Tudásközpont által üzemeltetett digitális egyeztetési felületen történik. (A</w:t>
      </w:r>
      <w:r w:rsidR="00D07BD0">
        <w:rPr>
          <w:rFonts w:ascii="Times" w:hAnsi="Times" w:cs="Times"/>
          <w:color w:val="000000"/>
        </w:rPr>
        <w:t>z új</w:t>
      </w:r>
      <w:r>
        <w:rPr>
          <w:rFonts w:ascii="Times" w:hAnsi="Times" w:cs="Times"/>
          <w:color w:val="000000"/>
        </w:rPr>
        <w:t xml:space="preserve"> </w:t>
      </w:r>
      <w:r w:rsidR="00D07BD0">
        <w:rPr>
          <w:rFonts w:ascii="Times" w:hAnsi="Times" w:cs="Times"/>
          <w:color w:val="000000"/>
        </w:rPr>
        <w:t>településkép védelméről szóló önkormányzat</w:t>
      </w:r>
      <w:r w:rsidR="00C64739">
        <w:rPr>
          <w:rFonts w:ascii="Times" w:hAnsi="Times" w:cs="Times"/>
          <w:color w:val="000000"/>
        </w:rPr>
        <w:t>i</w:t>
      </w:r>
      <w:r w:rsidR="00D07BD0">
        <w:rPr>
          <w:rFonts w:ascii="Times" w:hAnsi="Times" w:cs="Times"/>
          <w:color w:val="000000"/>
        </w:rPr>
        <w:t xml:space="preserve"> rendelet</w:t>
      </w:r>
      <w:r>
        <w:rPr>
          <w:rFonts w:ascii="Times" w:hAnsi="Times" w:cs="Times"/>
          <w:color w:val="000000"/>
        </w:rPr>
        <w:t>tervezet feltöltése az egyeztetési felületre 201</w:t>
      </w:r>
      <w:r w:rsidR="005D73D1">
        <w:rPr>
          <w:rFonts w:ascii="Times" w:hAnsi="Times" w:cs="Times"/>
          <w:color w:val="000000"/>
        </w:rPr>
        <w:t>9</w:t>
      </w:r>
      <w:r>
        <w:rPr>
          <w:rFonts w:ascii="Times" w:hAnsi="Times" w:cs="Times"/>
          <w:color w:val="000000"/>
        </w:rPr>
        <w:t xml:space="preserve">. </w:t>
      </w:r>
      <w:r w:rsidR="005D73D1">
        <w:rPr>
          <w:rFonts w:ascii="Times" w:hAnsi="Times" w:cs="Times"/>
          <w:color w:val="000000"/>
        </w:rPr>
        <w:t>február</w:t>
      </w:r>
      <w:r>
        <w:rPr>
          <w:rFonts w:ascii="Times" w:hAnsi="Times" w:cs="Times"/>
          <w:color w:val="000000"/>
        </w:rPr>
        <w:t xml:space="preserve"> </w:t>
      </w:r>
      <w:r w:rsidR="005D73D1">
        <w:rPr>
          <w:rFonts w:ascii="Times" w:hAnsi="Times" w:cs="Times"/>
          <w:color w:val="000000"/>
        </w:rPr>
        <w:t>21</w:t>
      </w:r>
      <w:r>
        <w:rPr>
          <w:rFonts w:ascii="Times" w:hAnsi="Times" w:cs="Times"/>
          <w:color w:val="000000"/>
        </w:rPr>
        <w:t>-én megtörtént.)</w:t>
      </w:r>
      <w:r w:rsidR="00180B7A">
        <w:rPr>
          <w:rFonts w:ascii="Times" w:hAnsi="Times" w:cs="Times"/>
          <w:color w:val="000000"/>
        </w:rPr>
        <w:t xml:space="preserve"> </w:t>
      </w:r>
    </w:p>
    <w:p w:rsidR="00F8084C" w:rsidRDefault="00F8084C" w:rsidP="00302EA8">
      <w:pPr>
        <w:pStyle w:val="NormlWeb"/>
        <w:spacing w:before="120" w:after="120" w:line="276" w:lineRule="auto"/>
        <w:ind w:firstLine="0"/>
        <w:rPr>
          <w:rFonts w:ascii="Times" w:hAnsi="Times" w:cs="Times"/>
          <w:color w:val="000000"/>
        </w:rPr>
      </w:pPr>
    </w:p>
    <w:p w:rsidR="007276DE" w:rsidRDefault="007276DE" w:rsidP="00302EA8">
      <w:pPr>
        <w:pStyle w:val="NormlWeb"/>
        <w:spacing w:before="120" w:after="120" w:line="276" w:lineRule="auto"/>
        <w:ind w:firstLine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lastRenderedPageBreak/>
        <w:t>A tervezetek véleményezésére 21 nap áll</w:t>
      </w:r>
      <w:r w:rsidR="003A6571">
        <w:rPr>
          <w:rFonts w:ascii="Times" w:hAnsi="Times" w:cs="Times"/>
          <w:color w:val="000000"/>
        </w:rPr>
        <w:t>t</w:t>
      </w:r>
      <w:r>
        <w:rPr>
          <w:rFonts w:ascii="Times" w:hAnsi="Times" w:cs="Times"/>
          <w:color w:val="000000"/>
        </w:rPr>
        <w:t xml:space="preserve"> rendelkezésre.</w:t>
      </w:r>
    </w:p>
    <w:p w:rsidR="00667D0D" w:rsidRDefault="007276DE" w:rsidP="00D25CFC">
      <w:pPr>
        <w:pStyle w:val="Szvegtrzs"/>
        <w:tabs>
          <w:tab w:val="num" w:pos="426"/>
        </w:tabs>
        <w:spacing w:after="120" w:line="276" w:lineRule="auto"/>
      </w:pPr>
      <w:r>
        <w:rPr>
          <w:rFonts w:ascii="Times" w:hAnsi="Times" w:cs="Times"/>
          <w:color w:val="000000"/>
        </w:rPr>
        <w:t xml:space="preserve">A </w:t>
      </w:r>
      <w:r w:rsidR="006E4F3A">
        <w:rPr>
          <w:rFonts w:ascii="Times" w:hAnsi="Times" w:cs="Times"/>
          <w:color w:val="000000"/>
        </w:rPr>
        <w:t>Korm. rendelet</w:t>
      </w:r>
      <w:r>
        <w:rPr>
          <w:rFonts w:ascii="Times" w:hAnsi="Times" w:cs="Times"/>
          <w:color w:val="000000"/>
        </w:rPr>
        <w:t xml:space="preserve"> 43/A.</w:t>
      </w:r>
      <w:r w:rsidR="00EF082A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 xml:space="preserve">§ (8) bekezdésének megfelelően </w:t>
      </w:r>
      <w:r w:rsidRPr="00AF2509">
        <w:rPr>
          <w:rFonts w:ascii="Times" w:hAnsi="Times" w:cs="Times"/>
          <w:color w:val="000000"/>
        </w:rPr>
        <w:t xml:space="preserve">a polgármester az elfogadás előtt ismerteti a </w:t>
      </w:r>
      <w:r w:rsidR="00D843B7">
        <w:rPr>
          <w:rFonts w:ascii="Times" w:hAnsi="Times" w:cs="Times"/>
          <w:color w:val="000000"/>
        </w:rPr>
        <w:t>K</w:t>
      </w:r>
      <w:r w:rsidRPr="00AF2509">
        <w:rPr>
          <w:rFonts w:ascii="Times" w:hAnsi="Times" w:cs="Times"/>
          <w:color w:val="000000"/>
        </w:rPr>
        <w:t>épviselő-testülettel a beérkezett véleményeket, az el nem fogadott véleményeket és azok indokolását, egyeztetés esetén a jegyzőkönyvet, illetve az elfogadott vélemények alapján javasolt módosításokat.</w:t>
      </w:r>
      <w:r w:rsidR="00D843B7">
        <w:rPr>
          <w:rFonts w:ascii="Times" w:hAnsi="Times" w:cs="Times"/>
          <w:color w:val="000000"/>
        </w:rPr>
        <w:t xml:space="preserve"> </w:t>
      </w:r>
      <w:r w:rsidR="00017BDF">
        <w:t xml:space="preserve">A partnerségi egyeztetés során </w:t>
      </w:r>
      <w:r w:rsidR="003A6571">
        <w:t xml:space="preserve">az egykori Postás-sporttelep </w:t>
      </w:r>
      <w:r w:rsidR="00D45158">
        <w:t>épületegyüttes</w:t>
      </w:r>
      <w:r w:rsidR="003A6571">
        <w:t xml:space="preserve"> részvédettség</w:t>
      </w:r>
      <w:r w:rsidR="00D45158">
        <w:t>ének</w:t>
      </w:r>
      <w:r w:rsidR="003A6571">
        <w:t xml:space="preserve"> </w:t>
      </w:r>
      <w:r w:rsidR="00EF082A">
        <w:t xml:space="preserve">a </w:t>
      </w:r>
      <w:r w:rsidR="003A6571">
        <w:t>megszüntetés</w:t>
      </w:r>
      <w:r w:rsidR="00D45158">
        <w:t>ére vonatkozóan</w:t>
      </w:r>
      <w:r w:rsidR="003A6571">
        <w:t xml:space="preserve"> </w:t>
      </w:r>
      <w:r w:rsidR="00017BDF">
        <w:t>nem érkezett észrevétel</w:t>
      </w:r>
      <w:r w:rsidR="00667D0D">
        <w:t xml:space="preserve">. </w:t>
      </w:r>
    </w:p>
    <w:p w:rsidR="00180B7A" w:rsidRDefault="00316C4D" w:rsidP="00180B7A">
      <w:pPr>
        <w:pStyle w:val="Szvegtrzs"/>
        <w:tabs>
          <w:tab w:val="num" w:pos="426"/>
        </w:tabs>
        <w:spacing w:before="120" w:after="120" w:line="276" w:lineRule="auto"/>
      </w:pPr>
      <w:r>
        <w:t xml:space="preserve">A </w:t>
      </w:r>
      <w:proofErr w:type="spellStart"/>
      <w:r>
        <w:t>Tkr</w:t>
      </w:r>
      <w:proofErr w:type="spellEnd"/>
      <w:r>
        <w:t>. 6</w:t>
      </w:r>
      <w:r w:rsidR="00C8543A">
        <w:t>-</w:t>
      </w:r>
      <w:r w:rsidR="002A5555">
        <w:t>7. §</w:t>
      </w:r>
      <w:proofErr w:type="spellStart"/>
      <w:r w:rsidR="004A4E78">
        <w:t>-</w:t>
      </w:r>
      <w:proofErr w:type="gramStart"/>
      <w:r w:rsidR="004A4E78">
        <w:t>a</w:t>
      </w:r>
      <w:proofErr w:type="spellEnd"/>
      <w:proofErr w:type="gramEnd"/>
      <w:r w:rsidR="002A5555">
        <w:t xml:space="preserve"> ala</w:t>
      </w:r>
      <w:r w:rsidR="001C0AAA">
        <w:t xml:space="preserve">pján </w:t>
      </w:r>
      <w:r w:rsidR="00180B7A">
        <w:t xml:space="preserve">a véleményezési eljárás keretében megtörtént </w:t>
      </w:r>
      <w:r w:rsidR="00F06158" w:rsidRPr="00F06158">
        <w:t xml:space="preserve">az érdekeltek értesítése </w:t>
      </w:r>
      <w:r w:rsidR="001C0AAA">
        <w:t>a helyi védettség megszüntetésé</w:t>
      </w:r>
      <w:r w:rsidR="002D50B5">
        <w:t xml:space="preserve">nek </w:t>
      </w:r>
      <w:r w:rsidR="008E04FE">
        <w:t xml:space="preserve">a </w:t>
      </w:r>
      <w:r w:rsidR="002D50B5">
        <w:t>tervezetéről.</w:t>
      </w:r>
      <w:r w:rsidR="00180B7A">
        <w:t xml:space="preserve"> </w:t>
      </w:r>
    </w:p>
    <w:p w:rsidR="007276DE" w:rsidRDefault="007276DE" w:rsidP="00180B7A">
      <w:pPr>
        <w:pStyle w:val="Szvegtrzs"/>
        <w:tabs>
          <w:tab w:val="num" w:pos="426"/>
        </w:tabs>
        <w:spacing w:before="120" w:after="120" w:line="276" w:lineRule="auto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 polgármester az elfogadott településképi rendeletet, illetve ezek módosítását az elfogadást követő 15 napon belül rövid, közérthető összefoglaló kíséretében közzéteszi az önk</w:t>
      </w:r>
      <w:r w:rsidR="00C64739">
        <w:rPr>
          <w:rFonts w:ascii="Times" w:hAnsi="Times" w:cs="Times"/>
          <w:color w:val="000000"/>
        </w:rPr>
        <w:t>o</w:t>
      </w:r>
      <w:r>
        <w:rPr>
          <w:rFonts w:ascii="Times" w:hAnsi="Times" w:cs="Times"/>
          <w:color w:val="000000"/>
        </w:rPr>
        <w:t xml:space="preserve">rmányzati honlapon </w:t>
      </w:r>
      <w:r w:rsidR="00EF082A">
        <w:rPr>
          <w:rFonts w:ascii="Times" w:hAnsi="Times" w:cs="Times"/>
          <w:color w:val="000000"/>
        </w:rPr>
        <w:t>(</w:t>
      </w:r>
      <w:r>
        <w:rPr>
          <w:rFonts w:ascii="Times" w:hAnsi="Times" w:cs="Times"/>
          <w:color w:val="000000"/>
        </w:rPr>
        <w:t>hirdetményben</w:t>
      </w:r>
      <w:r w:rsidR="00EF082A">
        <w:rPr>
          <w:rFonts w:ascii="Times" w:hAnsi="Times" w:cs="Times"/>
          <w:color w:val="000000"/>
        </w:rPr>
        <w:t>)</w:t>
      </w:r>
      <w:r>
        <w:rPr>
          <w:rFonts w:ascii="Times" w:hAnsi="Times" w:cs="Times"/>
          <w:color w:val="000000"/>
        </w:rPr>
        <w:t xml:space="preserve"> és az önkormányzati hivatalban </w:t>
      </w:r>
      <w:r w:rsidR="00EF082A">
        <w:rPr>
          <w:rFonts w:ascii="Times" w:hAnsi="Times" w:cs="Times"/>
          <w:color w:val="000000"/>
        </w:rPr>
        <w:t>(</w:t>
      </w:r>
      <w:r>
        <w:rPr>
          <w:rFonts w:ascii="Times" w:hAnsi="Times" w:cs="Times"/>
          <w:color w:val="000000"/>
        </w:rPr>
        <w:t>nyomtatásban</w:t>
      </w:r>
      <w:r w:rsidR="00EF082A">
        <w:rPr>
          <w:rFonts w:ascii="Times" w:hAnsi="Times" w:cs="Times"/>
          <w:color w:val="000000"/>
        </w:rPr>
        <w:t>)</w:t>
      </w:r>
      <w:r>
        <w:rPr>
          <w:rFonts w:ascii="Times" w:hAnsi="Times" w:cs="Times"/>
          <w:color w:val="000000"/>
        </w:rPr>
        <w:t>.</w:t>
      </w:r>
    </w:p>
    <w:p w:rsidR="0017217B" w:rsidRPr="0063410D" w:rsidRDefault="0017217B" w:rsidP="00093EE8">
      <w:pPr>
        <w:pStyle w:val="Szvegtrzs"/>
        <w:spacing w:before="120" w:after="120" w:line="276" w:lineRule="auto"/>
        <w:rPr>
          <w:b/>
        </w:rPr>
      </w:pPr>
      <w:r w:rsidRPr="0063410D">
        <w:rPr>
          <w:b/>
        </w:rPr>
        <w:t>Jogi Osztály</w:t>
      </w:r>
      <w:r>
        <w:rPr>
          <w:b/>
        </w:rPr>
        <w:t>:</w:t>
      </w:r>
    </w:p>
    <w:p w:rsidR="00947E2F" w:rsidRDefault="00503BAD" w:rsidP="00093EE8">
      <w:pPr>
        <w:pStyle w:val="Listaszerbekezds"/>
        <w:spacing w:after="120"/>
        <w:ind w:left="0"/>
        <w:jc w:val="both"/>
      </w:pPr>
      <w:r>
        <w:t>A</w:t>
      </w:r>
      <w:r w:rsidR="00947E2F" w:rsidRPr="007A2BF9">
        <w:t>z előterjesztésben közölt adatok, egyéb információk alapján  az előterjesztéshez jogi észrevételt nem tesz.</w:t>
      </w:r>
    </w:p>
    <w:p w:rsidR="00F328CC" w:rsidRDefault="00F328CC" w:rsidP="00093EE8">
      <w:pPr>
        <w:pStyle w:val="Szvegtrzs"/>
        <w:tabs>
          <w:tab w:val="num" w:pos="426"/>
        </w:tabs>
        <w:spacing w:before="120" w:after="120" w:line="276" w:lineRule="auto"/>
        <w:rPr>
          <w:b/>
        </w:rPr>
      </w:pPr>
      <w:r w:rsidRPr="00F328CC">
        <w:rPr>
          <w:b/>
        </w:rPr>
        <w:t>Építéshatósági Osztály:</w:t>
      </w:r>
    </w:p>
    <w:p w:rsidR="00503BAD" w:rsidRPr="00B00DD1" w:rsidRDefault="00503BAD" w:rsidP="00503BAD">
      <w:pPr>
        <w:rPr>
          <w:sz w:val="24"/>
        </w:rPr>
      </w:pPr>
      <w:r w:rsidRPr="00B00DD1">
        <w:rPr>
          <w:sz w:val="24"/>
        </w:rPr>
        <w:t>Az előterjesztést elfogadásra javasoljuk az alábbiak miatt:</w:t>
      </w:r>
    </w:p>
    <w:p w:rsidR="00503BAD" w:rsidRDefault="00503BAD" w:rsidP="00503BAD">
      <w:pPr>
        <w:pStyle w:val="Szvegtrzs"/>
        <w:tabs>
          <w:tab w:val="num" w:pos="426"/>
        </w:tabs>
        <w:spacing w:before="120" w:after="120" w:line="276" w:lineRule="auto"/>
      </w:pPr>
      <w:r w:rsidRPr="00B00DD1">
        <w:t>Az épületek jelen állapotukban előnytelenek a településkép szempontjából. Az épületek állapota jókarbantartást, illetve az Országos Építésügyi Nyilvántartásba feltöltött energetikai tanúsítványok szerint (a legjobb minősítés</w:t>
      </w:r>
      <w:r w:rsidR="00FF5A8B">
        <w:t>:</w:t>
      </w:r>
      <w:r w:rsidRPr="00B00DD1">
        <w:t xml:space="preserve"> FF) korszerűsítést igényel. A védettség </w:t>
      </w:r>
      <w:proofErr w:type="gramStart"/>
      <w:r w:rsidRPr="00B00DD1">
        <w:t>ezen</w:t>
      </w:r>
      <w:proofErr w:type="gramEnd"/>
      <w:r w:rsidRPr="00B00DD1">
        <w:t xml:space="preserve"> munkák tekintetében hátráltató tényező.</w:t>
      </w:r>
    </w:p>
    <w:p w:rsidR="000C16AD" w:rsidRPr="000C16AD" w:rsidRDefault="000C16AD" w:rsidP="000C16AD">
      <w:pPr>
        <w:pStyle w:val="Szvegtrzs"/>
        <w:tabs>
          <w:tab w:val="num" w:pos="426"/>
        </w:tabs>
        <w:spacing w:before="120" w:after="120" w:line="276" w:lineRule="auto"/>
        <w:rPr>
          <w:b/>
        </w:rPr>
      </w:pPr>
      <w:r w:rsidRPr="000C16AD">
        <w:rPr>
          <w:b/>
        </w:rPr>
        <w:t xml:space="preserve">Előterjesztő javaslata: </w:t>
      </w:r>
    </w:p>
    <w:p w:rsidR="000C16AD" w:rsidRPr="000C16AD" w:rsidRDefault="000C16AD" w:rsidP="000C16AD">
      <w:pPr>
        <w:pStyle w:val="Szvegtrzs"/>
        <w:tabs>
          <w:tab w:val="num" w:pos="426"/>
        </w:tabs>
        <w:spacing w:before="120" w:after="120" w:line="276" w:lineRule="auto"/>
      </w:pPr>
      <w:r w:rsidRPr="000C16AD">
        <w:t>Kérem a Tisztelt Képviselő-testületet, hogy az előterjesztést tárgyalja meg és a rendeletalkotási javaslatot fogadja el.</w:t>
      </w:r>
    </w:p>
    <w:p w:rsidR="005C4E87" w:rsidRDefault="005C4E87" w:rsidP="00302EA8">
      <w:pPr>
        <w:pBdr>
          <w:bottom w:val="single" w:sz="12" w:space="1" w:color="auto"/>
        </w:pBdr>
        <w:spacing w:before="120" w:after="120" w:line="276" w:lineRule="auto"/>
        <w:jc w:val="both"/>
        <w:rPr>
          <w:b/>
          <w:sz w:val="24"/>
        </w:rPr>
      </w:pPr>
      <w:r w:rsidRPr="00AC0297">
        <w:rPr>
          <w:b/>
          <w:sz w:val="24"/>
        </w:rPr>
        <w:t>III. Bizottsági vélemények</w:t>
      </w:r>
    </w:p>
    <w:p w:rsidR="005C4E87" w:rsidRDefault="005C4E87" w:rsidP="00302EA8">
      <w:pPr>
        <w:pStyle w:val="BodyText26"/>
        <w:spacing w:before="120" w:after="120" w:line="276" w:lineRule="auto"/>
        <w:jc w:val="both"/>
      </w:pPr>
      <w:r>
        <w:t>A</w:t>
      </w:r>
      <w:r w:rsidR="00EF082A">
        <w:t>z előterjesztést a</w:t>
      </w:r>
      <w:r w:rsidR="00F14E08">
        <w:t xml:space="preserve"> Jogi és Ügyrendi Bizottság,</w:t>
      </w:r>
      <w:r w:rsidR="00CB1DC8">
        <w:t xml:space="preserve"> valamint</w:t>
      </w:r>
      <w:r w:rsidR="00F14E08">
        <w:t xml:space="preserve"> a</w:t>
      </w:r>
      <w:r>
        <w:t xml:space="preserve"> Tulajdon</w:t>
      </w:r>
      <w:r w:rsidR="00CB1DC8">
        <w:t>osi és Közbeszerzési Bizottság</w:t>
      </w:r>
      <w:r>
        <w:t xml:space="preserve"> </w:t>
      </w:r>
      <w:r w:rsidR="00270C0D">
        <w:t>tárgyalj</w:t>
      </w:r>
      <w:r w:rsidR="00EF082A">
        <w:t>a</w:t>
      </w:r>
      <w:r w:rsidR="00270C0D">
        <w:t>.</w:t>
      </w:r>
      <w:r w:rsidR="00530C47">
        <w:t xml:space="preserve"> </w:t>
      </w:r>
      <w:r w:rsidR="008D02FC">
        <w:t>A bizottságok véleményének az ismertetésére a testületi ülésen szóban kerül sor.</w:t>
      </w:r>
    </w:p>
    <w:p w:rsidR="0065611B" w:rsidRDefault="0065611B" w:rsidP="00302EA8">
      <w:pPr>
        <w:pBdr>
          <w:bottom w:val="single" w:sz="12" w:space="1" w:color="auto"/>
        </w:pBdr>
        <w:spacing w:before="120" w:after="120" w:line="276" w:lineRule="auto"/>
        <w:jc w:val="both"/>
        <w:rPr>
          <w:b/>
          <w:sz w:val="24"/>
        </w:rPr>
      </w:pPr>
      <w:r>
        <w:rPr>
          <w:b/>
          <w:sz w:val="24"/>
        </w:rPr>
        <w:br w:type="page"/>
      </w:r>
    </w:p>
    <w:p w:rsidR="005C4E87" w:rsidRDefault="005C4E87" w:rsidP="00302EA8">
      <w:pPr>
        <w:pBdr>
          <w:bottom w:val="single" w:sz="12" w:space="1" w:color="auto"/>
        </w:pBdr>
        <w:spacing w:before="120" w:after="120" w:line="276" w:lineRule="auto"/>
        <w:jc w:val="both"/>
        <w:rPr>
          <w:b/>
          <w:sz w:val="24"/>
        </w:rPr>
      </w:pPr>
      <w:r w:rsidRPr="00AC0297">
        <w:rPr>
          <w:b/>
          <w:sz w:val="24"/>
        </w:rPr>
        <w:lastRenderedPageBreak/>
        <w:t xml:space="preserve">IV. </w:t>
      </w:r>
      <w:r w:rsidR="002C6F63" w:rsidRPr="00AC0297">
        <w:rPr>
          <w:b/>
          <w:sz w:val="24"/>
        </w:rPr>
        <w:t>Döntési</w:t>
      </w:r>
      <w:r w:rsidRPr="00AC0297">
        <w:rPr>
          <w:b/>
          <w:sz w:val="24"/>
        </w:rPr>
        <w:t xml:space="preserve"> javaslat</w:t>
      </w:r>
    </w:p>
    <w:p w:rsidR="00486112" w:rsidRDefault="00146405">
      <w:pPr>
        <w:pStyle w:val="Szvegtrzs"/>
        <w:spacing w:before="120" w:after="120" w:line="276" w:lineRule="auto"/>
        <w:rPr>
          <w:b/>
          <w:iCs/>
        </w:rPr>
      </w:pPr>
      <w:r>
        <w:rPr>
          <w:b/>
          <w:iCs/>
        </w:rPr>
        <w:t>1. H</w:t>
      </w:r>
      <w:r w:rsidR="00F37F7E">
        <w:rPr>
          <w:b/>
          <w:iCs/>
        </w:rPr>
        <w:t>atározati javaslat</w:t>
      </w:r>
    </w:p>
    <w:p w:rsidR="009512F9" w:rsidRDefault="009512F9" w:rsidP="00302EA8">
      <w:pPr>
        <w:pStyle w:val="Szvegtrzs"/>
        <w:spacing w:before="120" w:after="120" w:line="276" w:lineRule="auto"/>
        <w:jc w:val="center"/>
        <w:rPr>
          <w:b/>
          <w:iCs/>
        </w:rPr>
      </w:pPr>
      <w:r w:rsidRPr="00F7064B">
        <w:rPr>
          <w:b/>
          <w:iCs/>
        </w:rPr>
        <w:t>Budapest Főváros XIV. Kerület Zugló Önkormányzat Képviselő-testülete</w:t>
      </w:r>
    </w:p>
    <w:p w:rsidR="0056610E" w:rsidRDefault="0056610E" w:rsidP="0056610E">
      <w:pPr>
        <w:pStyle w:val="Szvegtrzs"/>
        <w:jc w:val="center"/>
        <w:rPr>
          <w:b/>
          <w:iCs/>
        </w:rPr>
      </w:pPr>
      <w:r>
        <w:rPr>
          <w:b/>
          <w:iCs/>
        </w:rPr>
        <w:t>…/2019 (</w:t>
      </w:r>
      <w:proofErr w:type="gramStart"/>
      <w:r>
        <w:rPr>
          <w:b/>
          <w:iCs/>
        </w:rPr>
        <w:t>……</w:t>
      </w:r>
      <w:proofErr w:type="gramEnd"/>
      <w:r>
        <w:rPr>
          <w:b/>
          <w:iCs/>
        </w:rPr>
        <w:t>) önkormányzati határozata</w:t>
      </w:r>
    </w:p>
    <w:p w:rsidR="009512F9" w:rsidRPr="00EF082A" w:rsidRDefault="009512F9" w:rsidP="0056610E">
      <w:pPr>
        <w:pStyle w:val="Szvegtrzs"/>
        <w:spacing w:before="120" w:after="120" w:line="276" w:lineRule="auto"/>
        <w:jc w:val="center"/>
        <w:rPr>
          <w:b/>
        </w:rPr>
      </w:pPr>
      <w:r w:rsidRPr="00EF082A">
        <w:rPr>
          <w:b/>
        </w:rPr>
        <w:t>a településképi rendelet módosítás</w:t>
      </w:r>
      <w:r w:rsidR="00D450BF">
        <w:rPr>
          <w:b/>
        </w:rPr>
        <w:t>a</w:t>
      </w:r>
      <w:r w:rsidR="00263EFF">
        <w:rPr>
          <w:b/>
        </w:rPr>
        <w:t xml:space="preserve"> </w:t>
      </w:r>
      <w:r w:rsidRPr="00EF082A">
        <w:rPr>
          <w:b/>
        </w:rPr>
        <w:t>véleményezési eljárásáról</w:t>
      </w:r>
    </w:p>
    <w:p w:rsidR="009512F9" w:rsidRPr="002E43C8" w:rsidRDefault="009512F9" w:rsidP="00302EA8">
      <w:pPr>
        <w:pStyle w:val="Szvegtrzs"/>
        <w:spacing w:before="120" w:after="120" w:line="276" w:lineRule="auto"/>
      </w:pPr>
      <w:r w:rsidRPr="002C683B">
        <w:t>Budapest Főváros XIV. Kerület Zugló Önkormányzat Képviselő-testülete</w:t>
      </w:r>
      <w:r>
        <w:t xml:space="preserve"> a </w:t>
      </w:r>
      <w:r w:rsidR="008F19C6">
        <w:t xml:space="preserve">Budapest Főváros XIV. Kerület Zugló Önkormányzata Képviselő-testületének a településkép védelméről szóló 38/2017. (IX. 25.) önkormányzati rendelete </w:t>
      </w:r>
      <w:r w:rsidR="006654E1">
        <w:t>módosítás</w:t>
      </w:r>
      <w:r w:rsidR="003E1ADE">
        <w:t>a</w:t>
      </w:r>
      <w:r w:rsidR="00263EFF">
        <w:t xml:space="preserve"> </w:t>
      </w:r>
      <w:r>
        <w:t>véleményezési eljárásáról</w:t>
      </w:r>
      <w:r w:rsidR="006654E1">
        <w:t xml:space="preserve"> </w:t>
      </w:r>
      <w:r w:rsidRPr="002E43C8">
        <w:t>szóló tájékoztatót tudomásul veszi.</w:t>
      </w:r>
    </w:p>
    <w:p w:rsidR="009512F9" w:rsidRDefault="009512F9" w:rsidP="00302EA8">
      <w:pPr>
        <w:pStyle w:val="Szvegtrzs"/>
        <w:spacing w:before="120" w:after="120" w:line="276" w:lineRule="auto"/>
      </w:pPr>
      <w:r>
        <w:t>A határozathozatal Magyarország helyi önkormányzatairól szóló 2011. évi CLXXXIX. törvény 47.</w:t>
      </w:r>
      <w:r w:rsidR="00263EFF">
        <w:t xml:space="preserve"> </w:t>
      </w:r>
      <w:r>
        <w:t xml:space="preserve">§ (1) és (2) bekezdése alapján </w:t>
      </w:r>
      <w:r w:rsidRPr="00263EFF">
        <w:rPr>
          <w:b/>
        </w:rPr>
        <w:t>egyszerű szótöbbséget igényel</w:t>
      </w:r>
      <w:r>
        <w:t>.</w:t>
      </w:r>
    </w:p>
    <w:p w:rsidR="00571016" w:rsidRDefault="00571016" w:rsidP="00302EA8">
      <w:pPr>
        <w:pStyle w:val="Szvegtrzs"/>
        <w:spacing w:before="120" w:after="120" w:line="276" w:lineRule="auto"/>
        <w:rPr>
          <w:b/>
          <w:iCs/>
        </w:rPr>
      </w:pPr>
      <w:r>
        <w:rPr>
          <w:b/>
          <w:iCs/>
        </w:rPr>
        <w:t>2. Rendeletalkotási javaslat:</w:t>
      </w:r>
    </w:p>
    <w:p w:rsidR="00571016" w:rsidRDefault="00571016" w:rsidP="00302EA8">
      <w:pPr>
        <w:pStyle w:val="Szvegtrzs"/>
        <w:spacing w:before="120" w:after="120" w:line="276" w:lineRule="auto"/>
      </w:pPr>
      <w:r w:rsidRPr="00916EC2">
        <w:t xml:space="preserve">Budapest Főváros XIV. Kerület Zugló Önkormányzat Képviselő-testülete megalkotja </w:t>
      </w:r>
      <w:r>
        <w:t xml:space="preserve">a </w:t>
      </w:r>
      <w:r w:rsidR="007F5240" w:rsidRPr="0081201C">
        <w:t>településkép védelméről szóló 38/2017. (IX.</w:t>
      </w:r>
      <w:r w:rsidR="00146405">
        <w:t xml:space="preserve"> </w:t>
      </w:r>
      <w:r w:rsidR="007F5240" w:rsidRPr="0081201C">
        <w:t>25.) önkormányzati rendelet módosításáról</w:t>
      </w:r>
      <w:r w:rsidR="0081201C" w:rsidRPr="0081201C">
        <w:t xml:space="preserve"> </w:t>
      </w:r>
      <w:proofErr w:type="gramStart"/>
      <w:r w:rsidR="0081201C" w:rsidRPr="0081201C">
        <w:t>szóló</w:t>
      </w:r>
      <w:r w:rsidRPr="00644EAB">
        <w:rPr>
          <w:iCs/>
        </w:rPr>
        <w:t xml:space="preserve"> </w:t>
      </w:r>
      <w:r w:rsidRPr="00644EAB">
        <w:rPr>
          <w:bCs/>
          <w:iCs/>
        </w:rPr>
        <w:t>…</w:t>
      </w:r>
      <w:proofErr w:type="gramEnd"/>
      <w:r w:rsidRPr="00644EAB">
        <w:rPr>
          <w:bCs/>
          <w:iCs/>
        </w:rPr>
        <w:t>/201</w:t>
      </w:r>
      <w:r w:rsidR="002B7C9E">
        <w:rPr>
          <w:bCs/>
          <w:iCs/>
        </w:rPr>
        <w:t>9</w:t>
      </w:r>
      <w:r w:rsidRPr="00644EAB">
        <w:rPr>
          <w:bCs/>
          <w:iCs/>
        </w:rPr>
        <w:t>. (…) önkormányzati rendeletét</w:t>
      </w:r>
      <w:r w:rsidRPr="00644EAB">
        <w:rPr>
          <w:i/>
        </w:rPr>
        <w:t xml:space="preserve"> </w:t>
      </w:r>
      <w:r w:rsidRPr="00644EAB">
        <w:t xml:space="preserve">az előterjesztés </w:t>
      </w:r>
      <w:r w:rsidR="007F5240">
        <w:t>3</w:t>
      </w:r>
      <w:r w:rsidRPr="00644EAB">
        <w:t>. melléklete szerinti tartalommal.</w:t>
      </w:r>
    </w:p>
    <w:p w:rsidR="00571016" w:rsidRDefault="00571016" w:rsidP="00302EA8">
      <w:pPr>
        <w:pStyle w:val="Szvegtrzs"/>
        <w:spacing w:before="120" w:after="120" w:line="276" w:lineRule="auto"/>
      </w:pPr>
      <w:r>
        <w:rPr>
          <w:bCs/>
          <w:iCs/>
        </w:rPr>
        <w:t>Magyarország helyi önkormányzatairól szóló 2011. évi CLXXXIX. törvény 42.</w:t>
      </w:r>
      <w:r w:rsidR="0098755E">
        <w:rPr>
          <w:bCs/>
          <w:iCs/>
        </w:rPr>
        <w:t xml:space="preserve"> </w:t>
      </w:r>
      <w:r>
        <w:rPr>
          <w:bCs/>
          <w:iCs/>
        </w:rPr>
        <w:t>§ 1. pontja és 50.</w:t>
      </w:r>
      <w:r w:rsidR="0098755E">
        <w:rPr>
          <w:bCs/>
          <w:iCs/>
        </w:rPr>
        <w:t xml:space="preserve"> </w:t>
      </w:r>
      <w:r>
        <w:rPr>
          <w:bCs/>
          <w:iCs/>
        </w:rPr>
        <w:t>§</w:t>
      </w:r>
      <w:proofErr w:type="spellStart"/>
      <w:r>
        <w:rPr>
          <w:bCs/>
          <w:iCs/>
        </w:rPr>
        <w:t>-</w:t>
      </w:r>
      <w:proofErr w:type="gramStart"/>
      <w:r>
        <w:rPr>
          <w:bCs/>
          <w:iCs/>
        </w:rPr>
        <w:t>a</w:t>
      </w:r>
      <w:proofErr w:type="spellEnd"/>
      <w:proofErr w:type="gramEnd"/>
      <w:r>
        <w:rPr>
          <w:bCs/>
          <w:iCs/>
        </w:rPr>
        <w:t xml:space="preserve"> alapján a rendeletalkotáshoz </w:t>
      </w:r>
      <w:r w:rsidRPr="00263EFF">
        <w:rPr>
          <w:b/>
          <w:bCs/>
          <w:iCs/>
        </w:rPr>
        <w:t>minősített többség szükséges</w:t>
      </w:r>
      <w:r>
        <w:rPr>
          <w:bCs/>
          <w:iCs/>
        </w:rPr>
        <w:t>.</w:t>
      </w:r>
    </w:p>
    <w:p w:rsidR="00012954" w:rsidRDefault="00012954" w:rsidP="00302EA8">
      <w:pPr>
        <w:pStyle w:val="Szvegtrzs"/>
        <w:spacing w:before="120" w:after="120" w:line="276" w:lineRule="auto"/>
        <w:jc w:val="center"/>
        <w:rPr>
          <w:b/>
          <w:iCs/>
        </w:rPr>
      </w:pPr>
    </w:p>
    <w:p w:rsidR="0081201C" w:rsidRPr="008D02FC" w:rsidRDefault="0081201C" w:rsidP="00302EA8">
      <w:pPr>
        <w:pStyle w:val="Szvegtrzs31"/>
        <w:numPr>
          <w:ilvl w:val="12"/>
          <w:numId w:val="0"/>
        </w:numPr>
        <w:spacing w:before="120" w:after="120" w:line="276" w:lineRule="auto"/>
        <w:rPr>
          <w:iCs/>
          <w:sz w:val="24"/>
          <w:szCs w:val="24"/>
        </w:rPr>
      </w:pPr>
      <w:r w:rsidRPr="008D02FC">
        <w:rPr>
          <w:iCs/>
          <w:sz w:val="24"/>
          <w:szCs w:val="24"/>
        </w:rPr>
        <w:t>Mellékletek felsorolása:</w:t>
      </w:r>
    </w:p>
    <w:p w:rsidR="0081201C" w:rsidRPr="00F86346" w:rsidRDefault="0081201C" w:rsidP="00F86346">
      <w:pPr>
        <w:pStyle w:val="Szvegtrzs31"/>
        <w:numPr>
          <w:ilvl w:val="0"/>
          <w:numId w:val="4"/>
        </w:numPr>
        <w:tabs>
          <w:tab w:val="num" w:pos="540"/>
        </w:tabs>
        <w:overflowPunct w:val="0"/>
        <w:autoSpaceDE w:val="0"/>
        <w:autoSpaceDN w:val="0"/>
        <w:adjustRightInd w:val="0"/>
        <w:spacing w:line="276" w:lineRule="auto"/>
        <w:ind w:left="2340" w:hanging="2160"/>
        <w:jc w:val="both"/>
        <w:textAlignment w:val="baseline"/>
        <w:rPr>
          <w:sz w:val="24"/>
          <w:szCs w:val="24"/>
        </w:rPr>
      </w:pPr>
      <w:r w:rsidRPr="00F86346">
        <w:rPr>
          <w:sz w:val="24"/>
          <w:szCs w:val="24"/>
        </w:rPr>
        <w:t>1. melléklet:</w:t>
      </w:r>
      <w:r w:rsidRPr="00F86346">
        <w:rPr>
          <w:sz w:val="24"/>
          <w:szCs w:val="24"/>
        </w:rPr>
        <w:tab/>
      </w:r>
      <w:r w:rsidR="00F86346" w:rsidRPr="00F86346">
        <w:rPr>
          <w:sz w:val="24"/>
          <w:szCs w:val="24"/>
        </w:rPr>
        <w:t xml:space="preserve">2135/2017. (XII. 29.) </w:t>
      </w:r>
      <w:r w:rsidR="00E619D6" w:rsidRPr="00F86346">
        <w:rPr>
          <w:sz w:val="24"/>
          <w:szCs w:val="24"/>
        </w:rPr>
        <w:t>Korm. határozat</w:t>
      </w:r>
    </w:p>
    <w:p w:rsidR="009B4858" w:rsidRPr="008D02FC" w:rsidRDefault="009B4858" w:rsidP="0090459B">
      <w:pPr>
        <w:pStyle w:val="Szvegtrzs31"/>
        <w:numPr>
          <w:ilvl w:val="0"/>
          <w:numId w:val="4"/>
        </w:numPr>
        <w:tabs>
          <w:tab w:val="num" w:pos="540"/>
        </w:tabs>
        <w:overflowPunct w:val="0"/>
        <w:autoSpaceDE w:val="0"/>
        <w:autoSpaceDN w:val="0"/>
        <w:adjustRightInd w:val="0"/>
        <w:spacing w:line="276" w:lineRule="auto"/>
        <w:ind w:left="2340" w:hanging="2160"/>
        <w:jc w:val="both"/>
        <w:textAlignment w:val="baseline"/>
        <w:rPr>
          <w:iCs/>
          <w:sz w:val="24"/>
          <w:szCs w:val="24"/>
        </w:rPr>
      </w:pPr>
      <w:r>
        <w:rPr>
          <w:sz w:val="24"/>
          <w:szCs w:val="24"/>
        </w:rPr>
        <w:t>2</w:t>
      </w:r>
      <w:r w:rsidR="00BD56FE">
        <w:rPr>
          <w:sz w:val="24"/>
          <w:szCs w:val="24"/>
        </w:rPr>
        <w:t>a.</w:t>
      </w:r>
      <w:r>
        <w:rPr>
          <w:sz w:val="24"/>
          <w:szCs w:val="24"/>
        </w:rPr>
        <w:t xml:space="preserve"> melléklet:</w:t>
      </w:r>
      <w:r>
        <w:rPr>
          <w:sz w:val="24"/>
          <w:szCs w:val="24"/>
        </w:rPr>
        <w:tab/>
      </w:r>
      <w:r w:rsidR="004D5FA3">
        <w:rPr>
          <w:sz w:val="24"/>
          <w:szCs w:val="24"/>
        </w:rPr>
        <w:t xml:space="preserve">Kérelem </w:t>
      </w:r>
      <w:bookmarkStart w:id="0" w:name="_GoBack"/>
      <w:bookmarkEnd w:id="0"/>
    </w:p>
    <w:p w:rsidR="0081201C" w:rsidRPr="008D02FC" w:rsidRDefault="0081201C" w:rsidP="0090459B">
      <w:pPr>
        <w:pStyle w:val="Szvegtrzs31"/>
        <w:numPr>
          <w:ilvl w:val="0"/>
          <w:numId w:val="4"/>
        </w:numPr>
        <w:tabs>
          <w:tab w:val="num" w:pos="540"/>
        </w:tabs>
        <w:overflowPunct w:val="0"/>
        <w:autoSpaceDE w:val="0"/>
        <w:autoSpaceDN w:val="0"/>
        <w:adjustRightInd w:val="0"/>
        <w:spacing w:line="276" w:lineRule="auto"/>
        <w:ind w:left="2340" w:hanging="2160"/>
        <w:jc w:val="both"/>
        <w:textAlignment w:val="baseline"/>
        <w:rPr>
          <w:sz w:val="24"/>
          <w:szCs w:val="24"/>
        </w:rPr>
      </w:pPr>
      <w:r w:rsidRPr="008D02FC">
        <w:rPr>
          <w:sz w:val="24"/>
          <w:szCs w:val="24"/>
        </w:rPr>
        <w:t>2</w:t>
      </w:r>
      <w:r w:rsidR="00BD56FE">
        <w:rPr>
          <w:sz w:val="24"/>
          <w:szCs w:val="24"/>
        </w:rPr>
        <w:t>b.</w:t>
      </w:r>
      <w:r w:rsidRPr="008D02FC">
        <w:rPr>
          <w:sz w:val="24"/>
          <w:szCs w:val="24"/>
        </w:rPr>
        <w:t xml:space="preserve"> melléklet:</w:t>
      </w:r>
      <w:r w:rsidRPr="008D02FC">
        <w:rPr>
          <w:sz w:val="24"/>
          <w:szCs w:val="24"/>
        </w:rPr>
        <w:tab/>
      </w:r>
      <w:r w:rsidR="004D5FA3">
        <w:rPr>
          <w:sz w:val="24"/>
          <w:szCs w:val="24"/>
        </w:rPr>
        <w:t>„Szakvélemény és javaslat”</w:t>
      </w:r>
      <w:r w:rsidR="0010052A" w:rsidRPr="008D02FC">
        <w:rPr>
          <w:sz w:val="24"/>
          <w:szCs w:val="24"/>
        </w:rPr>
        <w:t xml:space="preserve"> </w:t>
      </w:r>
    </w:p>
    <w:p w:rsidR="0061645E" w:rsidRPr="004A0191" w:rsidRDefault="0081201C" w:rsidP="0090459B">
      <w:pPr>
        <w:pStyle w:val="Szvegtrzs31"/>
        <w:numPr>
          <w:ilvl w:val="0"/>
          <w:numId w:val="4"/>
        </w:numPr>
        <w:tabs>
          <w:tab w:val="num" w:pos="540"/>
        </w:tabs>
        <w:overflowPunct w:val="0"/>
        <w:autoSpaceDE w:val="0"/>
        <w:autoSpaceDN w:val="0"/>
        <w:adjustRightInd w:val="0"/>
        <w:spacing w:line="276" w:lineRule="auto"/>
        <w:ind w:left="2340" w:hanging="2160"/>
        <w:jc w:val="both"/>
        <w:textAlignment w:val="baseline"/>
        <w:rPr>
          <w:iCs/>
          <w:sz w:val="24"/>
          <w:szCs w:val="24"/>
        </w:rPr>
      </w:pPr>
      <w:r w:rsidRPr="008D02FC">
        <w:rPr>
          <w:iCs/>
          <w:sz w:val="24"/>
          <w:szCs w:val="24"/>
        </w:rPr>
        <w:t>3. melléklet:</w:t>
      </w:r>
      <w:r w:rsidRPr="008D02FC">
        <w:rPr>
          <w:iCs/>
          <w:sz w:val="24"/>
          <w:szCs w:val="24"/>
        </w:rPr>
        <w:tab/>
      </w:r>
      <w:r w:rsidR="00100090">
        <w:rPr>
          <w:sz w:val="24"/>
          <w:szCs w:val="24"/>
        </w:rPr>
        <w:t xml:space="preserve">A </w:t>
      </w:r>
      <w:r w:rsidR="00E27DDF" w:rsidRPr="008D02FC">
        <w:rPr>
          <w:sz w:val="24"/>
          <w:szCs w:val="24"/>
        </w:rPr>
        <w:t xml:space="preserve">településkép védelméről szóló önkormányzati rendelet módosításának </w:t>
      </w:r>
      <w:r w:rsidR="00263EFF">
        <w:rPr>
          <w:sz w:val="24"/>
          <w:szCs w:val="24"/>
        </w:rPr>
        <w:t xml:space="preserve">a </w:t>
      </w:r>
      <w:r w:rsidR="00E27DDF" w:rsidRPr="008D02FC">
        <w:rPr>
          <w:sz w:val="24"/>
          <w:szCs w:val="24"/>
        </w:rPr>
        <w:t>tervezete</w:t>
      </w:r>
    </w:p>
    <w:p w:rsidR="004A0191" w:rsidRPr="009A0164" w:rsidRDefault="004A0191" w:rsidP="0090459B">
      <w:pPr>
        <w:pStyle w:val="Szvegtrzs31"/>
        <w:numPr>
          <w:ilvl w:val="0"/>
          <w:numId w:val="4"/>
        </w:numPr>
        <w:tabs>
          <w:tab w:val="num" w:pos="540"/>
        </w:tabs>
        <w:overflowPunct w:val="0"/>
        <w:autoSpaceDE w:val="0"/>
        <w:autoSpaceDN w:val="0"/>
        <w:adjustRightInd w:val="0"/>
        <w:spacing w:line="276" w:lineRule="auto"/>
        <w:ind w:left="2340" w:hanging="2160"/>
        <w:jc w:val="both"/>
        <w:textAlignment w:val="baseline"/>
        <w:rPr>
          <w:iCs/>
          <w:sz w:val="24"/>
          <w:szCs w:val="24"/>
        </w:rPr>
      </w:pPr>
      <w:r>
        <w:rPr>
          <w:sz w:val="24"/>
          <w:szCs w:val="24"/>
        </w:rPr>
        <w:t>4. melléklet:</w:t>
      </w:r>
      <w:r>
        <w:rPr>
          <w:sz w:val="24"/>
          <w:szCs w:val="24"/>
        </w:rPr>
        <w:tab/>
        <w:t>Hatályos rendelet</w:t>
      </w:r>
    </w:p>
    <w:p w:rsidR="009A0164" w:rsidRPr="009A0164" w:rsidRDefault="009A0164" w:rsidP="00302EA8">
      <w:pPr>
        <w:pStyle w:val="Szvegtrzs31"/>
        <w:numPr>
          <w:ilvl w:val="12"/>
          <w:numId w:val="0"/>
        </w:numPr>
        <w:spacing w:before="120" w:after="120" w:line="276" w:lineRule="auto"/>
        <w:rPr>
          <w:i/>
          <w:iCs/>
          <w:sz w:val="22"/>
          <w:szCs w:val="22"/>
        </w:rPr>
      </w:pPr>
      <w:r w:rsidRPr="009A0164">
        <w:rPr>
          <w:i/>
          <w:iCs/>
          <w:sz w:val="22"/>
          <w:szCs w:val="22"/>
        </w:rPr>
        <w:t>(</w:t>
      </w:r>
      <w:r w:rsidR="007C7888">
        <w:rPr>
          <w:i/>
          <w:iCs/>
          <w:sz w:val="22"/>
          <w:szCs w:val="22"/>
        </w:rPr>
        <w:t>A</w:t>
      </w:r>
      <w:r w:rsidRPr="009A0164">
        <w:rPr>
          <w:i/>
          <w:iCs/>
          <w:sz w:val="22"/>
          <w:szCs w:val="22"/>
        </w:rPr>
        <w:t xml:space="preserve"> mellékletek govcenter</w:t>
      </w:r>
      <w:r w:rsidR="007C7888">
        <w:rPr>
          <w:i/>
          <w:iCs/>
          <w:sz w:val="22"/>
          <w:szCs w:val="22"/>
        </w:rPr>
        <w:t xml:space="preserve">.hu felületen </w:t>
      </w:r>
      <w:r w:rsidRPr="009A0164">
        <w:rPr>
          <w:i/>
          <w:iCs/>
          <w:sz w:val="22"/>
          <w:szCs w:val="22"/>
        </w:rPr>
        <w:t>elérhető</w:t>
      </w:r>
      <w:r w:rsidR="007C7888">
        <w:rPr>
          <w:i/>
          <w:iCs/>
          <w:sz w:val="22"/>
          <w:szCs w:val="22"/>
        </w:rPr>
        <w:t>e</w:t>
      </w:r>
      <w:r w:rsidRPr="009A0164">
        <w:rPr>
          <w:i/>
          <w:iCs/>
          <w:sz w:val="22"/>
          <w:szCs w:val="22"/>
        </w:rPr>
        <w:t>k)</w:t>
      </w:r>
    </w:p>
    <w:p w:rsidR="0065611B" w:rsidRDefault="0065611B" w:rsidP="00302EA8">
      <w:pPr>
        <w:pStyle w:val="Szvegtrzs"/>
        <w:spacing w:before="120" w:after="120" w:line="276" w:lineRule="auto"/>
        <w:rPr>
          <w:b/>
        </w:rPr>
      </w:pPr>
    </w:p>
    <w:p w:rsidR="009A0164" w:rsidRPr="009A0164" w:rsidRDefault="009A0164" w:rsidP="00302EA8">
      <w:pPr>
        <w:pStyle w:val="Szvegtrzs"/>
        <w:spacing w:before="120" w:after="120" w:line="276" w:lineRule="auto"/>
        <w:rPr>
          <w:b/>
        </w:rPr>
      </w:pPr>
      <w:r w:rsidRPr="009A0164">
        <w:rPr>
          <w:b/>
        </w:rPr>
        <w:t xml:space="preserve">Az előterjesztést készítette: </w:t>
      </w:r>
    </w:p>
    <w:p w:rsidR="009A0164" w:rsidRPr="009A0164" w:rsidRDefault="009A0164" w:rsidP="0090459B">
      <w:pPr>
        <w:pStyle w:val="Szvegtrzs"/>
        <w:spacing w:line="276" w:lineRule="auto"/>
        <w:ind w:left="3402"/>
      </w:pPr>
      <w:r w:rsidRPr="009A0164">
        <w:t xml:space="preserve">Polgármesteri Hivatal Főépítészi Csoport </w:t>
      </w:r>
    </w:p>
    <w:p w:rsidR="009A0164" w:rsidRPr="009A0164" w:rsidRDefault="009A0164" w:rsidP="0090459B">
      <w:pPr>
        <w:pStyle w:val="Szvegtrzs"/>
        <w:spacing w:line="276" w:lineRule="auto"/>
        <w:ind w:left="3402"/>
      </w:pPr>
      <w:r w:rsidRPr="009A0164">
        <w:t>Barta Ferenc főépítész</w:t>
      </w:r>
    </w:p>
    <w:sectPr w:rsidR="009A0164" w:rsidRPr="009A0164" w:rsidSect="006859CA">
      <w:footerReference w:type="default" r:id="rId8"/>
      <w:footnotePr>
        <w:numRestart w:val="eachPage"/>
      </w:footnotePr>
      <w:pgSz w:w="11906" w:h="16838"/>
      <w:pgMar w:top="1418" w:right="1418" w:bottom="1276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14F" w:rsidRDefault="0085714F">
      <w:r>
        <w:separator/>
      </w:r>
    </w:p>
  </w:endnote>
  <w:endnote w:type="continuationSeparator" w:id="0">
    <w:p w:rsidR="0085714F" w:rsidRDefault="0085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67" w:rsidRPr="00BC084B" w:rsidRDefault="00DE696F" w:rsidP="00BC084B">
    <w:pPr>
      <w:pStyle w:val="llb"/>
      <w:jc w:val="center"/>
      <w:rPr>
        <w:sz w:val="24"/>
        <w:szCs w:val="24"/>
      </w:rPr>
    </w:pPr>
    <w:r w:rsidRPr="00BC084B">
      <w:rPr>
        <w:sz w:val="24"/>
        <w:szCs w:val="24"/>
      </w:rPr>
      <w:fldChar w:fldCharType="begin"/>
    </w:r>
    <w:r w:rsidR="00DA6967" w:rsidRPr="00BC084B">
      <w:rPr>
        <w:sz w:val="24"/>
        <w:szCs w:val="24"/>
      </w:rPr>
      <w:instrText xml:space="preserve"> PAGE </w:instrText>
    </w:r>
    <w:r w:rsidRPr="00BC084B">
      <w:rPr>
        <w:sz w:val="24"/>
        <w:szCs w:val="24"/>
      </w:rPr>
      <w:fldChar w:fldCharType="separate"/>
    </w:r>
    <w:r w:rsidR="00E969C3">
      <w:rPr>
        <w:noProof/>
        <w:sz w:val="24"/>
        <w:szCs w:val="24"/>
      </w:rPr>
      <w:t>3</w:t>
    </w:r>
    <w:r w:rsidRPr="00BC084B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14F" w:rsidRDefault="0085714F">
      <w:r>
        <w:separator/>
      </w:r>
    </w:p>
  </w:footnote>
  <w:footnote w:type="continuationSeparator" w:id="0">
    <w:p w:rsidR="0085714F" w:rsidRDefault="00857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601DAC"/>
    <w:multiLevelType w:val="hybridMultilevel"/>
    <w:tmpl w:val="CEDC62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6760"/>
    <w:multiLevelType w:val="hybridMultilevel"/>
    <w:tmpl w:val="43A68DCE"/>
    <w:lvl w:ilvl="0" w:tplc="65640668">
      <w:start w:val="4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B78AD"/>
    <w:multiLevelType w:val="hybridMultilevel"/>
    <w:tmpl w:val="BE705602"/>
    <w:lvl w:ilvl="0" w:tplc="570E18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7C0B"/>
    <w:multiLevelType w:val="hybridMultilevel"/>
    <w:tmpl w:val="2B302396"/>
    <w:lvl w:ilvl="0" w:tplc="570E185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CA21F49"/>
    <w:multiLevelType w:val="multilevel"/>
    <w:tmpl w:val="B6462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1DA91DB7"/>
    <w:multiLevelType w:val="hybridMultilevel"/>
    <w:tmpl w:val="6C1CFD14"/>
    <w:lvl w:ilvl="0" w:tplc="5FEC6B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64A6E2">
      <w:start w:val="2011"/>
      <w:numFmt w:val="bullet"/>
      <w:lvlText w:val=""/>
      <w:lvlJc w:val="left"/>
      <w:pPr>
        <w:tabs>
          <w:tab w:val="num" w:pos="1440"/>
        </w:tabs>
        <w:ind w:left="1335" w:hanging="255"/>
      </w:pPr>
      <w:rPr>
        <w:rFonts w:ascii="Symbol" w:eastAsia="Times New Roman" w:hAnsi="Symbol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EA6C07"/>
    <w:multiLevelType w:val="hybridMultilevel"/>
    <w:tmpl w:val="72324620"/>
    <w:lvl w:ilvl="0" w:tplc="EB7ED0F2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852B1"/>
    <w:multiLevelType w:val="hybridMultilevel"/>
    <w:tmpl w:val="423C59C2"/>
    <w:lvl w:ilvl="0" w:tplc="F782BFE6">
      <w:start w:val="1"/>
      <w:numFmt w:val="lowerLetter"/>
      <w:lvlText w:val="%1)"/>
      <w:lvlJc w:val="left"/>
      <w:pPr>
        <w:tabs>
          <w:tab w:val="num" w:pos="1517"/>
        </w:tabs>
        <w:ind w:left="1517" w:hanging="737"/>
      </w:pPr>
      <w:rPr>
        <w:rFonts w:ascii="Times New Roman" w:hAnsi="Times New Roman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8038C"/>
    <w:multiLevelType w:val="hybridMultilevel"/>
    <w:tmpl w:val="5972DB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36BA4"/>
    <w:multiLevelType w:val="multilevel"/>
    <w:tmpl w:val="7206B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2" w15:restartNumberingAfterBreak="0">
    <w:nsid w:val="49EB0FF3"/>
    <w:multiLevelType w:val="hybridMultilevel"/>
    <w:tmpl w:val="1F86CC3E"/>
    <w:lvl w:ilvl="0" w:tplc="E8BE52A4">
      <w:start w:val="1"/>
      <w:numFmt w:val="bullet"/>
      <w:pStyle w:val="Bekezds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91643"/>
    <w:multiLevelType w:val="hybridMultilevel"/>
    <w:tmpl w:val="9EA6EC22"/>
    <w:lvl w:ilvl="0" w:tplc="7B2A86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21332"/>
    <w:multiLevelType w:val="hybridMultilevel"/>
    <w:tmpl w:val="4B267EFA"/>
    <w:lvl w:ilvl="0" w:tplc="5B66D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F776B"/>
    <w:multiLevelType w:val="hybridMultilevel"/>
    <w:tmpl w:val="3626B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06307"/>
    <w:multiLevelType w:val="hybridMultilevel"/>
    <w:tmpl w:val="0136C900"/>
    <w:lvl w:ilvl="0" w:tplc="C84A584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D6E8A"/>
    <w:multiLevelType w:val="hybridMultilevel"/>
    <w:tmpl w:val="9552F6AA"/>
    <w:lvl w:ilvl="0" w:tplc="F4E24E44">
      <w:start w:val="1139"/>
      <w:numFmt w:val="bullet"/>
      <w:pStyle w:val="felsor1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abstractNum w:abstractNumId="19" w15:restartNumberingAfterBreak="0">
    <w:nsid w:val="71A7667F"/>
    <w:multiLevelType w:val="hybridMultilevel"/>
    <w:tmpl w:val="99FCEB8A"/>
    <w:lvl w:ilvl="0" w:tplc="6F5A6E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2"/>
  </w:num>
  <w:num w:numId="11">
    <w:abstractNumId w:val="11"/>
  </w:num>
  <w:num w:numId="12">
    <w:abstractNumId w:val="13"/>
  </w:num>
  <w:num w:numId="13">
    <w:abstractNumId w:val="15"/>
  </w:num>
  <w:num w:numId="14">
    <w:abstractNumId w:val="17"/>
  </w:num>
  <w:num w:numId="15">
    <w:abstractNumId w:val="16"/>
  </w:num>
  <w:num w:numId="16">
    <w:abstractNumId w:val="14"/>
  </w:num>
  <w:num w:numId="17">
    <w:abstractNumId w:val="19"/>
  </w:num>
  <w:num w:numId="18">
    <w:abstractNumId w:val="4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89"/>
    <w:rsid w:val="0000524D"/>
    <w:rsid w:val="000076EC"/>
    <w:rsid w:val="00012954"/>
    <w:rsid w:val="00017009"/>
    <w:rsid w:val="00017BDF"/>
    <w:rsid w:val="00020DCA"/>
    <w:rsid w:val="00024ADD"/>
    <w:rsid w:val="00036237"/>
    <w:rsid w:val="00036250"/>
    <w:rsid w:val="00045C13"/>
    <w:rsid w:val="000524BC"/>
    <w:rsid w:val="000529BB"/>
    <w:rsid w:val="00052B8C"/>
    <w:rsid w:val="00060ACB"/>
    <w:rsid w:val="00062774"/>
    <w:rsid w:val="00073E60"/>
    <w:rsid w:val="00075018"/>
    <w:rsid w:val="000755C0"/>
    <w:rsid w:val="0008175F"/>
    <w:rsid w:val="000820AD"/>
    <w:rsid w:val="00083BFE"/>
    <w:rsid w:val="00087406"/>
    <w:rsid w:val="00093EE8"/>
    <w:rsid w:val="000A2D74"/>
    <w:rsid w:val="000A31DE"/>
    <w:rsid w:val="000C16AD"/>
    <w:rsid w:val="000C5C44"/>
    <w:rsid w:val="000C698B"/>
    <w:rsid w:val="000C6FC2"/>
    <w:rsid w:val="000C7F0F"/>
    <w:rsid w:val="000D7A54"/>
    <w:rsid w:val="000E1AE9"/>
    <w:rsid w:val="000E3B3D"/>
    <w:rsid w:val="000F6B04"/>
    <w:rsid w:val="00100090"/>
    <w:rsid w:val="0010052A"/>
    <w:rsid w:val="001013F9"/>
    <w:rsid w:val="00106444"/>
    <w:rsid w:val="00110E30"/>
    <w:rsid w:val="00112D49"/>
    <w:rsid w:val="0011769B"/>
    <w:rsid w:val="00122650"/>
    <w:rsid w:val="001306CE"/>
    <w:rsid w:val="00131890"/>
    <w:rsid w:val="00135064"/>
    <w:rsid w:val="0013595E"/>
    <w:rsid w:val="00144179"/>
    <w:rsid w:val="00146405"/>
    <w:rsid w:val="0015136F"/>
    <w:rsid w:val="001540BF"/>
    <w:rsid w:val="00163623"/>
    <w:rsid w:val="00167CB5"/>
    <w:rsid w:val="0017086F"/>
    <w:rsid w:val="00171989"/>
    <w:rsid w:val="0017217B"/>
    <w:rsid w:val="00172561"/>
    <w:rsid w:val="00180B3C"/>
    <w:rsid w:val="00180B7A"/>
    <w:rsid w:val="001917B5"/>
    <w:rsid w:val="00193AF0"/>
    <w:rsid w:val="00194FC2"/>
    <w:rsid w:val="00195CE3"/>
    <w:rsid w:val="001A0266"/>
    <w:rsid w:val="001A3DC7"/>
    <w:rsid w:val="001B525C"/>
    <w:rsid w:val="001B5A99"/>
    <w:rsid w:val="001B6DA4"/>
    <w:rsid w:val="001C0AAA"/>
    <w:rsid w:val="001C0B81"/>
    <w:rsid w:val="001C3901"/>
    <w:rsid w:val="001C652D"/>
    <w:rsid w:val="001D0BB6"/>
    <w:rsid w:val="001E738E"/>
    <w:rsid w:val="001F0B4B"/>
    <w:rsid w:val="001F44CF"/>
    <w:rsid w:val="001F4A12"/>
    <w:rsid w:val="0020005D"/>
    <w:rsid w:val="00202545"/>
    <w:rsid w:val="002075F1"/>
    <w:rsid w:val="002117F5"/>
    <w:rsid w:val="00216699"/>
    <w:rsid w:val="00222913"/>
    <w:rsid w:val="002257E5"/>
    <w:rsid w:val="002308FD"/>
    <w:rsid w:val="0023270D"/>
    <w:rsid w:val="002356A1"/>
    <w:rsid w:val="002579F8"/>
    <w:rsid w:val="00261C57"/>
    <w:rsid w:val="00263EFF"/>
    <w:rsid w:val="0026608C"/>
    <w:rsid w:val="00270C0D"/>
    <w:rsid w:val="00272AD3"/>
    <w:rsid w:val="00273688"/>
    <w:rsid w:val="00273970"/>
    <w:rsid w:val="00274B56"/>
    <w:rsid w:val="00280202"/>
    <w:rsid w:val="002A1418"/>
    <w:rsid w:val="002A5555"/>
    <w:rsid w:val="002A5DEA"/>
    <w:rsid w:val="002A6D70"/>
    <w:rsid w:val="002B0FE7"/>
    <w:rsid w:val="002B1115"/>
    <w:rsid w:val="002B6729"/>
    <w:rsid w:val="002B7C9E"/>
    <w:rsid w:val="002C449F"/>
    <w:rsid w:val="002C6F63"/>
    <w:rsid w:val="002D08C4"/>
    <w:rsid w:val="002D50B5"/>
    <w:rsid w:val="002D62F4"/>
    <w:rsid w:val="002E0212"/>
    <w:rsid w:val="002E1566"/>
    <w:rsid w:val="002F3EFC"/>
    <w:rsid w:val="002F63B1"/>
    <w:rsid w:val="00302EA8"/>
    <w:rsid w:val="00316C4D"/>
    <w:rsid w:val="003249D1"/>
    <w:rsid w:val="00324BC2"/>
    <w:rsid w:val="0032708D"/>
    <w:rsid w:val="003510B0"/>
    <w:rsid w:val="0037270A"/>
    <w:rsid w:val="00374785"/>
    <w:rsid w:val="00376272"/>
    <w:rsid w:val="00380F5D"/>
    <w:rsid w:val="003845B5"/>
    <w:rsid w:val="00387D8A"/>
    <w:rsid w:val="003923B4"/>
    <w:rsid w:val="00392B64"/>
    <w:rsid w:val="00395C73"/>
    <w:rsid w:val="003977E3"/>
    <w:rsid w:val="003A4F01"/>
    <w:rsid w:val="003A6571"/>
    <w:rsid w:val="003B76D7"/>
    <w:rsid w:val="003C5F53"/>
    <w:rsid w:val="003D4F0C"/>
    <w:rsid w:val="003E1ADE"/>
    <w:rsid w:val="003F7A50"/>
    <w:rsid w:val="00403080"/>
    <w:rsid w:val="0042463C"/>
    <w:rsid w:val="00424F94"/>
    <w:rsid w:val="00431BB0"/>
    <w:rsid w:val="0043679A"/>
    <w:rsid w:val="00436C3A"/>
    <w:rsid w:val="004375ED"/>
    <w:rsid w:val="0044501D"/>
    <w:rsid w:val="00446CF2"/>
    <w:rsid w:val="004632A3"/>
    <w:rsid w:val="00465C27"/>
    <w:rsid w:val="0046658E"/>
    <w:rsid w:val="0048203A"/>
    <w:rsid w:val="00484AB1"/>
    <w:rsid w:val="00484D1A"/>
    <w:rsid w:val="00486112"/>
    <w:rsid w:val="004A0191"/>
    <w:rsid w:val="004A09FA"/>
    <w:rsid w:val="004A0CA4"/>
    <w:rsid w:val="004A2F9A"/>
    <w:rsid w:val="004A4E78"/>
    <w:rsid w:val="004B038B"/>
    <w:rsid w:val="004B1FAD"/>
    <w:rsid w:val="004B52E9"/>
    <w:rsid w:val="004C576C"/>
    <w:rsid w:val="004C5FB0"/>
    <w:rsid w:val="004D2077"/>
    <w:rsid w:val="004D31E6"/>
    <w:rsid w:val="004D5FA3"/>
    <w:rsid w:val="004D7CBC"/>
    <w:rsid w:val="004F61A0"/>
    <w:rsid w:val="00503BAD"/>
    <w:rsid w:val="005104F7"/>
    <w:rsid w:val="005212C6"/>
    <w:rsid w:val="00521F3C"/>
    <w:rsid w:val="00522580"/>
    <w:rsid w:val="00523518"/>
    <w:rsid w:val="005249D0"/>
    <w:rsid w:val="00530B4D"/>
    <w:rsid w:val="00530C47"/>
    <w:rsid w:val="00535F77"/>
    <w:rsid w:val="00540B50"/>
    <w:rsid w:val="00540E5E"/>
    <w:rsid w:val="005551FE"/>
    <w:rsid w:val="00564CA9"/>
    <w:rsid w:val="0056610E"/>
    <w:rsid w:val="00571016"/>
    <w:rsid w:val="00571BF2"/>
    <w:rsid w:val="00576CC0"/>
    <w:rsid w:val="005778C0"/>
    <w:rsid w:val="0059463A"/>
    <w:rsid w:val="00596C61"/>
    <w:rsid w:val="005A1BBB"/>
    <w:rsid w:val="005A3434"/>
    <w:rsid w:val="005A45E6"/>
    <w:rsid w:val="005A6E5E"/>
    <w:rsid w:val="005A7DD9"/>
    <w:rsid w:val="005B4E14"/>
    <w:rsid w:val="005C3AA9"/>
    <w:rsid w:val="005C4E87"/>
    <w:rsid w:val="005C5047"/>
    <w:rsid w:val="005C63C1"/>
    <w:rsid w:val="005D6515"/>
    <w:rsid w:val="005D73D1"/>
    <w:rsid w:val="006024A5"/>
    <w:rsid w:val="00603AF5"/>
    <w:rsid w:val="006041D7"/>
    <w:rsid w:val="00605137"/>
    <w:rsid w:val="00612561"/>
    <w:rsid w:val="0061645E"/>
    <w:rsid w:val="006269C4"/>
    <w:rsid w:val="0064421E"/>
    <w:rsid w:val="0065611B"/>
    <w:rsid w:val="00656354"/>
    <w:rsid w:val="006627CC"/>
    <w:rsid w:val="00663604"/>
    <w:rsid w:val="006654E1"/>
    <w:rsid w:val="00667D0D"/>
    <w:rsid w:val="00670AD3"/>
    <w:rsid w:val="006741BD"/>
    <w:rsid w:val="00676B9E"/>
    <w:rsid w:val="00684A9D"/>
    <w:rsid w:val="006859CA"/>
    <w:rsid w:val="00687803"/>
    <w:rsid w:val="00694B1A"/>
    <w:rsid w:val="006A0B00"/>
    <w:rsid w:val="006A127E"/>
    <w:rsid w:val="006A2FB3"/>
    <w:rsid w:val="006A3A0F"/>
    <w:rsid w:val="006B2FE7"/>
    <w:rsid w:val="006E1CD0"/>
    <w:rsid w:val="006E4F3A"/>
    <w:rsid w:val="006E73F0"/>
    <w:rsid w:val="006F01A9"/>
    <w:rsid w:val="007013FA"/>
    <w:rsid w:val="0070443D"/>
    <w:rsid w:val="00705B0C"/>
    <w:rsid w:val="007219CE"/>
    <w:rsid w:val="00721BD7"/>
    <w:rsid w:val="007276DE"/>
    <w:rsid w:val="00734D54"/>
    <w:rsid w:val="00747CA6"/>
    <w:rsid w:val="00750A79"/>
    <w:rsid w:val="00756A26"/>
    <w:rsid w:val="00756EEB"/>
    <w:rsid w:val="00771521"/>
    <w:rsid w:val="00771A9C"/>
    <w:rsid w:val="0078789A"/>
    <w:rsid w:val="0079098F"/>
    <w:rsid w:val="00795147"/>
    <w:rsid w:val="007958AB"/>
    <w:rsid w:val="007A2E0D"/>
    <w:rsid w:val="007B3F33"/>
    <w:rsid w:val="007C7888"/>
    <w:rsid w:val="007C7894"/>
    <w:rsid w:val="007D1876"/>
    <w:rsid w:val="007F5240"/>
    <w:rsid w:val="008059B1"/>
    <w:rsid w:val="00806A93"/>
    <w:rsid w:val="0081150B"/>
    <w:rsid w:val="00811C46"/>
    <w:rsid w:val="0081201C"/>
    <w:rsid w:val="00816160"/>
    <w:rsid w:val="00832701"/>
    <w:rsid w:val="0083523F"/>
    <w:rsid w:val="0084101B"/>
    <w:rsid w:val="00843F1B"/>
    <w:rsid w:val="00845EF1"/>
    <w:rsid w:val="00846136"/>
    <w:rsid w:val="00856972"/>
    <w:rsid w:val="0085714F"/>
    <w:rsid w:val="0085756F"/>
    <w:rsid w:val="00857CCA"/>
    <w:rsid w:val="00861054"/>
    <w:rsid w:val="008709AB"/>
    <w:rsid w:val="008744EF"/>
    <w:rsid w:val="00887A2C"/>
    <w:rsid w:val="008901B9"/>
    <w:rsid w:val="0089186C"/>
    <w:rsid w:val="00891977"/>
    <w:rsid w:val="00891CF5"/>
    <w:rsid w:val="00892A86"/>
    <w:rsid w:val="00892BFF"/>
    <w:rsid w:val="00893B62"/>
    <w:rsid w:val="00894855"/>
    <w:rsid w:val="008A0ECA"/>
    <w:rsid w:val="008A3223"/>
    <w:rsid w:val="008A35E5"/>
    <w:rsid w:val="008B03B6"/>
    <w:rsid w:val="008D02FC"/>
    <w:rsid w:val="008D14DF"/>
    <w:rsid w:val="008D535D"/>
    <w:rsid w:val="008D6029"/>
    <w:rsid w:val="008E04FE"/>
    <w:rsid w:val="008E0FF7"/>
    <w:rsid w:val="008E4067"/>
    <w:rsid w:val="008F19C6"/>
    <w:rsid w:val="008F315F"/>
    <w:rsid w:val="0090459B"/>
    <w:rsid w:val="00915E0C"/>
    <w:rsid w:val="00930492"/>
    <w:rsid w:val="00941D87"/>
    <w:rsid w:val="00947E2F"/>
    <w:rsid w:val="00950207"/>
    <w:rsid w:val="009512F9"/>
    <w:rsid w:val="00957FEC"/>
    <w:rsid w:val="00966019"/>
    <w:rsid w:val="00967D92"/>
    <w:rsid w:val="0098002B"/>
    <w:rsid w:val="00985F07"/>
    <w:rsid w:val="0098755E"/>
    <w:rsid w:val="00992589"/>
    <w:rsid w:val="009A0164"/>
    <w:rsid w:val="009A09D0"/>
    <w:rsid w:val="009A2FEF"/>
    <w:rsid w:val="009A7262"/>
    <w:rsid w:val="009B4858"/>
    <w:rsid w:val="009B4C1D"/>
    <w:rsid w:val="009B4FAA"/>
    <w:rsid w:val="009C769A"/>
    <w:rsid w:val="009C7E71"/>
    <w:rsid w:val="009D3641"/>
    <w:rsid w:val="009D5FBF"/>
    <w:rsid w:val="009D7060"/>
    <w:rsid w:val="009E2653"/>
    <w:rsid w:val="009F21DC"/>
    <w:rsid w:val="009F4581"/>
    <w:rsid w:val="009F74B0"/>
    <w:rsid w:val="009F7D47"/>
    <w:rsid w:val="00A02D31"/>
    <w:rsid w:val="00A10455"/>
    <w:rsid w:val="00A1741A"/>
    <w:rsid w:val="00A23634"/>
    <w:rsid w:val="00A246B9"/>
    <w:rsid w:val="00A26EA3"/>
    <w:rsid w:val="00A334E8"/>
    <w:rsid w:val="00A4437E"/>
    <w:rsid w:val="00A44F9D"/>
    <w:rsid w:val="00A457E5"/>
    <w:rsid w:val="00A45A38"/>
    <w:rsid w:val="00A469A5"/>
    <w:rsid w:val="00A51002"/>
    <w:rsid w:val="00A54812"/>
    <w:rsid w:val="00A604BC"/>
    <w:rsid w:val="00A63C86"/>
    <w:rsid w:val="00A64684"/>
    <w:rsid w:val="00A70DEE"/>
    <w:rsid w:val="00A766AE"/>
    <w:rsid w:val="00A76D64"/>
    <w:rsid w:val="00A8555A"/>
    <w:rsid w:val="00A9262E"/>
    <w:rsid w:val="00AA2152"/>
    <w:rsid w:val="00AA4282"/>
    <w:rsid w:val="00AA67DC"/>
    <w:rsid w:val="00AA749E"/>
    <w:rsid w:val="00AB09BE"/>
    <w:rsid w:val="00AB7C6C"/>
    <w:rsid w:val="00AC0297"/>
    <w:rsid w:val="00AC39EC"/>
    <w:rsid w:val="00AD6565"/>
    <w:rsid w:val="00AF09AF"/>
    <w:rsid w:val="00AF13F0"/>
    <w:rsid w:val="00AF2509"/>
    <w:rsid w:val="00AF5D3F"/>
    <w:rsid w:val="00AF7394"/>
    <w:rsid w:val="00B00DD1"/>
    <w:rsid w:val="00B02771"/>
    <w:rsid w:val="00B04F8D"/>
    <w:rsid w:val="00B06EF2"/>
    <w:rsid w:val="00B11219"/>
    <w:rsid w:val="00B125C1"/>
    <w:rsid w:val="00B12E19"/>
    <w:rsid w:val="00B2009A"/>
    <w:rsid w:val="00B201AD"/>
    <w:rsid w:val="00B22D38"/>
    <w:rsid w:val="00B25B23"/>
    <w:rsid w:val="00B26A14"/>
    <w:rsid w:val="00B339D6"/>
    <w:rsid w:val="00B3793A"/>
    <w:rsid w:val="00B47E0F"/>
    <w:rsid w:val="00B53080"/>
    <w:rsid w:val="00B62658"/>
    <w:rsid w:val="00B74CE1"/>
    <w:rsid w:val="00B852A5"/>
    <w:rsid w:val="00BA2E3F"/>
    <w:rsid w:val="00BA42B4"/>
    <w:rsid w:val="00BB1DDD"/>
    <w:rsid w:val="00BB1E2C"/>
    <w:rsid w:val="00BB7C4A"/>
    <w:rsid w:val="00BC0348"/>
    <w:rsid w:val="00BC084B"/>
    <w:rsid w:val="00BC2817"/>
    <w:rsid w:val="00BD56FE"/>
    <w:rsid w:val="00BE03B6"/>
    <w:rsid w:val="00BE5FCA"/>
    <w:rsid w:val="00C13588"/>
    <w:rsid w:val="00C22573"/>
    <w:rsid w:val="00C4341B"/>
    <w:rsid w:val="00C4381D"/>
    <w:rsid w:val="00C556EB"/>
    <w:rsid w:val="00C55D91"/>
    <w:rsid w:val="00C64739"/>
    <w:rsid w:val="00C67C46"/>
    <w:rsid w:val="00C74A44"/>
    <w:rsid w:val="00C811EE"/>
    <w:rsid w:val="00C853F9"/>
    <w:rsid w:val="00C8543A"/>
    <w:rsid w:val="00C87906"/>
    <w:rsid w:val="00C95741"/>
    <w:rsid w:val="00C96FD4"/>
    <w:rsid w:val="00CA067F"/>
    <w:rsid w:val="00CB1DC8"/>
    <w:rsid w:val="00CB5854"/>
    <w:rsid w:val="00CB6520"/>
    <w:rsid w:val="00CB7887"/>
    <w:rsid w:val="00CC498F"/>
    <w:rsid w:val="00CC5653"/>
    <w:rsid w:val="00CC6651"/>
    <w:rsid w:val="00CC71CE"/>
    <w:rsid w:val="00CD1E8C"/>
    <w:rsid w:val="00CF184B"/>
    <w:rsid w:val="00CF26CD"/>
    <w:rsid w:val="00CF2B3C"/>
    <w:rsid w:val="00CF42B5"/>
    <w:rsid w:val="00D016F8"/>
    <w:rsid w:val="00D07BD0"/>
    <w:rsid w:val="00D12C05"/>
    <w:rsid w:val="00D161E3"/>
    <w:rsid w:val="00D25777"/>
    <w:rsid w:val="00D25CFC"/>
    <w:rsid w:val="00D3149C"/>
    <w:rsid w:val="00D33400"/>
    <w:rsid w:val="00D33F70"/>
    <w:rsid w:val="00D3788B"/>
    <w:rsid w:val="00D40972"/>
    <w:rsid w:val="00D450BF"/>
    <w:rsid w:val="00D45158"/>
    <w:rsid w:val="00D458D1"/>
    <w:rsid w:val="00D46F52"/>
    <w:rsid w:val="00D5130E"/>
    <w:rsid w:val="00D51ABB"/>
    <w:rsid w:val="00D70246"/>
    <w:rsid w:val="00D74D25"/>
    <w:rsid w:val="00D75046"/>
    <w:rsid w:val="00D76496"/>
    <w:rsid w:val="00D76F7D"/>
    <w:rsid w:val="00D81A90"/>
    <w:rsid w:val="00D843B7"/>
    <w:rsid w:val="00D94547"/>
    <w:rsid w:val="00D96156"/>
    <w:rsid w:val="00DA6656"/>
    <w:rsid w:val="00DA6967"/>
    <w:rsid w:val="00DA7A2A"/>
    <w:rsid w:val="00DB6E06"/>
    <w:rsid w:val="00DC4ED3"/>
    <w:rsid w:val="00DC5D11"/>
    <w:rsid w:val="00DD74B6"/>
    <w:rsid w:val="00DE1DCD"/>
    <w:rsid w:val="00DE696F"/>
    <w:rsid w:val="00DF10A4"/>
    <w:rsid w:val="00DF471C"/>
    <w:rsid w:val="00E00752"/>
    <w:rsid w:val="00E010B3"/>
    <w:rsid w:val="00E01F60"/>
    <w:rsid w:val="00E11581"/>
    <w:rsid w:val="00E125DB"/>
    <w:rsid w:val="00E2037F"/>
    <w:rsid w:val="00E20435"/>
    <w:rsid w:val="00E27DDF"/>
    <w:rsid w:val="00E35E74"/>
    <w:rsid w:val="00E40E57"/>
    <w:rsid w:val="00E422FF"/>
    <w:rsid w:val="00E52A47"/>
    <w:rsid w:val="00E619D6"/>
    <w:rsid w:val="00E62817"/>
    <w:rsid w:val="00E6355D"/>
    <w:rsid w:val="00E7251D"/>
    <w:rsid w:val="00E81E6A"/>
    <w:rsid w:val="00E969C3"/>
    <w:rsid w:val="00E96E5A"/>
    <w:rsid w:val="00EA759F"/>
    <w:rsid w:val="00EC4D9C"/>
    <w:rsid w:val="00EC5EF2"/>
    <w:rsid w:val="00ED0FDD"/>
    <w:rsid w:val="00EE5A41"/>
    <w:rsid w:val="00EF082A"/>
    <w:rsid w:val="00EF0E52"/>
    <w:rsid w:val="00EF6887"/>
    <w:rsid w:val="00F00081"/>
    <w:rsid w:val="00F06158"/>
    <w:rsid w:val="00F064F1"/>
    <w:rsid w:val="00F11648"/>
    <w:rsid w:val="00F12623"/>
    <w:rsid w:val="00F14424"/>
    <w:rsid w:val="00F14E08"/>
    <w:rsid w:val="00F1722B"/>
    <w:rsid w:val="00F1737C"/>
    <w:rsid w:val="00F20ABA"/>
    <w:rsid w:val="00F27F19"/>
    <w:rsid w:val="00F31405"/>
    <w:rsid w:val="00F328CC"/>
    <w:rsid w:val="00F37F7E"/>
    <w:rsid w:val="00F421F3"/>
    <w:rsid w:val="00F42AB4"/>
    <w:rsid w:val="00F52814"/>
    <w:rsid w:val="00F55665"/>
    <w:rsid w:val="00F7064B"/>
    <w:rsid w:val="00F75F59"/>
    <w:rsid w:val="00F8014F"/>
    <w:rsid w:val="00F8084C"/>
    <w:rsid w:val="00F80CFD"/>
    <w:rsid w:val="00F815B6"/>
    <w:rsid w:val="00F86346"/>
    <w:rsid w:val="00F97D70"/>
    <w:rsid w:val="00FA5781"/>
    <w:rsid w:val="00FB70EC"/>
    <w:rsid w:val="00FC1B67"/>
    <w:rsid w:val="00FC3482"/>
    <w:rsid w:val="00FD0A58"/>
    <w:rsid w:val="00FD7C3D"/>
    <w:rsid w:val="00FE15C0"/>
    <w:rsid w:val="00FE3481"/>
    <w:rsid w:val="00FE6C54"/>
    <w:rsid w:val="00FF1081"/>
    <w:rsid w:val="00FF1829"/>
    <w:rsid w:val="00FF5A8B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1FAB4D-B8E4-442A-921E-AC9A1D5E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59CA"/>
  </w:style>
  <w:style w:type="paragraph" w:styleId="Cmsor1">
    <w:name w:val="heading 1"/>
    <w:basedOn w:val="Norml"/>
    <w:next w:val="Norml"/>
    <w:link w:val="Cmsor1Char"/>
    <w:uiPriority w:val="9"/>
    <w:qFormat/>
    <w:rsid w:val="006859CA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link w:val="Cmsor2Char"/>
    <w:uiPriority w:val="9"/>
    <w:qFormat/>
    <w:rsid w:val="006859CA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6859CA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link w:val="Cmsor4Char"/>
    <w:uiPriority w:val="9"/>
    <w:qFormat/>
    <w:rsid w:val="006859CA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link w:val="Cmsor5Char"/>
    <w:uiPriority w:val="9"/>
    <w:qFormat/>
    <w:rsid w:val="006859CA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link w:val="Cmsor6Char"/>
    <w:uiPriority w:val="9"/>
    <w:qFormat/>
    <w:rsid w:val="006859CA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link w:val="Cmsor7Char"/>
    <w:uiPriority w:val="9"/>
    <w:qFormat/>
    <w:rsid w:val="006859CA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link w:val="Cmsor8Char"/>
    <w:uiPriority w:val="9"/>
    <w:qFormat/>
    <w:rsid w:val="006859CA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link w:val="Cmsor9Char"/>
    <w:uiPriority w:val="9"/>
    <w:qFormat/>
    <w:rsid w:val="006859CA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CB7887"/>
    <w:rPr>
      <w:b/>
      <w:sz w:val="24"/>
    </w:rPr>
  </w:style>
  <w:style w:type="character" w:customStyle="1" w:styleId="Cmsor2Char">
    <w:name w:val="Címsor 2 Char"/>
    <w:aliases w:val="CÍM Char"/>
    <w:link w:val="Cmsor2"/>
    <w:uiPriority w:val="9"/>
    <w:rsid w:val="00CB7887"/>
    <w:rPr>
      <w:b/>
      <w:bCs/>
      <w:iCs/>
      <w:sz w:val="24"/>
    </w:rPr>
  </w:style>
  <w:style w:type="character" w:customStyle="1" w:styleId="Cmsor3Char">
    <w:name w:val="Címsor 3 Char"/>
    <w:link w:val="Cmsor3"/>
    <w:uiPriority w:val="9"/>
    <w:rsid w:val="00CB7887"/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Cmsor4Char">
    <w:name w:val="Címsor 4 Char"/>
    <w:link w:val="Cmsor4"/>
    <w:uiPriority w:val="9"/>
    <w:rsid w:val="00CB7887"/>
    <w:rPr>
      <w:sz w:val="24"/>
    </w:rPr>
  </w:style>
  <w:style w:type="character" w:customStyle="1" w:styleId="Cmsor5Char">
    <w:name w:val="Címsor 5 Char"/>
    <w:link w:val="Cmsor5"/>
    <w:uiPriority w:val="9"/>
    <w:rsid w:val="00CB7887"/>
    <w:rPr>
      <w:b/>
      <w:i/>
      <w:sz w:val="40"/>
    </w:rPr>
  </w:style>
  <w:style w:type="character" w:customStyle="1" w:styleId="Cmsor6Char">
    <w:name w:val="Címsor 6 Char"/>
    <w:link w:val="Cmsor6"/>
    <w:uiPriority w:val="9"/>
    <w:rsid w:val="00CB7887"/>
    <w:rPr>
      <w:b/>
      <w:iCs/>
      <w:sz w:val="28"/>
    </w:rPr>
  </w:style>
  <w:style w:type="character" w:customStyle="1" w:styleId="Cmsor7Char">
    <w:name w:val="Címsor 7 Char"/>
    <w:link w:val="Cmsor7"/>
    <w:uiPriority w:val="9"/>
    <w:rsid w:val="00CB7887"/>
    <w:rPr>
      <w:b/>
      <w:bCs/>
      <w:sz w:val="24"/>
    </w:rPr>
  </w:style>
  <w:style w:type="character" w:customStyle="1" w:styleId="Cmsor8Char">
    <w:name w:val="Címsor 8 Char"/>
    <w:link w:val="Cmsor8"/>
    <w:uiPriority w:val="9"/>
    <w:rsid w:val="00CB7887"/>
    <w:rPr>
      <w:b/>
      <w:sz w:val="28"/>
    </w:rPr>
  </w:style>
  <w:style w:type="character" w:customStyle="1" w:styleId="Cmsor9Char">
    <w:name w:val="Címsor 9 Char"/>
    <w:link w:val="Cmsor9"/>
    <w:uiPriority w:val="9"/>
    <w:rsid w:val="00CB7887"/>
    <w:rPr>
      <w:b/>
      <w:sz w:val="24"/>
    </w:rPr>
  </w:style>
  <w:style w:type="paragraph" w:customStyle="1" w:styleId="Szvegtrzs21">
    <w:name w:val="Szövegtörzs 21"/>
    <w:basedOn w:val="Norml"/>
    <w:rsid w:val="006859CA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6859CA"/>
    <w:rPr>
      <w:sz w:val="40"/>
    </w:rPr>
  </w:style>
  <w:style w:type="paragraph" w:customStyle="1" w:styleId="Szvegtrzsbehzssal31">
    <w:name w:val="Szövegtörzs behúzással 31"/>
    <w:basedOn w:val="Norml"/>
    <w:rsid w:val="006859CA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6859CA"/>
    <w:pPr>
      <w:jc w:val="both"/>
    </w:pPr>
    <w:rPr>
      <w:sz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styleId="Szvegtrzs2">
    <w:name w:val="Body Text 2"/>
    <w:basedOn w:val="Norml"/>
    <w:rsid w:val="006859CA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link w:val="Szvegtrzsbehzssal3Char"/>
    <w:uiPriority w:val="99"/>
    <w:rsid w:val="006859CA"/>
    <w:pPr>
      <w:numPr>
        <w:ilvl w:val="12"/>
      </w:numPr>
      <w:ind w:firstLine="426"/>
      <w:jc w:val="both"/>
    </w:pPr>
    <w:rPr>
      <w:i/>
      <w:sz w:val="24"/>
      <w:u w:val="single"/>
    </w:rPr>
  </w:style>
  <w:style w:type="character" w:customStyle="1" w:styleId="Szvegtrzsbehzssal3Char">
    <w:name w:val="Szövegtörzs behúzással 3 Char"/>
    <w:link w:val="Szvegtrzsbehzssal3"/>
    <w:uiPriority w:val="99"/>
    <w:rsid w:val="00CB7887"/>
    <w:rPr>
      <w:i/>
      <w:sz w:val="24"/>
      <w:u w:val="single"/>
    </w:rPr>
  </w:style>
  <w:style w:type="paragraph" w:styleId="Szvegtrzsbehzssal2">
    <w:name w:val="Body Text Indent 2"/>
    <w:basedOn w:val="Norml"/>
    <w:link w:val="Szvegtrzsbehzssal2Char"/>
    <w:uiPriority w:val="99"/>
    <w:rsid w:val="006859CA"/>
    <w:pPr>
      <w:ind w:left="1416" w:hanging="1410"/>
      <w:jc w:val="both"/>
    </w:pPr>
    <w:rPr>
      <w:strike/>
      <w:sz w:val="24"/>
    </w:rPr>
  </w:style>
  <w:style w:type="character" w:customStyle="1" w:styleId="Szvegtrzsbehzssal2Char">
    <w:name w:val="Szövegtörzs behúzással 2 Char"/>
    <w:link w:val="Szvegtrzsbehzssal2"/>
    <w:uiPriority w:val="99"/>
    <w:rsid w:val="00CB7887"/>
    <w:rPr>
      <w:strike/>
      <w:sz w:val="24"/>
    </w:rPr>
  </w:style>
  <w:style w:type="paragraph" w:styleId="Szvegtrzsbehzssal">
    <w:name w:val="Body Text Indent"/>
    <w:basedOn w:val="Norml"/>
    <w:link w:val="SzvegtrzsbehzssalChar"/>
    <w:uiPriority w:val="99"/>
    <w:rsid w:val="006859CA"/>
    <w:pPr>
      <w:ind w:firstLine="2"/>
      <w:jc w:val="both"/>
    </w:pPr>
    <w:rPr>
      <w:sz w:val="24"/>
    </w:rPr>
  </w:style>
  <w:style w:type="character" w:customStyle="1" w:styleId="SzvegtrzsbehzssalChar">
    <w:name w:val="Szövegtörzs behúzással Char"/>
    <w:link w:val="Szvegtrzsbehzssal"/>
    <w:uiPriority w:val="99"/>
    <w:rsid w:val="00CB7887"/>
    <w:rPr>
      <w:sz w:val="24"/>
    </w:rPr>
  </w:style>
  <w:style w:type="paragraph" w:customStyle="1" w:styleId="Szvegtrzsbehzssal21">
    <w:name w:val="Szövegtörzs behúzással 21"/>
    <w:basedOn w:val="Norml"/>
    <w:rsid w:val="006859CA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6859CA"/>
    <w:pPr>
      <w:tabs>
        <w:tab w:val="center" w:pos="4536"/>
        <w:tab w:val="right" w:pos="9072"/>
      </w:tabs>
    </w:pPr>
  </w:style>
  <w:style w:type="paragraph" w:styleId="Cm">
    <w:name w:val="Title"/>
    <w:basedOn w:val="Norml"/>
    <w:link w:val="CmChar"/>
    <w:qFormat/>
    <w:rsid w:val="006859CA"/>
    <w:pPr>
      <w:jc w:val="center"/>
    </w:pPr>
    <w:rPr>
      <w:b/>
      <w:sz w:val="28"/>
      <w:lang w:val="da-DK"/>
    </w:rPr>
  </w:style>
  <w:style w:type="character" w:customStyle="1" w:styleId="CmChar">
    <w:name w:val="Cím Char"/>
    <w:link w:val="Cm"/>
    <w:rsid w:val="00CB7887"/>
    <w:rPr>
      <w:b/>
      <w:sz w:val="28"/>
      <w:lang w:val="da-DK"/>
    </w:rPr>
  </w:style>
  <w:style w:type="paragraph" w:styleId="Szvegblokk">
    <w:name w:val="Block Text"/>
    <w:basedOn w:val="Norml"/>
    <w:rsid w:val="006859CA"/>
    <w:pPr>
      <w:ind w:left="426" w:right="-142" w:hanging="426"/>
    </w:pPr>
    <w:rPr>
      <w:sz w:val="28"/>
    </w:rPr>
  </w:style>
  <w:style w:type="paragraph" w:styleId="Szvegtrzs3">
    <w:name w:val="Body Text 3"/>
    <w:basedOn w:val="Norml"/>
    <w:link w:val="Szvegtrzs3Char"/>
    <w:rsid w:val="006859CA"/>
    <w:pPr>
      <w:numPr>
        <w:ilvl w:val="12"/>
      </w:numPr>
    </w:pPr>
    <w:rPr>
      <w:sz w:val="24"/>
    </w:rPr>
  </w:style>
  <w:style w:type="character" w:customStyle="1" w:styleId="Szvegtrzs3Char">
    <w:name w:val="Szövegtörzs 3 Char"/>
    <w:link w:val="Szvegtrzs3"/>
    <w:rsid w:val="00CB7887"/>
    <w:rPr>
      <w:sz w:val="24"/>
    </w:rPr>
  </w:style>
  <w:style w:type="paragraph" w:styleId="lfej">
    <w:name w:val="header"/>
    <w:basedOn w:val="Norml"/>
    <w:link w:val="lfejChar"/>
    <w:uiPriority w:val="99"/>
    <w:rsid w:val="006859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lfejChar">
    <w:name w:val="Élőfej Char"/>
    <w:basedOn w:val="Bekezdsalapbettpusa"/>
    <w:link w:val="lfej"/>
    <w:uiPriority w:val="99"/>
    <w:rsid w:val="00CB7887"/>
  </w:style>
  <w:style w:type="paragraph" w:styleId="llb">
    <w:name w:val="footer"/>
    <w:basedOn w:val="Norml"/>
    <w:link w:val="llbChar"/>
    <w:uiPriority w:val="99"/>
    <w:rsid w:val="006859C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B7887"/>
  </w:style>
  <w:style w:type="character" w:customStyle="1" w:styleId="Kiemels21">
    <w:name w:val="Kiemelés21"/>
    <w:uiPriority w:val="22"/>
    <w:qFormat/>
    <w:rsid w:val="006859CA"/>
    <w:rPr>
      <w:b/>
    </w:rPr>
  </w:style>
  <w:style w:type="character" w:styleId="Oldalszm">
    <w:name w:val="page number"/>
    <w:basedOn w:val="Bekezdsalapbettpusa"/>
    <w:rsid w:val="006859CA"/>
  </w:style>
  <w:style w:type="paragraph" w:styleId="TJ1">
    <w:name w:val="toc 1"/>
    <w:basedOn w:val="Norml"/>
    <w:next w:val="Norml"/>
    <w:autoRedefine/>
    <w:semiHidden/>
    <w:rsid w:val="006859CA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6859CA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6859CA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6859CA"/>
    <w:pPr>
      <w:ind w:left="600"/>
    </w:pPr>
  </w:style>
  <w:style w:type="paragraph" w:styleId="TJ5">
    <w:name w:val="toc 5"/>
    <w:basedOn w:val="Norml"/>
    <w:next w:val="Norml"/>
    <w:autoRedefine/>
    <w:semiHidden/>
    <w:rsid w:val="006859CA"/>
    <w:pPr>
      <w:ind w:left="800"/>
    </w:pPr>
  </w:style>
  <w:style w:type="paragraph" w:styleId="TJ6">
    <w:name w:val="toc 6"/>
    <w:basedOn w:val="Norml"/>
    <w:next w:val="Norml"/>
    <w:autoRedefine/>
    <w:semiHidden/>
    <w:rsid w:val="006859CA"/>
    <w:pPr>
      <w:ind w:left="1000"/>
    </w:pPr>
  </w:style>
  <w:style w:type="paragraph" w:styleId="TJ7">
    <w:name w:val="toc 7"/>
    <w:basedOn w:val="Norml"/>
    <w:next w:val="Norml"/>
    <w:autoRedefine/>
    <w:semiHidden/>
    <w:rsid w:val="006859CA"/>
    <w:pPr>
      <w:ind w:left="1200"/>
    </w:pPr>
  </w:style>
  <w:style w:type="paragraph" w:styleId="TJ8">
    <w:name w:val="toc 8"/>
    <w:basedOn w:val="Norml"/>
    <w:next w:val="Norml"/>
    <w:autoRedefine/>
    <w:semiHidden/>
    <w:rsid w:val="006859CA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6859CA"/>
    <w:pPr>
      <w:ind w:left="1600"/>
    </w:pPr>
  </w:style>
  <w:style w:type="character" w:styleId="Hiperhivatkozs">
    <w:name w:val="Hyperlink"/>
    <w:uiPriority w:val="99"/>
    <w:rsid w:val="006859CA"/>
    <w:rPr>
      <w:color w:val="0000FF"/>
      <w:u w:val="single"/>
    </w:rPr>
  </w:style>
  <w:style w:type="character" w:styleId="Mrltotthiperhivatkozs">
    <w:name w:val="FollowedHyperlink"/>
    <w:rsid w:val="006859CA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6859CA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6859CA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6859CA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6859CA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6859CA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6859CA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6859CA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6859CA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6859CA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6859CA"/>
  </w:style>
  <w:style w:type="paragraph" w:styleId="Buborkszveg">
    <w:name w:val="Balloon Text"/>
    <w:basedOn w:val="Norml"/>
    <w:link w:val="BuborkszvegChar"/>
    <w:uiPriority w:val="99"/>
    <w:semiHidden/>
    <w:rsid w:val="006859CA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B7887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6859CA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6859CA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6859CA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link w:val="LbjegyzetszvegChar"/>
    <w:semiHidden/>
    <w:rsid w:val="006859CA"/>
  </w:style>
  <w:style w:type="character" w:customStyle="1" w:styleId="LbjegyzetszvegChar">
    <w:name w:val="Lábjegyzetszöveg Char"/>
    <w:basedOn w:val="Bekezdsalapbettpusa"/>
    <w:link w:val="Lbjegyzetszveg"/>
    <w:semiHidden/>
    <w:rsid w:val="00CB7887"/>
  </w:style>
  <w:style w:type="character" w:styleId="Lbjegyzet-hivatkozs">
    <w:name w:val="footnote reference"/>
    <w:uiPriority w:val="99"/>
    <w:semiHidden/>
    <w:rsid w:val="006859CA"/>
    <w:rPr>
      <w:vertAlign w:val="superscript"/>
    </w:rPr>
  </w:style>
  <w:style w:type="paragraph" w:customStyle="1" w:styleId="Szvegtrzs210">
    <w:name w:val="Szövegtörzs 21"/>
    <w:basedOn w:val="Norml"/>
    <w:rsid w:val="006859CA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6859CA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6859CA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6859CA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6859CA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6859CA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6859CA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6859CA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rsid w:val="006859CA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6859C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6859CA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styleId="Alcm">
    <w:name w:val="Subtitle"/>
    <w:basedOn w:val="Norml"/>
    <w:next w:val="Norml"/>
    <w:link w:val="AlcmChar"/>
    <w:uiPriority w:val="11"/>
    <w:qFormat/>
    <w:rsid w:val="00CB7887"/>
    <w:pPr>
      <w:spacing w:after="1000"/>
    </w:pPr>
    <w:rPr>
      <w:caps/>
      <w:color w:val="595959"/>
      <w:spacing w:val="10"/>
      <w:sz w:val="24"/>
      <w:szCs w:val="24"/>
    </w:rPr>
  </w:style>
  <w:style w:type="character" w:customStyle="1" w:styleId="AlcmChar">
    <w:name w:val="Alcím Char"/>
    <w:link w:val="Alcm"/>
    <w:uiPriority w:val="11"/>
    <w:rsid w:val="00CB7887"/>
    <w:rPr>
      <w:caps/>
      <w:color w:val="595959"/>
      <w:spacing w:val="10"/>
      <w:sz w:val="24"/>
      <w:szCs w:val="24"/>
    </w:rPr>
  </w:style>
  <w:style w:type="character" w:styleId="Kiemels">
    <w:name w:val="Emphasis"/>
    <w:uiPriority w:val="20"/>
    <w:qFormat/>
    <w:rsid w:val="00CB7887"/>
    <w:rPr>
      <w:caps/>
      <w:color w:val="243F60"/>
      <w:spacing w:val="5"/>
    </w:rPr>
  </w:style>
  <w:style w:type="paragraph" w:styleId="Nincstrkz">
    <w:name w:val="No Spacing"/>
    <w:basedOn w:val="Norml"/>
    <w:link w:val="NincstrkzChar"/>
    <w:uiPriority w:val="1"/>
    <w:qFormat/>
    <w:rsid w:val="00CB7887"/>
    <w:rPr>
      <w:sz w:val="24"/>
      <w:szCs w:val="24"/>
    </w:rPr>
  </w:style>
  <w:style w:type="character" w:customStyle="1" w:styleId="NincstrkzChar">
    <w:name w:val="Nincs térköz Char"/>
    <w:link w:val="Nincstrkz"/>
    <w:uiPriority w:val="1"/>
    <w:rsid w:val="00CB7887"/>
    <w:rPr>
      <w:sz w:val="24"/>
      <w:szCs w:val="24"/>
    </w:rPr>
  </w:style>
  <w:style w:type="paragraph" w:styleId="Idzet">
    <w:name w:val="Quote"/>
    <w:basedOn w:val="Norml"/>
    <w:next w:val="Norml"/>
    <w:link w:val="IdzetChar"/>
    <w:uiPriority w:val="29"/>
    <w:qFormat/>
    <w:rsid w:val="00CB7887"/>
    <w:rPr>
      <w:i/>
      <w:iCs/>
      <w:sz w:val="24"/>
      <w:szCs w:val="24"/>
    </w:rPr>
  </w:style>
  <w:style w:type="character" w:customStyle="1" w:styleId="IdzetChar">
    <w:name w:val="Idézet Char"/>
    <w:link w:val="Idzet"/>
    <w:uiPriority w:val="29"/>
    <w:rsid w:val="00CB7887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B7887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  <w:sz w:val="24"/>
      <w:szCs w:val="24"/>
    </w:rPr>
  </w:style>
  <w:style w:type="character" w:customStyle="1" w:styleId="KiemeltidzetChar">
    <w:name w:val="Kiemelt idézet Char"/>
    <w:link w:val="Kiemeltidzet"/>
    <w:uiPriority w:val="30"/>
    <w:rsid w:val="00CB7887"/>
    <w:rPr>
      <w:i/>
      <w:iCs/>
      <w:color w:val="4F81BD"/>
      <w:sz w:val="24"/>
      <w:szCs w:val="24"/>
    </w:rPr>
  </w:style>
  <w:style w:type="character" w:styleId="Finomkiemels">
    <w:name w:val="Subtle Emphasis"/>
    <w:uiPriority w:val="19"/>
    <w:qFormat/>
    <w:rsid w:val="00CB7887"/>
    <w:rPr>
      <w:i/>
      <w:iCs/>
      <w:color w:val="243F60"/>
    </w:rPr>
  </w:style>
  <w:style w:type="character" w:customStyle="1" w:styleId="Ershangslyozs1">
    <w:name w:val="Erős hangsúlyozás1"/>
    <w:uiPriority w:val="21"/>
    <w:qFormat/>
    <w:rsid w:val="00CB7887"/>
    <w:rPr>
      <w:b/>
      <w:bCs/>
      <w:caps/>
      <w:color w:val="243F60"/>
      <w:spacing w:val="10"/>
    </w:rPr>
  </w:style>
  <w:style w:type="character" w:styleId="Finomhivatkozs">
    <w:name w:val="Subtle Reference"/>
    <w:uiPriority w:val="31"/>
    <w:qFormat/>
    <w:rsid w:val="00CB7887"/>
    <w:rPr>
      <w:b/>
      <w:bCs/>
      <w:color w:val="4F81BD"/>
    </w:rPr>
  </w:style>
  <w:style w:type="character" w:styleId="Ershivatkozs">
    <w:name w:val="Intense Reference"/>
    <w:uiPriority w:val="32"/>
    <w:qFormat/>
    <w:rsid w:val="00CB7887"/>
    <w:rPr>
      <w:b/>
      <w:bCs/>
      <w:i/>
      <w:iCs/>
      <w:caps/>
      <w:color w:val="4F81BD"/>
    </w:rPr>
  </w:style>
  <w:style w:type="character" w:styleId="Knyvcme">
    <w:name w:val="Book Title"/>
    <w:uiPriority w:val="33"/>
    <w:qFormat/>
    <w:rsid w:val="00CB7887"/>
    <w:rPr>
      <w:b/>
      <w:bCs/>
      <w:i/>
      <w:iCs/>
      <w:spacing w:val="9"/>
    </w:rPr>
  </w:style>
  <w:style w:type="character" w:styleId="Jegyzethivatkozs">
    <w:name w:val="annotation reference"/>
    <w:uiPriority w:val="99"/>
    <w:unhideWhenUsed/>
    <w:rsid w:val="00CB788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B7887"/>
  </w:style>
  <w:style w:type="character" w:customStyle="1" w:styleId="JegyzetszvegChar">
    <w:name w:val="Jegyzetszöveg Char"/>
    <w:basedOn w:val="Bekezdsalapbettpusa"/>
    <w:link w:val="Jegyzetszveg"/>
    <w:uiPriority w:val="99"/>
    <w:rsid w:val="00CB7887"/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CB7887"/>
    <w:rPr>
      <w:b/>
      <w:bCs/>
    </w:rPr>
  </w:style>
  <w:style w:type="character" w:customStyle="1" w:styleId="MegjegyzstrgyaChar">
    <w:name w:val="Megjegyzés tárgya Char"/>
    <w:link w:val="Megjegyzstrgya"/>
    <w:uiPriority w:val="99"/>
    <w:rsid w:val="00CB7887"/>
    <w:rPr>
      <w:b/>
      <w:bCs/>
    </w:rPr>
  </w:style>
  <w:style w:type="paragraph" w:customStyle="1" w:styleId="Bekezds2">
    <w:name w:val="Bekezdés2"/>
    <w:basedOn w:val="Norml"/>
    <w:link w:val="Bekezds2Char1"/>
    <w:autoRedefine/>
    <w:rsid w:val="00CB7887"/>
    <w:pPr>
      <w:keepLines/>
      <w:numPr>
        <w:numId w:val="8"/>
      </w:numPr>
    </w:pPr>
    <w:rPr>
      <w:noProof/>
      <w:snapToGrid w:val="0"/>
      <w:sz w:val="24"/>
      <w:szCs w:val="24"/>
      <w:lang w:eastAsia="en-US"/>
    </w:rPr>
  </w:style>
  <w:style w:type="character" w:customStyle="1" w:styleId="Bekezds2Char1">
    <w:name w:val="Bekezdés2 Char1"/>
    <w:link w:val="Bekezds2"/>
    <w:rsid w:val="00CB7887"/>
    <w:rPr>
      <w:noProof/>
      <w:snapToGrid w:val="0"/>
      <w:sz w:val="24"/>
      <w:szCs w:val="24"/>
      <w:lang w:eastAsia="en-US"/>
    </w:rPr>
  </w:style>
  <w:style w:type="paragraph" w:customStyle="1" w:styleId="Bekezds">
    <w:name w:val="Bekezdés"/>
    <w:basedOn w:val="Norml"/>
    <w:link w:val="BekezdsChar1"/>
    <w:autoRedefine/>
    <w:rsid w:val="00CB7887"/>
    <w:pPr>
      <w:keepLines/>
      <w:ind w:firstLine="204"/>
      <w:jc w:val="both"/>
    </w:pPr>
    <w:rPr>
      <w:sz w:val="24"/>
      <w:szCs w:val="24"/>
      <w:lang w:val="en-US" w:eastAsia="en-US"/>
    </w:rPr>
  </w:style>
  <w:style w:type="character" w:customStyle="1" w:styleId="BekezdsChar1">
    <w:name w:val="Bekezdés Char1"/>
    <w:link w:val="Bekezds"/>
    <w:rsid w:val="00CB7887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Bekezdsalapbettpusa"/>
    <w:rsid w:val="00CB7887"/>
  </w:style>
  <w:style w:type="paragraph" w:customStyle="1" w:styleId="felsor1">
    <w:name w:val="felsor1"/>
    <w:basedOn w:val="Norml"/>
    <w:rsid w:val="00CB7887"/>
    <w:pPr>
      <w:numPr>
        <w:numId w:val="14"/>
      </w:numPr>
    </w:pPr>
    <w:rPr>
      <w:sz w:val="24"/>
      <w:szCs w:val="24"/>
    </w:rPr>
  </w:style>
  <w:style w:type="paragraph" w:customStyle="1" w:styleId="Bekezds3">
    <w:name w:val="Bekezdés3"/>
    <w:basedOn w:val="Norml"/>
    <w:next w:val="Norml"/>
    <w:rsid w:val="002A5555"/>
    <w:pPr>
      <w:autoSpaceDE w:val="0"/>
      <w:autoSpaceDN w:val="0"/>
      <w:adjustRightInd w:val="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1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5D57E-9E14-4D21-9091-4B2974F3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998</Words>
  <Characters>7461</Characters>
  <Application>Microsoft Office Word</Application>
  <DocSecurity>0</DocSecurity>
  <Lines>62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rohr</dc:creator>
  <cp:keywords/>
  <cp:lastModifiedBy>Fekete Istvánné</cp:lastModifiedBy>
  <cp:revision>10</cp:revision>
  <cp:lastPrinted>2019-06-04T15:06:00Z</cp:lastPrinted>
  <dcterms:created xsi:type="dcterms:W3CDTF">2019-06-04T14:46:00Z</dcterms:created>
  <dcterms:modified xsi:type="dcterms:W3CDTF">2019-06-05T07:42:00Z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