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458AE" w14:textId="77777777" w:rsidR="00875F9B" w:rsidRPr="005A04D8" w:rsidRDefault="006749D0" w:rsidP="00875F9B">
      <w:pPr>
        <w:pStyle w:val="Cmsor1"/>
        <w:tabs>
          <w:tab w:val="right" w:pos="9072"/>
        </w:tabs>
        <w:spacing w:line="276" w:lineRule="auto"/>
        <w:rPr>
          <w:bCs w:val="0"/>
          <w:sz w:val="24"/>
          <w:szCs w:val="24"/>
        </w:rPr>
      </w:pPr>
      <w:r w:rsidRPr="005A04D8">
        <w:rPr>
          <w:bCs w:val="0"/>
          <w:sz w:val="24"/>
          <w:szCs w:val="24"/>
        </w:rPr>
        <w:t>Budapest Főváros XIV. Kerület Zugló</w:t>
      </w:r>
      <w:r w:rsidR="008A5BE4" w:rsidRPr="005A04D8">
        <w:rPr>
          <w:bCs w:val="0"/>
          <w:sz w:val="24"/>
          <w:szCs w:val="24"/>
        </w:rPr>
        <w:t xml:space="preserve"> Önkormányzata</w:t>
      </w:r>
      <w:r w:rsidRPr="005A04D8">
        <w:rPr>
          <w:bCs w:val="0"/>
          <w:sz w:val="24"/>
          <w:szCs w:val="24"/>
        </w:rPr>
        <w:tab/>
      </w:r>
      <w:r w:rsidRPr="005A04D8">
        <w:rPr>
          <w:b w:val="0"/>
          <w:sz w:val="24"/>
          <w:szCs w:val="24"/>
        </w:rPr>
        <w:t>Nyilvános ülésen tárgyalandó!</w:t>
      </w:r>
    </w:p>
    <w:p w14:paraId="5ABACB0C" w14:textId="77777777" w:rsidR="006749D0" w:rsidRPr="005A04D8" w:rsidRDefault="00875F9B" w:rsidP="00875F9B">
      <w:pPr>
        <w:pStyle w:val="Cmsor1"/>
        <w:tabs>
          <w:tab w:val="right" w:pos="9072"/>
        </w:tabs>
        <w:spacing w:line="276" w:lineRule="auto"/>
        <w:rPr>
          <w:bCs w:val="0"/>
          <w:sz w:val="24"/>
          <w:szCs w:val="24"/>
        </w:rPr>
      </w:pPr>
      <w:r w:rsidRPr="005A04D8">
        <w:rPr>
          <w:bCs w:val="0"/>
          <w:sz w:val="24"/>
          <w:szCs w:val="24"/>
        </w:rPr>
        <w:t>P</w:t>
      </w:r>
      <w:r w:rsidR="006749D0" w:rsidRPr="005A04D8">
        <w:rPr>
          <w:bCs w:val="0"/>
          <w:sz w:val="24"/>
          <w:szCs w:val="24"/>
        </w:rPr>
        <w:t>ol</w:t>
      </w:r>
      <w:r w:rsidR="006749D0" w:rsidRPr="005A04D8">
        <w:rPr>
          <w:sz w:val="24"/>
          <w:szCs w:val="24"/>
        </w:rPr>
        <w:t>gármestere</w:t>
      </w:r>
    </w:p>
    <w:p w14:paraId="4B0C8245" w14:textId="77777777" w:rsidR="006749D0" w:rsidRPr="005A04D8" w:rsidRDefault="006749D0" w:rsidP="006749D0">
      <w:pPr>
        <w:overflowPunct w:val="0"/>
        <w:autoSpaceDE w:val="0"/>
        <w:autoSpaceDN w:val="0"/>
        <w:adjustRightInd w:val="0"/>
        <w:spacing w:line="276" w:lineRule="auto"/>
        <w:ind w:firstLine="708"/>
        <w:jc w:val="right"/>
      </w:pPr>
    </w:p>
    <w:p w14:paraId="75D0DD80" w14:textId="689AFF39" w:rsidR="006749D0" w:rsidRPr="005A04D8" w:rsidRDefault="006749D0" w:rsidP="00133CB0">
      <w:pPr>
        <w:overflowPunct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5A04D8">
        <w:rPr>
          <w:b/>
          <w:bCs/>
        </w:rPr>
        <w:t xml:space="preserve">Szám: </w:t>
      </w:r>
      <w:r w:rsidRPr="005A04D8">
        <w:rPr>
          <w:b/>
          <w:bCs/>
        </w:rPr>
        <w:tab/>
        <w:t>123-</w:t>
      </w:r>
      <w:r w:rsidR="00F31509">
        <w:rPr>
          <w:b/>
          <w:bCs/>
        </w:rPr>
        <w:t>747</w:t>
      </w:r>
      <w:r w:rsidR="003807C0" w:rsidRPr="005A04D8">
        <w:rPr>
          <w:b/>
          <w:bCs/>
        </w:rPr>
        <w:t xml:space="preserve"> </w:t>
      </w:r>
      <w:r w:rsidRPr="005A04D8">
        <w:rPr>
          <w:b/>
          <w:bCs/>
        </w:rPr>
        <w:t>/202</w:t>
      </w:r>
      <w:r w:rsidR="003807C0" w:rsidRPr="005A04D8">
        <w:rPr>
          <w:b/>
          <w:bCs/>
        </w:rPr>
        <w:t>5</w:t>
      </w:r>
    </w:p>
    <w:p w14:paraId="6260CE23" w14:textId="77777777" w:rsidR="00E24CF7" w:rsidRPr="005A04D8" w:rsidRDefault="00E24CF7" w:rsidP="00E24CF7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line="276" w:lineRule="auto"/>
        <w:jc w:val="center"/>
        <w:rPr>
          <w:b/>
        </w:rPr>
      </w:pPr>
    </w:p>
    <w:p w14:paraId="68CE80EB" w14:textId="77777777" w:rsidR="006749D0" w:rsidRPr="005A04D8" w:rsidRDefault="006749D0" w:rsidP="006749D0">
      <w:pPr>
        <w:spacing w:line="276" w:lineRule="auto"/>
        <w:jc w:val="center"/>
      </w:pPr>
      <w:r w:rsidRPr="005A04D8">
        <w:t>…… számú napirend</w:t>
      </w:r>
    </w:p>
    <w:p w14:paraId="3B4D8ED7" w14:textId="0C6251F6" w:rsidR="006749D0" w:rsidRPr="005A04D8" w:rsidRDefault="006749D0" w:rsidP="00C00C97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5A04D8">
        <w:rPr>
          <w:b/>
        </w:rPr>
        <w:t xml:space="preserve">a Képviselő-testület </w:t>
      </w:r>
      <w:r w:rsidR="00875F9B" w:rsidRPr="005A04D8">
        <w:rPr>
          <w:b/>
        </w:rPr>
        <w:t>202</w:t>
      </w:r>
      <w:r w:rsidR="003807C0" w:rsidRPr="005A04D8">
        <w:rPr>
          <w:b/>
        </w:rPr>
        <w:t xml:space="preserve">5. </w:t>
      </w:r>
      <w:r w:rsidR="004E0548" w:rsidRPr="005A04D8">
        <w:rPr>
          <w:b/>
        </w:rPr>
        <w:t>október 30</w:t>
      </w:r>
      <w:r w:rsidR="00264226" w:rsidRPr="005A04D8">
        <w:rPr>
          <w:b/>
        </w:rPr>
        <w:t>-</w:t>
      </w:r>
      <w:r w:rsidR="00D20B6A" w:rsidRPr="005A04D8">
        <w:rPr>
          <w:b/>
        </w:rPr>
        <w:t>a</w:t>
      </w:r>
      <w:r w:rsidRPr="005A04D8">
        <w:rPr>
          <w:b/>
        </w:rPr>
        <w:t>i ülésére</w:t>
      </w:r>
    </w:p>
    <w:p w14:paraId="296D8F72" w14:textId="77777777" w:rsidR="006749D0" w:rsidRPr="005A04D8" w:rsidRDefault="006749D0" w:rsidP="00C00C97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line="276" w:lineRule="auto"/>
        <w:jc w:val="center"/>
        <w:rPr>
          <w:b/>
        </w:rPr>
      </w:pPr>
    </w:p>
    <w:p w14:paraId="6B24CAE0" w14:textId="77777777" w:rsidR="006749D0" w:rsidRPr="005A04D8" w:rsidRDefault="006749D0" w:rsidP="006749D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5A04D8">
        <w:rPr>
          <w:b/>
        </w:rPr>
        <w:t>Tisztelt Képviselő-testület!</w:t>
      </w:r>
    </w:p>
    <w:p w14:paraId="7D87D1A2" w14:textId="77777777" w:rsidR="006749D0" w:rsidRPr="005A04D8" w:rsidRDefault="006749D0" w:rsidP="006749D0">
      <w:pPr>
        <w:pStyle w:val="Szvegtrzs31"/>
        <w:numPr>
          <w:ilvl w:val="12"/>
          <w:numId w:val="0"/>
        </w:numPr>
        <w:spacing w:line="276" w:lineRule="auto"/>
        <w:jc w:val="center"/>
        <w:rPr>
          <w:i w:val="0"/>
          <w:szCs w:val="24"/>
        </w:rPr>
      </w:pPr>
    </w:p>
    <w:p w14:paraId="5E82212C" w14:textId="6394D476" w:rsidR="006749D0" w:rsidRPr="005A04D8" w:rsidRDefault="006749D0" w:rsidP="007A5D70">
      <w:pPr>
        <w:spacing w:line="276" w:lineRule="auto"/>
        <w:jc w:val="both"/>
        <w:rPr>
          <w:b/>
          <w:i/>
        </w:rPr>
      </w:pPr>
      <w:r w:rsidRPr="005A04D8">
        <w:rPr>
          <w:b/>
          <w:bCs/>
        </w:rPr>
        <w:t xml:space="preserve">Tárgy: </w:t>
      </w:r>
      <w:r w:rsidR="004E0548" w:rsidRPr="005A04D8">
        <w:rPr>
          <w:b/>
        </w:rPr>
        <w:t xml:space="preserve">Tájékoztatás </w:t>
      </w:r>
      <w:r w:rsidR="000630A2" w:rsidRPr="005A04D8">
        <w:rPr>
          <w:b/>
        </w:rPr>
        <w:t xml:space="preserve">a </w:t>
      </w:r>
      <w:r w:rsidR="000630A2" w:rsidRPr="005A04D8">
        <w:rPr>
          <w:b/>
          <w:i/>
        </w:rPr>
        <w:t xml:space="preserve">„Szent István Király Zeneművészeti Szakgimnázium és Alapfokú Művészeti Iskola felújítása” </w:t>
      </w:r>
      <w:r w:rsidR="00C62229" w:rsidRPr="005A04D8">
        <w:rPr>
          <w:b/>
        </w:rPr>
        <w:t>tárgyú beruházás</w:t>
      </w:r>
      <w:r w:rsidR="009D3B2F">
        <w:rPr>
          <w:b/>
        </w:rPr>
        <w:t>hoz kapcsolódó</w:t>
      </w:r>
      <w:r w:rsidR="00C62229" w:rsidRPr="005A04D8">
        <w:rPr>
          <w:b/>
        </w:rPr>
        <w:t xml:space="preserve"> </w:t>
      </w:r>
      <w:bookmarkStart w:id="0" w:name="_Hlk191038273"/>
      <w:r w:rsidR="004E0548" w:rsidRPr="005A04D8">
        <w:rPr>
          <w:b/>
        </w:rPr>
        <w:t xml:space="preserve">jótállási garancia </w:t>
      </w:r>
      <w:r w:rsidR="009D3B2F">
        <w:rPr>
          <w:b/>
        </w:rPr>
        <w:t xml:space="preserve">(bankgarancia) határidejének </w:t>
      </w:r>
      <w:r w:rsidR="004E0548" w:rsidRPr="005A04D8">
        <w:rPr>
          <w:b/>
        </w:rPr>
        <w:t xml:space="preserve">meghosszabbításáról </w:t>
      </w:r>
    </w:p>
    <w:bookmarkEnd w:id="0"/>
    <w:p w14:paraId="413F6F6C" w14:textId="77777777" w:rsidR="006749D0" w:rsidRPr="005A04D8" w:rsidRDefault="006749D0" w:rsidP="006749D0">
      <w:pPr>
        <w:spacing w:line="276" w:lineRule="auto"/>
        <w:jc w:val="both"/>
        <w:rPr>
          <w:iCs/>
        </w:rPr>
      </w:pPr>
    </w:p>
    <w:p w14:paraId="2614A6AB" w14:textId="6447498B" w:rsidR="006749D0" w:rsidRPr="005A04D8" w:rsidRDefault="006749D0" w:rsidP="00133CB0">
      <w:pPr>
        <w:pBdr>
          <w:bottom w:val="single" w:sz="4" w:space="1" w:color="auto"/>
        </w:pBdr>
        <w:tabs>
          <w:tab w:val="left" w:pos="7575"/>
        </w:tabs>
        <w:spacing w:line="276" w:lineRule="auto"/>
        <w:rPr>
          <w:b/>
          <w:bCs/>
        </w:rPr>
      </w:pPr>
      <w:r w:rsidRPr="005A04D8">
        <w:rPr>
          <w:b/>
          <w:bCs/>
        </w:rPr>
        <w:t>I. Előzmények</w:t>
      </w:r>
      <w:r w:rsidRPr="005A04D8">
        <w:rPr>
          <w:b/>
          <w:bCs/>
        </w:rPr>
        <w:tab/>
      </w:r>
    </w:p>
    <w:p w14:paraId="77E4A119" w14:textId="3602B7E9" w:rsidR="00C55EB0" w:rsidRPr="005A04D8" w:rsidRDefault="007E4724" w:rsidP="00F4778E">
      <w:pPr>
        <w:jc w:val="both"/>
        <w:rPr>
          <w:bCs/>
        </w:rPr>
      </w:pPr>
      <w:r>
        <w:t xml:space="preserve">Budapest Főváros XIV. Kerület Zugló Önkormányzata </w:t>
      </w:r>
      <w:r w:rsidR="00C55EB0" w:rsidRPr="005A04D8">
        <w:t>Képviselő-testület</w:t>
      </w:r>
      <w:r>
        <w:t>e</w:t>
      </w:r>
      <w:r w:rsidR="00C55EB0" w:rsidRPr="005A04D8">
        <w:t xml:space="preserve"> 2025. június 26-ai ülésén</w:t>
      </w:r>
      <w:r>
        <w:t>,</w:t>
      </w:r>
      <w:r w:rsidR="00C55EB0" w:rsidRPr="005A04D8">
        <w:t xml:space="preserve"> a </w:t>
      </w:r>
      <w:r w:rsidR="00C55EB0" w:rsidRPr="005A04D8">
        <w:rPr>
          <w:b/>
        </w:rPr>
        <w:t>221/2025. (VI. 26.) önkormányzati határozatá</w:t>
      </w:r>
      <w:r>
        <w:rPr>
          <w:b/>
        </w:rPr>
        <w:t>val</w:t>
      </w:r>
      <w:r w:rsidR="00C55EB0" w:rsidRPr="005A04D8">
        <w:rPr>
          <w:b/>
        </w:rPr>
        <w:t xml:space="preserve"> döntött</w:t>
      </w:r>
      <w:r w:rsidR="00C55EB0" w:rsidRPr="005A04D8">
        <w:t xml:space="preserve"> a </w:t>
      </w:r>
      <w:r w:rsidR="007E6ED1">
        <w:t>„</w:t>
      </w:r>
      <w:r w:rsidR="00C55EB0" w:rsidRPr="005A04D8">
        <w:rPr>
          <w:i/>
        </w:rPr>
        <w:t>Szent István Király Zeneművészeti Szakgimnázium és Alapfokú Művészeti Iskola felújítása</w:t>
      </w:r>
      <w:r w:rsidR="007E6ED1">
        <w:rPr>
          <w:i/>
        </w:rPr>
        <w:t>”</w:t>
      </w:r>
      <w:r w:rsidR="00C55EB0" w:rsidRPr="005A04D8">
        <w:rPr>
          <w:i/>
        </w:rPr>
        <w:t xml:space="preserve"> </w:t>
      </w:r>
      <w:r w:rsidR="00C55EB0" w:rsidRPr="005A04D8">
        <w:t>tárgyú beruházáshoz kapcsolódó pénzügyi megállapodás és jogátruházó megállapodások</w:t>
      </w:r>
      <w:r>
        <w:t xml:space="preserve"> megkötéséről</w:t>
      </w:r>
      <w:r w:rsidR="00C55EB0" w:rsidRPr="005A04D8">
        <w:t xml:space="preserve"> (2. melléklet)</w:t>
      </w:r>
      <w:r w:rsidR="00200902">
        <w:t>.</w:t>
      </w:r>
      <w:r w:rsidR="00C55EB0" w:rsidRPr="005A04D8">
        <w:t xml:space="preserve"> </w:t>
      </w:r>
    </w:p>
    <w:p w14:paraId="1EFF38A1" w14:textId="6B5E982D" w:rsidR="0039008D" w:rsidRPr="005A04D8" w:rsidRDefault="0037218A" w:rsidP="00F4778E">
      <w:pPr>
        <w:jc w:val="both"/>
      </w:pPr>
      <w:r w:rsidRPr="005A04D8">
        <w:t xml:space="preserve">A </w:t>
      </w:r>
      <w:r w:rsidR="007E6ED1">
        <w:t xml:space="preserve">megkötött </w:t>
      </w:r>
      <w:r w:rsidRPr="005A04D8">
        <w:t xml:space="preserve">pénzügyi megállapodás </w:t>
      </w:r>
      <w:r w:rsidR="007E6ED1">
        <w:t>mellékletét képezte</w:t>
      </w:r>
      <w:r w:rsidRPr="005A04D8">
        <w:t xml:space="preserve"> a jótállási garancia</w:t>
      </w:r>
      <w:r w:rsidR="007E6ED1">
        <w:t xml:space="preserve"> (bankgarancia)</w:t>
      </w:r>
      <w:r w:rsidRPr="005A04D8">
        <w:t xml:space="preserve"> is (3. </w:t>
      </w:r>
      <w:r w:rsidR="00866359" w:rsidRPr="005A04D8">
        <w:t xml:space="preserve">és 4. </w:t>
      </w:r>
      <w:r w:rsidRPr="005A04D8">
        <w:t>melléklet</w:t>
      </w:r>
      <w:r w:rsidR="00866359" w:rsidRPr="005A04D8">
        <w:t>ek</w:t>
      </w:r>
      <w:r w:rsidRPr="005A04D8">
        <w:t>)</w:t>
      </w:r>
      <w:r w:rsidR="00D04B76">
        <w:t>.</w:t>
      </w:r>
    </w:p>
    <w:p w14:paraId="2784F0DC" w14:textId="3FCBCB7C" w:rsidR="0039008D" w:rsidRPr="005A04D8" w:rsidRDefault="0039008D" w:rsidP="00F4778E">
      <w:pPr>
        <w:jc w:val="both"/>
      </w:pPr>
      <w:r w:rsidRPr="005A04D8">
        <w:rPr>
          <w:rFonts w:eastAsia="SimSun"/>
          <w:iCs/>
          <w:noProof/>
          <w:lang w:eastAsia="zh-CN"/>
        </w:rPr>
        <w:t>Az iskola felújítási munkálataihoz kapcsolódó jótállási</w:t>
      </w:r>
      <w:r w:rsidR="0007372F">
        <w:rPr>
          <w:rFonts w:eastAsia="SimSun"/>
          <w:iCs/>
          <w:noProof/>
          <w:lang w:eastAsia="zh-CN"/>
        </w:rPr>
        <w:t xml:space="preserve"> garanciát</w:t>
      </w:r>
      <w:r w:rsidRPr="005A04D8">
        <w:rPr>
          <w:rFonts w:eastAsia="SimSun"/>
          <w:iCs/>
          <w:noProof/>
          <w:lang w:eastAsia="zh-CN"/>
        </w:rPr>
        <w:t xml:space="preserve"> </w:t>
      </w:r>
      <w:r w:rsidR="0007372F">
        <w:rPr>
          <w:rFonts w:eastAsia="SimSun"/>
          <w:iCs/>
          <w:noProof/>
          <w:lang w:eastAsia="zh-CN"/>
        </w:rPr>
        <w:t>(</w:t>
      </w:r>
      <w:r w:rsidRPr="005A04D8">
        <w:rPr>
          <w:rFonts w:eastAsia="SimSun"/>
          <w:iCs/>
          <w:noProof/>
          <w:lang w:eastAsia="zh-CN"/>
        </w:rPr>
        <w:t>bankgaranci</w:t>
      </w:r>
      <w:r w:rsidR="0007372F">
        <w:rPr>
          <w:rFonts w:eastAsia="SimSun"/>
          <w:iCs/>
          <w:noProof/>
          <w:lang w:eastAsia="zh-CN"/>
        </w:rPr>
        <w:t>át)</w:t>
      </w:r>
      <w:r w:rsidRPr="005A04D8">
        <w:rPr>
          <w:rFonts w:eastAsia="SimSun"/>
          <w:iCs/>
          <w:noProof/>
          <w:lang w:eastAsia="zh-CN"/>
        </w:rPr>
        <w:t xml:space="preserve"> </w:t>
      </w:r>
      <w:r w:rsidR="005A04D8" w:rsidRPr="005A04D8">
        <w:rPr>
          <w:rFonts w:eastAsia="SimSun"/>
          <w:iCs/>
          <w:noProof/>
          <w:lang w:eastAsia="zh-CN"/>
        </w:rPr>
        <w:t xml:space="preserve">2025. április 16. napján </w:t>
      </w:r>
      <w:r w:rsidRPr="005A04D8">
        <w:rPr>
          <w:rFonts w:eastAsia="SimSun"/>
          <w:iCs/>
          <w:noProof/>
          <w:lang w:eastAsia="zh-CN"/>
        </w:rPr>
        <w:t xml:space="preserve">az ÉKM </w:t>
      </w:r>
      <w:r w:rsidR="0007372F">
        <w:rPr>
          <w:rFonts w:eastAsia="SimSun"/>
          <w:iCs/>
          <w:noProof/>
          <w:lang w:eastAsia="zh-CN"/>
        </w:rPr>
        <w:t xml:space="preserve">átadta </w:t>
      </w:r>
      <w:r w:rsidRPr="005A04D8">
        <w:t>Budapest Főváros XIV. Kerület Zugló Önkormányzata (továbbiakban:</w:t>
      </w:r>
      <w:r w:rsidRPr="005A04D8">
        <w:rPr>
          <w:rFonts w:eastAsia="SimSun"/>
          <w:iCs/>
          <w:noProof/>
          <w:lang w:eastAsia="zh-CN"/>
        </w:rPr>
        <w:t xml:space="preserve"> Tulajdonos) és</w:t>
      </w:r>
      <w:r w:rsidR="0007372F">
        <w:rPr>
          <w:rFonts w:eastAsia="SimSun"/>
          <w:iCs/>
          <w:noProof/>
          <w:lang w:eastAsia="zh-CN"/>
        </w:rPr>
        <w:t xml:space="preserve"> a</w:t>
      </w:r>
      <w:r w:rsidRPr="005A04D8">
        <w:rPr>
          <w:rFonts w:eastAsia="SimSun"/>
          <w:iCs/>
          <w:noProof/>
          <w:lang w:eastAsia="zh-CN"/>
        </w:rPr>
        <w:t xml:space="preserve"> </w:t>
      </w:r>
      <w:r w:rsidRPr="005A04D8">
        <w:t>Közép-Pesti Tankerületi Központ</w:t>
      </w:r>
      <w:r w:rsidRPr="005A04D8">
        <w:rPr>
          <w:rFonts w:eastAsia="SimSun"/>
          <w:iCs/>
          <w:noProof/>
          <w:lang w:eastAsia="zh-CN"/>
        </w:rPr>
        <w:t xml:space="preserve"> (továbbiakban: Vagyonkezelő) részére. </w:t>
      </w:r>
    </w:p>
    <w:p w14:paraId="3218E9EF" w14:textId="77777777" w:rsidR="0039008D" w:rsidRPr="005A04D8" w:rsidRDefault="0039008D" w:rsidP="00F4778E">
      <w:pPr>
        <w:jc w:val="both"/>
      </w:pPr>
    </w:p>
    <w:p w14:paraId="00D350A4" w14:textId="6121C5E5" w:rsidR="0039008D" w:rsidRPr="005A04D8" w:rsidRDefault="0039008D" w:rsidP="00F4778E">
      <w:pPr>
        <w:jc w:val="both"/>
      </w:pPr>
      <w:r w:rsidRPr="005A04D8">
        <w:t>A</w:t>
      </w:r>
      <w:r w:rsidR="0007372F">
        <w:t xml:space="preserve"> megkötött jogátruházó megállapodások és a</w:t>
      </w:r>
      <w:r w:rsidRPr="005A04D8">
        <w:t xml:space="preserve"> bankgarancia alapján a </w:t>
      </w:r>
      <w:r w:rsidR="0007372F">
        <w:t>v</w:t>
      </w:r>
      <w:r w:rsidRPr="005A04D8">
        <w:t xml:space="preserve">állalkozási </w:t>
      </w:r>
      <w:r w:rsidR="0007372F">
        <w:t>s</w:t>
      </w:r>
      <w:r w:rsidRPr="005A04D8">
        <w:t xml:space="preserve">zerződésből eredő </w:t>
      </w:r>
      <w:bookmarkStart w:id="1" w:name="_Hlk194569774"/>
      <w:r w:rsidRPr="005A04D8">
        <w:t>jótállási-</w:t>
      </w:r>
      <w:r w:rsidR="009F1B29">
        <w:t xml:space="preserve"> </w:t>
      </w:r>
      <w:r w:rsidRPr="005A04D8">
        <w:t>és szavatossági jogok</w:t>
      </w:r>
      <w:bookmarkEnd w:id="1"/>
      <w:r w:rsidRPr="005A04D8">
        <w:t xml:space="preserve"> érvényesítésre a Vállalkozóval szemben a Tulajdonos és a Vagyonkezelő együttesen és közvetlenül váltak jogosulttá.</w:t>
      </w:r>
    </w:p>
    <w:p w14:paraId="45C95CC0" w14:textId="77777777" w:rsidR="0039008D" w:rsidRPr="005A04D8" w:rsidRDefault="0039008D" w:rsidP="00F4778E">
      <w:pPr>
        <w:jc w:val="both"/>
      </w:pPr>
    </w:p>
    <w:p w14:paraId="58F7FBEE" w14:textId="6A84F606" w:rsidR="0039008D" w:rsidRPr="005A04D8" w:rsidRDefault="00B630C7" w:rsidP="00F4778E">
      <w:pPr>
        <w:jc w:val="both"/>
        <w:rPr>
          <w:bCs/>
        </w:rPr>
      </w:pPr>
      <w:r>
        <w:t xml:space="preserve">A </w:t>
      </w:r>
      <w:r w:rsidR="00E56802" w:rsidRPr="005A04D8">
        <w:t xml:space="preserve">Tulajdonos és </w:t>
      </w:r>
      <w:r>
        <w:t xml:space="preserve">a </w:t>
      </w:r>
      <w:r w:rsidR="00E56802" w:rsidRPr="005A04D8">
        <w:t>Vagyonkezelő 2025. június 3. napján</w:t>
      </w:r>
      <w:r>
        <w:t xml:space="preserve"> együttesen</w:t>
      </w:r>
      <w:r w:rsidR="00E56802" w:rsidRPr="005A04D8">
        <w:t xml:space="preserve"> </w:t>
      </w:r>
      <w:r w:rsidR="0039008D" w:rsidRPr="005A04D8">
        <w:t>felszólí</w:t>
      </w:r>
      <w:r w:rsidR="00E56802" w:rsidRPr="005A04D8">
        <w:t>totta az EB HUNGARY INVEST Kft.-t (továbbiakban:</w:t>
      </w:r>
      <w:r w:rsidR="0039008D" w:rsidRPr="005A04D8">
        <w:t xml:space="preserve"> Kivitelező</w:t>
      </w:r>
      <w:r w:rsidR="001C4A81">
        <w:t xml:space="preserve"> </w:t>
      </w:r>
      <w:r>
        <w:t>vagy Vállalkozó</w:t>
      </w:r>
      <w:r w:rsidR="00E56802" w:rsidRPr="005A04D8">
        <w:t xml:space="preserve">), </w:t>
      </w:r>
      <w:r w:rsidR="0039008D" w:rsidRPr="005A04D8">
        <w:t xml:space="preserve">hogy a </w:t>
      </w:r>
      <w:r w:rsidR="0039008D" w:rsidRPr="005A04D8">
        <w:rPr>
          <w:iCs/>
        </w:rPr>
        <w:t xml:space="preserve">Szent István Király Zeneművészeti Szakgimnázium és Alapfokú Művészeti Iskola épületében a Vagyonkezelő által </w:t>
      </w:r>
      <w:r>
        <w:rPr>
          <w:iCs/>
        </w:rPr>
        <w:t xml:space="preserve">korábban már </w:t>
      </w:r>
      <w:r w:rsidR="0039008D" w:rsidRPr="005A04D8">
        <w:rPr>
          <w:iCs/>
        </w:rPr>
        <w:t xml:space="preserve">bejelentett, de még el nem végzett </w:t>
      </w:r>
      <w:r w:rsidR="001C4A81">
        <w:rPr>
          <w:iCs/>
        </w:rPr>
        <w:t xml:space="preserve">- </w:t>
      </w:r>
      <w:r w:rsidR="0039008D" w:rsidRPr="005A04D8">
        <w:rPr>
          <w:b/>
          <w:iCs/>
        </w:rPr>
        <w:t>hibajegyzék szerinti</w:t>
      </w:r>
      <w:r w:rsidR="001C4A81">
        <w:rPr>
          <w:b/>
          <w:iCs/>
        </w:rPr>
        <w:t xml:space="preserve"> -</w:t>
      </w:r>
      <w:r w:rsidR="0039008D" w:rsidRPr="005A04D8">
        <w:rPr>
          <w:b/>
          <w:iCs/>
        </w:rPr>
        <w:t>munkákat legkésőbb 2025. augusztus 29. napjáig</w:t>
      </w:r>
      <w:r>
        <w:rPr>
          <w:b/>
          <w:iCs/>
        </w:rPr>
        <w:t xml:space="preserve"> végezze el</w:t>
      </w:r>
      <w:r w:rsidR="00E56802" w:rsidRPr="005A04D8">
        <w:rPr>
          <w:bCs/>
          <w:iCs/>
        </w:rPr>
        <w:t xml:space="preserve"> (5.melléklet)</w:t>
      </w:r>
      <w:r w:rsidR="00C861CD">
        <w:rPr>
          <w:bCs/>
          <w:iCs/>
        </w:rPr>
        <w:t>.</w:t>
      </w:r>
    </w:p>
    <w:p w14:paraId="710D4CA6" w14:textId="53239E9A" w:rsidR="00866359" w:rsidRPr="005A04D8" w:rsidRDefault="00FF351E" w:rsidP="00F4778E">
      <w:pPr>
        <w:jc w:val="both"/>
      </w:pPr>
      <w:r w:rsidRPr="005A04D8">
        <w:t xml:space="preserve">  </w:t>
      </w:r>
    </w:p>
    <w:p w14:paraId="6F6981A3" w14:textId="69B540DC" w:rsidR="0037218A" w:rsidRPr="005A04D8" w:rsidRDefault="0037218A" w:rsidP="00F4778E">
      <w:pPr>
        <w:jc w:val="both"/>
      </w:pPr>
      <w:r w:rsidRPr="005A04D8">
        <w:t xml:space="preserve">Tekintettel arra, hogy a </w:t>
      </w:r>
      <w:r w:rsidR="00CD0F01">
        <w:t>K</w:t>
      </w:r>
      <w:r w:rsidRPr="005A04D8">
        <w:t>ivitelező</w:t>
      </w:r>
      <w:r w:rsidR="00CD0F01">
        <w:t xml:space="preserve"> 2025. augusztus 29. napjáig</w:t>
      </w:r>
      <w:r w:rsidRPr="005A04D8">
        <w:t xml:space="preserve"> nem tudta </w:t>
      </w:r>
      <w:r w:rsidR="007E119A" w:rsidRPr="005A04D8">
        <w:t>teljes</w:t>
      </w:r>
      <w:r w:rsidR="007E119A">
        <w:t xml:space="preserve"> körűen</w:t>
      </w:r>
      <w:r w:rsidRPr="005A04D8">
        <w:t xml:space="preserve"> elvégezni a </w:t>
      </w:r>
      <w:r w:rsidR="00CD0F01">
        <w:t>hibajegyzék szerinti munkákat</w:t>
      </w:r>
      <w:r w:rsidR="001A7F9C">
        <w:t>,</w:t>
      </w:r>
      <w:r w:rsidR="00CD0F01">
        <w:t xml:space="preserve"> </w:t>
      </w:r>
      <w:r w:rsidRPr="005A04D8">
        <w:t>a Tulajdonos</w:t>
      </w:r>
      <w:r w:rsidR="001A7F9C">
        <w:t>,</w:t>
      </w:r>
      <w:r w:rsidRPr="005A04D8">
        <w:t xml:space="preserve"> a Vagyonkezelő</w:t>
      </w:r>
      <w:r w:rsidR="001A7F9C">
        <w:t xml:space="preserve"> és a Kivitelező</w:t>
      </w:r>
      <w:r w:rsidRPr="005A04D8">
        <w:t xml:space="preserve"> </w:t>
      </w:r>
      <w:r w:rsidR="00E56802" w:rsidRPr="005A04D8">
        <w:t xml:space="preserve">közösen </w:t>
      </w:r>
      <w:r w:rsidR="001A7F9C">
        <w:t xml:space="preserve">kezdeményezték </w:t>
      </w:r>
      <w:r w:rsidR="00BD322D" w:rsidRPr="005A04D8">
        <w:t>a</w:t>
      </w:r>
      <w:r w:rsidRPr="005A04D8">
        <w:t xml:space="preserve"> bankgaranci</w:t>
      </w:r>
      <w:r w:rsidR="00BD322D" w:rsidRPr="005A04D8">
        <w:t>a</w:t>
      </w:r>
      <w:r w:rsidRPr="005A04D8">
        <w:t xml:space="preserve"> </w:t>
      </w:r>
      <w:r w:rsidR="001A7F9C">
        <w:t xml:space="preserve">határidejének (2025. október 14. 16.00. óra) </w:t>
      </w:r>
      <w:r w:rsidRPr="005A04D8">
        <w:t xml:space="preserve">1 évvel történő meghosszabbítását. </w:t>
      </w:r>
    </w:p>
    <w:p w14:paraId="278486DC" w14:textId="46C3ED3B" w:rsidR="000A65A6" w:rsidRPr="005A04D8" w:rsidRDefault="001A7F9C" w:rsidP="00F4778E">
      <w:pPr>
        <w:jc w:val="both"/>
      </w:pPr>
      <w:r>
        <w:t xml:space="preserve">Annak érdekében, hogy a hibajegyzék szerinti </w:t>
      </w:r>
      <w:r w:rsidR="00D666F1">
        <w:t>valamennyi</w:t>
      </w:r>
      <w:r>
        <w:t xml:space="preserve"> munká</w:t>
      </w:r>
      <w:r w:rsidR="00D666F1">
        <w:t>t a Kivitelezővel el tudjuk végeztetni</w:t>
      </w:r>
      <w:r w:rsidR="001228FE">
        <w:t xml:space="preserve"> és a szerződési biztosíték a hibák kij</w:t>
      </w:r>
      <w:r w:rsidR="00AD46E3">
        <w:t>a</w:t>
      </w:r>
      <w:r w:rsidR="001228FE">
        <w:t>vítását megelőzően ne szűnjön meg,</w:t>
      </w:r>
      <w:r w:rsidR="000E06FE">
        <w:t xml:space="preserve"> a jótállási garancia (bankgarancia) határidejének 1 évvel történő meghosszabbításáról</w:t>
      </w:r>
      <w:r w:rsidR="00A1236B">
        <w:t xml:space="preserve"> döntöttem és az erről</w:t>
      </w:r>
      <w:r w:rsidR="000E06FE">
        <w:t xml:space="preserve"> szóló megállapodást 2025. október 7. napján Budapest Főváros XIV. Kerület Zugló Önkormányzat</w:t>
      </w:r>
      <w:r w:rsidR="00A1236B">
        <w:t>a</w:t>
      </w:r>
      <w:r w:rsidR="000E06FE">
        <w:t xml:space="preserve"> képviseletében aláírtam</w:t>
      </w:r>
      <w:r w:rsidR="00E14D43">
        <w:t xml:space="preserve"> </w:t>
      </w:r>
      <w:r w:rsidR="00DF4ABB">
        <w:t>(</w:t>
      </w:r>
      <w:r w:rsidR="00BD322D" w:rsidRPr="005A04D8">
        <w:t>Polgármesteri döntés</w:t>
      </w:r>
      <w:r w:rsidR="00DF4ABB">
        <w:t xml:space="preserve"> -</w:t>
      </w:r>
      <w:r w:rsidR="00BD322D" w:rsidRPr="005A04D8">
        <w:t xml:space="preserve"> </w:t>
      </w:r>
      <w:r w:rsidR="00866359" w:rsidRPr="005A04D8">
        <w:t>6</w:t>
      </w:r>
      <w:r w:rsidR="00FF351E" w:rsidRPr="005A04D8">
        <w:t xml:space="preserve">. </w:t>
      </w:r>
      <w:r w:rsidR="00BD322D" w:rsidRPr="005A04D8">
        <w:t>melléklet</w:t>
      </w:r>
      <w:r w:rsidR="00DF4ABB">
        <w:t>,</w:t>
      </w:r>
      <w:r w:rsidR="00E56802" w:rsidRPr="005A04D8">
        <w:t xml:space="preserve"> </w:t>
      </w:r>
      <w:r w:rsidR="00BD322D" w:rsidRPr="005A04D8">
        <w:t>a</w:t>
      </w:r>
      <w:r w:rsidR="00E14D43">
        <w:t>láírt</w:t>
      </w:r>
      <w:r w:rsidR="00A1236B">
        <w:t xml:space="preserve"> </w:t>
      </w:r>
      <w:r w:rsidR="00E14D43">
        <w:t>m</w:t>
      </w:r>
      <w:r w:rsidR="00BD322D" w:rsidRPr="005A04D8">
        <w:t xml:space="preserve">egállapodás </w:t>
      </w:r>
      <w:r w:rsidR="00DF4ABB">
        <w:t xml:space="preserve"> -</w:t>
      </w:r>
      <w:r w:rsidR="00866359" w:rsidRPr="005A04D8">
        <w:t xml:space="preserve">7. </w:t>
      </w:r>
      <w:r w:rsidR="00BD322D" w:rsidRPr="005A04D8">
        <w:t>mellé</w:t>
      </w:r>
      <w:r w:rsidR="00A1236B">
        <w:t>k</w:t>
      </w:r>
      <w:r w:rsidR="00BD322D" w:rsidRPr="005A04D8">
        <w:t>let)</w:t>
      </w:r>
      <w:r w:rsidR="00DF4ABB">
        <w:t>.</w:t>
      </w:r>
    </w:p>
    <w:p w14:paraId="6EEF3E97" w14:textId="77777777" w:rsidR="00FF351E" w:rsidRPr="005A04D8" w:rsidRDefault="00FF351E" w:rsidP="00F4778E">
      <w:pPr>
        <w:jc w:val="both"/>
        <w:rPr>
          <w:bCs/>
        </w:rPr>
      </w:pPr>
    </w:p>
    <w:p w14:paraId="12EB481A" w14:textId="09B9A9A1" w:rsidR="00737F84" w:rsidRPr="005A04D8" w:rsidRDefault="00737F84" w:rsidP="00F4778E">
      <w:pPr>
        <w:jc w:val="both"/>
        <w:rPr>
          <w:bCs/>
        </w:rPr>
      </w:pPr>
      <w:r w:rsidRPr="005A04D8">
        <w:rPr>
          <w:bCs/>
        </w:rPr>
        <w:lastRenderedPageBreak/>
        <w:t>Kérem a Tisztelt Képvis</w:t>
      </w:r>
      <w:r w:rsidR="00124A87" w:rsidRPr="005A04D8">
        <w:rPr>
          <w:bCs/>
        </w:rPr>
        <w:t xml:space="preserve">elő-testületet, hogy </w:t>
      </w:r>
      <w:r w:rsidR="00BD322D" w:rsidRPr="005A04D8">
        <w:rPr>
          <w:bCs/>
        </w:rPr>
        <w:t xml:space="preserve">a </w:t>
      </w:r>
      <w:r w:rsidR="00E56802" w:rsidRPr="005A04D8">
        <w:rPr>
          <w:bCs/>
        </w:rPr>
        <w:t>p</w:t>
      </w:r>
      <w:r w:rsidR="00BD322D" w:rsidRPr="005A04D8">
        <w:rPr>
          <w:bCs/>
        </w:rPr>
        <w:t>olgármesteri döntés</w:t>
      </w:r>
      <w:r w:rsidR="00E56802" w:rsidRPr="005A04D8">
        <w:rPr>
          <w:bCs/>
        </w:rPr>
        <w:t>ről</w:t>
      </w:r>
      <w:r w:rsidR="00DB0745">
        <w:rPr>
          <w:bCs/>
        </w:rPr>
        <w:t xml:space="preserve"> és a megkötött </w:t>
      </w:r>
      <w:r w:rsidR="00C17FD7">
        <w:rPr>
          <w:bCs/>
        </w:rPr>
        <w:t>megállapodásról</w:t>
      </w:r>
      <w:r w:rsidR="00E56802" w:rsidRPr="005A04D8">
        <w:rPr>
          <w:bCs/>
        </w:rPr>
        <w:t xml:space="preserve"> szóló</w:t>
      </w:r>
      <w:r w:rsidR="00BD322D" w:rsidRPr="005A04D8">
        <w:rPr>
          <w:bCs/>
        </w:rPr>
        <w:t xml:space="preserve"> tájékoztatást </w:t>
      </w:r>
      <w:r w:rsidR="00FF351E" w:rsidRPr="005A04D8">
        <w:rPr>
          <w:bCs/>
        </w:rPr>
        <w:t xml:space="preserve">elfogadni </w:t>
      </w:r>
      <w:r w:rsidR="00124A87" w:rsidRPr="005A04D8">
        <w:rPr>
          <w:bCs/>
        </w:rPr>
        <w:t>szíveskedjen</w:t>
      </w:r>
      <w:r w:rsidRPr="005A04D8">
        <w:rPr>
          <w:bCs/>
        </w:rPr>
        <w:t>!</w:t>
      </w:r>
    </w:p>
    <w:p w14:paraId="7B96C0ED" w14:textId="77777777" w:rsidR="00DE2C2E" w:rsidRPr="005A04D8" w:rsidRDefault="00DE2C2E" w:rsidP="006749D0">
      <w:pPr>
        <w:spacing w:line="276" w:lineRule="auto"/>
        <w:jc w:val="both"/>
      </w:pPr>
    </w:p>
    <w:p w14:paraId="3E3984A4" w14:textId="2DB67A89" w:rsidR="006749D0" w:rsidRPr="005A04D8" w:rsidRDefault="006749D0" w:rsidP="004E0548">
      <w:pPr>
        <w:pBdr>
          <w:bottom w:val="single" w:sz="4" w:space="1" w:color="auto"/>
        </w:pBdr>
        <w:spacing w:line="276" w:lineRule="auto"/>
      </w:pPr>
      <w:r w:rsidRPr="005A04D8">
        <w:rPr>
          <w:b/>
          <w:bCs/>
        </w:rPr>
        <w:t>II. Vélemények</w:t>
      </w:r>
    </w:p>
    <w:p w14:paraId="3FA263D1" w14:textId="77777777" w:rsidR="00E54959" w:rsidRPr="005A04D8" w:rsidRDefault="00E54959" w:rsidP="00061D7B">
      <w:pPr>
        <w:spacing w:line="276" w:lineRule="auto"/>
        <w:jc w:val="both"/>
      </w:pPr>
    </w:p>
    <w:p w14:paraId="5F2A9F7A" w14:textId="5DE44F5C" w:rsidR="00240BAC" w:rsidRPr="005A04D8" w:rsidRDefault="00B07F39" w:rsidP="00240BAC">
      <w:pPr>
        <w:spacing w:line="276" w:lineRule="auto"/>
        <w:jc w:val="both"/>
      </w:pPr>
      <w:r w:rsidRPr="005A04D8">
        <w:rPr>
          <w:b/>
          <w:u w:val="single"/>
        </w:rPr>
        <w:t>Jogi Főosztály véleménye:</w:t>
      </w:r>
      <w:r w:rsidR="00377C52">
        <w:rPr>
          <w:b/>
          <w:u w:val="single"/>
        </w:rPr>
        <w:t xml:space="preserve"> a polgármesteri döntés meghozata</w:t>
      </w:r>
      <w:r w:rsidR="00B17B66">
        <w:rPr>
          <w:b/>
          <w:u w:val="single"/>
        </w:rPr>
        <w:t>la</w:t>
      </w:r>
      <w:r w:rsidR="00377C52">
        <w:rPr>
          <w:b/>
          <w:u w:val="single"/>
        </w:rPr>
        <w:t xml:space="preserve"> és a bankgarancia határidejének meghosszabbításáról szóló megál</w:t>
      </w:r>
      <w:r w:rsidR="00B17B66">
        <w:rPr>
          <w:b/>
          <w:u w:val="single"/>
        </w:rPr>
        <w:t>l</w:t>
      </w:r>
      <w:r w:rsidR="00377C52">
        <w:rPr>
          <w:b/>
          <w:u w:val="single"/>
        </w:rPr>
        <w:t>apodás megkötése</w:t>
      </w:r>
      <w:r w:rsidR="0053176D">
        <w:rPr>
          <w:b/>
          <w:u w:val="single"/>
        </w:rPr>
        <w:t xml:space="preserve"> az iskola épület</w:t>
      </w:r>
      <w:r w:rsidR="00B17B66">
        <w:rPr>
          <w:b/>
          <w:u w:val="single"/>
        </w:rPr>
        <w:t>e,</w:t>
      </w:r>
      <w:r w:rsidR="0053176D">
        <w:rPr>
          <w:b/>
          <w:u w:val="single"/>
        </w:rPr>
        <w:t xml:space="preserve"> mint nemzeti vagyon</w:t>
      </w:r>
      <w:r w:rsidR="007D401F">
        <w:rPr>
          <w:b/>
          <w:u w:val="single"/>
        </w:rPr>
        <w:t xml:space="preserve"> értékének és állagának védelme</w:t>
      </w:r>
      <w:r w:rsidR="00377C52">
        <w:rPr>
          <w:b/>
          <w:u w:val="single"/>
        </w:rPr>
        <w:t xml:space="preserve"> érdekében szükséges és indokolt volt</w:t>
      </w:r>
      <w:r w:rsidR="00234462">
        <w:rPr>
          <w:b/>
          <w:u w:val="single"/>
        </w:rPr>
        <w:t>, a felelős vagyongazdálkodás</w:t>
      </w:r>
      <w:r w:rsidR="0082254E">
        <w:rPr>
          <w:b/>
          <w:u w:val="single"/>
        </w:rPr>
        <w:t xml:space="preserve"> elvének</w:t>
      </w:r>
      <w:r w:rsidR="00234462">
        <w:rPr>
          <w:b/>
          <w:u w:val="single"/>
        </w:rPr>
        <w:t xml:space="preserve"> megfelelt.</w:t>
      </w:r>
      <w:r w:rsidR="00737F84" w:rsidRPr="005A04D8">
        <w:t xml:space="preserve"> </w:t>
      </w:r>
    </w:p>
    <w:p w14:paraId="4BDDCDDC" w14:textId="77777777" w:rsidR="00FE0963" w:rsidRDefault="00FE0963" w:rsidP="00B07F39">
      <w:pPr>
        <w:spacing w:line="276" w:lineRule="auto"/>
        <w:jc w:val="both"/>
      </w:pPr>
    </w:p>
    <w:p w14:paraId="163E62AC" w14:textId="6CF094F5" w:rsidR="00C00C97" w:rsidRDefault="00E54EDA" w:rsidP="00B07F39">
      <w:pPr>
        <w:spacing w:line="276" w:lineRule="auto"/>
        <w:jc w:val="both"/>
      </w:pPr>
      <w:r>
        <w:t xml:space="preserve">A </w:t>
      </w:r>
      <w:r w:rsidR="0056098D">
        <w:t xml:space="preserve">polgármesteri </w:t>
      </w:r>
      <w:r>
        <w:t>döntés meghozatalának és a megállapodás megkötésének jogalapja a</w:t>
      </w:r>
      <w:r w:rsidR="00FE0963">
        <w:t xml:space="preserve"> Magyarország helyi önkormányzatairól szóló 2011. évi CLXXXIX. tv. 68.§ </w:t>
      </w:r>
      <w:r w:rsidR="00FE0963" w:rsidRPr="007A5D70">
        <w:t>(3)</w:t>
      </w:r>
      <w:r w:rsidR="00FE0963">
        <w:t xml:space="preserve"> bekezdése</w:t>
      </w:r>
      <w:r>
        <w:t>, melynek</w:t>
      </w:r>
      <w:r w:rsidR="00FE0963">
        <w:t xml:space="preserve"> értelmében</w:t>
      </w:r>
      <w:r w:rsidR="00FE0963" w:rsidRPr="007A5D70">
        <w:t xml:space="preserve"> </w:t>
      </w:r>
      <w:r w:rsidR="00FE0963">
        <w:t>a</w:t>
      </w:r>
      <w:r w:rsidR="00FE0963" w:rsidRPr="007A5D70">
        <w:t xml:space="preserve"> polgármester a képviselő-testület utólagos tájékoztatása mellett, a 42. §-ban meghatározott ügyek kivételével dönthet a két ülés közötti időszakban felmerülő, halaszthatatlan – a szervezeti és működési szabályzatban meghatározott – a képviselő-testület hatáskörébe tartozó önkormányzati ügyekben.</w:t>
      </w:r>
    </w:p>
    <w:p w14:paraId="670C4713" w14:textId="77777777" w:rsidR="00FE0963" w:rsidRPr="005A04D8" w:rsidRDefault="00FE0963" w:rsidP="00B07F39">
      <w:pPr>
        <w:spacing w:line="276" w:lineRule="auto"/>
        <w:jc w:val="both"/>
      </w:pPr>
    </w:p>
    <w:p w14:paraId="0E55F496" w14:textId="77777777" w:rsidR="00C00C97" w:rsidRPr="005A04D8" w:rsidRDefault="00C00C97" w:rsidP="00C00C97">
      <w:pPr>
        <w:pStyle w:val="Szvegtrzs31"/>
        <w:numPr>
          <w:ilvl w:val="12"/>
          <w:numId w:val="0"/>
        </w:numPr>
        <w:pBdr>
          <w:bottom w:val="single" w:sz="12" w:space="1" w:color="auto"/>
        </w:pBdr>
        <w:jc w:val="left"/>
        <w:outlineLvl w:val="0"/>
        <w:rPr>
          <w:b/>
          <w:i w:val="0"/>
          <w:szCs w:val="24"/>
        </w:rPr>
      </w:pPr>
      <w:r w:rsidRPr="005A04D8">
        <w:rPr>
          <w:b/>
          <w:i w:val="0"/>
          <w:szCs w:val="24"/>
        </w:rPr>
        <w:t>III. Bizottsági vélemények</w:t>
      </w:r>
    </w:p>
    <w:p w14:paraId="1294DBB6" w14:textId="77777777" w:rsidR="00C00C97" w:rsidRPr="005A04D8" w:rsidRDefault="00C00C97" w:rsidP="00C00C97">
      <w:pPr>
        <w:pStyle w:val="Szvegtrzs31"/>
        <w:rPr>
          <w:i w:val="0"/>
          <w:szCs w:val="24"/>
        </w:rPr>
      </w:pPr>
    </w:p>
    <w:p w14:paraId="3101DACC" w14:textId="540BA0DD" w:rsidR="00C00C97" w:rsidRPr="005A04D8" w:rsidRDefault="00C00C97" w:rsidP="007F7233">
      <w:pPr>
        <w:pStyle w:val="Szvegtrzs31"/>
        <w:rPr>
          <w:i w:val="0"/>
          <w:szCs w:val="24"/>
        </w:rPr>
      </w:pPr>
      <w:r w:rsidRPr="005A04D8">
        <w:rPr>
          <w:i w:val="0"/>
          <w:szCs w:val="24"/>
        </w:rPr>
        <w:t>Az előterjesztést a Gazdasági Bizottság,</w:t>
      </w:r>
      <w:r w:rsidR="004E0548" w:rsidRPr="005A04D8">
        <w:rPr>
          <w:i w:val="0"/>
          <w:szCs w:val="24"/>
        </w:rPr>
        <w:t xml:space="preserve"> </w:t>
      </w:r>
      <w:r w:rsidR="00975AD8">
        <w:rPr>
          <w:i w:val="0"/>
          <w:szCs w:val="24"/>
        </w:rPr>
        <w:t xml:space="preserve">valamint a </w:t>
      </w:r>
      <w:r w:rsidR="00DD40E4" w:rsidRPr="005A04D8">
        <w:rPr>
          <w:i w:val="0"/>
          <w:szCs w:val="24"/>
        </w:rPr>
        <w:t xml:space="preserve">Jogi és Ügyrendi Bizottság </w:t>
      </w:r>
      <w:r w:rsidRPr="005A04D8">
        <w:rPr>
          <w:i w:val="0"/>
          <w:szCs w:val="24"/>
        </w:rPr>
        <w:t>202</w:t>
      </w:r>
      <w:r w:rsidR="00A1459E" w:rsidRPr="005A04D8">
        <w:rPr>
          <w:i w:val="0"/>
          <w:szCs w:val="24"/>
        </w:rPr>
        <w:t>5</w:t>
      </w:r>
      <w:r w:rsidRPr="005A04D8">
        <w:rPr>
          <w:i w:val="0"/>
          <w:szCs w:val="24"/>
        </w:rPr>
        <w:t xml:space="preserve">. </w:t>
      </w:r>
      <w:r w:rsidR="004E0548" w:rsidRPr="005A04D8">
        <w:rPr>
          <w:i w:val="0"/>
          <w:szCs w:val="24"/>
        </w:rPr>
        <w:t xml:space="preserve">októberi </w:t>
      </w:r>
      <w:r w:rsidRPr="005A04D8">
        <w:rPr>
          <w:i w:val="0"/>
          <w:szCs w:val="24"/>
        </w:rPr>
        <w:t xml:space="preserve">ülésén tárgyalja. </w:t>
      </w:r>
    </w:p>
    <w:p w14:paraId="292FC12E" w14:textId="38E9834D" w:rsidR="00E54959" w:rsidRPr="005A04D8" w:rsidRDefault="00B07F39" w:rsidP="00061D7B">
      <w:pPr>
        <w:spacing w:line="276" w:lineRule="auto"/>
        <w:jc w:val="both"/>
      </w:pPr>
      <w:r w:rsidRPr="005A04D8">
        <w:tab/>
      </w:r>
    </w:p>
    <w:p w14:paraId="2812CFDD" w14:textId="760DC8A2" w:rsidR="006749D0" w:rsidRPr="005A04D8" w:rsidRDefault="00C00C97" w:rsidP="006749D0">
      <w:pPr>
        <w:pStyle w:val="Szvegtrzs31"/>
        <w:numPr>
          <w:ilvl w:val="12"/>
          <w:numId w:val="0"/>
        </w:numPr>
        <w:pBdr>
          <w:bottom w:val="single" w:sz="4" w:space="1" w:color="auto"/>
        </w:pBdr>
        <w:spacing w:line="276" w:lineRule="auto"/>
        <w:rPr>
          <w:b/>
          <w:szCs w:val="24"/>
        </w:rPr>
      </w:pPr>
      <w:r w:rsidRPr="005A04D8">
        <w:rPr>
          <w:b/>
          <w:bCs/>
          <w:i w:val="0"/>
          <w:szCs w:val="24"/>
        </w:rPr>
        <w:t>IV</w:t>
      </w:r>
      <w:r w:rsidR="006749D0" w:rsidRPr="005A04D8">
        <w:rPr>
          <w:b/>
          <w:bCs/>
          <w:i w:val="0"/>
          <w:szCs w:val="24"/>
        </w:rPr>
        <w:t xml:space="preserve">. </w:t>
      </w:r>
      <w:r w:rsidR="00B07F39" w:rsidRPr="005A04D8">
        <w:rPr>
          <w:b/>
          <w:bCs/>
          <w:i w:val="0"/>
          <w:szCs w:val="24"/>
        </w:rPr>
        <w:t>Határozati</w:t>
      </w:r>
      <w:r w:rsidR="006749D0" w:rsidRPr="005A04D8">
        <w:rPr>
          <w:b/>
          <w:bCs/>
          <w:i w:val="0"/>
          <w:szCs w:val="24"/>
        </w:rPr>
        <w:t xml:space="preserve"> javaslat</w:t>
      </w:r>
    </w:p>
    <w:p w14:paraId="74BD1611" w14:textId="77777777" w:rsidR="00061D7B" w:rsidRPr="005A04D8" w:rsidRDefault="00061D7B" w:rsidP="00875F9B">
      <w:pPr>
        <w:jc w:val="both"/>
        <w:rPr>
          <w:color w:val="000000"/>
        </w:rPr>
      </w:pPr>
    </w:p>
    <w:p w14:paraId="150480A4" w14:textId="1BF2DE0E" w:rsidR="006749D0" w:rsidRPr="005A04D8" w:rsidRDefault="00875F9B" w:rsidP="00875F9B">
      <w:pPr>
        <w:jc w:val="both"/>
      </w:pPr>
      <w:r w:rsidRPr="005A04D8">
        <w:rPr>
          <w:color w:val="000000"/>
        </w:rPr>
        <w:t>Budapest Főváros XIV. Kerület Zugló Önkormányzat</w:t>
      </w:r>
      <w:r w:rsidR="008C6699" w:rsidRPr="005A04D8">
        <w:rPr>
          <w:color w:val="000000"/>
        </w:rPr>
        <w:t>a</w:t>
      </w:r>
      <w:r w:rsidRPr="005A04D8">
        <w:rPr>
          <w:color w:val="000000"/>
        </w:rPr>
        <w:t xml:space="preserve"> Képviselő-testülete </w:t>
      </w:r>
      <w:r w:rsidR="00C00C97" w:rsidRPr="005A04D8">
        <w:rPr>
          <w:color w:val="000000"/>
        </w:rPr>
        <w:t xml:space="preserve">úgy dönt, hogy </w:t>
      </w:r>
      <w:r w:rsidRPr="005A04D8">
        <w:t xml:space="preserve">elfogadja az előterjesztés </w:t>
      </w:r>
      <w:r w:rsidR="00C00C97" w:rsidRPr="005A04D8">
        <w:rPr>
          <w:b/>
        </w:rPr>
        <w:t xml:space="preserve">1. számú </w:t>
      </w:r>
      <w:r w:rsidRPr="005A04D8">
        <w:rPr>
          <w:b/>
        </w:rPr>
        <w:t>mellékletét</w:t>
      </w:r>
      <w:r w:rsidRPr="005A04D8">
        <w:t xml:space="preserve"> képező határozati javaslatot.</w:t>
      </w:r>
      <w:r w:rsidR="006749D0" w:rsidRPr="005A04D8">
        <w:tab/>
      </w:r>
    </w:p>
    <w:p w14:paraId="68C7CDCC" w14:textId="77777777" w:rsidR="006749D0" w:rsidRPr="005A04D8" w:rsidRDefault="006749D0" w:rsidP="006749D0">
      <w:pPr>
        <w:spacing w:line="276" w:lineRule="auto"/>
        <w:jc w:val="both"/>
      </w:pPr>
    </w:p>
    <w:p w14:paraId="542EEA1E" w14:textId="7370BC75" w:rsidR="006749D0" w:rsidRPr="005A04D8" w:rsidRDefault="006749D0" w:rsidP="006749D0">
      <w:pPr>
        <w:spacing w:line="276" w:lineRule="auto"/>
        <w:jc w:val="both"/>
      </w:pPr>
      <w:r w:rsidRPr="005A04D8">
        <w:t>A határozathozatal a Magyarország helyi önkormányzatairól szóló</w:t>
      </w:r>
      <w:r w:rsidRPr="005A04D8">
        <w:br/>
        <w:t xml:space="preserve">2011. évi CLXXXIX. törvény 47. § (1)-(2) bekezdése alapján </w:t>
      </w:r>
      <w:r w:rsidRPr="005A04D8">
        <w:rPr>
          <w:b/>
          <w:bCs/>
        </w:rPr>
        <w:t>egyszerű többséget</w:t>
      </w:r>
      <w:r w:rsidRPr="005A04D8">
        <w:t xml:space="preserve"> igényel. </w:t>
      </w:r>
    </w:p>
    <w:p w14:paraId="56F5411F" w14:textId="77777777" w:rsidR="006749D0" w:rsidRPr="005A04D8" w:rsidRDefault="006749D0" w:rsidP="006749D0">
      <w:pPr>
        <w:spacing w:line="276" w:lineRule="auto"/>
        <w:jc w:val="both"/>
      </w:pPr>
    </w:p>
    <w:p w14:paraId="19D02A57" w14:textId="044A9BE8" w:rsidR="006749D0" w:rsidRPr="005A04D8" w:rsidRDefault="00AD1E18" w:rsidP="006749D0">
      <w:pPr>
        <w:pStyle w:val="Szvegtrzs31"/>
        <w:numPr>
          <w:ilvl w:val="12"/>
          <w:numId w:val="0"/>
        </w:numPr>
        <w:spacing w:line="276" w:lineRule="auto"/>
        <w:jc w:val="left"/>
        <w:rPr>
          <w:i w:val="0"/>
          <w:szCs w:val="24"/>
        </w:rPr>
      </w:pPr>
      <w:r w:rsidRPr="005A04D8">
        <w:rPr>
          <w:i w:val="0"/>
          <w:szCs w:val="24"/>
        </w:rPr>
        <w:t xml:space="preserve">Budapest, </w:t>
      </w:r>
      <w:r w:rsidR="00A1459E" w:rsidRPr="005A04D8">
        <w:rPr>
          <w:i w:val="0"/>
          <w:szCs w:val="24"/>
        </w:rPr>
        <w:t xml:space="preserve">2025. </w:t>
      </w:r>
      <w:r w:rsidR="00F31509">
        <w:rPr>
          <w:i w:val="0"/>
          <w:szCs w:val="24"/>
        </w:rPr>
        <w:t xml:space="preserve">október </w:t>
      </w:r>
    </w:p>
    <w:p w14:paraId="61F50A8B" w14:textId="3ED5119D" w:rsidR="006749D0" w:rsidRPr="005A04D8" w:rsidRDefault="00A1459E" w:rsidP="006749D0">
      <w:pPr>
        <w:pStyle w:val="Szvegtrzs31"/>
        <w:numPr>
          <w:ilvl w:val="12"/>
          <w:numId w:val="0"/>
        </w:numPr>
        <w:tabs>
          <w:tab w:val="center" w:pos="7380"/>
        </w:tabs>
        <w:spacing w:line="276" w:lineRule="auto"/>
        <w:ind w:left="4248"/>
        <w:jc w:val="center"/>
        <w:rPr>
          <w:b/>
          <w:bCs/>
          <w:i w:val="0"/>
          <w:szCs w:val="24"/>
        </w:rPr>
      </w:pPr>
      <w:r w:rsidRPr="005A04D8">
        <w:rPr>
          <w:b/>
          <w:bCs/>
          <w:i w:val="0"/>
          <w:szCs w:val="24"/>
        </w:rPr>
        <w:t>Rózsa András</w:t>
      </w:r>
    </w:p>
    <w:p w14:paraId="5A298E08" w14:textId="2DC1EFF7" w:rsidR="006749D0" w:rsidRPr="005A04D8" w:rsidRDefault="00A1459E" w:rsidP="00133CB0">
      <w:pPr>
        <w:pStyle w:val="Szvegtrzs31"/>
        <w:numPr>
          <w:ilvl w:val="12"/>
          <w:numId w:val="0"/>
        </w:numPr>
        <w:tabs>
          <w:tab w:val="center" w:pos="7380"/>
        </w:tabs>
        <w:spacing w:line="276" w:lineRule="auto"/>
        <w:ind w:left="4248"/>
        <w:jc w:val="center"/>
        <w:rPr>
          <w:b/>
          <w:bCs/>
          <w:i w:val="0"/>
          <w:szCs w:val="24"/>
        </w:rPr>
      </w:pPr>
      <w:r w:rsidRPr="005A04D8">
        <w:rPr>
          <w:b/>
          <w:bCs/>
          <w:i w:val="0"/>
          <w:szCs w:val="24"/>
        </w:rPr>
        <w:t>p</w:t>
      </w:r>
      <w:r w:rsidR="006749D0" w:rsidRPr="005A04D8">
        <w:rPr>
          <w:b/>
          <w:bCs/>
          <w:i w:val="0"/>
          <w:szCs w:val="24"/>
        </w:rPr>
        <w:t>olgármester</w:t>
      </w:r>
    </w:p>
    <w:p w14:paraId="073AB94D" w14:textId="3B9AD2DA" w:rsidR="006749D0" w:rsidRPr="005A04D8" w:rsidRDefault="006749D0" w:rsidP="006749D0">
      <w:pPr>
        <w:pStyle w:val="Szvegtrzs31"/>
        <w:numPr>
          <w:ilvl w:val="12"/>
          <w:numId w:val="0"/>
        </w:numPr>
        <w:tabs>
          <w:tab w:val="center" w:pos="7380"/>
        </w:tabs>
        <w:spacing w:line="276" w:lineRule="auto"/>
        <w:rPr>
          <w:i w:val="0"/>
          <w:szCs w:val="24"/>
          <w:u w:val="single"/>
        </w:rPr>
      </w:pPr>
      <w:r w:rsidRPr="005A04D8">
        <w:rPr>
          <w:i w:val="0"/>
          <w:szCs w:val="24"/>
          <w:u w:val="single"/>
        </w:rPr>
        <w:t>Melléklet</w:t>
      </w:r>
      <w:r w:rsidR="00D82969">
        <w:rPr>
          <w:i w:val="0"/>
          <w:szCs w:val="24"/>
          <w:u w:val="single"/>
        </w:rPr>
        <w:t>ek</w:t>
      </w:r>
      <w:r w:rsidRPr="005A04D8">
        <w:rPr>
          <w:i w:val="0"/>
          <w:szCs w:val="24"/>
          <w:u w:val="single"/>
        </w:rPr>
        <w:t>:</w:t>
      </w:r>
    </w:p>
    <w:p w14:paraId="1D50D8EE" w14:textId="1AC5622D" w:rsidR="006749D0" w:rsidRPr="005A04D8" w:rsidRDefault="00061D7B" w:rsidP="006749D0">
      <w:pPr>
        <w:pStyle w:val="Szvegtrzs31"/>
        <w:numPr>
          <w:ilvl w:val="0"/>
          <w:numId w:val="1"/>
        </w:numPr>
        <w:spacing w:line="276" w:lineRule="auto"/>
        <w:ind w:left="1066" w:hanging="357"/>
        <w:jc w:val="left"/>
        <w:rPr>
          <w:i w:val="0"/>
          <w:szCs w:val="24"/>
        </w:rPr>
      </w:pPr>
      <w:r w:rsidRPr="005A04D8">
        <w:rPr>
          <w:i w:val="0"/>
          <w:szCs w:val="24"/>
        </w:rPr>
        <w:t>melléklet</w:t>
      </w:r>
      <w:r w:rsidR="00D82969">
        <w:rPr>
          <w:i w:val="0"/>
          <w:szCs w:val="24"/>
        </w:rPr>
        <w:t>:</w:t>
      </w:r>
      <w:r w:rsidRPr="005A04D8">
        <w:rPr>
          <w:i w:val="0"/>
          <w:szCs w:val="24"/>
        </w:rPr>
        <w:t xml:space="preserve"> </w:t>
      </w:r>
      <w:r w:rsidR="00B07F39" w:rsidRPr="005A04D8">
        <w:rPr>
          <w:i w:val="0"/>
          <w:szCs w:val="24"/>
        </w:rPr>
        <w:t>Határozati javaslat</w:t>
      </w:r>
    </w:p>
    <w:p w14:paraId="0B02EF59" w14:textId="342D8319" w:rsidR="00AD1E18" w:rsidRPr="005A04D8" w:rsidRDefault="00AD1E18" w:rsidP="00C55EB0">
      <w:pPr>
        <w:pStyle w:val="Szvegtrzs31"/>
        <w:numPr>
          <w:ilvl w:val="0"/>
          <w:numId w:val="1"/>
        </w:numPr>
        <w:spacing w:line="276" w:lineRule="auto"/>
        <w:ind w:left="1066" w:hanging="357"/>
        <w:jc w:val="left"/>
        <w:rPr>
          <w:i w:val="0"/>
          <w:iCs/>
          <w:szCs w:val="24"/>
        </w:rPr>
      </w:pPr>
      <w:r w:rsidRPr="005A04D8">
        <w:rPr>
          <w:i w:val="0"/>
          <w:iCs/>
          <w:szCs w:val="24"/>
        </w:rPr>
        <w:t xml:space="preserve">melléklet: </w:t>
      </w:r>
      <w:r w:rsidR="00C55EB0" w:rsidRPr="005A04D8">
        <w:rPr>
          <w:i w:val="0"/>
          <w:iCs/>
          <w:szCs w:val="24"/>
        </w:rPr>
        <w:t>221/2025. (VI. 26.) önkormányzati határozat</w:t>
      </w:r>
    </w:p>
    <w:p w14:paraId="248C6242" w14:textId="64254F4B" w:rsidR="00866359" w:rsidRPr="005A04D8" w:rsidRDefault="00061D7B" w:rsidP="006749D0">
      <w:pPr>
        <w:pStyle w:val="Szvegtrzs31"/>
        <w:numPr>
          <w:ilvl w:val="0"/>
          <w:numId w:val="1"/>
        </w:numPr>
        <w:spacing w:line="276" w:lineRule="auto"/>
        <w:jc w:val="left"/>
        <w:rPr>
          <w:i w:val="0"/>
          <w:szCs w:val="24"/>
        </w:rPr>
      </w:pPr>
      <w:r w:rsidRPr="005A04D8">
        <w:rPr>
          <w:i w:val="0"/>
          <w:szCs w:val="24"/>
        </w:rPr>
        <w:t xml:space="preserve">melléklet: </w:t>
      </w:r>
      <w:r w:rsidR="00FF351E" w:rsidRPr="005A04D8">
        <w:rPr>
          <w:i w:val="0"/>
          <w:szCs w:val="24"/>
        </w:rPr>
        <w:t>Pénzügyi megállapodás</w:t>
      </w:r>
      <w:r w:rsidR="00D82969">
        <w:rPr>
          <w:i w:val="0"/>
          <w:szCs w:val="24"/>
        </w:rPr>
        <w:t xml:space="preserve"> és jogátruházó megállapodások</w:t>
      </w:r>
      <w:r w:rsidR="00FF351E" w:rsidRPr="005A04D8">
        <w:rPr>
          <w:i w:val="0"/>
          <w:szCs w:val="24"/>
        </w:rPr>
        <w:t xml:space="preserve"> </w:t>
      </w:r>
    </w:p>
    <w:p w14:paraId="419EEE83" w14:textId="510B1326" w:rsidR="006749D0" w:rsidRPr="005A04D8" w:rsidRDefault="00866359" w:rsidP="006749D0">
      <w:pPr>
        <w:pStyle w:val="Szvegtrzs31"/>
        <w:numPr>
          <w:ilvl w:val="0"/>
          <w:numId w:val="1"/>
        </w:numPr>
        <w:spacing w:line="276" w:lineRule="auto"/>
        <w:jc w:val="left"/>
        <w:rPr>
          <w:i w:val="0"/>
          <w:szCs w:val="24"/>
        </w:rPr>
      </w:pPr>
      <w:r w:rsidRPr="005A04D8">
        <w:rPr>
          <w:i w:val="0"/>
          <w:szCs w:val="24"/>
        </w:rPr>
        <w:t>melléklet: J</w:t>
      </w:r>
      <w:r w:rsidR="00FF351E" w:rsidRPr="005A04D8">
        <w:rPr>
          <w:i w:val="0"/>
          <w:szCs w:val="24"/>
        </w:rPr>
        <w:t>ótállási garancia</w:t>
      </w:r>
    </w:p>
    <w:p w14:paraId="03FF00B5" w14:textId="2DFFEDDB" w:rsidR="008B2E9E" w:rsidRPr="005A04D8" w:rsidRDefault="0084791D" w:rsidP="006749D0">
      <w:pPr>
        <w:pStyle w:val="Szvegtrzs31"/>
        <w:numPr>
          <w:ilvl w:val="0"/>
          <w:numId w:val="1"/>
        </w:numPr>
        <w:spacing w:line="276" w:lineRule="auto"/>
        <w:jc w:val="left"/>
        <w:rPr>
          <w:i w:val="0"/>
          <w:szCs w:val="24"/>
        </w:rPr>
      </w:pPr>
      <w:r w:rsidRPr="005A04D8">
        <w:rPr>
          <w:i w:val="0"/>
          <w:szCs w:val="24"/>
        </w:rPr>
        <w:t xml:space="preserve">melléklet: </w:t>
      </w:r>
      <w:r w:rsidR="00866359" w:rsidRPr="005A04D8">
        <w:rPr>
          <w:i w:val="0"/>
          <w:szCs w:val="24"/>
        </w:rPr>
        <w:t xml:space="preserve">Felszólító levél EB Hungary </w:t>
      </w:r>
      <w:r w:rsidR="00D82969">
        <w:rPr>
          <w:i w:val="0"/>
          <w:szCs w:val="24"/>
        </w:rPr>
        <w:t xml:space="preserve">Invest </w:t>
      </w:r>
      <w:r w:rsidR="00866359" w:rsidRPr="005A04D8">
        <w:rPr>
          <w:i w:val="0"/>
          <w:szCs w:val="24"/>
        </w:rPr>
        <w:t>Kft</w:t>
      </w:r>
      <w:r w:rsidR="00D82969">
        <w:rPr>
          <w:i w:val="0"/>
          <w:szCs w:val="24"/>
        </w:rPr>
        <w:t>.</w:t>
      </w:r>
      <w:r w:rsidR="00866359" w:rsidRPr="005A04D8">
        <w:rPr>
          <w:i w:val="0"/>
          <w:szCs w:val="24"/>
        </w:rPr>
        <w:t xml:space="preserve"> részére</w:t>
      </w:r>
    </w:p>
    <w:p w14:paraId="52E8B3B7" w14:textId="27DF8311" w:rsidR="00866359" w:rsidRPr="005A04D8" w:rsidRDefault="00AD1E18" w:rsidP="006749D0">
      <w:pPr>
        <w:pStyle w:val="Szvegtrzs31"/>
        <w:numPr>
          <w:ilvl w:val="0"/>
          <w:numId w:val="1"/>
        </w:numPr>
        <w:spacing w:line="276" w:lineRule="auto"/>
        <w:jc w:val="left"/>
        <w:rPr>
          <w:i w:val="0"/>
          <w:szCs w:val="24"/>
        </w:rPr>
      </w:pPr>
      <w:r w:rsidRPr="005A04D8">
        <w:rPr>
          <w:i w:val="0"/>
          <w:szCs w:val="24"/>
        </w:rPr>
        <w:t>melléklet:</w:t>
      </w:r>
      <w:r w:rsidR="00FF351E" w:rsidRPr="005A04D8">
        <w:rPr>
          <w:i w:val="0"/>
          <w:szCs w:val="24"/>
        </w:rPr>
        <w:t xml:space="preserve"> </w:t>
      </w:r>
      <w:r w:rsidR="00866359" w:rsidRPr="005A04D8">
        <w:rPr>
          <w:i w:val="0"/>
          <w:szCs w:val="24"/>
        </w:rPr>
        <w:t>Polgármesteri döntés</w:t>
      </w:r>
    </w:p>
    <w:p w14:paraId="09968309" w14:textId="30EA7412" w:rsidR="00CC6E0D" w:rsidRPr="009F1B29" w:rsidRDefault="00D82969" w:rsidP="006749D0">
      <w:pPr>
        <w:pStyle w:val="Szvegtrzs31"/>
        <w:numPr>
          <w:ilvl w:val="0"/>
          <w:numId w:val="1"/>
        </w:numPr>
        <w:spacing w:line="276" w:lineRule="auto"/>
        <w:jc w:val="left"/>
        <w:rPr>
          <w:i w:val="0"/>
          <w:szCs w:val="24"/>
        </w:rPr>
      </w:pPr>
      <w:r>
        <w:rPr>
          <w:i w:val="0"/>
          <w:szCs w:val="24"/>
        </w:rPr>
        <w:t xml:space="preserve">melléklet: </w:t>
      </w:r>
      <w:r w:rsidR="00FF351E" w:rsidRPr="009F1B29">
        <w:rPr>
          <w:i w:val="0"/>
          <w:szCs w:val="24"/>
        </w:rPr>
        <w:t>Megállapodás jótállási garancia meghosszabbításáról</w:t>
      </w:r>
    </w:p>
    <w:p w14:paraId="6BDF3800" w14:textId="55F5819C" w:rsidR="00C03789" w:rsidRPr="005A04D8" w:rsidRDefault="00C03789" w:rsidP="00FF351E">
      <w:pPr>
        <w:pStyle w:val="Szvegtrzs31"/>
        <w:spacing w:line="276" w:lineRule="auto"/>
        <w:ind w:left="709"/>
        <w:jc w:val="left"/>
        <w:rPr>
          <w:i w:val="0"/>
          <w:szCs w:val="24"/>
        </w:rPr>
      </w:pPr>
    </w:p>
    <w:p w14:paraId="37C46273" w14:textId="77777777" w:rsidR="006749D0" w:rsidRPr="005A04D8" w:rsidRDefault="006749D0" w:rsidP="002E1712">
      <w:pPr>
        <w:pStyle w:val="Szvegtrzs31"/>
        <w:tabs>
          <w:tab w:val="center" w:pos="7380"/>
        </w:tabs>
        <w:spacing w:line="276" w:lineRule="auto"/>
        <w:jc w:val="left"/>
        <w:rPr>
          <w:i w:val="0"/>
          <w:szCs w:val="24"/>
        </w:rPr>
      </w:pPr>
    </w:p>
    <w:p w14:paraId="5EA9FD81" w14:textId="77777777" w:rsidR="00061D7B" w:rsidRPr="005A04D8" w:rsidRDefault="00875F9B" w:rsidP="006749D0">
      <w:pPr>
        <w:pStyle w:val="Szvegtrzs31"/>
        <w:numPr>
          <w:ilvl w:val="12"/>
          <w:numId w:val="0"/>
        </w:numPr>
        <w:tabs>
          <w:tab w:val="center" w:pos="7380"/>
        </w:tabs>
        <w:spacing w:line="276" w:lineRule="auto"/>
        <w:rPr>
          <w:i w:val="0"/>
          <w:szCs w:val="24"/>
        </w:rPr>
      </w:pPr>
      <w:r w:rsidRPr="005A04D8">
        <w:rPr>
          <w:i w:val="0"/>
          <w:szCs w:val="24"/>
        </w:rPr>
        <w:t xml:space="preserve">Előterjesztést készítette: </w:t>
      </w:r>
    </w:p>
    <w:p w14:paraId="00487084" w14:textId="59D31AB4" w:rsidR="00AD1E18" w:rsidRPr="005A04D8" w:rsidRDefault="00875F9B" w:rsidP="00133CB0">
      <w:pPr>
        <w:pStyle w:val="Szvegtrzs31"/>
        <w:numPr>
          <w:ilvl w:val="12"/>
          <w:numId w:val="0"/>
        </w:numPr>
        <w:tabs>
          <w:tab w:val="center" w:pos="7380"/>
        </w:tabs>
        <w:spacing w:line="276" w:lineRule="auto"/>
        <w:rPr>
          <w:i w:val="0"/>
          <w:szCs w:val="24"/>
        </w:rPr>
      </w:pPr>
      <w:r w:rsidRPr="005A04D8">
        <w:rPr>
          <w:i w:val="0"/>
          <w:szCs w:val="24"/>
        </w:rPr>
        <w:t>Nemzecskiné Bacskai Katalin osztályvezető (Főmérnökség)</w:t>
      </w:r>
    </w:p>
    <w:p w14:paraId="1C4059CF" w14:textId="77777777" w:rsidR="00DE2C2E" w:rsidRPr="005A04D8" w:rsidRDefault="00DE2C2E" w:rsidP="00133CB0">
      <w:pPr>
        <w:pStyle w:val="Szvegtrzs31"/>
        <w:numPr>
          <w:ilvl w:val="12"/>
          <w:numId w:val="0"/>
        </w:numPr>
        <w:tabs>
          <w:tab w:val="center" w:pos="7380"/>
        </w:tabs>
        <w:spacing w:line="276" w:lineRule="auto"/>
        <w:rPr>
          <w:i w:val="0"/>
          <w:szCs w:val="24"/>
        </w:rPr>
      </w:pPr>
    </w:p>
    <w:p w14:paraId="3135B701" w14:textId="49820E82" w:rsidR="001E10F0" w:rsidRPr="005A04D8" w:rsidRDefault="001E10F0" w:rsidP="001E10F0">
      <w:pPr>
        <w:numPr>
          <w:ilvl w:val="12"/>
          <w:numId w:val="0"/>
        </w:numPr>
        <w:tabs>
          <w:tab w:val="center" w:pos="7380"/>
        </w:tabs>
        <w:overflowPunct w:val="0"/>
        <w:autoSpaceDE w:val="0"/>
        <w:autoSpaceDN w:val="0"/>
        <w:adjustRightInd w:val="0"/>
        <w:spacing w:line="276" w:lineRule="auto"/>
        <w:jc w:val="right"/>
        <w:rPr>
          <w:i/>
        </w:rPr>
      </w:pPr>
      <w:r w:rsidRPr="005A04D8">
        <w:rPr>
          <w:i/>
        </w:rPr>
        <w:t xml:space="preserve">1. melléklet a 123- </w:t>
      </w:r>
      <w:r w:rsidR="00F31509">
        <w:rPr>
          <w:i/>
        </w:rPr>
        <w:t>747</w:t>
      </w:r>
      <w:r w:rsidRPr="005A04D8">
        <w:rPr>
          <w:i/>
        </w:rPr>
        <w:t>/2025. előterjesztéshez</w:t>
      </w:r>
    </w:p>
    <w:p w14:paraId="6BC22221" w14:textId="77777777" w:rsidR="00DE2C2E" w:rsidRPr="005A04D8" w:rsidRDefault="00DE2C2E" w:rsidP="008C6699">
      <w:pPr>
        <w:tabs>
          <w:tab w:val="left" w:pos="708"/>
          <w:tab w:val="center" w:pos="4536"/>
          <w:tab w:val="right" w:pos="9072"/>
        </w:tabs>
        <w:spacing w:line="276" w:lineRule="auto"/>
        <w:ind w:left="4248"/>
        <w:jc w:val="center"/>
        <w:rPr>
          <w:b/>
          <w:lang w:eastAsia="x-none"/>
        </w:rPr>
      </w:pPr>
    </w:p>
    <w:p w14:paraId="74BA6F36" w14:textId="712E298F" w:rsidR="001E10F0" w:rsidRPr="005A04D8" w:rsidRDefault="001E10F0" w:rsidP="00DE2C2E">
      <w:pPr>
        <w:tabs>
          <w:tab w:val="left" w:pos="708"/>
          <w:tab w:val="center" w:pos="4536"/>
          <w:tab w:val="right" w:pos="9072"/>
        </w:tabs>
        <w:spacing w:line="276" w:lineRule="auto"/>
        <w:ind w:left="4248"/>
        <w:rPr>
          <w:b/>
          <w:lang w:eastAsia="x-none"/>
        </w:rPr>
      </w:pPr>
    </w:p>
    <w:p w14:paraId="2F496042" w14:textId="6373EEEE" w:rsidR="001E10F0" w:rsidRPr="005A04D8" w:rsidRDefault="00DE2C2E" w:rsidP="008C6699">
      <w:pPr>
        <w:spacing w:line="276" w:lineRule="auto"/>
        <w:jc w:val="center"/>
        <w:rPr>
          <w:b/>
          <w:bCs/>
          <w:iCs/>
        </w:rPr>
      </w:pPr>
      <w:r w:rsidRPr="005A04D8">
        <w:rPr>
          <w:b/>
          <w:bCs/>
          <w:iCs/>
        </w:rPr>
        <w:t xml:space="preserve">Határozati javaslat </w:t>
      </w:r>
    </w:p>
    <w:p w14:paraId="12FD53E7" w14:textId="77777777" w:rsidR="00DE2C2E" w:rsidRPr="005A04D8" w:rsidRDefault="00DE2C2E" w:rsidP="008C6699">
      <w:pPr>
        <w:spacing w:line="276" w:lineRule="auto"/>
        <w:jc w:val="center"/>
        <w:rPr>
          <w:b/>
          <w:bCs/>
          <w:iCs/>
        </w:rPr>
      </w:pPr>
    </w:p>
    <w:p w14:paraId="2CFE7E59" w14:textId="34A13B5B" w:rsidR="001E10F0" w:rsidRPr="005A04D8" w:rsidRDefault="001E10F0" w:rsidP="008C669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line="276" w:lineRule="auto"/>
        <w:ind w:firstLine="539"/>
        <w:jc w:val="center"/>
        <w:rPr>
          <w:b/>
        </w:rPr>
      </w:pPr>
      <w:r w:rsidRPr="005A04D8">
        <w:rPr>
          <w:b/>
        </w:rPr>
        <w:t>Budapest Főváros XIV. Kerület Zugló Önkormányzat</w:t>
      </w:r>
      <w:r w:rsidR="008C6699" w:rsidRPr="005A04D8">
        <w:rPr>
          <w:b/>
        </w:rPr>
        <w:t>a</w:t>
      </w:r>
      <w:r w:rsidRPr="005A04D8">
        <w:rPr>
          <w:b/>
        </w:rPr>
        <w:t xml:space="preserve"> Képviselő-testülete</w:t>
      </w:r>
    </w:p>
    <w:p w14:paraId="3A41E2EA" w14:textId="2D6F2903" w:rsidR="001E10F0" w:rsidRPr="005A04D8" w:rsidRDefault="001E10F0" w:rsidP="008C6699">
      <w:pPr>
        <w:tabs>
          <w:tab w:val="left" w:pos="540"/>
        </w:tabs>
        <w:overflowPunct w:val="0"/>
        <w:autoSpaceDE w:val="0"/>
        <w:autoSpaceDN w:val="0"/>
        <w:adjustRightInd w:val="0"/>
        <w:spacing w:line="276" w:lineRule="auto"/>
        <w:ind w:left="539" w:hanging="539"/>
        <w:jc w:val="center"/>
        <w:rPr>
          <w:b/>
          <w:iCs/>
        </w:rPr>
      </w:pPr>
      <w:r w:rsidRPr="005A04D8">
        <w:rPr>
          <w:b/>
          <w:iCs/>
        </w:rPr>
        <w:t>..../2025. (</w:t>
      </w:r>
      <w:r w:rsidR="00FF351E" w:rsidRPr="005A04D8">
        <w:rPr>
          <w:b/>
          <w:iCs/>
        </w:rPr>
        <w:t>X</w:t>
      </w:r>
      <w:r w:rsidRPr="005A04D8">
        <w:rPr>
          <w:b/>
          <w:iCs/>
        </w:rPr>
        <w:t>.</w:t>
      </w:r>
      <w:r w:rsidR="00FF351E" w:rsidRPr="005A04D8">
        <w:rPr>
          <w:b/>
          <w:iCs/>
        </w:rPr>
        <w:t>30</w:t>
      </w:r>
      <w:r w:rsidR="00CA5471">
        <w:rPr>
          <w:b/>
          <w:iCs/>
        </w:rPr>
        <w:t>.</w:t>
      </w:r>
      <w:r w:rsidRPr="005A04D8">
        <w:rPr>
          <w:b/>
          <w:iCs/>
        </w:rPr>
        <w:t>) önkormányzati határozata</w:t>
      </w:r>
    </w:p>
    <w:p w14:paraId="03B3A75B" w14:textId="6CFB54AC" w:rsidR="00CA5471" w:rsidRPr="005A04D8" w:rsidRDefault="00CA5471" w:rsidP="00FF351E">
      <w:pPr>
        <w:spacing w:line="276" w:lineRule="auto"/>
        <w:jc w:val="center"/>
        <w:rPr>
          <w:b/>
          <w:i/>
        </w:rPr>
      </w:pPr>
      <w:bookmarkStart w:id="2" w:name="_Hlk210830362"/>
      <w:bookmarkStart w:id="3" w:name="_Hlk43121509"/>
    </w:p>
    <w:bookmarkEnd w:id="2"/>
    <w:p w14:paraId="2A4A28AF" w14:textId="033AB2A9" w:rsidR="001E10F0" w:rsidRPr="005A04D8" w:rsidRDefault="00CA5471" w:rsidP="008C6699">
      <w:pPr>
        <w:spacing w:line="276" w:lineRule="auto"/>
        <w:jc w:val="center"/>
        <w:rPr>
          <w:b/>
          <w:i/>
        </w:rPr>
      </w:pPr>
      <w:r w:rsidRPr="005A04D8">
        <w:rPr>
          <w:b/>
        </w:rPr>
        <w:t xml:space="preserve"> a </w:t>
      </w:r>
      <w:r w:rsidRPr="005A04D8">
        <w:rPr>
          <w:b/>
          <w:i/>
        </w:rPr>
        <w:t xml:space="preserve">„Szent István Király Zeneművészeti Szakgimnázium és Alapfokú Művészeti Iskola felújítása” </w:t>
      </w:r>
      <w:r w:rsidRPr="005A04D8">
        <w:rPr>
          <w:b/>
        </w:rPr>
        <w:t>tárgyú beruházás</w:t>
      </w:r>
      <w:r>
        <w:rPr>
          <w:b/>
        </w:rPr>
        <w:t>hoz kapcsolódó</w:t>
      </w:r>
      <w:r w:rsidRPr="005A04D8">
        <w:rPr>
          <w:b/>
        </w:rPr>
        <w:t xml:space="preserve"> jótállási garancia </w:t>
      </w:r>
      <w:r>
        <w:rPr>
          <w:b/>
        </w:rPr>
        <w:t xml:space="preserve">(bankgarancia) határidejének </w:t>
      </w:r>
      <w:r w:rsidRPr="005A04D8">
        <w:rPr>
          <w:b/>
        </w:rPr>
        <w:t>meghosszabbításáról</w:t>
      </w:r>
      <w:r>
        <w:rPr>
          <w:b/>
        </w:rPr>
        <w:t xml:space="preserve"> szóló tájékoztatásról</w:t>
      </w:r>
    </w:p>
    <w:p w14:paraId="2870E65A" w14:textId="77777777" w:rsidR="001E10F0" w:rsidRPr="005A04D8" w:rsidRDefault="001E10F0" w:rsidP="001E10F0">
      <w:pPr>
        <w:tabs>
          <w:tab w:val="left" w:pos="540"/>
        </w:tabs>
        <w:overflowPunct w:val="0"/>
        <w:autoSpaceDE w:val="0"/>
        <w:autoSpaceDN w:val="0"/>
        <w:adjustRightInd w:val="0"/>
        <w:spacing w:line="276" w:lineRule="auto"/>
        <w:ind w:left="539" w:hanging="539"/>
        <w:jc w:val="center"/>
        <w:rPr>
          <w:b/>
        </w:rPr>
      </w:pPr>
    </w:p>
    <w:p w14:paraId="1F94683F" w14:textId="3391BEC4" w:rsidR="00CA5471" w:rsidRPr="005A04D8" w:rsidRDefault="001E10F0" w:rsidP="007A5D70">
      <w:pPr>
        <w:spacing w:line="276" w:lineRule="auto"/>
        <w:jc w:val="both"/>
        <w:rPr>
          <w:b/>
          <w:i/>
        </w:rPr>
      </w:pPr>
      <w:r w:rsidRPr="005A04D8">
        <w:rPr>
          <w:color w:val="000000"/>
        </w:rPr>
        <w:t xml:space="preserve">Budapest Főváros XIV. Kerület Zugló Önkormányzata Képviselő-testülete úgy </w:t>
      </w:r>
      <w:r w:rsidRPr="005A04D8">
        <w:rPr>
          <w:b/>
          <w:color w:val="000000"/>
        </w:rPr>
        <w:t>dönt,</w:t>
      </w:r>
      <w:r w:rsidRPr="005A04D8">
        <w:rPr>
          <w:color w:val="000000"/>
        </w:rPr>
        <w:t xml:space="preserve"> hogy </w:t>
      </w:r>
      <w:bookmarkEnd w:id="3"/>
      <w:r w:rsidR="00CA5471" w:rsidRPr="005A04D8">
        <w:rPr>
          <w:b/>
        </w:rPr>
        <w:t xml:space="preserve">a </w:t>
      </w:r>
      <w:r w:rsidR="00CA5471" w:rsidRPr="005A04D8">
        <w:rPr>
          <w:b/>
          <w:i/>
        </w:rPr>
        <w:t xml:space="preserve">„Szent István Király Zeneművészeti Szakgimnázium és Alapfokú Művészeti Iskola felújítása” </w:t>
      </w:r>
      <w:r w:rsidR="00CA5471" w:rsidRPr="005A04D8">
        <w:rPr>
          <w:b/>
        </w:rPr>
        <w:t>tárgyú beruházás</w:t>
      </w:r>
      <w:r w:rsidR="00CA5471">
        <w:rPr>
          <w:b/>
        </w:rPr>
        <w:t>hoz kapcsolódó</w:t>
      </w:r>
      <w:r w:rsidR="00CA5471" w:rsidRPr="005A04D8">
        <w:rPr>
          <w:b/>
        </w:rPr>
        <w:t xml:space="preserve"> jótállási garancia </w:t>
      </w:r>
      <w:r w:rsidR="00CA5471">
        <w:rPr>
          <w:b/>
        </w:rPr>
        <w:t xml:space="preserve">(bankgarancia) határidejének </w:t>
      </w:r>
      <w:r w:rsidR="00CA5471" w:rsidRPr="005A04D8">
        <w:rPr>
          <w:b/>
        </w:rPr>
        <w:t>meghosszabbításáról</w:t>
      </w:r>
      <w:r w:rsidR="00CA5471">
        <w:rPr>
          <w:b/>
        </w:rPr>
        <w:t xml:space="preserve"> szóló polgármesteri tájékoztatást tudomásul veszi.</w:t>
      </w:r>
    </w:p>
    <w:p w14:paraId="1C38F19E" w14:textId="1B6FFBF3" w:rsidR="00CA5471" w:rsidRDefault="00CA5471" w:rsidP="00FF351E">
      <w:pPr>
        <w:spacing w:line="276" w:lineRule="auto"/>
        <w:jc w:val="both"/>
        <w:rPr>
          <w:b/>
        </w:rPr>
      </w:pPr>
    </w:p>
    <w:p w14:paraId="439459C7" w14:textId="77777777" w:rsidR="001E10F0" w:rsidRPr="005A04D8" w:rsidRDefault="001E10F0" w:rsidP="001E10F0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2D45040E" w14:textId="4A6D6C84" w:rsidR="001E10F0" w:rsidRPr="005A04D8" w:rsidRDefault="001E10F0" w:rsidP="001E10F0">
      <w:pPr>
        <w:overflowPunct w:val="0"/>
        <w:autoSpaceDE w:val="0"/>
        <w:autoSpaceDN w:val="0"/>
        <w:adjustRightInd w:val="0"/>
        <w:spacing w:line="276" w:lineRule="auto"/>
        <w:jc w:val="both"/>
      </w:pPr>
      <w:r w:rsidRPr="005A04D8">
        <w:t>Határidő:</w:t>
      </w:r>
      <w:r w:rsidRPr="005A04D8">
        <w:tab/>
      </w:r>
      <w:r w:rsidR="00FF351E" w:rsidRPr="005A04D8">
        <w:t>azonnal</w:t>
      </w:r>
    </w:p>
    <w:p w14:paraId="7D814C17" w14:textId="1C57B1FD" w:rsidR="00657EDC" w:rsidRPr="005A04D8" w:rsidRDefault="001E10F0" w:rsidP="00FF351E">
      <w:pPr>
        <w:spacing w:line="276" w:lineRule="auto"/>
        <w:jc w:val="both"/>
      </w:pPr>
      <w:r w:rsidRPr="005A04D8">
        <w:t xml:space="preserve">Felelős: </w:t>
      </w:r>
      <w:r w:rsidRPr="005A04D8">
        <w:tab/>
      </w:r>
      <w:r w:rsidR="00012CB4" w:rsidRPr="005A04D8">
        <w:t xml:space="preserve">Rózsa András </w:t>
      </w:r>
      <w:r w:rsidRPr="005A04D8">
        <w:t>polgármester (Főmérnökség útján)</w:t>
      </w:r>
    </w:p>
    <w:sectPr w:rsidR="00657EDC" w:rsidRPr="005A04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07701" w14:textId="77777777" w:rsidR="00061D7B" w:rsidRDefault="00061D7B" w:rsidP="00061D7B">
      <w:r>
        <w:separator/>
      </w:r>
    </w:p>
  </w:endnote>
  <w:endnote w:type="continuationSeparator" w:id="0">
    <w:p w14:paraId="3CA0712E" w14:textId="77777777" w:rsidR="00061D7B" w:rsidRDefault="00061D7B" w:rsidP="00061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ED956" w14:textId="77777777" w:rsidR="00061D7B" w:rsidRDefault="00061D7B" w:rsidP="00061D7B">
      <w:r>
        <w:separator/>
      </w:r>
    </w:p>
  </w:footnote>
  <w:footnote w:type="continuationSeparator" w:id="0">
    <w:p w14:paraId="37165B7B" w14:textId="77777777" w:rsidR="00061D7B" w:rsidRDefault="00061D7B" w:rsidP="00061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F2651"/>
    <w:multiLevelType w:val="hybridMultilevel"/>
    <w:tmpl w:val="67803A9E"/>
    <w:lvl w:ilvl="0" w:tplc="040E000F">
      <w:start w:val="1"/>
      <w:numFmt w:val="decimal"/>
      <w:lvlText w:val="%1."/>
      <w:lvlJc w:val="left"/>
      <w:pPr>
        <w:ind w:left="1069" w:hanging="360"/>
      </w:pPr>
    </w:lvl>
    <w:lvl w:ilvl="1" w:tplc="040E0019">
      <w:start w:val="1"/>
      <w:numFmt w:val="lowerLetter"/>
      <w:lvlText w:val="%2."/>
      <w:lvlJc w:val="left"/>
      <w:pPr>
        <w:ind w:left="1789" w:hanging="360"/>
      </w:pPr>
    </w:lvl>
    <w:lvl w:ilvl="2" w:tplc="040E001B">
      <w:start w:val="1"/>
      <w:numFmt w:val="lowerRoman"/>
      <w:lvlText w:val="%3."/>
      <w:lvlJc w:val="right"/>
      <w:pPr>
        <w:ind w:left="2509" w:hanging="180"/>
      </w:pPr>
    </w:lvl>
    <w:lvl w:ilvl="3" w:tplc="040E000F">
      <w:start w:val="1"/>
      <w:numFmt w:val="decimal"/>
      <w:lvlText w:val="%4."/>
      <w:lvlJc w:val="left"/>
      <w:pPr>
        <w:ind w:left="3229" w:hanging="360"/>
      </w:pPr>
    </w:lvl>
    <w:lvl w:ilvl="4" w:tplc="040E0019">
      <w:start w:val="1"/>
      <w:numFmt w:val="lowerLetter"/>
      <w:lvlText w:val="%5."/>
      <w:lvlJc w:val="left"/>
      <w:pPr>
        <w:ind w:left="3949" w:hanging="360"/>
      </w:pPr>
    </w:lvl>
    <w:lvl w:ilvl="5" w:tplc="040E001B">
      <w:start w:val="1"/>
      <w:numFmt w:val="lowerRoman"/>
      <w:lvlText w:val="%6."/>
      <w:lvlJc w:val="right"/>
      <w:pPr>
        <w:ind w:left="4669" w:hanging="180"/>
      </w:pPr>
    </w:lvl>
    <w:lvl w:ilvl="6" w:tplc="040E000F">
      <w:start w:val="1"/>
      <w:numFmt w:val="decimal"/>
      <w:lvlText w:val="%7."/>
      <w:lvlJc w:val="left"/>
      <w:pPr>
        <w:ind w:left="5389" w:hanging="360"/>
      </w:pPr>
    </w:lvl>
    <w:lvl w:ilvl="7" w:tplc="040E0019">
      <w:start w:val="1"/>
      <w:numFmt w:val="lowerLetter"/>
      <w:lvlText w:val="%8."/>
      <w:lvlJc w:val="left"/>
      <w:pPr>
        <w:ind w:left="6109" w:hanging="360"/>
      </w:pPr>
    </w:lvl>
    <w:lvl w:ilvl="8" w:tplc="040E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6D231ED"/>
    <w:multiLevelType w:val="hybridMultilevel"/>
    <w:tmpl w:val="6DD8706E"/>
    <w:lvl w:ilvl="0" w:tplc="ACC466C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B42103"/>
    <w:multiLevelType w:val="multilevel"/>
    <w:tmpl w:val="816A3514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ascii="Book Antiqua" w:hAnsi="Book Antiqua" w:cs="Times New Roman" w:hint="default"/>
        <w:sz w:val="23"/>
      </w:rPr>
    </w:lvl>
    <w:lvl w:ilvl="2">
      <w:start w:val="1"/>
      <w:numFmt w:val="decimal"/>
      <w:isLgl/>
      <w:lvlText w:val="%1.%2.%3."/>
      <w:lvlJc w:val="left"/>
      <w:pPr>
        <w:ind w:left="2433" w:hanging="720"/>
      </w:pPr>
      <w:rPr>
        <w:rFonts w:ascii="Book Antiqua" w:hAnsi="Book Antiqua" w:cs="Times New Roman" w:hint="default"/>
        <w:sz w:val="23"/>
      </w:rPr>
    </w:lvl>
    <w:lvl w:ilvl="3">
      <w:start w:val="1"/>
      <w:numFmt w:val="decimal"/>
      <w:isLgl/>
      <w:lvlText w:val="%1.%2.%3.%4."/>
      <w:lvlJc w:val="left"/>
      <w:pPr>
        <w:ind w:left="3077" w:hanging="720"/>
      </w:pPr>
      <w:rPr>
        <w:rFonts w:ascii="Book Antiqua" w:hAnsi="Book Antiqua" w:cs="Times New Roman" w:hint="default"/>
        <w:sz w:val="23"/>
      </w:rPr>
    </w:lvl>
    <w:lvl w:ilvl="4">
      <w:start w:val="1"/>
      <w:numFmt w:val="decimal"/>
      <w:isLgl/>
      <w:lvlText w:val="%1.%2.%3.%4.%5."/>
      <w:lvlJc w:val="left"/>
      <w:pPr>
        <w:ind w:left="4081" w:hanging="1080"/>
      </w:pPr>
      <w:rPr>
        <w:rFonts w:ascii="Book Antiqua" w:hAnsi="Book Antiqua" w:cs="Times New Roman" w:hint="default"/>
        <w:sz w:val="23"/>
      </w:rPr>
    </w:lvl>
    <w:lvl w:ilvl="5">
      <w:start w:val="1"/>
      <w:numFmt w:val="decimal"/>
      <w:isLgl/>
      <w:lvlText w:val="%1.%2.%3.%4.%5.%6."/>
      <w:lvlJc w:val="left"/>
      <w:pPr>
        <w:ind w:left="4725" w:hanging="1080"/>
      </w:pPr>
      <w:rPr>
        <w:rFonts w:ascii="Book Antiqua" w:hAnsi="Book Antiqua" w:cs="Times New Roman" w:hint="default"/>
        <w:sz w:val="23"/>
      </w:rPr>
    </w:lvl>
    <w:lvl w:ilvl="6">
      <w:start w:val="1"/>
      <w:numFmt w:val="decimal"/>
      <w:isLgl/>
      <w:lvlText w:val="%1.%2.%3.%4.%5.%6.%7."/>
      <w:lvlJc w:val="left"/>
      <w:pPr>
        <w:ind w:left="5729" w:hanging="1440"/>
      </w:pPr>
      <w:rPr>
        <w:rFonts w:ascii="Book Antiqua" w:hAnsi="Book Antiqua" w:cs="Times New Roman" w:hint="default"/>
        <w:sz w:val="23"/>
      </w:rPr>
    </w:lvl>
    <w:lvl w:ilvl="7">
      <w:start w:val="1"/>
      <w:numFmt w:val="decimal"/>
      <w:isLgl/>
      <w:lvlText w:val="%1.%2.%3.%4.%5.%6.%7.%8."/>
      <w:lvlJc w:val="left"/>
      <w:pPr>
        <w:ind w:left="6373" w:hanging="1440"/>
      </w:pPr>
      <w:rPr>
        <w:rFonts w:ascii="Book Antiqua" w:hAnsi="Book Antiqua" w:cs="Times New Roman" w:hint="default"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7377" w:hanging="1800"/>
      </w:pPr>
      <w:rPr>
        <w:rFonts w:ascii="Book Antiqua" w:hAnsi="Book Antiqua" w:cs="Times New Roman" w:hint="default"/>
        <w:sz w:val="23"/>
      </w:rPr>
    </w:lvl>
  </w:abstractNum>
  <w:num w:numId="1" w16cid:durableId="2093503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6654256">
    <w:abstractNumId w:val="1"/>
  </w:num>
  <w:num w:numId="3" w16cid:durableId="17821474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9D0"/>
    <w:rsid w:val="00006394"/>
    <w:rsid w:val="00012CB4"/>
    <w:rsid w:val="00061D7B"/>
    <w:rsid w:val="000630A2"/>
    <w:rsid w:val="000654AE"/>
    <w:rsid w:val="00071276"/>
    <w:rsid w:val="0007372F"/>
    <w:rsid w:val="00073F25"/>
    <w:rsid w:val="000A65A6"/>
    <w:rsid w:val="000B4C78"/>
    <w:rsid w:val="000E06FE"/>
    <w:rsid w:val="000F39DF"/>
    <w:rsid w:val="000F3EA1"/>
    <w:rsid w:val="000F5885"/>
    <w:rsid w:val="00110F2C"/>
    <w:rsid w:val="001228FE"/>
    <w:rsid w:val="00124A87"/>
    <w:rsid w:val="00131A02"/>
    <w:rsid w:val="00133CB0"/>
    <w:rsid w:val="00154BA7"/>
    <w:rsid w:val="00156153"/>
    <w:rsid w:val="00164444"/>
    <w:rsid w:val="001A22BB"/>
    <w:rsid w:val="001A5453"/>
    <w:rsid w:val="001A7F9C"/>
    <w:rsid w:val="001C4A81"/>
    <w:rsid w:val="001C4D17"/>
    <w:rsid w:val="001E10F0"/>
    <w:rsid w:val="001E3EC8"/>
    <w:rsid w:val="00200902"/>
    <w:rsid w:val="002044E0"/>
    <w:rsid w:val="00206482"/>
    <w:rsid w:val="00234462"/>
    <w:rsid w:val="00240BAC"/>
    <w:rsid w:val="00264226"/>
    <w:rsid w:val="002E1712"/>
    <w:rsid w:val="002F1FB4"/>
    <w:rsid w:val="003241A9"/>
    <w:rsid w:val="00347713"/>
    <w:rsid w:val="0037218A"/>
    <w:rsid w:val="00377C52"/>
    <w:rsid w:val="003807C0"/>
    <w:rsid w:val="0039008D"/>
    <w:rsid w:val="00395E37"/>
    <w:rsid w:val="003B4B7E"/>
    <w:rsid w:val="003D7243"/>
    <w:rsid w:val="00406132"/>
    <w:rsid w:val="004422C5"/>
    <w:rsid w:val="00443359"/>
    <w:rsid w:val="00445C82"/>
    <w:rsid w:val="00457D3C"/>
    <w:rsid w:val="00490806"/>
    <w:rsid w:val="004C1580"/>
    <w:rsid w:val="004E0548"/>
    <w:rsid w:val="00520E96"/>
    <w:rsid w:val="0053176D"/>
    <w:rsid w:val="00531C1A"/>
    <w:rsid w:val="00533BB9"/>
    <w:rsid w:val="005605C8"/>
    <w:rsid w:val="0056098D"/>
    <w:rsid w:val="00563330"/>
    <w:rsid w:val="0057755B"/>
    <w:rsid w:val="0059717A"/>
    <w:rsid w:val="005A04D8"/>
    <w:rsid w:val="005A0B23"/>
    <w:rsid w:val="00604C6E"/>
    <w:rsid w:val="006243EF"/>
    <w:rsid w:val="0062441B"/>
    <w:rsid w:val="00632D61"/>
    <w:rsid w:val="006410E9"/>
    <w:rsid w:val="00646A4C"/>
    <w:rsid w:val="00657EDC"/>
    <w:rsid w:val="006603AC"/>
    <w:rsid w:val="006749D0"/>
    <w:rsid w:val="00692DA0"/>
    <w:rsid w:val="00697A42"/>
    <w:rsid w:val="006B452A"/>
    <w:rsid w:val="006C15DE"/>
    <w:rsid w:val="00701FED"/>
    <w:rsid w:val="00737F84"/>
    <w:rsid w:val="00753663"/>
    <w:rsid w:val="00754ECF"/>
    <w:rsid w:val="00765C3E"/>
    <w:rsid w:val="0077684F"/>
    <w:rsid w:val="007A5D70"/>
    <w:rsid w:val="007B43AA"/>
    <w:rsid w:val="007D401F"/>
    <w:rsid w:val="007E119A"/>
    <w:rsid w:val="007E4724"/>
    <w:rsid w:val="007E6ED1"/>
    <w:rsid w:val="007F7233"/>
    <w:rsid w:val="00806461"/>
    <w:rsid w:val="008170C0"/>
    <w:rsid w:val="0082254E"/>
    <w:rsid w:val="0084791D"/>
    <w:rsid w:val="008615EF"/>
    <w:rsid w:val="00866359"/>
    <w:rsid w:val="00875F9B"/>
    <w:rsid w:val="008A5BE4"/>
    <w:rsid w:val="008B2E9E"/>
    <w:rsid w:val="008C4ECC"/>
    <w:rsid w:val="008C5260"/>
    <w:rsid w:val="008C6699"/>
    <w:rsid w:val="008F2103"/>
    <w:rsid w:val="00927032"/>
    <w:rsid w:val="00941FDA"/>
    <w:rsid w:val="00967A39"/>
    <w:rsid w:val="009744FD"/>
    <w:rsid w:val="00975AD8"/>
    <w:rsid w:val="009A1537"/>
    <w:rsid w:val="009C2262"/>
    <w:rsid w:val="009C56E2"/>
    <w:rsid w:val="009D3B2F"/>
    <w:rsid w:val="009F1450"/>
    <w:rsid w:val="009F1B29"/>
    <w:rsid w:val="00A1236B"/>
    <w:rsid w:val="00A1459E"/>
    <w:rsid w:val="00A14828"/>
    <w:rsid w:val="00A2119D"/>
    <w:rsid w:val="00A32DB5"/>
    <w:rsid w:val="00A56212"/>
    <w:rsid w:val="00A669A4"/>
    <w:rsid w:val="00A77340"/>
    <w:rsid w:val="00AA513F"/>
    <w:rsid w:val="00AA6ADA"/>
    <w:rsid w:val="00AD1E18"/>
    <w:rsid w:val="00AD46E3"/>
    <w:rsid w:val="00B005C9"/>
    <w:rsid w:val="00B07F39"/>
    <w:rsid w:val="00B17B66"/>
    <w:rsid w:val="00B321F5"/>
    <w:rsid w:val="00B6018B"/>
    <w:rsid w:val="00B630C7"/>
    <w:rsid w:val="00B7068E"/>
    <w:rsid w:val="00B863B8"/>
    <w:rsid w:val="00BA05EF"/>
    <w:rsid w:val="00BA0C31"/>
    <w:rsid w:val="00BA4C4D"/>
    <w:rsid w:val="00BD322D"/>
    <w:rsid w:val="00C00C97"/>
    <w:rsid w:val="00C03789"/>
    <w:rsid w:val="00C17FD7"/>
    <w:rsid w:val="00C244C9"/>
    <w:rsid w:val="00C2496C"/>
    <w:rsid w:val="00C55EB0"/>
    <w:rsid w:val="00C571D2"/>
    <w:rsid w:val="00C62229"/>
    <w:rsid w:val="00C861CD"/>
    <w:rsid w:val="00C90E60"/>
    <w:rsid w:val="00C958E2"/>
    <w:rsid w:val="00CA5471"/>
    <w:rsid w:val="00CC6E0D"/>
    <w:rsid w:val="00CD0F01"/>
    <w:rsid w:val="00CF1F2E"/>
    <w:rsid w:val="00D04B76"/>
    <w:rsid w:val="00D20B6A"/>
    <w:rsid w:val="00D44C1C"/>
    <w:rsid w:val="00D54DBD"/>
    <w:rsid w:val="00D666F1"/>
    <w:rsid w:val="00D82969"/>
    <w:rsid w:val="00DB0745"/>
    <w:rsid w:val="00DB5B8A"/>
    <w:rsid w:val="00DC1465"/>
    <w:rsid w:val="00DD40E4"/>
    <w:rsid w:val="00DE2C2E"/>
    <w:rsid w:val="00DE389A"/>
    <w:rsid w:val="00DF4ABB"/>
    <w:rsid w:val="00DF7F65"/>
    <w:rsid w:val="00E14D43"/>
    <w:rsid w:val="00E2414D"/>
    <w:rsid w:val="00E24CF7"/>
    <w:rsid w:val="00E47ED6"/>
    <w:rsid w:val="00E54959"/>
    <w:rsid w:val="00E54EDA"/>
    <w:rsid w:val="00E56802"/>
    <w:rsid w:val="00E723B8"/>
    <w:rsid w:val="00EA0B55"/>
    <w:rsid w:val="00EA28DA"/>
    <w:rsid w:val="00EB0E60"/>
    <w:rsid w:val="00EF023C"/>
    <w:rsid w:val="00F31509"/>
    <w:rsid w:val="00F4778E"/>
    <w:rsid w:val="00FE0963"/>
    <w:rsid w:val="00FE3C18"/>
    <w:rsid w:val="00FF211E"/>
    <w:rsid w:val="00FF351E"/>
    <w:rsid w:val="00FF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CC6F3"/>
  <w15:chartTrackingRefBased/>
  <w15:docId w15:val="{E858606D-CAD7-43EC-A9DE-5596BF2C5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F1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6749D0"/>
    <w:pPr>
      <w:keepNext/>
      <w:overflowPunct w:val="0"/>
      <w:autoSpaceDE w:val="0"/>
      <w:autoSpaceDN w:val="0"/>
      <w:adjustRightInd w:val="0"/>
      <w:outlineLvl w:val="0"/>
    </w:pPr>
    <w:rPr>
      <w:b/>
      <w:bCs/>
      <w:sz w:val="22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749D0"/>
    <w:rPr>
      <w:rFonts w:ascii="Times New Roman" w:eastAsia="Times New Roman" w:hAnsi="Times New Roman" w:cs="Times New Roman"/>
      <w:b/>
      <w:bCs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6749D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6749D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Szvegtrzs">
    <w:name w:val="Body Text"/>
    <w:basedOn w:val="Norml"/>
    <w:link w:val="SzvegtrzsChar"/>
    <w:unhideWhenUsed/>
    <w:rsid w:val="006749D0"/>
    <w:pPr>
      <w:overflowPunct w:val="0"/>
      <w:autoSpaceDE w:val="0"/>
      <w:autoSpaceDN w:val="0"/>
      <w:adjustRightInd w:val="0"/>
    </w:pPr>
    <w:rPr>
      <w:b/>
      <w:szCs w:val="20"/>
    </w:rPr>
  </w:style>
  <w:style w:type="character" w:customStyle="1" w:styleId="SzvegtrzsChar">
    <w:name w:val="Szövegtörzs Char"/>
    <w:basedOn w:val="Bekezdsalapbettpusa"/>
    <w:link w:val="Szvegtrzs"/>
    <w:rsid w:val="006749D0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Szvegtrzs2">
    <w:name w:val="Body Text 2"/>
    <w:basedOn w:val="Norml"/>
    <w:link w:val="Szvegtrzs2Char"/>
    <w:semiHidden/>
    <w:unhideWhenUsed/>
    <w:rsid w:val="006749D0"/>
    <w:pPr>
      <w:jc w:val="both"/>
    </w:pPr>
    <w:rPr>
      <w:bCs/>
      <w:iCs/>
    </w:rPr>
  </w:style>
  <w:style w:type="character" w:customStyle="1" w:styleId="Szvegtrzs2Char">
    <w:name w:val="Szövegtörzs 2 Char"/>
    <w:basedOn w:val="Bekezdsalapbettpusa"/>
    <w:link w:val="Szvegtrzs2"/>
    <w:semiHidden/>
    <w:rsid w:val="006749D0"/>
    <w:rPr>
      <w:rFonts w:ascii="Times New Roman" w:eastAsia="Times New Roman" w:hAnsi="Times New Roman" w:cs="Times New Roman"/>
      <w:bCs/>
      <w:iCs/>
      <w:sz w:val="24"/>
      <w:szCs w:val="24"/>
      <w:lang w:eastAsia="hu-HU"/>
    </w:rPr>
  </w:style>
  <w:style w:type="paragraph" w:customStyle="1" w:styleId="Szvegtrzs31">
    <w:name w:val="Szövegtörzs 31"/>
    <w:basedOn w:val="Norml"/>
    <w:uiPriority w:val="99"/>
    <w:rsid w:val="006749D0"/>
    <w:pPr>
      <w:overflowPunct w:val="0"/>
      <w:autoSpaceDE w:val="0"/>
      <w:autoSpaceDN w:val="0"/>
      <w:adjustRightInd w:val="0"/>
      <w:jc w:val="both"/>
    </w:pPr>
    <w:rPr>
      <w:i/>
      <w:szCs w:val="20"/>
    </w:rPr>
  </w:style>
  <w:style w:type="paragraph" w:customStyle="1" w:styleId="Szvegtrzs32">
    <w:name w:val="Szövegtörzs 32"/>
    <w:basedOn w:val="Norml"/>
    <w:rsid w:val="006749D0"/>
    <w:pPr>
      <w:overflowPunct w:val="0"/>
      <w:autoSpaceDE w:val="0"/>
      <w:autoSpaceDN w:val="0"/>
      <w:adjustRightInd w:val="0"/>
      <w:jc w:val="both"/>
    </w:pPr>
    <w:rPr>
      <w:i/>
      <w:szCs w:val="20"/>
    </w:rPr>
  </w:style>
  <w:style w:type="paragraph" w:styleId="lfej">
    <w:name w:val="header"/>
    <w:basedOn w:val="Norml"/>
    <w:link w:val="lfejChar"/>
    <w:uiPriority w:val="99"/>
    <w:unhideWhenUsed/>
    <w:rsid w:val="00061D7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61D7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07F3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07F39"/>
    <w:rPr>
      <w:rFonts w:ascii="Segoe UI" w:eastAsia="Times New Roman" w:hAnsi="Segoe UI" w:cs="Segoe UI"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B07F3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07F39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07F3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07F3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07F3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Listaszerbekezds">
    <w:name w:val="List Paragraph"/>
    <w:aliases w:val="Welt L,Számozott lista 1,lista_2,List Paragraph,Lista 1,Lista (Tigra),Eszeri felsorolás,List Paragraph à moi,Bullet_1,Színes lista – 1. jelölőszín1,Bullet List,FooterText,numbered,列出段落,列出段落1,Lista1,List Paragraph1"/>
    <w:basedOn w:val="Norml"/>
    <w:link w:val="ListaszerbekezdsChar"/>
    <w:uiPriority w:val="99"/>
    <w:qFormat/>
    <w:rsid w:val="00124A87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val="en-US" w:eastAsia="en-US"/>
    </w:rPr>
  </w:style>
  <w:style w:type="character" w:customStyle="1" w:styleId="ListaszerbekezdsChar">
    <w:name w:val="Listaszerű bekezdés Char"/>
    <w:aliases w:val="Welt L Char,Számozott lista 1 Char,lista_2 Char,List Paragraph Char,Lista 1 Char,Lista (Tigra) Char,Eszeri felsorolás Char,List Paragraph à moi Char,Bullet_1 Char,Színes lista – 1. jelölőszín1 Char,Bullet List Char,numbered Char"/>
    <w:link w:val="Listaszerbekezds"/>
    <w:uiPriority w:val="99"/>
    <w:locked/>
    <w:rsid w:val="00124A87"/>
    <w:rPr>
      <w:rFonts w:ascii="Calibri" w:eastAsia="Calibri" w:hAnsi="Calibri" w:cs="Arial"/>
      <w:lang w:val="en-US"/>
    </w:rPr>
  </w:style>
  <w:style w:type="paragraph" w:styleId="Vltozat">
    <w:name w:val="Revision"/>
    <w:hidden/>
    <w:uiPriority w:val="99"/>
    <w:semiHidden/>
    <w:rsid w:val="00520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3900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677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INFO</Company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Nemzecskiné Bacskai Katalin</dc:creator>
  <cp:keywords/>
  <dc:description/>
  <cp:lastModifiedBy>Nemzecskiné Bacskai Katalin</cp:lastModifiedBy>
  <cp:revision>46</cp:revision>
  <cp:lastPrinted>2025-06-05T10:14:00Z</cp:lastPrinted>
  <dcterms:created xsi:type="dcterms:W3CDTF">2025-10-09T13:24:00Z</dcterms:created>
  <dcterms:modified xsi:type="dcterms:W3CDTF">2025-10-10T10:04:00Z</dcterms:modified>
</cp:coreProperties>
</file>