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54F842" w14:textId="2C71DCB0" w:rsidR="00B85271" w:rsidRPr="00B85271" w:rsidRDefault="00B85271" w:rsidP="00B85271">
      <w:pPr>
        <w:pStyle w:val="Cm"/>
        <w:rPr>
          <w:rFonts w:asciiTheme="minorHAnsi" w:hAnsiTheme="minorHAnsi"/>
          <w:i w:val="0"/>
          <w:iCs w:val="0"/>
          <w:szCs w:val="24"/>
        </w:rPr>
      </w:pPr>
      <w:r w:rsidRPr="00B85271">
        <w:rPr>
          <w:rFonts w:asciiTheme="minorHAnsi" w:hAnsiTheme="minorHAnsi"/>
          <w:i w:val="0"/>
          <w:iCs w:val="0"/>
          <w:szCs w:val="24"/>
        </w:rPr>
        <w:t>BÉRLETI SZERZŐDÉS</w:t>
      </w:r>
      <w:r w:rsidR="00CA73D7">
        <w:rPr>
          <w:rFonts w:asciiTheme="minorHAnsi" w:hAnsiTheme="minorHAnsi"/>
          <w:i w:val="0"/>
          <w:iCs w:val="0"/>
          <w:szCs w:val="24"/>
        </w:rPr>
        <w:t xml:space="preserve"> - TERVEZET</w:t>
      </w:r>
    </w:p>
    <w:p w14:paraId="79C4FA4D" w14:textId="77777777" w:rsidR="00B85271" w:rsidRDefault="00B85271" w:rsidP="00B85271">
      <w:pPr>
        <w:jc w:val="center"/>
        <w:rPr>
          <w:rFonts w:asciiTheme="minorHAnsi" w:hAnsiTheme="minorHAnsi"/>
          <w:bCs/>
          <w:sz w:val="24"/>
          <w:szCs w:val="24"/>
        </w:rPr>
      </w:pPr>
      <w:r w:rsidRPr="00B85271">
        <w:rPr>
          <w:rFonts w:asciiTheme="minorHAnsi" w:hAnsiTheme="minorHAnsi"/>
          <w:bCs/>
          <w:sz w:val="24"/>
          <w:szCs w:val="24"/>
        </w:rPr>
        <w:t>nem lakás céljára szolgáló helyiségre</w:t>
      </w:r>
    </w:p>
    <w:p w14:paraId="14C365C5" w14:textId="77777777" w:rsidR="00327310" w:rsidRPr="00B85271" w:rsidRDefault="00327310" w:rsidP="00B85271">
      <w:pPr>
        <w:jc w:val="center"/>
        <w:rPr>
          <w:rFonts w:asciiTheme="minorHAnsi" w:hAnsiTheme="minorHAnsi"/>
          <w:bCs/>
          <w:i/>
          <w:iCs/>
          <w:sz w:val="24"/>
          <w:szCs w:val="24"/>
        </w:rPr>
      </w:pPr>
    </w:p>
    <w:p w14:paraId="2723EB8B" w14:textId="77777777" w:rsidR="00B85271" w:rsidRPr="00B85271" w:rsidRDefault="00B85271" w:rsidP="00B85271">
      <w:pPr>
        <w:rPr>
          <w:rFonts w:asciiTheme="minorHAnsi" w:hAnsiTheme="minorHAnsi"/>
          <w:sz w:val="24"/>
          <w:szCs w:val="24"/>
        </w:rPr>
      </w:pPr>
    </w:p>
    <w:p w14:paraId="280FF715" w14:textId="77777777" w:rsidR="00B85271" w:rsidRDefault="00B85271" w:rsidP="00B85271">
      <w:pPr>
        <w:jc w:val="both"/>
        <w:rPr>
          <w:rFonts w:asciiTheme="minorHAnsi" w:hAnsiTheme="minorHAnsi"/>
          <w:sz w:val="24"/>
          <w:szCs w:val="24"/>
        </w:rPr>
      </w:pPr>
      <w:r w:rsidRPr="00B85271">
        <w:rPr>
          <w:rFonts w:asciiTheme="minorHAnsi" w:hAnsiTheme="minorHAnsi"/>
          <w:sz w:val="24"/>
          <w:szCs w:val="24"/>
        </w:rPr>
        <w:t xml:space="preserve">Mely létrejött egyrészről </w:t>
      </w:r>
      <w:r w:rsidRPr="00B85271">
        <w:rPr>
          <w:rFonts w:asciiTheme="minorHAnsi" w:hAnsiTheme="minorHAnsi"/>
          <w:b/>
          <w:sz w:val="24"/>
          <w:szCs w:val="24"/>
        </w:rPr>
        <w:t xml:space="preserve">Budapest Főváros XIV. Kerület Zugló Önkormányzata </w:t>
      </w:r>
      <w:r w:rsidRPr="00B85271">
        <w:rPr>
          <w:rFonts w:asciiTheme="minorHAnsi" w:hAnsiTheme="minorHAnsi"/>
          <w:bCs/>
          <w:sz w:val="24"/>
          <w:szCs w:val="24"/>
        </w:rPr>
        <w:t xml:space="preserve">(székhely: 1145 Bp. Pétervárad u. 2., statisztikai jelzőszám: 15735777-8411-321-01, adószám: 15735777-2-42, képviseli: </w:t>
      </w:r>
      <w:r w:rsidR="00A8267D">
        <w:rPr>
          <w:rFonts w:asciiTheme="minorHAnsi" w:hAnsiTheme="minorHAnsi"/>
          <w:bCs/>
          <w:sz w:val="24"/>
          <w:szCs w:val="24"/>
        </w:rPr>
        <w:t>Horváth Csaba</w:t>
      </w:r>
      <w:r w:rsidRPr="00B85271">
        <w:rPr>
          <w:rFonts w:asciiTheme="minorHAnsi" w:hAnsiTheme="minorHAnsi"/>
          <w:bCs/>
          <w:sz w:val="24"/>
          <w:szCs w:val="24"/>
        </w:rPr>
        <w:t xml:space="preserve"> polgármester)</w:t>
      </w:r>
      <w:r w:rsidRPr="00B85271">
        <w:rPr>
          <w:rFonts w:asciiTheme="minorHAnsi" w:hAnsiTheme="minorHAnsi"/>
          <w:sz w:val="24"/>
          <w:szCs w:val="24"/>
        </w:rPr>
        <w:t xml:space="preserve">, mint tulajdonos Bérbeadó (továbbiakban: </w:t>
      </w:r>
      <w:r w:rsidRPr="00B85271">
        <w:rPr>
          <w:rFonts w:asciiTheme="minorHAnsi" w:hAnsiTheme="minorHAnsi"/>
          <w:b/>
          <w:bCs/>
          <w:sz w:val="24"/>
          <w:szCs w:val="24"/>
        </w:rPr>
        <w:t>Bérbeadó, Tulajdonos</w:t>
      </w:r>
      <w:r w:rsidRPr="00B85271">
        <w:rPr>
          <w:rFonts w:asciiTheme="minorHAnsi" w:hAnsiTheme="minorHAnsi"/>
          <w:sz w:val="24"/>
          <w:szCs w:val="24"/>
        </w:rPr>
        <w:t xml:space="preserve">), másrészről </w:t>
      </w:r>
      <w:r w:rsidRPr="00B85271">
        <w:rPr>
          <w:rFonts w:asciiTheme="minorHAnsi" w:hAnsiTheme="minorHAnsi"/>
          <w:bCs/>
          <w:sz w:val="24"/>
          <w:szCs w:val="24"/>
        </w:rPr>
        <w:t>az alább megnevezett Bérlő, (továbbiakban</w:t>
      </w:r>
      <w:r w:rsidRPr="00B85271">
        <w:rPr>
          <w:rFonts w:asciiTheme="minorHAnsi" w:hAnsiTheme="minorHAnsi"/>
          <w:sz w:val="24"/>
          <w:szCs w:val="24"/>
        </w:rPr>
        <w:t xml:space="preserve">: </w:t>
      </w:r>
      <w:r w:rsidRPr="00B85271">
        <w:rPr>
          <w:rFonts w:asciiTheme="minorHAnsi" w:hAnsiTheme="minorHAnsi"/>
          <w:b/>
          <w:bCs/>
          <w:sz w:val="24"/>
          <w:szCs w:val="24"/>
        </w:rPr>
        <w:t>Bérlő</w:t>
      </w:r>
      <w:r w:rsidRPr="00B85271">
        <w:rPr>
          <w:rFonts w:asciiTheme="minorHAnsi" w:hAnsiTheme="minorHAnsi"/>
          <w:sz w:val="24"/>
          <w:szCs w:val="24"/>
        </w:rPr>
        <w:t xml:space="preserve">) között </w:t>
      </w:r>
    </w:p>
    <w:p w14:paraId="0786B454" w14:textId="77777777" w:rsidR="002E6CB5" w:rsidRDefault="002E6CB5" w:rsidP="00B85271">
      <w:pPr>
        <w:jc w:val="both"/>
        <w:rPr>
          <w:rFonts w:asciiTheme="minorHAnsi" w:hAnsiTheme="minorHAnsi"/>
          <w:sz w:val="24"/>
          <w:szCs w:val="24"/>
        </w:rPr>
      </w:pPr>
    </w:p>
    <w:p w14:paraId="55C0A9DF" w14:textId="5DEAEB0D" w:rsidR="002E6CB5" w:rsidRPr="002E6CB5" w:rsidRDefault="002E6CB5" w:rsidP="00021CC4">
      <w:pPr>
        <w:ind w:left="3540" w:hanging="3540"/>
        <w:rPr>
          <w:rFonts w:asciiTheme="minorHAnsi" w:hAnsiTheme="minorHAnsi"/>
          <w:b/>
          <w:sz w:val="24"/>
          <w:szCs w:val="24"/>
        </w:rPr>
      </w:pPr>
      <w:r w:rsidRPr="002E6CB5">
        <w:rPr>
          <w:rFonts w:asciiTheme="minorHAnsi" w:hAnsiTheme="minorHAnsi"/>
          <w:sz w:val="24"/>
          <w:szCs w:val="24"/>
        </w:rPr>
        <w:t>Bérlő neve:</w:t>
      </w:r>
      <w:r w:rsidRPr="002E6CB5">
        <w:rPr>
          <w:rFonts w:asciiTheme="minorHAnsi" w:hAnsiTheme="minorHAnsi"/>
          <w:b/>
          <w:sz w:val="24"/>
          <w:szCs w:val="24"/>
        </w:rPr>
        <w:t xml:space="preserve"> </w:t>
      </w:r>
      <w:r w:rsidRPr="002E6CB5">
        <w:rPr>
          <w:rFonts w:asciiTheme="minorHAnsi" w:hAnsiTheme="minorHAnsi"/>
          <w:b/>
          <w:sz w:val="24"/>
          <w:szCs w:val="24"/>
        </w:rPr>
        <w:tab/>
      </w:r>
      <w:r w:rsidR="0054776C" w:rsidRPr="0054776C">
        <w:rPr>
          <w:rFonts w:asciiTheme="minorHAnsi" w:hAnsiTheme="minorHAnsi"/>
          <w:b/>
          <w:sz w:val="24"/>
          <w:szCs w:val="24"/>
        </w:rPr>
        <w:t>Á.H.O.K. Állatorvosi, Hematológiai és Onkológiai Központ Korlátolt Felel</w:t>
      </w:r>
      <w:r w:rsidR="0054776C">
        <w:rPr>
          <w:rFonts w:asciiTheme="minorHAnsi" w:hAnsiTheme="minorHAnsi"/>
          <w:b/>
          <w:sz w:val="24"/>
          <w:szCs w:val="24"/>
        </w:rPr>
        <w:t>ő</w:t>
      </w:r>
      <w:r w:rsidR="0054776C" w:rsidRPr="0054776C">
        <w:rPr>
          <w:rFonts w:asciiTheme="minorHAnsi" w:hAnsiTheme="minorHAnsi"/>
          <w:b/>
          <w:sz w:val="24"/>
          <w:szCs w:val="24"/>
        </w:rPr>
        <w:t>sség</w:t>
      </w:r>
      <w:r w:rsidR="0054776C">
        <w:rPr>
          <w:rFonts w:asciiTheme="minorHAnsi" w:hAnsiTheme="minorHAnsi"/>
          <w:b/>
          <w:sz w:val="24"/>
          <w:szCs w:val="24"/>
        </w:rPr>
        <w:t>ű</w:t>
      </w:r>
      <w:r w:rsidR="0054776C" w:rsidRPr="0054776C">
        <w:rPr>
          <w:rFonts w:asciiTheme="minorHAnsi" w:hAnsiTheme="minorHAnsi"/>
          <w:b/>
          <w:sz w:val="24"/>
          <w:szCs w:val="24"/>
        </w:rPr>
        <w:t xml:space="preserve"> Társaság</w:t>
      </w:r>
    </w:p>
    <w:p w14:paraId="5B41A20F" w14:textId="0FDEAB11" w:rsidR="002E6CB5" w:rsidRPr="002E6CB5" w:rsidRDefault="00021CC4" w:rsidP="002E6CB5">
      <w:pPr>
        <w:jc w:val="both"/>
        <w:rPr>
          <w:rFonts w:asciiTheme="minorHAnsi" w:hAnsiTheme="minorHAnsi"/>
          <w:bCs/>
          <w:sz w:val="24"/>
          <w:szCs w:val="24"/>
        </w:rPr>
      </w:pPr>
      <w:r>
        <w:rPr>
          <w:rFonts w:asciiTheme="minorHAnsi" w:hAnsiTheme="minorHAnsi"/>
          <w:bCs/>
          <w:sz w:val="24"/>
          <w:szCs w:val="24"/>
        </w:rPr>
        <w:t>Rövidített neve</w:t>
      </w:r>
      <w:r w:rsidR="002E6CB5" w:rsidRPr="002E6CB5">
        <w:rPr>
          <w:rFonts w:asciiTheme="minorHAnsi" w:hAnsiTheme="minorHAnsi"/>
          <w:bCs/>
          <w:sz w:val="24"/>
          <w:szCs w:val="24"/>
        </w:rPr>
        <w:t>:</w:t>
      </w:r>
      <w:r w:rsidR="002E6CB5" w:rsidRPr="002E6CB5">
        <w:rPr>
          <w:rFonts w:asciiTheme="minorHAnsi" w:hAnsiTheme="minorHAnsi"/>
          <w:bCs/>
          <w:sz w:val="24"/>
          <w:szCs w:val="24"/>
        </w:rPr>
        <w:tab/>
      </w:r>
      <w:r w:rsidR="002E6CB5">
        <w:rPr>
          <w:rFonts w:asciiTheme="minorHAnsi" w:hAnsiTheme="minorHAnsi"/>
          <w:bCs/>
          <w:sz w:val="24"/>
          <w:szCs w:val="24"/>
        </w:rPr>
        <w:tab/>
      </w:r>
      <w:r w:rsidR="002E6CB5" w:rsidRPr="002E6CB5">
        <w:rPr>
          <w:rFonts w:asciiTheme="minorHAnsi" w:hAnsiTheme="minorHAnsi"/>
          <w:bCs/>
          <w:sz w:val="24"/>
          <w:szCs w:val="24"/>
        </w:rPr>
        <w:tab/>
      </w:r>
      <w:r w:rsidR="0054776C">
        <w:rPr>
          <w:rFonts w:asciiTheme="minorHAnsi" w:hAnsiTheme="minorHAnsi"/>
          <w:b/>
          <w:sz w:val="24"/>
          <w:szCs w:val="24"/>
        </w:rPr>
        <w:t>Á.H.O.K.</w:t>
      </w:r>
      <w:r w:rsidRPr="00021CC4">
        <w:rPr>
          <w:rFonts w:asciiTheme="minorHAnsi" w:hAnsiTheme="minorHAnsi"/>
          <w:b/>
          <w:sz w:val="24"/>
          <w:szCs w:val="24"/>
        </w:rPr>
        <w:t xml:space="preserve"> Kft.</w:t>
      </w:r>
      <w:r w:rsidR="002E6CB5" w:rsidRPr="002E6CB5">
        <w:rPr>
          <w:rFonts w:asciiTheme="minorHAnsi" w:hAnsiTheme="minorHAnsi"/>
          <w:bCs/>
          <w:sz w:val="24"/>
          <w:szCs w:val="24"/>
        </w:rPr>
        <w:tab/>
      </w:r>
    </w:p>
    <w:tbl>
      <w:tblPr>
        <w:tblStyle w:val="TableGrid"/>
        <w:tblW w:w="9126" w:type="dxa"/>
        <w:tblInd w:w="0" w:type="dxa"/>
        <w:tblLook w:val="04A0" w:firstRow="1" w:lastRow="0" w:firstColumn="1" w:lastColumn="0" w:noHBand="0" w:noVBand="1"/>
      </w:tblPr>
      <w:tblGrid>
        <w:gridCol w:w="3540"/>
        <w:gridCol w:w="5586"/>
      </w:tblGrid>
      <w:tr w:rsidR="00021CC4" w:rsidRPr="00021CC4" w14:paraId="0292DCAD" w14:textId="77777777" w:rsidTr="00021CC4">
        <w:trPr>
          <w:trHeight w:val="293"/>
        </w:trPr>
        <w:tc>
          <w:tcPr>
            <w:tcW w:w="3540" w:type="dxa"/>
            <w:hideMark/>
          </w:tcPr>
          <w:p w14:paraId="6F91D52B" w14:textId="77777777" w:rsidR="00021CC4" w:rsidRPr="00021CC4" w:rsidRDefault="00021CC4" w:rsidP="00021CC4">
            <w:pPr>
              <w:widowControl/>
              <w:tabs>
                <w:tab w:val="center" w:pos="1416"/>
                <w:tab w:val="center" w:pos="2124"/>
                <w:tab w:val="center" w:pos="2832"/>
              </w:tabs>
              <w:overflowPunct/>
              <w:autoSpaceDE/>
              <w:autoSpaceDN/>
              <w:adjustRightInd/>
              <w:spacing w:line="256" w:lineRule="auto"/>
              <w:rPr>
                <w:rFonts w:asciiTheme="minorHAnsi" w:hAnsiTheme="minorHAnsi"/>
                <w:bCs/>
                <w:sz w:val="24"/>
                <w:szCs w:val="24"/>
              </w:rPr>
            </w:pPr>
            <w:proofErr w:type="gramStart"/>
            <w:r w:rsidRPr="00021CC4">
              <w:rPr>
                <w:rFonts w:asciiTheme="minorHAnsi" w:hAnsiTheme="minorHAnsi"/>
                <w:bCs/>
                <w:sz w:val="24"/>
                <w:szCs w:val="24"/>
              </w:rPr>
              <w:t xml:space="preserve">Székhelye:  </w:t>
            </w:r>
            <w:r w:rsidRPr="00021CC4">
              <w:rPr>
                <w:rFonts w:asciiTheme="minorHAnsi" w:hAnsiTheme="minorHAnsi"/>
                <w:bCs/>
                <w:sz w:val="24"/>
                <w:szCs w:val="24"/>
              </w:rPr>
              <w:tab/>
            </w:r>
            <w:proofErr w:type="gramEnd"/>
            <w:r w:rsidRPr="00021CC4">
              <w:rPr>
                <w:rFonts w:asciiTheme="minorHAnsi" w:hAnsiTheme="minorHAnsi"/>
                <w:bCs/>
                <w:sz w:val="24"/>
                <w:szCs w:val="24"/>
              </w:rPr>
              <w:t xml:space="preserve"> </w:t>
            </w:r>
            <w:r w:rsidRPr="00021CC4">
              <w:rPr>
                <w:rFonts w:asciiTheme="minorHAnsi" w:hAnsiTheme="minorHAnsi"/>
                <w:bCs/>
                <w:sz w:val="24"/>
                <w:szCs w:val="24"/>
              </w:rPr>
              <w:tab/>
              <w:t xml:space="preserve"> </w:t>
            </w:r>
            <w:r w:rsidRPr="00021CC4">
              <w:rPr>
                <w:rFonts w:asciiTheme="minorHAnsi" w:hAnsiTheme="minorHAnsi"/>
                <w:bCs/>
                <w:sz w:val="24"/>
                <w:szCs w:val="24"/>
              </w:rPr>
              <w:tab/>
              <w:t xml:space="preserve"> </w:t>
            </w:r>
          </w:p>
        </w:tc>
        <w:tc>
          <w:tcPr>
            <w:tcW w:w="5586" w:type="dxa"/>
            <w:hideMark/>
          </w:tcPr>
          <w:p w14:paraId="48ABD18D" w14:textId="694F83A4" w:rsidR="00021CC4" w:rsidRPr="00021CC4" w:rsidRDefault="0054776C" w:rsidP="00021CC4">
            <w:pPr>
              <w:widowControl/>
              <w:overflowPunct/>
              <w:autoSpaceDE/>
              <w:autoSpaceDN/>
              <w:adjustRightInd/>
              <w:spacing w:line="256" w:lineRule="auto"/>
              <w:rPr>
                <w:rFonts w:asciiTheme="minorHAnsi" w:hAnsiTheme="minorHAnsi"/>
                <w:bCs/>
                <w:sz w:val="24"/>
                <w:szCs w:val="24"/>
              </w:rPr>
            </w:pPr>
            <w:r w:rsidRPr="0054776C">
              <w:rPr>
                <w:rFonts w:asciiTheme="minorHAnsi" w:hAnsiTheme="minorHAnsi"/>
                <w:bCs/>
                <w:sz w:val="24"/>
                <w:szCs w:val="24"/>
              </w:rPr>
              <w:t>1148 Budapest, Bolgárkertész utca 31.</w:t>
            </w:r>
          </w:p>
        </w:tc>
      </w:tr>
      <w:tr w:rsidR="00021CC4" w:rsidRPr="00021CC4" w14:paraId="3838BC19" w14:textId="77777777" w:rsidTr="00021CC4">
        <w:trPr>
          <w:trHeight w:val="293"/>
        </w:trPr>
        <w:tc>
          <w:tcPr>
            <w:tcW w:w="3540" w:type="dxa"/>
            <w:hideMark/>
          </w:tcPr>
          <w:p w14:paraId="57289324" w14:textId="77777777" w:rsidR="00021CC4" w:rsidRPr="00021CC4" w:rsidRDefault="00021CC4" w:rsidP="00021CC4">
            <w:pPr>
              <w:widowControl/>
              <w:tabs>
                <w:tab w:val="center" w:pos="2124"/>
                <w:tab w:val="center" w:pos="2832"/>
              </w:tabs>
              <w:overflowPunct/>
              <w:autoSpaceDE/>
              <w:autoSpaceDN/>
              <w:adjustRightInd/>
              <w:spacing w:line="256" w:lineRule="auto"/>
              <w:rPr>
                <w:rFonts w:asciiTheme="minorHAnsi" w:hAnsiTheme="minorHAnsi"/>
                <w:bCs/>
                <w:sz w:val="24"/>
                <w:szCs w:val="24"/>
              </w:rPr>
            </w:pPr>
            <w:r w:rsidRPr="00021CC4">
              <w:rPr>
                <w:rFonts w:asciiTheme="minorHAnsi" w:hAnsiTheme="minorHAnsi"/>
                <w:bCs/>
                <w:sz w:val="24"/>
                <w:szCs w:val="24"/>
              </w:rPr>
              <w:t xml:space="preserve">Cégjegyzék száma: </w:t>
            </w:r>
            <w:r w:rsidRPr="00021CC4">
              <w:rPr>
                <w:rFonts w:asciiTheme="minorHAnsi" w:hAnsiTheme="minorHAnsi"/>
                <w:bCs/>
                <w:sz w:val="24"/>
                <w:szCs w:val="24"/>
              </w:rPr>
              <w:tab/>
              <w:t xml:space="preserve"> </w:t>
            </w:r>
            <w:r w:rsidRPr="00021CC4">
              <w:rPr>
                <w:rFonts w:asciiTheme="minorHAnsi" w:hAnsiTheme="minorHAnsi"/>
                <w:bCs/>
                <w:sz w:val="24"/>
                <w:szCs w:val="24"/>
              </w:rPr>
              <w:tab/>
              <w:t xml:space="preserve"> </w:t>
            </w:r>
          </w:p>
        </w:tc>
        <w:tc>
          <w:tcPr>
            <w:tcW w:w="5586" w:type="dxa"/>
            <w:hideMark/>
          </w:tcPr>
          <w:p w14:paraId="4AA1B20F" w14:textId="3007ABCD" w:rsidR="00021CC4" w:rsidRPr="00021CC4" w:rsidRDefault="00021CC4" w:rsidP="00021CC4">
            <w:pPr>
              <w:widowControl/>
              <w:overflowPunct/>
              <w:autoSpaceDE/>
              <w:autoSpaceDN/>
              <w:adjustRightInd/>
              <w:spacing w:line="256" w:lineRule="auto"/>
              <w:rPr>
                <w:rFonts w:asciiTheme="minorHAnsi" w:hAnsiTheme="minorHAnsi"/>
                <w:bCs/>
                <w:sz w:val="24"/>
                <w:szCs w:val="24"/>
              </w:rPr>
            </w:pPr>
            <w:r w:rsidRPr="00021CC4">
              <w:rPr>
                <w:rFonts w:asciiTheme="minorHAnsi" w:hAnsiTheme="minorHAnsi"/>
                <w:bCs/>
                <w:sz w:val="24"/>
                <w:szCs w:val="24"/>
              </w:rPr>
              <w:t xml:space="preserve">01 09 </w:t>
            </w:r>
            <w:r w:rsidR="0054776C" w:rsidRPr="0054776C">
              <w:rPr>
                <w:rFonts w:asciiTheme="minorHAnsi" w:hAnsiTheme="minorHAnsi"/>
                <w:bCs/>
                <w:sz w:val="24"/>
                <w:szCs w:val="24"/>
              </w:rPr>
              <w:t>899748</w:t>
            </w:r>
          </w:p>
        </w:tc>
      </w:tr>
      <w:tr w:rsidR="00021CC4" w:rsidRPr="00021CC4" w14:paraId="793AC8A7" w14:textId="77777777" w:rsidTr="00021CC4">
        <w:trPr>
          <w:trHeight w:val="293"/>
        </w:trPr>
        <w:tc>
          <w:tcPr>
            <w:tcW w:w="3540" w:type="dxa"/>
            <w:hideMark/>
          </w:tcPr>
          <w:p w14:paraId="7394CBF8" w14:textId="77777777" w:rsidR="00021CC4" w:rsidRPr="00021CC4" w:rsidRDefault="00021CC4" w:rsidP="00021CC4">
            <w:pPr>
              <w:widowControl/>
              <w:tabs>
                <w:tab w:val="center" w:pos="2832"/>
              </w:tabs>
              <w:overflowPunct/>
              <w:autoSpaceDE/>
              <w:autoSpaceDN/>
              <w:adjustRightInd/>
              <w:spacing w:line="256" w:lineRule="auto"/>
              <w:rPr>
                <w:rFonts w:asciiTheme="minorHAnsi" w:hAnsiTheme="minorHAnsi"/>
                <w:bCs/>
                <w:sz w:val="24"/>
                <w:szCs w:val="24"/>
              </w:rPr>
            </w:pPr>
            <w:r w:rsidRPr="00021CC4">
              <w:rPr>
                <w:rFonts w:asciiTheme="minorHAnsi" w:hAnsiTheme="minorHAnsi"/>
                <w:bCs/>
                <w:sz w:val="24"/>
                <w:szCs w:val="24"/>
              </w:rPr>
              <w:t xml:space="preserve">Statisztikai </w:t>
            </w:r>
            <w:proofErr w:type="gramStart"/>
            <w:r w:rsidRPr="00021CC4">
              <w:rPr>
                <w:rFonts w:asciiTheme="minorHAnsi" w:hAnsiTheme="minorHAnsi"/>
                <w:bCs/>
                <w:sz w:val="24"/>
                <w:szCs w:val="24"/>
              </w:rPr>
              <w:t xml:space="preserve">számjele:   </w:t>
            </w:r>
            <w:proofErr w:type="gramEnd"/>
            <w:r w:rsidRPr="00021CC4">
              <w:rPr>
                <w:rFonts w:asciiTheme="minorHAnsi" w:hAnsiTheme="minorHAnsi"/>
                <w:bCs/>
                <w:sz w:val="24"/>
                <w:szCs w:val="24"/>
              </w:rPr>
              <w:tab/>
              <w:t xml:space="preserve"> </w:t>
            </w:r>
          </w:p>
        </w:tc>
        <w:tc>
          <w:tcPr>
            <w:tcW w:w="5586" w:type="dxa"/>
            <w:hideMark/>
          </w:tcPr>
          <w:p w14:paraId="2E61CE79" w14:textId="1406321A" w:rsidR="00021CC4" w:rsidRPr="00021CC4" w:rsidRDefault="0054776C" w:rsidP="00021CC4">
            <w:pPr>
              <w:widowControl/>
              <w:overflowPunct/>
              <w:autoSpaceDE/>
              <w:autoSpaceDN/>
              <w:adjustRightInd/>
              <w:spacing w:line="256" w:lineRule="auto"/>
              <w:rPr>
                <w:rFonts w:asciiTheme="minorHAnsi" w:hAnsiTheme="minorHAnsi"/>
                <w:bCs/>
                <w:sz w:val="24"/>
                <w:szCs w:val="24"/>
              </w:rPr>
            </w:pPr>
            <w:r w:rsidRPr="0054776C">
              <w:rPr>
                <w:rFonts w:asciiTheme="minorHAnsi" w:hAnsiTheme="minorHAnsi"/>
                <w:bCs/>
                <w:sz w:val="24"/>
                <w:szCs w:val="24"/>
              </w:rPr>
              <w:t>14344358-7500-113-01</w:t>
            </w:r>
          </w:p>
        </w:tc>
      </w:tr>
      <w:tr w:rsidR="00021CC4" w:rsidRPr="00021CC4" w14:paraId="11007BDA" w14:textId="77777777" w:rsidTr="00021CC4">
        <w:trPr>
          <w:trHeight w:val="293"/>
        </w:trPr>
        <w:tc>
          <w:tcPr>
            <w:tcW w:w="3540" w:type="dxa"/>
            <w:hideMark/>
          </w:tcPr>
          <w:p w14:paraId="5F30A08F" w14:textId="77777777" w:rsidR="00021CC4" w:rsidRPr="00021CC4" w:rsidRDefault="00021CC4" w:rsidP="00021CC4">
            <w:pPr>
              <w:widowControl/>
              <w:tabs>
                <w:tab w:val="center" w:pos="1416"/>
                <w:tab w:val="center" w:pos="2124"/>
                <w:tab w:val="center" w:pos="2832"/>
              </w:tabs>
              <w:overflowPunct/>
              <w:autoSpaceDE/>
              <w:autoSpaceDN/>
              <w:adjustRightInd/>
              <w:spacing w:line="256" w:lineRule="auto"/>
              <w:rPr>
                <w:rFonts w:asciiTheme="minorHAnsi" w:hAnsiTheme="minorHAnsi"/>
                <w:bCs/>
                <w:sz w:val="24"/>
                <w:szCs w:val="24"/>
              </w:rPr>
            </w:pPr>
            <w:proofErr w:type="gramStart"/>
            <w:r w:rsidRPr="00021CC4">
              <w:rPr>
                <w:rFonts w:asciiTheme="minorHAnsi" w:hAnsiTheme="minorHAnsi"/>
                <w:bCs/>
                <w:sz w:val="24"/>
                <w:szCs w:val="24"/>
              </w:rPr>
              <w:t xml:space="preserve">Adószáma:  </w:t>
            </w:r>
            <w:r w:rsidRPr="00021CC4">
              <w:rPr>
                <w:rFonts w:asciiTheme="minorHAnsi" w:hAnsiTheme="minorHAnsi"/>
                <w:bCs/>
                <w:sz w:val="24"/>
                <w:szCs w:val="24"/>
              </w:rPr>
              <w:tab/>
            </w:r>
            <w:proofErr w:type="gramEnd"/>
            <w:r w:rsidRPr="00021CC4">
              <w:rPr>
                <w:rFonts w:asciiTheme="minorHAnsi" w:hAnsiTheme="minorHAnsi"/>
                <w:bCs/>
                <w:sz w:val="24"/>
                <w:szCs w:val="24"/>
              </w:rPr>
              <w:t xml:space="preserve"> </w:t>
            </w:r>
            <w:r w:rsidRPr="00021CC4">
              <w:rPr>
                <w:rFonts w:asciiTheme="minorHAnsi" w:hAnsiTheme="minorHAnsi"/>
                <w:bCs/>
                <w:sz w:val="24"/>
                <w:szCs w:val="24"/>
              </w:rPr>
              <w:tab/>
              <w:t xml:space="preserve"> </w:t>
            </w:r>
            <w:r w:rsidRPr="00021CC4">
              <w:rPr>
                <w:rFonts w:asciiTheme="minorHAnsi" w:hAnsiTheme="minorHAnsi"/>
                <w:bCs/>
                <w:sz w:val="24"/>
                <w:szCs w:val="24"/>
              </w:rPr>
              <w:tab/>
              <w:t xml:space="preserve"> </w:t>
            </w:r>
          </w:p>
        </w:tc>
        <w:tc>
          <w:tcPr>
            <w:tcW w:w="5586" w:type="dxa"/>
            <w:hideMark/>
          </w:tcPr>
          <w:p w14:paraId="678C6B62" w14:textId="780E953D" w:rsidR="00021CC4" w:rsidRPr="00021CC4" w:rsidRDefault="0054776C" w:rsidP="00021CC4">
            <w:pPr>
              <w:widowControl/>
              <w:overflowPunct/>
              <w:autoSpaceDE/>
              <w:autoSpaceDN/>
              <w:adjustRightInd/>
              <w:spacing w:line="256" w:lineRule="auto"/>
              <w:rPr>
                <w:rFonts w:asciiTheme="minorHAnsi" w:hAnsiTheme="minorHAnsi"/>
                <w:bCs/>
                <w:sz w:val="24"/>
                <w:szCs w:val="24"/>
              </w:rPr>
            </w:pPr>
            <w:r w:rsidRPr="0054776C">
              <w:rPr>
                <w:rFonts w:asciiTheme="minorHAnsi" w:hAnsiTheme="minorHAnsi"/>
                <w:bCs/>
                <w:sz w:val="24"/>
                <w:szCs w:val="24"/>
              </w:rPr>
              <w:t>14344358-2-42</w:t>
            </w:r>
          </w:p>
        </w:tc>
      </w:tr>
      <w:tr w:rsidR="00021CC4" w:rsidRPr="00021CC4" w14:paraId="341FB253" w14:textId="77777777" w:rsidTr="00021CC4">
        <w:trPr>
          <w:trHeight w:val="293"/>
        </w:trPr>
        <w:tc>
          <w:tcPr>
            <w:tcW w:w="3540" w:type="dxa"/>
            <w:hideMark/>
          </w:tcPr>
          <w:p w14:paraId="5A9C073A" w14:textId="77777777" w:rsidR="00021CC4" w:rsidRPr="00021CC4" w:rsidRDefault="00021CC4" w:rsidP="00021CC4">
            <w:pPr>
              <w:widowControl/>
              <w:overflowPunct/>
              <w:autoSpaceDE/>
              <w:autoSpaceDN/>
              <w:adjustRightInd/>
              <w:spacing w:line="256" w:lineRule="auto"/>
              <w:rPr>
                <w:rFonts w:asciiTheme="minorHAnsi" w:hAnsiTheme="minorHAnsi"/>
                <w:bCs/>
                <w:sz w:val="24"/>
                <w:szCs w:val="24"/>
              </w:rPr>
            </w:pPr>
            <w:r w:rsidRPr="00021CC4">
              <w:rPr>
                <w:rFonts w:asciiTheme="minorHAnsi" w:hAnsiTheme="minorHAnsi"/>
                <w:bCs/>
                <w:sz w:val="24"/>
                <w:szCs w:val="24"/>
              </w:rPr>
              <w:t xml:space="preserve">Elektronikus </w:t>
            </w:r>
            <w:proofErr w:type="gramStart"/>
            <w:r w:rsidRPr="00021CC4">
              <w:rPr>
                <w:rFonts w:asciiTheme="minorHAnsi" w:hAnsiTheme="minorHAnsi"/>
                <w:bCs/>
                <w:sz w:val="24"/>
                <w:szCs w:val="24"/>
              </w:rPr>
              <w:t xml:space="preserve">elérhetősége:   </w:t>
            </w:r>
            <w:proofErr w:type="gramEnd"/>
          </w:p>
        </w:tc>
        <w:tc>
          <w:tcPr>
            <w:tcW w:w="5586" w:type="dxa"/>
            <w:hideMark/>
          </w:tcPr>
          <w:p w14:paraId="2ECE1C48" w14:textId="6D9AB47F" w:rsidR="00021CC4" w:rsidRPr="00021CC4" w:rsidRDefault="0054776C" w:rsidP="00021CC4">
            <w:pPr>
              <w:widowControl/>
              <w:overflowPunct/>
              <w:autoSpaceDE/>
              <w:autoSpaceDN/>
              <w:adjustRightInd/>
              <w:spacing w:line="256" w:lineRule="auto"/>
              <w:rPr>
                <w:rFonts w:asciiTheme="minorHAnsi" w:hAnsiTheme="minorHAnsi"/>
                <w:bCs/>
                <w:sz w:val="24"/>
                <w:szCs w:val="24"/>
              </w:rPr>
            </w:pPr>
            <w:r>
              <w:rPr>
                <w:rFonts w:asciiTheme="minorHAnsi" w:hAnsiTheme="minorHAnsi"/>
                <w:bCs/>
                <w:sz w:val="24"/>
                <w:szCs w:val="24"/>
              </w:rPr>
              <w:t>vajdovich.peter@univet.hu</w:t>
            </w:r>
            <w:r w:rsidR="00021CC4" w:rsidRPr="00021CC4">
              <w:rPr>
                <w:rFonts w:asciiTheme="minorHAnsi" w:hAnsiTheme="minorHAnsi"/>
                <w:bCs/>
                <w:sz w:val="24"/>
                <w:szCs w:val="24"/>
              </w:rPr>
              <w:t xml:space="preserve">  </w:t>
            </w:r>
          </w:p>
        </w:tc>
      </w:tr>
      <w:tr w:rsidR="00021CC4" w:rsidRPr="00021CC4" w14:paraId="7E6C7348" w14:textId="77777777" w:rsidTr="00021CC4">
        <w:trPr>
          <w:trHeight w:val="293"/>
        </w:trPr>
        <w:tc>
          <w:tcPr>
            <w:tcW w:w="3540" w:type="dxa"/>
            <w:hideMark/>
          </w:tcPr>
          <w:p w14:paraId="3F08EE86" w14:textId="77777777" w:rsidR="00021CC4" w:rsidRPr="00021CC4" w:rsidRDefault="00021CC4" w:rsidP="00021CC4">
            <w:pPr>
              <w:widowControl/>
              <w:tabs>
                <w:tab w:val="center" w:pos="2124"/>
                <w:tab w:val="center" w:pos="2832"/>
              </w:tabs>
              <w:overflowPunct/>
              <w:autoSpaceDE/>
              <w:autoSpaceDN/>
              <w:adjustRightInd/>
              <w:spacing w:line="256" w:lineRule="auto"/>
              <w:rPr>
                <w:rFonts w:asciiTheme="minorHAnsi" w:hAnsiTheme="minorHAnsi"/>
                <w:bCs/>
                <w:sz w:val="24"/>
                <w:szCs w:val="24"/>
              </w:rPr>
            </w:pPr>
            <w:proofErr w:type="gramStart"/>
            <w:r w:rsidRPr="00021CC4">
              <w:rPr>
                <w:rFonts w:asciiTheme="minorHAnsi" w:hAnsiTheme="minorHAnsi"/>
                <w:bCs/>
                <w:sz w:val="24"/>
                <w:szCs w:val="24"/>
              </w:rPr>
              <w:t xml:space="preserve">Telefonszáma:  </w:t>
            </w:r>
            <w:r w:rsidRPr="00021CC4">
              <w:rPr>
                <w:rFonts w:asciiTheme="minorHAnsi" w:hAnsiTheme="minorHAnsi"/>
                <w:bCs/>
                <w:sz w:val="24"/>
                <w:szCs w:val="24"/>
              </w:rPr>
              <w:tab/>
            </w:r>
            <w:proofErr w:type="gramEnd"/>
            <w:r w:rsidRPr="00021CC4">
              <w:rPr>
                <w:rFonts w:asciiTheme="minorHAnsi" w:hAnsiTheme="minorHAnsi"/>
                <w:bCs/>
                <w:sz w:val="24"/>
                <w:szCs w:val="24"/>
              </w:rPr>
              <w:t xml:space="preserve"> </w:t>
            </w:r>
            <w:r w:rsidRPr="00021CC4">
              <w:rPr>
                <w:rFonts w:asciiTheme="minorHAnsi" w:hAnsiTheme="minorHAnsi"/>
                <w:bCs/>
                <w:sz w:val="24"/>
                <w:szCs w:val="24"/>
              </w:rPr>
              <w:tab/>
              <w:t xml:space="preserve"> </w:t>
            </w:r>
          </w:p>
        </w:tc>
        <w:tc>
          <w:tcPr>
            <w:tcW w:w="5586" w:type="dxa"/>
            <w:hideMark/>
          </w:tcPr>
          <w:p w14:paraId="54B35263" w14:textId="113C70FE" w:rsidR="00021CC4" w:rsidRPr="00021CC4" w:rsidRDefault="00021CC4" w:rsidP="00021CC4">
            <w:pPr>
              <w:widowControl/>
              <w:overflowPunct/>
              <w:autoSpaceDE/>
              <w:autoSpaceDN/>
              <w:adjustRightInd/>
              <w:spacing w:line="256" w:lineRule="auto"/>
              <w:rPr>
                <w:rFonts w:asciiTheme="minorHAnsi" w:hAnsiTheme="minorHAnsi"/>
                <w:bCs/>
                <w:sz w:val="24"/>
                <w:szCs w:val="24"/>
              </w:rPr>
            </w:pPr>
            <w:r>
              <w:rPr>
                <w:rFonts w:asciiTheme="minorHAnsi" w:hAnsiTheme="minorHAnsi"/>
                <w:bCs/>
                <w:sz w:val="24"/>
                <w:szCs w:val="24"/>
              </w:rPr>
              <w:t>+36-30/</w:t>
            </w:r>
            <w:r w:rsidR="0054776C">
              <w:rPr>
                <w:rFonts w:asciiTheme="minorHAnsi" w:hAnsiTheme="minorHAnsi"/>
                <w:bCs/>
                <w:sz w:val="24"/>
                <w:szCs w:val="24"/>
              </w:rPr>
              <w:t>280-5502</w:t>
            </w:r>
            <w:r w:rsidRPr="00021CC4">
              <w:rPr>
                <w:rFonts w:asciiTheme="minorHAnsi" w:hAnsiTheme="minorHAnsi"/>
                <w:bCs/>
                <w:sz w:val="24"/>
                <w:szCs w:val="24"/>
              </w:rPr>
              <w:t xml:space="preserve"> </w:t>
            </w:r>
          </w:p>
        </w:tc>
      </w:tr>
      <w:tr w:rsidR="00021CC4" w:rsidRPr="00021CC4" w14:paraId="7B522ADA" w14:textId="77777777" w:rsidTr="00021CC4">
        <w:trPr>
          <w:trHeight w:val="293"/>
        </w:trPr>
        <w:tc>
          <w:tcPr>
            <w:tcW w:w="3540" w:type="dxa"/>
            <w:hideMark/>
          </w:tcPr>
          <w:p w14:paraId="218F90C3" w14:textId="77777777" w:rsidR="00021CC4" w:rsidRPr="00021CC4" w:rsidRDefault="00021CC4" w:rsidP="00021CC4">
            <w:pPr>
              <w:widowControl/>
              <w:tabs>
                <w:tab w:val="center" w:pos="2124"/>
                <w:tab w:val="center" w:pos="2832"/>
              </w:tabs>
              <w:overflowPunct/>
              <w:autoSpaceDE/>
              <w:autoSpaceDN/>
              <w:adjustRightInd/>
              <w:spacing w:line="256" w:lineRule="auto"/>
              <w:rPr>
                <w:rFonts w:asciiTheme="minorHAnsi" w:hAnsiTheme="minorHAnsi"/>
                <w:bCs/>
                <w:sz w:val="24"/>
                <w:szCs w:val="24"/>
              </w:rPr>
            </w:pPr>
            <w:proofErr w:type="gramStart"/>
            <w:r w:rsidRPr="00021CC4">
              <w:rPr>
                <w:rFonts w:asciiTheme="minorHAnsi" w:hAnsiTheme="minorHAnsi"/>
                <w:bCs/>
                <w:sz w:val="24"/>
                <w:szCs w:val="24"/>
              </w:rPr>
              <w:t xml:space="preserve">Képviselője:   </w:t>
            </w:r>
            <w:proofErr w:type="gramEnd"/>
            <w:r w:rsidRPr="00021CC4">
              <w:rPr>
                <w:rFonts w:asciiTheme="minorHAnsi" w:hAnsiTheme="minorHAnsi"/>
                <w:bCs/>
                <w:sz w:val="24"/>
                <w:szCs w:val="24"/>
              </w:rPr>
              <w:tab/>
              <w:t xml:space="preserve"> </w:t>
            </w:r>
            <w:r w:rsidRPr="00021CC4">
              <w:rPr>
                <w:rFonts w:asciiTheme="minorHAnsi" w:hAnsiTheme="minorHAnsi"/>
                <w:bCs/>
                <w:sz w:val="24"/>
                <w:szCs w:val="24"/>
              </w:rPr>
              <w:tab/>
              <w:t xml:space="preserve"> </w:t>
            </w:r>
          </w:p>
        </w:tc>
        <w:tc>
          <w:tcPr>
            <w:tcW w:w="5586" w:type="dxa"/>
            <w:hideMark/>
          </w:tcPr>
          <w:p w14:paraId="1BB14935" w14:textId="519A001D" w:rsidR="00021CC4" w:rsidRPr="00021CC4" w:rsidRDefault="0054776C" w:rsidP="00021CC4">
            <w:pPr>
              <w:widowControl/>
              <w:overflowPunct/>
              <w:autoSpaceDE/>
              <w:autoSpaceDN/>
              <w:adjustRightInd/>
              <w:spacing w:line="256" w:lineRule="auto"/>
              <w:rPr>
                <w:rFonts w:asciiTheme="minorHAnsi" w:hAnsiTheme="minorHAnsi"/>
                <w:bCs/>
                <w:sz w:val="24"/>
                <w:szCs w:val="24"/>
              </w:rPr>
            </w:pPr>
            <w:r>
              <w:rPr>
                <w:rFonts w:asciiTheme="minorHAnsi" w:hAnsiTheme="minorHAnsi"/>
                <w:bCs/>
                <w:sz w:val="24"/>
                <w:szCs w:val="24"/>
              </w:rPr>
              <w:t xml:space="preserve">Dr. </w:t>
            </w:r>
            <w:proofErr w:type="spellStart"/>
            <w:r>
              <w:rPr>
                <w:rFonts w:asciiTheme="minorHAnsi" w:hAnsiTheme="minorHAnsi"/>
                <w:bCs/>
                <w:sz w:val="24"/>
                <w:szCs w:val="24"/>
              </w:rPr>
              <w:t>Vajdovich</w:t>
            </w:r>
            <w:proofErr w:type="spellEnd"/>
            <w:r>
              <w:rPr>
                <w:rFonts w:asciiTheme="minorHAnsi" w:hAnsiTheme="minorHAnsi"/>
                <w:bCs/>
                <w:sz w:val="24"/>
                <w:szCs w:val="24"/>
              </w:rPr>
              <w:t xml:space="preserve"> Péter</w:t>
            </w:r>
            <w:r w:rsidR="00021CC4" w:rsidRPr="00021CC4">
              <w:rPr>
                <w:rFonts w:asciiTheme="minorHAnsi" w:hAnsiTheme="minorHAnsi"/>
                <w:bCs/>
                <w:sz w:val="24"/>
                <w:szCs w:val="24"/>
              </w:rPr>
              <w:t xml:space="preserve"> (an: </w:t>
            </w:r>
            <w:r w:rsidRPr="0054776C">
              <w:rPr>
                <w:rFonts w:asciiTheme="minorHAnsi" w:hAnsiTheme="minorHAnsi"/>
                <w:bCs/>
                <w:sz w:val="24"/>
                <w:szCs w:val="24"/>
              </w:rPr>
              <w:t xml:space="preserve">dr. </w:t>
            </w:r>
            <w:proofErr w:type="spellStart"/>
            <w:r w:rsidRPr="0054776C">
              <w:rPr>
                <w:rFonts w:asciiTheme="minorHAnsi" w:hAnsiTheme="minorHAnsi"/>
                <w:bCs/>
                <w:sz w:val="24"/>
                <w:szCs w:val="24"/>
              </w:rPr>
              <w:t>Visy</w:t>
            </w:r>
            <w:proofErr w:type="spellEnd"/>
            <w:r w:rsidRPr="0054776C">
              <w:rPr>
                <w:rFonts w:asciiTheme="minorHAnsi" w:hAnsiTheme="minorHAnsi"/>
                <w:bCs/>
                <w:sz w:val="24"/>
                <w:szCs w:val="24"/>
              </w:rPr>
              <w:t xml:space="preserve"> Erzsébet Mária</w:t>
            </w:r>
            <w:r w:rsidR="00021CC4" w:rsidRPr="00021CC4">
              <w:rPr>
                <w:rFonts w:asciiTheme="minorHAnsi" w:hAnsiTheme="minorHAnsi"/>
                <w:bCs/>
                <w:sz w:val="24"/>
                <w:szCs w:val="24"/>
              </w:rPr>
              <w:t>)</w:t>
            </w:r>
          </w:p>
        </w:tc>
      </w:tr>
    </w:tbl>
    <w:p w14:paraId="7D5FD858" w14:textId="77777777" w:rsidR="002E6CB5" w:rsidRPr="00B85271" w:rsidRDefault="002E6CB5" w:rsidP="00B85271">
      <w:pPr>
        <w:jc w:val="both"/>
        <w:rPr>
          <w:rFonts w:asciiTheme="minorHAnsi" w:hAnsiTheme="minorHAnsi"/>
          <w:strike/>
          <w:sz w:val="24"/>
          <w:szCs w:val="24"/>
        </w:rPr>
      </w:pPr>
    </w:p>
    <w:p w14:paraId="60FBB31C" w14:textId="77777777" w:rsidR="00B85271" w:rsidRDefault="00B85271" w:rsidP="00327310">
      <w:pPr>
        <w:keepLines/>
        <w:widowControl/>
        <w:suppressAutoHyphens/>
        <w:overflowPunct/>
        <w:autoSpaceDE/>
        <w:autoSpaceDN/>
        <w:adjustRightInd/>
        <w:spacing w:after="120"/>
        <w:jc w:val="both"/>
        <w:rPr>
          <w:rFonts w:asciiTheme="minorHAnsi" w:hAnsiTheme="minorHAnsi"/>
          <w:kern w:val="0"/>
          <w:sz w:val="24"/>
          <w:szCs w:val="24"/>
          <w:lang w:eastAsia="ar-SA"/>
        </w:rPr>
      </w:pPr>
      <w:r w:rsidRPr="00B85271">
        <w:rPr>
          <w:rFonts w:asciiTheme="minorHAnsi" w:hAnsiTheme="minorHAnsi"/>
          <w:kern w:val="0"/>
          <w:sz w:val="24"/>
          <w:szCs w:val="24"/>
          <w:lang w:eastAsia="ar-SA"/>
        </w:rPr>
        <w:t>Együtt közösen, mint Szerződő Felek között az alábbi napon és feltételekkel.</w:t>
      </w:r>
    </w:p>
    <w:p w14:paraId="33131EDA" w14:textId="77777777" w:rsidR="002E6CB5" w:rsidRDefault="002E6CB5" w:rsidP="00B85271">
      <w:pPr>
        <w:keepLines/>
        <w:widowControl/>
        <w:suppressAutoHyphens/>
        <w:overflowPunct/>
        <w:autoSpaceDE/>
        <w:autoSpaceDN/>
        <w:adjustRightInd/>
        <w:jc w:val="both"/>
        <w:rPr>
          <w:rFonts w:asciiTheme="minorHAnsi" w:hAnsiTheme="minorHAnsi"/>
          <w:kern w:val="0"/>
          <w:sz w:val="24"/>
          <w:szCs w:val="24"/>
          <w:lang w:eastAsia="ar-SA"/>
        </w:rPr>
      </w:pPr>
    </w:p>
    <w:p w14:paraId="746877E3" w14:textId="77777777" w:rsidR="00B85271" w:rsidRPr="00B85271" w:rsidRDefault="00B85271" w:rsidP="00B85271">
      <w:pPr>
        <w:pStyle w:val="Cmsor1"/>
        <w:spacing w:before="0" w:line="240" w:lineRule="auto"/>
        <w:rPr>
          <w:color w:val="auto"/>
        </w:rPr>
      </w:pPr>
      <w:r w:rsidRPr="00B85271">
        <w:rPr>
          <w:color w:val="auto"/>
        </w:rPr>
        <w:t>A szerződés tárgya</w:t>
      </w:r>
    </w:p>
    <w:p w14:paraId="66CC3C25" w14:textId="77777777" w:rsidR="00B85271" w:rsidRPr="00B85271" w:rsidRDefault="00B85271" w:rsidP="00B85271">
      <w:pPr>
        <w:rPr>
          <w:lang w:eastAsia="ar-SA"/>
        </w:rPr>
      </w:pPr>
    </w:p>
    <w:p w14:paraId="442C3ADF" w14:textId="5F790543" w:rsidR="00B85271" w:rsidRPr="00CA73D7" w:rsidRDefault="00B85271" w:rsidP="00CA73D7">
      <w:pPr>
        <w:pStyle w:val="Listaszerbekezds"/>
        <w:numPr>
          <w:ilvl w:val="0"/>
          <w:numId w:val="6"/>
        </w:numPr>
        <w:tabs>
          <w:tab w:val="left" w:leader="hyphen" w:pos="9071"/>
        </w:tabs>
        <w:suppressAutoHyphens/>
        <w:ind w:left="425" w:hanging="425"/>
        <w:jc w:val="both"/>
        <w:rPr>
          <w:rFonts w:asciiTheme="minorHAnsi" w:hAnsiTheme="minorHAnsi"/>
          <w:sz w:val="24"/>
          <w:szCs w:val="24"/>
        </w:rPr>
      </w:pPr>
      <w:r w:rsidRPr="00CA73D7">
        <w:rPr>
          <w:rFonts w:asciiTheme="minorHAnsi" w:hAnsiTheme="minorHAnsi"/>
          <w:sz w:val="24"/>
          <w:szCs w:val="24"/>
        </w:rPr>
        <w:t xml:space="preserve">A </w:t>
      </w:r>
      <w:r w:rsidR="0054776C">
        <w:rPr>
          <w:rFonts w:asciiTheme="minorHAnsi" w:hAnsiTheme="minorHAnsi"/>
          <w:sz w:val="24"/>
          <w:szCs w:val="24"/>
        </w:rPr>
        <w:t>Képviselő-testület</w:t>
      </w:r>
      <w:r w:rsidR="00CA73D7">
        <w:rPr>
          <w:rFonts w:asciiTheme="minorHAnsi" w:hAnsiTheme="minorHAnsi"/>
          <w:sz w:val="24"/>
          <w:szCs w:val="24"/>
        </w:rPr>
        <w:t xml:space="preserve"> </w:t>
      </w:r>
      <w:proofErr w:type="gramStart"/>
      <w:r w:rsidRPr="00CA73D7">
        <w:rPr>
          <w:rFonts w:asciiTheme="minorHAnsi" w:hAnsiTheme="minorHAnsi"/>
          <w:sz w:val="24"/>
          <w:szCs w:val="24"/>
        </w:rPr>
        <w:t xml:space="preserve"> </w:t>
      </w:r>
      <w:r w:rsidR="006869A1" w:rsidRPr="00CA73D7">
        <w:rPr>
          <w:rFonts w:asciiTheme="minorHAnsi" w:hAnsiTheme="minorHAnsi"/>
          <w:sz w:val="24"/>
          <w:szCs w:val="24"/>
        </w:rPr>
        <w:t>….</w:t>
      </w:r>
      <w:proofErr w:type="gramEnd"/>
      <w:r w:rsidR="00A745BE" w:rsidRPr="00CA73D7">
        <w:rPr>
          <w:rFonts w:asciiTheme="minorHAnsi" w:hAnsiTheme="minorHAnsi"/>
          <w:sz w:val="24"/>
          <w:szCs w:val="24"/>
        </w:rPr>
        <w:t>/20</w:t>
      </w:r>
      <w:r w:rsidR="00386217" w:rsidRPr="00CA73D7">
        <w:rPr>
          <w:rFonts w:asciiTheme="minorHAnsi" w:hAnsiTheme="minorHAnsi"/>
          <w:sz w:val="24"/>
          <w:szCs w:val="24"/>
        </w:rPr>
        <w:t>20</w:t>
      </w:r>
      <w:r w:rsidR="00A745BE" w:rsidRPr="00CA73D7">
        <w:rPr>
          <w:rFonts w:asciiTheme="minorHAnsi" w:hAnsiTheme="minorHAnsi"/>
          <w:sz w:val="24"/>
          <w:szCs w:val="24"/>
        </w:rPr>
        <w:t>. (</w:t>
      </w:r>
      <w:r w:rsidR="0054776C">
        <w:rPr>
          <w:rFonts w:asciiTheme="minorHAnsi" w:hAnsiTheme="minorHAnsi"/>
          <w:sz w:val="24"/>
          <w:szCs w:val="24"/>
        </w:rPr>
        <w:t>….</w:t>
      </w:r>
      <w:r w:rsidR="006869A1" w:rsidRPr="00CA73D7">
        <w:rPr>
          <w:rFonts w:asciiTheme="minorHAnsi" w:hAnsiTheme="minorHAnsi"/>
          <w:sz w:val="24"/>
          <w:szCs w:val="24"/>
        </w:rPr>
        <w:t>.</w:t>
      </w:r>
      <w:r w:rsidR="00A745BE" w:rsidRPr="00CA73D7">
        <w:rPr>
          <w:rFonts w:asciiTheme="minorHAnsi" w:hAnsiTheme="minorHAnsi"/>
          <w:sz w:val="24"/>
          <w:szCs w:val="24"/>
        </w:rPr>
        <w:t>)</w:t>
      </w:r>
      <w:r w:rsidRPr="00CA73D7">
        <w:rPr>
          <w:rFonts w:asciiTheme="minorHAnsi" w:hAnsiTheme="minorHAnsi"/>
          <w:sz w:val="24"/>
          <w:szCs w:val="24"/>
        </w:rPr>
        <w:t xml:space="preserve"> számú </w:t>
      </w:r>
      <w:r w:rsidR="0054776C">
        <w:rPr>
          <w:rFonts w:asciiTheme="minorHAnsi" w:hAnsiTheme="minorHAnsi"/>
          <w:sz w:val="24"/>
          <w:szCs w:val="24"/>
        </w:rPr>
        <w:t xml:space="preserve">önkormányzati </w:t>
      </w:r>
      <w:r w:rsidRPr="00CA73D7">
        <w:rPr>
          <w:rFonts w:asciiTheme="minorHAnsi" w:hAnsiTheme="minorHAnsi"/>
          <w:sz w:val="24"/>
          <w:szCs w:val="24"/>
        </w:rPr>
        <w:t xml:space="preserve">határozata alapján Bérbeadó bérbe adja, Bérlő pedig bérbe veszi a Budapest XIV. kerület, </w:t>
      </w:r>
      <w:r w:rsidR="0054776C" w:rsidRPr="0054776C">
        <w:rPr>
          <w:rFonts w:asciiTheme="minorHAnsi" w:hAnsiTheme="minorHAnsi"/>
          <w:sz w:val="24"/>
          <w:szCs w:val="24"/>
        </w:rPr>
        <w:t>31924/18/A/103</w:t>
      </w:r>
      <w:r w:rsidR="0054776C">
        <w:rPr>
          <w:rFonts w:asciiTheme="minorHAnsi" w:hAnsiTheme="minorHAnsi"/>
          <w:sz w:val="24"/>
          <w:szCs w:val="24"/>
        </w:rPr>
        <w:t xml:space="preserve"> </w:t>
      </w:r>
      <w:r w:rsidRPr="00CA73D7">
        <w:rPr>
          <w:rFonts w:asciiTheme="minorHAnsi" w:hAnsiTheme="minorHAnsi"/>
          <w:sz w:val="24"/>
          <w:szCs w:val="24"/>
        </w:rPr>
        <w:t xml:space="preserve">helyrajzi számú, természetben a Budapest XIV. kerület, </w:t>
      </w:r>
      <w:r w:rsidR="0054776C">
        <w:rPr>
          <w:rFonts w:asciiTheme="minorHAnsi" w:hAnsiTheme="minorHAnsi"/>
          <w:sz w:val="24"/>
          <w:szCs w:val="24"/>
        </w:rPr>
        <w:t>Örs vezér tere 3</w:t>
      </w:r>
      <w:r w:rsidR="004817B0" w:rsidRPr="00CA73D7">
        <w:rPr>
          <w:rFonts w:asciiTheme="minorHAnsi" w:hAnsiTheme="minorHAnsi"/>
          <w:sz w:val="24"/>
          <w:szCs w:val="24"/>
        </w:rPr>
        <w:t>.</w:t>
      </w:r>
      <w:r w:rsidRPr="00CA73D7">
        <w:rPr>
          <w:rFonts w:asciiTheme="minorHAnsi" w:hAnsiTheme="minorHAnsi"/>
          <w:sz w:val="24"/>
          <w:szCs w:val="24"/>
        </w:rPr>
        <w:t xml:space="preserve"> szám alatti, </w:t>
      </w:r>
      <w:r w:rsidR="0054776C">
        <w:rPr>
          <w:rFonts w:asciiTheme="minorHAnsi" w:hAnsiTheme="minorHAnsi"/>
          <w:sz w:val="24"/>
          <w:szCs w:val="24"/>
        </w:rPr>
        <w:t>üzlet</w:t>
      </w:r>
      <w:r w:rsidRPr="00CA73D7">
        <w:rPr>
          <w:rFonts w:asciiTheme="minorHAnsi" w:hAnsiTheme="minorHAnsi"/>
          <w:sz w:val="24"/>
          <w:szCs w:val="24"/>
        </w:rPr>
        <w:t xml:space="preserve"> rendeltetésű, </w:t>
      </w:r>
      <w:r w:rsidR="0054776C">
        <w:rPr>
          <w:rFonts w:asciiTheme="minorHAnsi" w:hAnsiTheme="minorHAnsi"/>
          <w:sz w:val="24"/>
          <w:szCs w:val="24"/>
        </w:rPr>
        <w:t>23</w:t>
      </w:r>
      <w:r w:rsidR="00734FC1" w:rsidRPr="00CA73D7">
        <w:rPr>
          <w:rFonts w:asciiTheme="minorHAnsi" w:hAnsiTheme="minorHAnsi"/>
          <w:sz w:val="24"/>
          <w:szCs w:val="24"/>
        </w:rPr>
        <w:t xml:space="preserve"> </w:t>
      </w:r>
      <w:r w:rsidRPr="00CA73D7">
        <w:rPr>
          <w:rFonts w:asciiTheme="minorHAnsi" w:hAnsiTheme="minorHAnsi"/>
          <w:sz w:val="24"/>
          <w:szCs w:val="24"/>
        </w:rPr>
        <w:t>m</w:t>
      </w:r>
      <w:r w:rsidRPr="00CA73D7">
        <w:rPr>
          <w:rFonts w:asciiTheme="minorHAnsi" w:hAnsiTheme="minorHAnsi"/>
          <w:sz w:val="24"/>
          <w:szCs w:val="24"/>
          <w:vertAlign w:val="superscript"/>
        </w:rPr>
        <w:t>2</w:t>
      </w:r>
      <w:r w:rsidRPr="00CA73D7">
        <w:rPr>
          <w:rFonts w:asciiTheme="minorHAnsi" w:hAnsiTheme="minorHAnsi"/>
          <w:sz w:val="24"/>
          <w:szCs w:val="24"/>
        </w:rPr>
        <w:t xml:space="preserve"> alapterületű helyiséget (továbbiakban: helyiség, bérlemény) </w:t>
      </w:r>
      <w:r w:rsidR="0054776C">
        <w:rPr>
          <w:rFonts w:asciiTheme="minorHAnsi" w:hAnsiTheme="minorHAnsi"/>
          <w:sz w:val="24"/>
          <w:szCs w:val="24"/>
        </w:rPr>
        <w:t>állategészségügyi tevékenységre, laboratórium</w:t>
      </w:r>
      <w:r w:rsidRPr="00CA73D7">
        <w:rPr>
          <w:rFonts w:asciiTheme="minorHAnsi" w:hAnsiTheme="minorHAnsi"/>
          <w:sz w:val="24"/>
          <w:szCs w:val="24"/>
        </w:rPr>
        <w:t xml:space="preserve"> céljára.</w:t>
      </w:r>
    </w:p>
    <w:p w14:paraId="6FDB5846" w14:textId="77777777" w:rsidR="00B85271" w:rsidRPr="00B85271" w:rsidRDefault="00B85271" w:rsidP="00B85271">
      <w:pPr>
        <w:tabs>
          <w:tab w:val="left" w:leader="hyphen" w:pos="9071"/>
        </w:tabs>
        <w:suppressAutoHyphens/>
        <w:jc w:val="both"/>
        <w:rPr>
          <w:rFonts w:asciiTheme="minorHAnsi" w:hAnsiTheme="minorHAnsi"/>
          <w:sz w:val="24"/>
          <w:szCs w:val="24"/>
        </w:rPr>
      </w:pPr>
    </w:p>
    <w:p w14:paraId="4CD65869" w14:textId="77777777" w:rsidR="00B85271" w:rsidRPr="00B85271" w:rsidRDefault="00B85271" w:rsidP="00B85271">
      <w:pPr>
        <w:pStyle w:val="Cmsor1"/>
        <w:spacing w:before="0" w:line="240" w:lineRule="auto"/>
        <w:rPr>
          <w:color w:val="auto"/>
        </w:rPr>
      </w:pPr>
      <w:r w:rsidRPr="00B85271">
        <w:rPr>
          <w:color w:val="auto"/>
        </w:rPr>
        <w:t>A szerződés hatálya</w:t>
      </w:r>
    </w:p>
    <w:p w14:paraId="560A8C09" w14:textId="77777777" w:rsidR="00B85271" w:rsidRPr="00B85271" w:rsidRDefault="00B85271" w:rsidP="00B85271">
      <w:pPr>
        <w:rPr>
          <w:lang w:eastAsia="ar-SA"/>
        </w:rPr>
      </w:pPr>
    </w:p>
    <w:p w14:paraId="0B6172B9" w14:textId="77777777" w:rsidR="00816D87" w:rsidRDefault="00B85271" w:rsidP="00CA73D7">
      <w:pPr>
        <w:pStyle w:val="Listaszerbekezds"/>
        <w:keepLines/>
        <w:widowControl/>
        <w:numPr>
          <w:ilvl w:val="0"/>
          <w:numId w:val="6"/>
        </w:numPr>
        <w:suppressAutoHyphens/>
        <w:overflowPunct/>
        <w:autoSpaceDE/>
        <w:autoSpaceDN/>
        <w:adjustRightInd/>
        <w:ind w:left="425" w:hanging="425"/>
        <w:jc w:val="both"/>
        <w:rPr>
          <w:rFonts w:asciiTheme="minorHAnsi" w:hAnsiTheme="minorHAnsi"/>
          <w:sz w:val="24"/>
          <w:szCs w:val="24"/>
        </w:rPr>
      </w:pPr>
      <w:r w:rsidRPr="00CA73D7">
        <w:rPr>
          <w:rFonts w:asciiTheme="minorHAnsi" w:hAnsiTheme="minorHAnsi"/>
          <w:sz w:val="24"/>
          <w:szCs w:val="24"/>
        </w:rPr>
        <w:t xml:space="preserve">A bérleti jogviszony </w:t>
      </w:r>
      <w:r w:rsidR="002F70BE" w:rsidRPr="00CA73D7">
        <w:rPr>
          <w:rFonts w:asciiTheme="minorHAnsi" w:hAnsiTheme="minorHAnsi"/>
          <w:sz w:val="24"/>
          <w:szCs w:val="24"/>
        </w:rPr>
        <w:t>jelen Bérleti szerződés mindkét fél általi aláírásának</w:t>
      </w:r>
      <w:r w:rsidRPr="00CA73D7">
        <w:rPr>
          <w:rFonts w:asciiTheme="minorHAnsi" w:hAnsiTheme="minorHAnsi"/>
          <w:sz w:val="24"/>
          <w:szCs w:val="24"/>
        </w:rPr>
        <w:t xml:space="preserve"> napján kezdődik, és határozatlan időtartamra szól</w:t>
      </w:r>
      <w:r w:rsidR="0054776C">
        <w:rPr>
          <w:rFonts w:asciiTheme="minorHAnsi" w:hAnsiTheme="minorHAnsi"/>
          <w:sz w:val="24"/>
          <w:szCs w:val="24"/>
        </w:rPr>
        <w:t>.</w:t>
      </w:r>
    </w:p>
    <w:p w14:paraId="4F3F9DB5" w14:textId="77777777" w:rsidR="00B85271" w:rsidRPr="00B85271" w:rsidRDefault="00B85271" w:rsidP="00B85271">
      <w:pPr>
        <w:keepLines/>
        <w:widowControl/>
        <w:suppressAutoHyphens/>
        <w:overflowPunct/>
        <w:autoSpaceDE/>
        <w:autoSpaceDN/>
        <w:adjustRightInd/>
        <w:jc w:val="both"/>
        <w:rPr>
          <w:rFonts w:asciiTheme="minorHAnsi" w:hAnsiTheme="minorHAnsi"/>
          <w:bCs/>
          <w:strike/>
          <w:sz w:val="24"/>
          <w:szCs w:val="24"/>
        </w:rPr>
      </w:pPr>
    </w:p>
    <w:p w14:paraId="569215A0" w14:textId="77777777" w:rsidR="00B85271" w:rsidRPr="00B85271" w:rsidRDefault="00B85271" w:rsidP="00B85271">
      <w:pPr>
        <w:pStyle w:val="Cmsor1"/>
        <w:spacing w:before="0" w:line="240" w:lineRule="auto"/>
        <w:rPr>
          <w:color w:val="auto"/>
        </w:rPr>
      </w:pPr>
      <w:r w:rsidRPr="00B85271">
        <w:rPr>
          <w:color w:val="auto"/>
        </w:rPr>
        <w:t>Bérlőt terhelő fizetési kötelezettségek</w:t>
      </w:r>
    </w:p>
    <w:p w14:paraId="3D54720B" w14:textId="77777777" w:rsidR="00B85271" w:rsidRPr="00B85271" w:rsidRDefault="00B85271" w:rsidP="00B85271">
      <w:pPr>
        <w:rPr>
          <w:lang w:eastAsia="ar-SA"/>
        </w:rPr>
      </w:pPr>
    </w:p>
    <w:p w14:paraId="6BA7DE72" w14:textId="72D62206" w:rsidR="00B85271" w:rsidRDefault="00B85271" w:rsidP="00CA73D7">
      <w:pPr>
        <w:pStyle w:val="Listaszerbekezds"/>
        <w:keepLines/>
        <w:widowControl/>
        <w:numPr>
          <w:ilvl w:val="0"/>
          <w:numId w:val="6"/>
        </w:numPr>
        <w:suppressAutoHyphens/>
        <w:overflowPunct/>
        <w:autoSpaceDE/>
        <w:autoSpaceDN/>
        <w:adjustRightInd/>
        <w:ind w:left="425" w:hanging="425"/>
        <w:jc w:val="both"/>
        <w:rPr>
          <w:rFonts w:asciiTheme="minorHAnsi" w:hAnsiTheme="minorHAnsi"/>
          <w:sz w:val="24"/>
          <w:szCs w:val="24"/>
        </w:rPr>
      </w:pPr>
      <w:r w:rsidRPr="00CA73D7">
        <w:rPr>
          <w:rFonts w:asciiTheme="minorHAnsi" w:hAnsiTheme="minorHAnsi"/>
          <w:sz w:val="24"/>
          <w:szCs w:val="24"/>
        </w:rPr>
        <w:t>A Bérlő vállalja a közjegyzői okiratba foglalt nyilatkozat tételét (melyben vállalja a helyiség használatából fakadó, a Bérbeadó felé fennálló fizetési kötelezettsége teljesítését, késedelem esetén a kamatok megfizetését, valamint a bérleti jogviszony megszűnése esetén a helyiség kiürítését) és díjának megfizetését.</w:t>
      </w:r>
    </w:p>
    <w:p w14:paraId="1BE42ABB" w14:textId="77777777" w:rsidR="00CA73D7" w:rsidRPr="00CA73D7" w:rsidRDefault="00CA73D7" w:rsidP="00CA73D7">
      <w:pPr>
        <w:keepLines/>
        <w:widowControl/>
        <w:suppressAutoHyphens/>
        <w:overflowPunct/>
        <w:autoSpaceDE/>
        <w:autoSpaceDN/>
        <w:adjustRightInd/>
        <w:jc w:val="both"/>
        <w:rPr>
          <w:rFonts w:asciiTheme="minorHAnsi" w:hAnsiTheme="minorHAnsi"/>
          <w:sz w:val="24"/>
          <w:szCs w:val="24"/>
        </w:rPr>
      </w:pPr>
    </w:p>
    <w:p w14:paraId="220D9C13" w14:textId="02B69962" w:rsidR="00B85271" w:rsidRDefault="00B85271" w:rsidP="00B85271">
      <w:pPr>
        <w:pStyle w:val="Cmsor2"/>
        <w:spacing w:before="0" w:line="240" w:lineRule="auto"/>
        <w:rPr>
          <w:color w:val="auto"/>
          <w:lang w:eastAsia="ar-SA"/>
        </w:rPr>
      </w:pPr>
      <w:r w:rsidRPr="00B85271">
        <w:rPr>
          <w:color w:val="auto"/>
        </w:rPr>
        <w:t>Bérleti</w:t>
      </w:r>
      <w:r w:rsidRPr="00B85271">
        <w:rPr>
          <w:color w:val="auto"/>
          <w:lang w:eastAsia="ar-SA"/>
        </w:rPr>
        <w:t xml:space="preserve"> díj</w:t>
      </w:r>
    </w:p>
    <w:p w14:paraId="7F2944AA" w14:textId="77777777" w:rsidR="00B85271" w:rsidRPr="00B85271" w:rsidRDefault="00B85271" w:rsidP="00B85271">
      <w:pPr>
        <w:rPr>
          <w:lang w:eastAsia="ar-SA"/>
        </w:rPr>
      </w:pPr>
    </w:p>
    <w:p w14:paraId="6D3C1DB3" w14:textId="4513357C" w:rsidR="00B85271" w:rsidRPr="00CA73D7" w:rsidRDefault="00B85271" w:rsidP="00216070">
      <w:pPr>
        <w:pStyle w:val="Listaszerbekezds"/>
        <w:keepLines/>
        <w:widowControl/>
        <w:numPr>
          <w:ilvl w:val="0"/>
          <w:numId w:val="6"/>
        </w:numPr>
        <w:suppressAutoHyphens/>
        <w:overflowPunct/>
        <w:autoSpaceDE/>
        <w:autoSpaceDN/>
        <w:adjustRightInd/>
        <w:ind w:left="426" w:hanging="426"/>
        <w:jc w:val="both"/>
        <w:rPr>
          <w:rFonts w:asciiTheme="minorHAnsi" w:hAnsiTheme="minorHAnsi"/>
          <w:sz w:val="24"/>
          <w:szCs w:val="24"/>
        </w:rPr>
      </w:pPr>
      <w:r w:rsidRPr="00CA73D7">
        <w:rPr>
          <w:rFonts w:asciiTheme="minorHAnsi" w:hAnsiTheme="minorHAnsi"/>
          <w:sz w:val="24"/>
          <w:szCs w:val="24"/>
        </w:rPr>
        <w:t>Bérlő a helyiség használatáért bérleti díjat köteles fizetni, melynek összege</w:t>
      </w:r>
      <w:r w:rsidR="00386217" w:rsidRPr="00CA73D7">
        <w:rPr>
          <w:rFonts w:asciiTheme="minorHAnsi" w:hAnsiTheme="minorHAnsi"/>
          <w:sz w:val="24"/>
          <w:szCs w:val="24"/>
        </w:rPr>
        <w:t xml:space="preserve"> </w:t>
      </w:r>
      <w:r w:rsidR="0022066F">
        <w:rPr>
          <w:rFonts w:asciiTheme="minorHAnsi" w:hAnsiTheme="minorHAnsi"/>
          <w:sz w:val="24"/>
          <w:szCs w:val="24"/>
        </w:rPr>
        <w:t>67.000</w:t>
      </w:r>
      <w:r w:rsidR="00816D87" w:rsidRPr="00816D87">
        <w:rPr>
          <w:rFonts w:asciiTheme="minorHAnsi" w:hAnsiTheme="minorHAnsi"/>
          <w:sz w:val="24"/>
          <w:szCs w:val="24"/>
        </w:rPr>
        <w:t xml:space="preserve"> </w:t>
      </w:r>
      <w:r w:rsidRPr="00CA73D7">
        <w:rPr>
          <w:rFonts w:asciiTheme="minorHAnsi" w:hAnsiTheme="minorHAnsi"/>
          <w:bCs/>
          <w:sz w:val="24"/>
          <w:szCs w:val="24"/>
        </w:rPr>
        <w:t>Ft + ÁFA/hó,</w:t>
      </w:r>
      <w:r w:rsidRPr="00CA73D7">
        <w:rPr>
          <w:rFonts w:asciiTheme="minorHAnsi" w:hAnsiTheme="minorHAnsi"/>
          <w:sz w:val="24"/>
          <w:szCs w:val="24"/>
        </w:rPr>
        <w:t xml:space="preserve"> azaz </w:t>
      </w:r>
      <w:r w:rsidR="003105F3">
        <w:rPr>
          <w:rFonts w:asciiTheme="minorHAnsi" w:hAnsiTheme="minorHAnsi"/>
          <w:sz w:val="24"/>
          <w:szCs w:val="24"/>
        </w:rPr>
        <w:t>hatvan</w:t>
      </w:r>
      <w:r w:rsidR="00816D87">
        <w:rPr>
          <w:rFonts w:asciiTheme="minorHAnsi" w:hAnsiTheme="minorHAnsi"/>
          <w:sz w:val="24"/>
          <w:szCs w:val="24"/>
        </w:rPr>
        <w:t>h</w:t>
      </w:r>
      <w:r w:rsidR="0022066F">
        <w:rPr>
          <w:rFonts w:asciiTheme="minorHAnsi" w:hAnsiTheme="minorHAnsi"/>
          <w:sz w:val="24"/>
          <w:szCs w:val="24"/>
        </w:rPr>
        <w:t>ét</w:t>
      </w:r>
      <w:r w:rsidR="003105F3">
        <w:rPr>
          <w:rFonts w:asciiTheme="minorHAnsi" w:hAnsiTheme="minorHAnsi"/>
          <w:sz w:val="24"/>
          <w:szCs w:val="24"/>
        </w:rPr>
        <w:t>ezer</w:t>
      </w:r>
      <w:r w:rsidR="0022066F">
        <w:rPr>
          <w:rFonts w:asciiTheme="minorHAnsi" w:hAnsiTheme="minorHAnsi"/>
          <w:sz w:val="24"/>
          <w:szCs w:val="24"/>
        </w:rPr>
        <w:t xml:space="preserve"> </w:t>
      </w:r>
      <w:r w:rsidRPr="00CA73D7">
        <w:rPr>
          <w:rFonts w:asciiTheme="minorHAnsi" w:hAnsiTheme="minorHAnsi"/>
          <w:sz w:val="24"/>
          <w:szCs w:val="24"/>
        </w:rPr>
        <w:t>forint +</w:t>
      </w:r>
      <w:r w:rsidR="0022066F">
        <w:rPr>
          <w:rFonts w:asciiTheme="minorHAnsi" w:hAnsiTheme="minorHAnsi"/>
          <w:sz w:val="24"/>
          <w:szCs w:val="24"/>
        </w:rPr>
        <w:t xml:space="preserve"> </w:t>
      </w:r>
      <w:r w:rsidRPr="00CA73D7">
        <w:rPr>
          <w:rFonts w:asciiTheme="minorHAnsi" w:hAnsiTheme="minorHAnsi"/>
          <w:sz w:val="24"/>
          <w:szCs w:val="24"/>
        </w:rPr>
        <w:t>ÁFA/hó (</w:t>
      </w:r>
      <w:r w:rsidR="00816D87">
        <w:rPr>
          <w:rFonts w:asciiTheme="minorHAnsi" w:hAnsiTheme="minorHAnsi"/>
          <w:sz w:val="24"/>
          <w:szCs w:val="24"/>
        </w:rPr>
        <w:t>80</w:t>
      </w:r>
      <w:r w:rsidR="0022066F">
        <w:rPr>
          <w:rFonts w:asciiTheme="minorHAnsi" w:hAnsiTheme="minorHAnsi"/>
          <w:sz w:val="24"/>
          <w:szCs w:val="24"/>
        </w:rPr>
        <w:t>4</w:t>
      </w:r>
      <w:r w:rsidR="00816D87">
        <w:rPr>
          <w:rFonts w:asciiTheme="minorHAnsi" w:hAnsiTheme="minorHAnsi"/>
          <w:sz w:val="24"/>
          <w:szCs w:val="24"/>
        </w:rPr>
        <w:t>.</w:t>
      </w:r>
      <w:r w:rsidR="0022066F">
        <w:rPr>
          <w:rFonts w:asciiTheme="minorHAnsi" w:hAnsiTheme="minorHAnsi"/>
          <w:sz w:val="24"/>
          <w:szCs w:val="24"/>
        </w:rPr>
        <w:t>00</w:t>
      </w:r>
      <w:r w:rsidR="00816D87">
        <w:rPr>
          <w:rFonts w:asciiTheme="minorHAnsi" w:hAnsiTheme="minorHAnsi"/>
          <w:sz w:val="24"/>
          <w:szCs w:val="24"/>
        </w:rPr>
        <w:t>0</w:t>
      </w:r>
      <w:r w:rsidRPr="00CA73D7">
        <w:rPr>
          <w:rFonts w:asciiTheme="minorHAnsi" w:hAnsiTheme="minorHAnsi"/>
          <w:sz w:val="24"/>
          <w:szCs w:val="24"/>
        </w:rPr>
        <w:t>, - Ft + ÁFA</w:t>
      </w:r>
      <w:r w:rsidR="002332EC" w:rsidRPr="00CA73D7">
        <w:rPr>
          <w:rFonts w:asciiTheme="minorHAnsi" w:hAnsiTheme="minorHAnsi"/>
          <w:sz w:val="24"/>
          <w:szCs w:val="24"/>
        </w:rPr>
        <w:t>/év</w:t>
      </w:r>
      <w:r w:rsidRPr="00CA73D7">
        <w:rPr>
          <w:rFonts w:asciiTheme="minorHAnsi" w:hAnsiTheme="minorHAnsi"/>
          <w:sz w:val="24"/>
          <w:szCs w:val="24"/>
        </w:rPr>
        <w:t xml:space="preserve">, azaz </w:t>
      </w:r>
      <w:r w:rsidR="00816D87">
        <w:rPr>
          <w:rFonts w:asciiTheme="minorHAnsi" w:hAnsiTheme="minorHAnsi"/>
          <w:sz w:val="24"/>
          <w:szCs w:val="24"/>
        </w:rPr>
        <w:t>nyolcszáz</w:t>
      </w:r>
      <w:r w:rsidR="0022066F">
        <w:rPr>
          <w:rFonts w:asciiTheme="minorHAnsi" w:hAnsiTheme="minorHAnsi"/>
          <w:sz w:val="24"/>
          <w:szCs w:val="24"/>
        </w:rPr>
        <w:t>négy</w:t>
      </w:r>
      <w:r w:rsidR="00816D87">
        <w:rPr>
          <w:rFonts w:asciiTheme="minorHAnsi" w:hAnsiTheme="minorHAnsi"/>
          <w:sz w:val="24"/>
          <w:szCs w:val="24"/>
        </w:rPr>
        <w:t>ezer</w:t>
      </w:r>
      <w:r w:rsidRPr="00CA73D7">
        <w:rPr>
          <w:rFonts w:asciiTheme="minorHAnsi" w:hAnsiTheme="minorHAnsi"/>
          <w:sz w:val="24"/>
          <w:szCs w:val="24"/>
        </w:rPr>
        <w:t xml:space="preserve"> forint +ÁFA/év</w:t>
      </w:r>
      <w:r w:rsidR="00A67017" w:rsidRPr="00CA73D7">
        <w:rPr>
          <w:rFonts w:asciiTheme="minorHAnsi" w:hAnsiTheme="minorHAnsi"/>
          <w:sz w:val="24"/>
          <w:szCs w:val="24"/>
        </w:rPr>
        <w:t>).</w:t>
      </w:r>
    </w:p>
    <w:p w14:paraId="364C4441" w14:textId="77777777" w:rsidR="00B85271" w:rsidRPr="00B85271" w:rsidRDefault="00B85271" w:rsidP="00216070">
      <w:pPr>
        <w:keepLines/>
        <w:widowControl/>
        <w:suppressAutoHyphens/>
        <w:overflowPunct/>
        <w:autoSpaceDE/>
        <w:autoSpaceDN/>
        <w:adjustRightInd/>
        <w:ind w:left="426" w:hanging="426"/>
        <w:jc w:val="both"/>
        <w:rPr>
          <w:rFonts w:asciiTheme="minorHAnsi" w:hAnsiTheme="minorHAnsi"/>
          <w:kern w:val="0"/>
          <w:sz w:val="24"/>
          <w:szCs w:val="24"/>
          <w:lang w:eastAsia="ar-SA"/>
        </w:rPr>
      </w:pPr>
    </w:p>
    <w:p w14:paraId="26E33E91" w14:textId="19D01AD6" w:rsidR="00B85271" w:rsidRPr="00B85271" w:rsidRDefault="00B85271" w:rsidP="00216070">
      <w:pPr>
        <w:keepLines/>
        <w:widowControl/>
        <w:suppressAutoHyphens/>
        <w:overflowPunct/>
        <w:autoSpaceDE/>
        <w:autoSpaceDN/>
        <w:adjustRightInd/>
        <w:ind w:left="426"/>
        <w:jc w:val="both"/>
        <w:rPr>
          <w:rFonts w:asciiTheme="minorHAnsi" w:hAnsiTheme="minorHAnsi"/>
          <w:kern w:val="0"/>
          <w:sz w:val="24"/>
          <w:szCs w:val="24"/>
          <w:lang w:eastAsia="ar-SA"/>
        </w:rPr>
      </w:pPr>
      <w:r w:rsidRPr="00B85271">
        <w:rPr>
          <w:rFonts w:asciiTheme="minorHAnsi" w:hAnsiTheme="minorHAnsi"/>
          <w:kern w:val="0"/>
          <w:sz w:val="24"/>
          <w:szCs w:val="24"/>
          <w:lang w:eastAsia="ar-SA"/>
        </w:rPr>
        <w:t xml:space="preserve">A bérleti díj fizetés kezdő időpontja: a </w:t>
      </w:r>
      <w:r w:rsidR="00816D87">
        <w:rPr>
          <w:rFonts w:asciiTheme="minorHAnsi" w:hAnsiTheme="minorHAnsi"/>
          <w:kern w:val="0"/>
          <w:sz w:val="24"/>
          <w:szCs w:val="24"/>
          <w:lang w:eastAsia="ar-SA"/>
        </w:rPr>
        <w:t xml:space="preserve">szerződés </w:t>
      </w:r>
      <w:r w:rsidR="00FC04DE" w:rsidRPr="00CA73D7">
        <w:rPr>
          <w:rFonts w:asciiTheme="minorHAnsi" w:hAnsiTheme="minorHAnsi"/>
          <w:sz w:val="24"/>
          <w:szCs w:val="24"/>
        </w:rPr>
        <w:t>mindkét fél általi aláírásának</w:t>
      </w:r>
      <w:r w:rsidR="00816D87">
        <w:rPr>
          <w:rFonts w:asciiTheme="minorHAnsi" w:hAnsiTheme="minorHAnsi"/>
          <w:kern w:val="0"/>
          <w:sz w:val="24"/>
          <w:szCs w:val="24"/>
          <w:lang w:eastAsia="ar-SA"/>
        </w:rPr>
        <w:t xml:space="preserve"> napja</w:t>
      </w:r>
      <w:r w:rsidRPr="00B85271">
        <w:rPr>
          <w:rFonts w:asciiTheme="minorHAnsi" w:hAnsiTheme="minorHAnsi"/>
          <w:kern w:val="0"/>
          <w:sz w:val="24"/>
          <w:szCs w:val="24"/>
          <w:lang w:eastAsia="ar-SA"/>
        </w:rPr>
        <w:t>.</w:t>
      </w:r>
    </w:p>
    <w:p w14:paraId="76E4090E" w14:textId="77777777" w:rsidR="00B85271" w:rsidRPr="00B85271" w:rsidRDefault="00B85271" w:rsidP="00216070">
      <w:pPr>
        <w:keepLines/>
        <w:widowControl/>
        <w:suppressAutoHyphens/>
        <w:overflowPunct/>
        <w:autoSpaceDE/>
        <w:autoSpaceDN/>
        <w:adjustRightInd/>
        <w:ind w:left="426" w:hanging="426"/>
        <w:jc w:val="both"/>
        <w:rPr>
          <w:rFonts w:asciiTheme="minorHAnsi" w:hAnsiTheme="minorHAnsi"/>
          <w:kern w:val="0"/>
          <w:sz w:val="24"/>
          <w:szCs w:val="24"/>
          <w:lang w:eastAsia="ar-SA"/>
        </w:rPr>
      </w:pPr>
    </w:p>
    <w:p w14:paraId="253C49C3" w14:textId="1AE8D0F0" w:rsidR="00B85271" w:rsidRPr="00CA73D7" w:rsidRDefault="00B85271" w:rsidP="00216070">
      <w:pPr>
        <w:pStyle w:val="Listaszerbekezds"/>
        <w:keepLines/>
        <w:widowControl/>
        <w:numPr>
          <w:ilvl w:val="0"/>
          <w:numId w:val="6"/>
        </w:numPr>
        <w:suppressAutoHyphens/>
        <w:overflowPunct/>
        <w:autoSpaceDE/>
        <w:autoSpaceDN/>
        <w:adjustRightInd/>
        <w:ind w:left="426" w:hanging="426"/>
        <w:jc w:val="both"/>
        <w:rPr>
          <w:rFonts w:asciiTheme="minorHAnsi" w:hAnsiTheme="minorHAnsi"/>
          <w:sz w:val="24"/>
          <w:szCs w:val="24"/>
        </w:rPr>
      </w:pPr>
      <w:r w:rsidRPr="00CA73D7">
        <w:rPr>
          <w:rFonts w:asciiTheme="minorHAnsi" w:hAnsiTheme="minorHAnsi"/>
          <w:sz w:val="24"/>
          <w:szCs w:val="24"/>
        </w:rPr>
        <w:lastRenderedPageBreak/>
        <w:t>Bérlő a bérleti díjat a Bérbeadó által kibocsátott számla alapján, a számlán megjelölt fizetési határidő napjáig köteles a Zuglói Városgazdálkodási Közszolgáltató Zrt. Budapest Banknál vezetett 10102093-05220703-00000005 számú bankszámlájára átutalással megfizetni.</w:t>
      </w:r>
    </w:p>
    <w:p w14:paraId="106EE2C3" w14:textId="77777777" w:rsidR="003D5520" w:rsidRPr="00B85271" w:rsidRDefault="003D5520" w:rsidP="00B85271">
      <w:pPr>
        <w:keepLines/>
        <w:widowControl/>
        <w:suppressAutoHyphens/>
        <w:overflowPunct/>
        <w:autoSpaceDE/>
        <w:autoSpaceDN/>
        <w:adjustRightInd/>
        <w:jc w:val="both"/>
        <w:rPr>
          <w:rFonts w:asciiTheme="minorHAnsi" w:hAnsiTheme="minorHAnsi"/>
          <w:b/>
          <w:kern w:val="0"/>
          <w:sz w:val="24"/>
          <w:szCs w:val="24"/>
          <w:lang w:eastAsia="ar-SA"/>
        </w:rPr>
      </w:pPr>
    </w:p>
    <w:p w14:paraId="14E67211" w14:textId="5089F03E" w:rsidR="00B85271" w:rsidRPr="00216070" w:rsidRDefault="00B85271" w:rsidP="00216070">
      <w:pPr>
        <w:pStyle w:val="Listaszerbekezds"/>
        <w:keepLines/>
        <w:widowControl/>
        <w:numPr>
          <w:ilvl w:val="0"/>
          <w:numId w:val="6"/>
        </w:numPr>
        <w:suppressAutoHyphens/>
        <w:overflowPunct/>
        <w:autoSpaceDE/>
        <w:autoSpaceDN/>
        <w:adjustRightInd/>
        <w:spacing w:after="120"/>
        <w:ind w:left="426" w:hanging="426"/>
        <w:jc w:val="both"/>
        <w:rPr>
          <w:rFonts w:asciiTheme="minorHAnsi" w:hAnsiTheme="minorHAnsi"/>
          <w:sz w:val="24"/>
          <w:szCs w:val="24"/>
        </w:rPr>
      </w:pPr>
      <w:r w:rsidRPr="00216070">
        <w:rPr>
          <w:rFonts w:asciiTheme="minorHAnsi" w:hAnsiTheme="minorHAnsi"/>
          <w:sz w:val="24"/>
          <w:szCs w:val="24"/>
        </w:rPr>
        <w:t>Bérbeadó a bérleti díjat a tárgyév február utolsó napján érvényes, a Központi Statisztikai Hivatal által az előző évre közzétett fogyasztói árindex mértékével minden év március 1-től megnövelheti.</w:t>
      </w:r>
    </w:p>
    <w:p w14:paraId="67B2C0CD" w14:textId="77777777" w:rsidR="00B85271" w:rsidRPr="00B85271" w:rsidRDefault="00B85271" w:rsidP="00216070">
      <w:pPr>
        <w:keepLines/>
        <w:widowControl/>
        <w:suppressAutoHyphens/>
        <w:overflowPunct/>
        <w:autoSpaceDE/>
        <w:autoSpaceDN/>
        <w:adjustRightInd/>
        <w:ind w:left="426" w:hanging="426"/>
        <w:jc w:val="both"/>
        <w:rPr>
          <w:rFonts w:asciiTheme="minorHAnsi" w:hAnsiTheme="minorHAnsi"/>
          <w:strike/>
          <w:sz w:val="24"/>
          <w:szCs w:val="24"/>
        </w:rPr>
      </w:pPr>
    </w:p>
    <w:p w14:paraId="4F9B7561" w14:textId="77777777" w:rsidR="00B85271" w:rsidRPr="00B85271" w:rsidRDefault="00B85271" w:rsidP="00216070">
      <w:pPr>
        <w:pStyle w:val="Cmsor2"/>
        <w:spacing w:before="0" w:line="240" w:lineRule="auto"/>
        <w:ind w:left="426" w:hanging="426"/>
        <w:rPr>
          <w:color w:val="auto"/>
        </w:rPr>
      </w:pPr>
      <w:r w:rsidRPr="00B85271">
        <w:rPr>
          <w:color w:val="auto"/>
        </w:rPr>
        <w:t>Közüzemi és egyéb szolgáltatások díjának megfizetése</w:t>
      </w:r>
    </w:p>
    <w:p w14:paraId="19F2DC36" w14:textId="77777777" w:rsidR="00B85271" w:rsidRPr="00B85271" w:rsidRDefault="00B85271" w:rsidP="00216070">
      <w:pPr>
        <w:ind w:left="426" w:hanging="426"/>
      </w:pPr>
    </w:p>
    <w:p w14:paraId="14F6D285" w14:textId="1CC09CCE" w:rsidR="00B85271" w:rsidRPr="00B85271" w:rsidRDefault="00B85271" w:rsidP="00216070">
      <w:pPr>
        <w:pStyle w:val="Listaszerbekezds1"/>
        <w:numPr>
          <w:ilvl w:val="0"/>
          <w:numId w:val="6"/>
        </w:numPr>
        <w:ind w:left="426" w:hanging="426"/>
        <w:rPr>
          <w:rFonts w:asciiTheme="minorHAnsi" w:hAnsiTheme="minorHAnsi"/>
        </w:rPr>
      </w:pPr>
      <w:r w:rsidRPr="00B85271">
        <w:rPr>
          <w:rFonts w:asciiTheme="minorHAnsi" w:hAnsiTheme="minorHAnsi"/>
        </w:rPr>
        <w:t>A bérleti díjon felül Bérlő köteles a közüzemi szolgáltatások igénybevételéért az alábbi szolgáltatókkal szerződést kötni és a szolgáltatók felé teljesíteni:</w:t>
      </w:r>
    </w:p>
    <w:p w14:paraId="5BF6F60E" w14:textId="77777777" w:rsidR="00B85271" w:rsidRPr="00B85271" w:rsidRDefault="00B85271" w:rsidP="00216070">
      <w:pPr>
        <w:pStyle w:val="Listaszerbekezds1"/>
        <w:ind w:left="426" w:hanging="426"/>
        <w:rPr>
          <w:rFonts w:asciiTheme="minorHAnsi" w:hAnsiTheme="minorHAnsi"/>
        </w:rPr>
      </w:pPr>
    </w:p>
    <w:p w14:paraId="2C4A6AB4" w14:textId="77777777" w:rsidR="00B85271" w:rsidRPr="00B85271" w:rsidRDefault="00B85271" w:rsidP="00216070">
      <w:pPr>
        <w:pStyle w:val="Listaszerbekezds1"/>
        <w:ind w:left="426"/>
        <w:rPr>
          <w:rFonts w:asciiTheme="minorHAnsi" w:hAnsiTheme="minorHAnsi"/>
        </w:rPr>
      </w:pPr>
      <w:r w:rsidRPr="00B85271">
        <w:rPr>
          <w:rFonts w:asciiTheme="minorHAnsi" w:hAnsiTheme="minorHAnsi"/>
        </w:rPr>
        <w:t xml:space="preserve">- elektromos fogyasztás díja: </w:t>
      </w:r>
      <w:r w:rsidRPr="00B85271">
        <w:rPr>
          <w:rFonts w:asciiTheme="minorHAnsi" w:hAnsiTheme="minorHAnsi"/>
        </w:rPr>
        <w:tab/>
      </w:r>
      <w:r w:rsidRPr="00B85271">
        <w:rPr>
          <w:rFonts w:asciiTheme="minorHAnsi" w:hAnsiTheme="minorHAnsi"/>
        </w:rPr>
        <w:tab/>
      </w:r>
      <w:r w:rsidRPr="00B85271">
        <w:rPr>
          <w:rFonts w:asciiTheme="minorHAnsi" w:hAnsiTheme="minorHAnsi"/>
        </w:rPr>
        <w:tab/>
        <w:t xml:space="preserve">mérőóra állása alapján az ELMŰ </w:t>
      </w:r>
      <w:proofErr w:type="spellStart"/>
      <w:r w:rsidRPr="00B85271">
        <w:rPr>
          <w:rFonts w:asciiTheme="minorHAnsi" w:hAnsiTheme="minorHAnsi"/>
        </w:rPr>
        <w:t>NyRt</w:t>
      </w:r>
      <w:proofErr w:type="spellEnd"/>
      <w:r w:rsidRPr="00B85271">
        <w:rPr>
          <w:rFonts w:asciiTheme="minorHAnsi" w:hAnsiTheme="minorHAnsi"/>
        </w:rPr>
        <w:t>. felé</w:t>
      </w:r>
    </w:p>
    <w:p w14:paraId="3DEC3948" w14:textId="40B46FD8" w:rsidR="00B85271" w:rsidRDefault="00B85271" w:rsidP="00FC04DE">
      <w:pPr>
        <w:pStyle w:val="Listaszerbekezds1"/>
        <w:ind w:left="4950" w:hanging="4524"/>
        <w:jc w:val="left"/>
        <w:rPr>
          <w:rFonts w:asciiTheme="minorHAnsi" w:hAnsiTheme="minorHAnsi"/>
        </w:rPr>
      </w:pPr>
      <w:r w:rsidRPr="00B85271">
        <w:rPr>
          <w:rFonts w:asciiTheme="minorHAnsi" w:hAnsiTheme="minorHAnsi"/>
        </w:rPr>
        <w:t>- víz - csatorna díja</w:t>
      </w:r>
      <w:r w:rsidR="00FC04DE">
        <w:rPr>
          <w:rFonts w:asciiTheme="minorHAnsi" w:hAnsiTheme="minorHAnsi"/>
        </w:rPr>
        <w:t>:</w:t>
      </w:r>
      <w:r w:rsidRPr="00B85271">
        <w:rPr>
          <w:rFonts w:asciiTheme="minorHAnsi" w:hAnsiTheme="minorHAnsi"/>
        </w:rPr>
        <w:tab/>
      </w:r>
      <w:r w:rsidRPr="00B85271">
        <w:rPr>
          <w:rFonts w:asciiTheme="minorHAnsi" w:hAnsiTheme="minorHAnsi"/>
        </w:rPr>
        <w:tab/>
      </w:r>
      <w:r w:rsidR="00FC04DE">
        <w:rPr>
          <w:rFonts w:asciiTheme="minorHAnsi" w:hAnsiTheme="minorHAnsi"/>
        </w:rPr>
        <w:t>mérőóra állása alapján a Díjbeszedő Holding Zrt. felé</w:t>
      </w:r>
      <w:r w:rsidRPr="00B85271">
        <w:rPr>
          <w:rFonts w:asciiTheme="minorHAnsi" w:hAnsiTheme="minorHAnsi"/>
        </w:rPr>
        <w:t xml:space="preserve"> </w:t>
      </w:r>
    </w:p>
    <w:p w14:paraId="00BCBDFC" w14:textId="65337E58" w:rsidR="00B85271" w:rsidRDefault="00B85271" w:rsidP="00216070">
      <w:pPr>
        <w:pStyle w:val="Listaszerbekezds1"/>
        <w:ind w:left="426"/>
        <w:rPr>
          <w:rFonts w:asciiTheme="minorHAnsi" w:hAnsiTheme="minorHAnsi"/>
        </w:rPr>
      </w:pPr>
      <w:r w:rsidRPr="00B85271">
        <w:rPr>
          <w:rFonts w:asciiTheme="minorHAnsi" w:hAnsiTheme="minorHAnsi"/>
        </w:rPr>
        <w:t xml:space="preserve">- társasházi közös költség: </w:t>
      </w:r>
      <w:r w:rsidRPr="00B85271">
        <w:rPr>
          <w:rFonts w:asciiTheme="minorHAnsi" w:hAnsiTheme="minorHAnsi"/>
        </w:rPr>
        <w:tab/>
      </w:r>
      <w:r w:rsidRPr="00B85271">
        <w:rPr>
          <w:rFonts w:asciiTheme="minorHAnsi" w:hAnsiTheme="minorHAnsi"/>
        </w:rPr>
        <w:tab/>
      </w:r>
      <w:r w:rsidRPr="00B85271">
        <w:rPr>
          <w:rFonts w:asciiTheme="minorHAnsi" w:hAnsiTheme="minorHAnsi"/>
        </w:rPr>
        <w:tab/>
        <w:t>Zuglói Zrt. felé</w:t>
      </w:r>
    </w:p>
    <w:p w14:paraId="0382DDC0" w14:textId="299855D3" w:rsidR="00FC04DE" w:rsidRPr="00B85271" w:rsidRDefault="00FC04DE" w:rsidP="00FC04DE">
      <w:pPr>
        <w:pStyle w:val="Listaszerbekezds1"/>
        <w:tabs>
          <w:tab w:val="left" w:pos="6276"/>
        </w:tabs>
        <w:ind w:left="426"/>
        <w:rPr>
          <w:rFonts w:asciiTheme="minorHAnsi" w:hAnsiTheme="minorHAnsi"/>
        </w:rPr>
      </w:pPr>
      <w:r>
        <w:rPr>
          <w:rFonts w:asciiTheme="minorHAnsi" w:hAnsiTheme="minorHAnsi"/>
        </w:rPr>
        <w:t xml:space="preserve">- távfűtés </w:t>
      </w:r>
      <w:proofErr w:type="gramStart"/>
      <w:r>
        <w:rPr>
          <w:rFonts w:asciiTheme="minorHAnsi" w:hAnsiTheme="minorHAnsi"/>
        </w:rPr>
        <w:t>díja:</w:t>
      </w:r>
      <w:r w:rsidR="00F25F48">
        <w:rPr>
          <w:rFonts w:asciiTheme="minorHAnsi" w:hAnsiTheme="minorHAnsi"/>
        </w:rPr>
        <w:t xml:space="preserve">   </w:t>
      </w:r>
      <w:proofErr w:type="gramEnd"/>
      <w:r w:rsidR="00F25F48">
        <w:rPr>
          <w:rFonts w:asciiTheme="minorHAnsi" w:hAnsiTheme="minorHAnsi"/>
        </w:rPr>
        <w:t xml:space="preserve">                                                       FŐTÁV felé</w:t>
      </w:r>
    </w:p>
    <w:p w14:paraId="63D1221E" w14:textId="77777777" w:rsidR="00B85271" w:rsidRPr="00B85271" w:rsidRDefault="00B85271" w:rsidP="00216070">
      <w:pPr>
        <w:pStyle w:val="Listaszerbekezds1"/>
        <w:ind w:left="426"/>
        <w:rPr>
          <w:rFonts w:asciiTheme="minorHAnsi" w:hAnsiTheme="minorHAnsi"/>
        </w:rPr>
      </w:pPr>
      <w:r w:rsidRPr="00B85271">
        <w:rPr>
          <w:rFonts w:asciiTheme="minorHAnsi" w:hAnsiTheme="minorHAnsi"/>
        </w:rPr>
        <w:t>- szemétszállítási közszolgáltatás:</w:t>
      </w:r>
      <w:r w:rsidRPr="00B85271">
        <w:rPr>
          <w:rFonts w:asciiTheme="minorHAnsi" w:hAnsiTheme="minorHAnsi"/>
        </w:rPr>
        <w:tab/>
      </w:r>
      <w:r w:rsidRPr="00B85271">
        <w:rPr>
          <w:rFonts w:asciiTheme="minorHAnsi" w:hAnsiTheme="minorHAnsi"/>
        </w:rPr>
        <w:tab/>
        <w:t>Fővárosi Közterület-fenntartó Zrt. felé</w:t>
      </w:r>
    </w:p>
    <w:p w14:paraId="6916D43B" w14:textId="77777777" w:rsidR="00B85271" w:rsidRPr="00B85271" w:rsidRDefault="00B85271" w:rsidP="00216070">
      <w:pPr>
        <w:pStyle w:val="Listaszerbekezds1"/>
        <w:ind w:left="426" w:hanging="426"/>
        <w:rPr>
          <w:rFonts w:asciiTheme="minorHAnsi" w:hAnsiTheme="minorHAnsi"/>
        </w:rPr>
      </w:pPr>
    </w:p>
    <w:p w14:paraId="2BD8BFFD" w14:textId="736B2828" w:rsidR="00B85271" w:rsidRPr="00B85271" w:rsidRDefault="00B85271" w:rsidP="00216070">
      <w:pPr>
        <w:pStyle w:val="Listaszerbekezds1"/>
        <w:numPr>
          <w:ilvl w:val="0"/>
          <w:numId w:val="6"/>
        </w:numPr>
        <w:ind w:left="426" w:hanging="426"/>
        <w:rPr>
          <w:rFonts w:asciiTheme="minorHAnsi" w:hAnsiTheme="minorHAnsi"/>
        </w:rPr>
      </w:pPr>
      <w:r w:rsidRPr="00B85271">
        <w:rPr>
          <w:rFonts w:asciiTheme="minorHAnsi" w:hAnsiTheme="minorHAnsi"/>
        </w:rPr>
        <w:t>Bérlő köteles a bérleti szerződés megkötése után a bérleményhez tartozó közüzemi mérőórákat a saját nevére átíratni.</w:t>
      </w:r>
    </w:p>
    <w:p w14:paraId="354A1D9C" w14:textId="77777777" w:rsidR="00B85271" w:rsidRPr="00B85271" w:rsidRDefault="00B85271" w:rsidP="00216070">
      <w:pPr>
        <w:pStyle w:val="Szvegtrzs"/>
        <w:ind w:left="426" w:hanging="426"/>
        <w:rPr>
          <w:rFonts w:asciiTheme="minorHAnsi" w:hAnsiTheme="minorHAnsi"/>
        </w:rPr>
      </w:pPr>
    </w:p>
    <w:p w14:paraId="43940A70" w14:textId="7BA1EAFC" w:rsidR="003105F3" w:rsidRDefault="00B85271" w:rsidP="003105F3">
      <w:pPr>
        <w:pStyle w:val="Listaszerbekezds"/>
        <w:keepLines/>
        <w:widowControl/>
        <w:numPr>
          <w:ilvl w:val="0"/>
          <w:numId w:val="6"/>
        </w:numPr>
        <w:suppressAutoHyphens/>
        <w:overflowPunct/>
        <w:autoSpaceDE/>
        <w:autoSpaceDN/>
        <w:adjustRightInd/>
        <w:ind w:left="426" w:hanging="426"/>
        <w:jc w:val="both"/>
        <w:rPr>
          <w:rFonts w:asciiTheme="minorHAnsi" w:hAnsiTheme="minorHAnsi"/>
          <w:sz w:val="24"/>
          <w:szCs w:val="24"/>
        </w:rPr>
      </w:pPr>
      <w:r w:rsidRPr="00216070">
        <w:rPr>
          <w:rFonts w:asciiTheme="minorHAnsi" w:hAnsiTheme="minorHAnsi"/>
          <w:sz w:val="24"/>
          <w:szCs w:val="24"/>
        </w:rPr>
        <w:t xml:space="preserve">Bérlő köteles a helyiség birtokbaadását követő </w:t>
      </w:r>
      <w:r w:rsidR="00F6229A" w:rsidRPr="00216070">
        <w:rPr>
          <w:rFonts w:asciiTheme="minorHAnsi" w:hAnsiTheme="minorHAnsi"/>
          <w:sz w:val="24"/>
          <w:szCs w:val="24"/>
        </w:rPr>
        <w:t>15</w:t>
      </w:r>
      <w:r w:rsidRPr="00216070">
        <w:rPr>
          <w:rFonts w:asciiTheme="minorHAnsi" w:hAnsiTheme="minorHAnsi"/>
          <w:sz w:val="24"/>
          <w:szCs w:val="24"/>
        </w:rPr>
        <w:t xml:space="preserve">, azaz </w:t>
      </w:r>
      <w:r w:rsidR="00F6229A" w:rsidRPr="00216070">
        <w:rPr>
          <w:rFonts w:asciiTheme="minorHAnsi" w:hAnsiTheme="minorHAnsi"/>
          <w:sz w:val="24"/>
          <w:szCs w:val="24"/>
        </w:rPr>
        <w:t>tizenöt</w:t>
      </w:r>
      <w:r w:rsidRPr="00216070">
        <w:rPr>
          <w:rFonts w:asciiTheme="minorHAnsi" w:hAnsiTheme="minorHAnsi"/>
          <w:sz w:val="24"/>
          <w:szCs w:val="24"/>
        </w:rPr>
        <w:t xml:space="preserve"> napon belül az átíratás kezdeményezéséről szóló dokumentumok másolatát, valamint azok elkészülte utána a szolgáltatókkal megkötött szerződések másolatát a Zuglói Városgazdálkodási Közszolgáltató Zrt. Ingatlangazdálkodási osztályához eljuttatni. A határidő elmulasztása esetén a közüzemi szolgáltatások igénybevételéért Bérbeadó átalánydíj kiszámlázására jogosult. Az átalánydíj visszatérítésére a szolgáltatókkal kötött szerződések másolatának leadása után kerül sor.</w:t>
      </w:r>
    </w:p>
    <w:p w14:paraId="38385F72" w14:textId="77777777" w:rsidR="003105F3" w:rsidRPr="003105F3" w:rsidRDefault="003105F3" w:rsidP="003105F3">
      <w:pPr>
        <w:pStyle w:val="Listaszerbekezds"/>
        <w:rPr>
          <w:rFonts w:asciiTheme="minorHAnsi" w:hAnsiTheme="minorHAnsi"/>
          <w:sz w:val="24"/>
          <w:szCs w:val="24"/>
        </w:rPr>
      </w:pPr>
    </w:p>
    <w:p w14:paraId="2CC7C4B0" w14:textId="760FCA27" w:rsidR="00B85271" w:rsidRPr="00216070" w:rsidRDefault="00B85271" w:rsidP="00216070">
      <w:pPr>
        <w:pStyle w:val="Listaszerbekezds"/>
        <w:keepLines/>
        <w:widowControl/>
        <w:numPr>
          <w:ilvl w:val="0"/>
          <w:numId w:val="6"/>
        </w:numPr>
        <w:suppressAutoHyphens/>
        <w:overflowPunct/>
        <w:autoSpaceDE/>
        <w:autoSpaceDN/>
        <w:adjustRightInd/>
        <w:spacing w:after="120"/>
        <w:ind w:left="426" w:hanging="426"/>
        <w:jc w:val="both"/>
        <w:rPr>
          <w:rFonts w:asciiTheme="minorHAnsi" w:hAnsiTheme="minorHAnsi"/>
          <w:sz w:val="24"/>
          <w:szCs w:val="24"/>
        </w:rPr>
      </w:pPr>
      <w:r w:rsidRPr="00216070">
        <w:rPr>
          <w:rFonts w:asciiTheme="minorHAnsi" w:hAnsiTheme="minorHAnsi"/>
          <w:sz w:val="24"/>
          <w:szCs w:val="24"/>
        </w:rPr>
        <w:t xml:space="preserve">Amennyiben a Bérlő a bérleti díjat, a közüzemi díjat, illetve a bérleménnyel kapcsolatosan a Bérbeadóval szemben fennálló más fizetési kötelezettségét a szerződésben foglalt határnapig a Bérbeadó részére nem fizeti meg, akkor a fizetési késedelemmel érintett összeg után a </w:t>
      </w:r>
      <w:r w:rsidR="00A859A2" w:rsidRPr="00216070">
        <w:rPr>
          <w:rFonts w:asciiTheme="minorHAnsi" w:hAnsiTheme="minorHAnsi"/>
          <w:sz w:val="24"/>
          <w:szCs w:val="24"/>
        </w:rPr>
        <w:t>jegybanki alapkamatnak megfelelő mértékű</w:t>
      </w:r>
      <w:r w:rsidRPr="00216070">
        <w:rPr>
          <w:rFonts w:asciiTheme="minorHAnsi" w:hAnsiTheme="minorHAnsi"/>
          <w:sz w:val="24"/>
          <w:szCs w:val="24"/>
        </w:rPr>
        <w:t xml:space="preserve"> késedelmi kamatot köteles a Bérbeadó részére megfizetni.</w:t>
      </w:r>
    </w:p>
    <w:p w14:paraId="06D16E4E" w14:textId="77777777" w:rsidR="00A859A2" w:rsidRPr="00B85271" w:rsidRDefault="00A859A2" w:rsidP="00B85271">
      <w:pPr>
        <w:keepLines/>
        <w:widowControl/>
        <w:suppressAutoHyphens/>
        <w:overflowPunct/>
        <w:autoSpaceDE/>
        <w:autoSpaceDN/>
        <w:adjustRightInd/>
        <w:jc w:val="both"/>
        <w:rPr>
          <w:rFonts w:asciiTheme="minorHAnsi" w:hAnsiTheme="minorHAnsi"/>
          <w:sz w:val="24"/>
          <w:szCs w:val="24"/>
        </w:rPr>
      </w:pPr>
    </w:p>
    <w:p w14:paraId="2B815C10" w14:textId="77777777" w:rsidR="00B85271" w:rsidRPr="00B85271" w:rsidRDefault="00B85271" w:rsidP="00B85271">
      <w:pPr>
        <w:pStyle w:val="Cmsor2"/>
        <w:spacing w:before="0" w:line="240" w:lineRule="auto"/>
        <w:rPr>
          <w:color w:val="auto"/>
        </w:rPr>
      </w:pPr>
      <w:r w:rsidRPr="00B85271">
        <w:rPr>
          <w:color w:val="auto"/>
        </w:rPr>
        <w:t>A szerződést biztosító mellékkötelezettség</w:t>
      </w:r>
    </w:p>
    <w:p w14:paraId="1CB58E5B" w14:textId="77777777" w:rsidR="00B85271" w:rsidRPr="00B85271" w:rsidRDefault="00B85271" w:rsidP="00B85271">
      <w:pPr>
        <w:keepLines/>
        <w:widowControl/>
        <w:suppressAutoHyphens/>
        <w:overflowPunct/>
        <w:autoSpaceDE/>
        <w:autoSpaceDN/>
        <w:adjustRightInd/>
        <w:jc w:val="center"/>
        <w:rPr>
          <w:rFonts w:asciiTheme="minorHAnsi" w:hAnsiTheme="minorHAnsi"/>
          <w:sz w:val="24"/>
          <w:szCs w:val="24"/>
          <w:u w:val="single"/>
        </w:rPr>
      </w:pPr>
    </w:p>
    <w:p w14:paraId="7C2309E7" w14:textId="4E3E0406" w:rsidR="00B85271" w:rsidRPr="00216070" w:rsidRDefault="00B85271" w:rsidP="00216070">
      <w:pPr>
        <w:pStyle w:val="Listaszerbekezds"/>
        <w:keepLines/>
        <w:widowControl/>
        <w:numPr>
          <w:ilvl w:val="0"/>
          <w:numId w:val="6"/>
        </w:numPr>
        <w:suppressAutoHyphens/>
        <w:overflowPunct/>
        <w:autoSpaceDE/>
        <w:autoSpaceDN/>
        <w:adjustRightInd/>
        <w:ind w:left="426" w:hanging="426"/>
        <w:jc w:val="both"/>
        <w:rPr>
          <w:rFonts w:asciiTheme="minorHAnsi" w:hAnsiTheme="minorHAnsi"/>
          <w:bCs/>
          <w:sz w:val="24"/>
          <w:szCs w:val="24"/>
        </w:rPr>
      </w:pPr>
      <w:r w:rsidRPr="00216070">
        <w:rPr>
          <w:rFonts w:asciiTheme="minorHAnsi" w:hAnsiTheme="minorHAnsi"/>
          <w:bCs/>
          <w:sz w:val="24"/>
          <w:szCs w:val="24"/>
        </w:rPr>
        <w:t xml:space="preserve">Bérlő jelen szerződés megkötésével egyidejűleg a havi </w:t>
      </w:r>
      <w:r w:rsidR="00703E90" w:rsidRPr="00216070">
        <w:rPr>
          <w:rFonts w:asciiTheme="minorHAnsi" w:hAnsiTheme="minorHAnsi"/>
          <w:bCs/>
          <w:sz w:val="24"/>
          <w:szCs w:val="24"/>
        </w:rPr>
        <w:t>bru</w:t>
      </w:r>
      <w:r w:rsidRPr="00216070">
        <w:rPr>
          <w:rFonts w:asciiTheme="minorHAnsi" w:hAnsiTheme="minorHAnsi"/>
          <w:bCs/>
          <w:sz w:val="24"/>
          <w:szCs w:val="24"/>
        </w:rPr>
        <w:t xml:space="preserve">ttó bérleti díj </w:t>
      </w:r>
      <w:r w:rsidR="00703E90" w:rsidRPr="00216070">
        <w:rPr>
          <w:rFonts w:asciiTheme="minorHAnsi" w:hAnsiTheme="minorHAnsi"/>
          <w:bCs/>
          <w:sz w:val="24"/>
          <w:szCs w:val="24"/>
        </w:rPr>
        <w:t>háromszorosának</w:t>
      </w:r>
      <w:r w:rsidRPr="00216070">
        <w:rPr>
          <w:rFonts w:asciiTheme="minorHAnsi" w:hAnsiTheme="minorHAnsi"/>
          <w:bCs/>
          <w:sz w:val="24"/>
          <w:szCs w:val="24"/>
        </w:rPr>
        <w:t xml:space="preserve"> megfelelő összegű, azaz </w:t>
      </w:r>
      <w:r w:rsidR="00F25F48">
        <w:rPr>
          <w:rFonts w:asciiTheme="minorHAnsi" w:hAnsiTheme="minorHAnsi"/>
          <w:bCs/>
          <w:sz w:val="24"/>
          <w:szCs w:val="24"/>
        </w:rPr>
        <w:t>255.</w:t>
      </w:r>
      <w:r w:rsidR="0022066F">
        <w:rPr>
          <w:rFonts w:asciiTheme="minorHAnsi" w:hAnsiTheme="minorHAnsi"/>
          <w:bCs/>
          <w:sz w:val="24"/>
          <w:szCs w:val="24"/>
        </w:rPr>
        <w:t>270</w:t>
      </w:r>
      <w:r w:rsidRPr="00216070">
        <w:rPr>
          <w:rFonts w:asciiTheme="minorHAnsi" w:hAnsiTheme="minorHAnsi"/>
          <w:bCs/>
          <w:sz w:val="24"/>
          <w:szCs w:val="24"/>
        </w:rPr>
        <w:t xml:space="preserve">, - forint, azaz </w:t>
      </w:r>
      <w:r w:rsidR="001201E7">
        <w:rPr>
          <w:rFonts w:asciiTheme="minorHAnsi" w:hAnsiTheme="minorHAnsi"/>
          <w:bCs/>
          <w:sz w:val="24"/>
          <w:szCs w:val="24"/>
        </w:rPr>
        <w:t>kétszáz</w:t>
      </w:r>
      <w:r w:rsidR="00F25F48">
        <w:rPr>
          <w:rFonts w:asciiTheme="minorHAnsi" w:hAnsiTheme="minorHAnsi"/>
          <w:bCs/>
          <w:sz w:val="24"/>
          <w:szCs w:val="24"/>
        </w:rPr>
        <w:t>ötvenöt</w:t>
      </w:r>
      <w:r w:rsidR="00703E90" w:rsidRPr="00216070">
        <w:rPr>
          <w:rFonts w:asciiTheme="minorHAnsi" w:hAnsiTheme="minorHAnsi"/>
          <w:bCs/>
          <w:sz w:val="24"/>
          <w:szCs w:val="24"/>
        </w:rPr>
        <w:t>ezer</w:t>
      </w:r>
      <w:r w:rsidR="0022066F">
        <w:rPr>
          <w:rFonts w:asciiTheme="minorHAnsi" w:hAnsiTheme="minorHAnsi"/>
          <w:bCs/>
          <w:sz w:val="24"/>
          <w:szCs w:val="24"/>
        </w:rPr>
        <w:t xml:space="preserve"> - kétszázhetven</w:t>
      </w:r>
      <w:r w:rsidR="001201E7">
        <w:rPr>
          <w:rFonts w:asciiTheme="minorHAnsi" w:hAnsiTheme="minorHAnsi"/>
          <w:bCs/>
          <w:sz w:val="24"/>
          <w:szCs w:val="24"/>
        </w:rPr>
        <w:t xml:space="preserve"> </w:t>
      </w:r>
      <w:r w:rsidRPr="00216070">
        <w:rPr>
          <w:rFonts w:asciiTheme="minorHAnsi" w:hAnsiTheme="minorHAnsi"/>
          <w:bCs/>
          <w:sz w:val="24"/>
          <w:szCs w:val="24"/>
        </w:rPr>
        <w:t>forint összegű óvadékot nyújt Bérbeadó részére.</w:t>
      </w:r>
    </w:p>
    <w:p w14:paraId="3FF6A0D7" w14:textId="77777777" w:rsidR="00703E90" w:rsidRPr="00B85271" w:rsidRDefault="00703E90" w:rsidP="00216070">
      <w:pPr>
        <w:keepLines/>
        <w:widowControl/>
        <w:suppressAutoHyphens/>
        <w:overflowPunct/>
        <w:autoSpaceDE/>
        <w:autoSpaceDN/>
        <w:adjustRightInd/>
        <w:ind w:left="426" w:hanging="426"/>
        <w:jc w:val="both"/>
        <w:rPr>
          <w:rFonts w:asciiTheme="minorHAnsi" w:hAnsiTheme="minorHAnsi"/>
          <w:bCs/>
          <w:sz w:val="24"/>
          <w:szCs w:val="24"/>
        </w:rPr>
      </w:pPr>
    </w:p>
    <w:p w14:paraId="673FE2BE" w14:textId="4865B96A" w:rsidR="00B85271" w:rsidRPr="00216070" w:rsidRDefault="00B85271" w:rsidP="00216070">
      <w:pPr>
        <w:pStyle w:val="Listaszerbekezds"/>
        <w:keepLines/>
        <w:widowControl/>
        <w:numPr>
          <w:ilvl w:val="0"/>
          <w:numId w:val="6"/>
        </w:numPr>
        <w:suppressAutoHyphens/>
        <w:overflowPunct/>
        <w:autoSpaceDE/>
        <w:autoSpaceDN/>
        <w:adjustRightInd/>
        <w:ind w:left="426" w:hanging="426"/>
        <w:jc w:val="both"/>
        <w:rPr>
          <w:rFonts w:asciiTheme="minorHAnsi" w:hAnsiTheme="minorHAnsi"/>
          <w:sz w:val="24"/>
          <w:szCs w:val="24"/>
        </w:rPr>
      </w:pPr>
      <w:r w:rsidRPr="00216070">
        <w:rPr>
          <w:rFonts w:asciiTheme="minorHAnsi" w:hAnsiTheme="minorHAnsi"/>
          <w:sz w:val="24"/>
          <w:szCs w:val="24"/>
        </w:rPr>
        <w:t>Bérbeadó az óvadékot a bérleti díj tartozás kiegyenlítésére, illetve mindazon igényének kiegyenlítésére felhasználhatja, amely Bérlőre hárult kötelezettségek teljesítésének elmulasztása miatt a bérleti jogviszony fennállása alatt, vagy a helyiség visszaadásakor felmerül.</w:t>
      </w:r>
    </w:p>
    <w:p w14:paraId="18EA8EBC" w14:textId="77777777" w:rsidR="00B85271" w:rsidRPr="00B85271" w:rsidRDefault="00B85271" w:rsidP="00216070">
      <w:pPr>
        <w:keepLines/>
        <w:widowControl/>
        <w:suppressAutoHyphens/>
        <w:overflowPunct/>
        <w:autoSpaceDE/>
        <w:autoSpaceDN/>
        <w:adjustRightInd/>
        <w:ind w:left="426" w:hanging="426"/>
        <w:jc w:val="both"/>
        <w:rPr>
          <w:rFonts w:asciiTheme="minorHAnsi" w:hAnsiTheme="minorHAnsi"/>
          <w:sz w:val="24"/>
          <w:szCs w:val="24"/>
        </w:rPr>
      </w:pPr>
    </w:p>
    <w:p w14:paraId="79727180" w14:textId="7AD4B4A4" w:rsidR="00B85271" w:rsidRPr="00216070" w:rsidRDefault="00B85271" w:rsidP="00216070">
      <w:pPr>
        <w:pStyle w:val="Listaszerbekezds"/>
        <w:keepLines/>
        <w:widowControl/>
        <w:numPr>
          <w:ilvl w:val="0"/>
          <w:numId w:val="6"/>
        </w:numPr>
        <w:suppressAutoHyphens/>
        <w:overflowPunct/>
        <w:autoSpaceDE/>
        <w:autoSpaceDN/>
        <w:adjustRightInd/>
        <w:ind w:left="426" w:hanging="426"/>
        <w:jc w:val="both"/>
        <w:rPr>
          <w:rFonts w:asciiTheme="minorHAnsi" w:hAnsiTheme="minorHAnsi"/>
          <w:sz w:val="24"/>
          <w:szCs w:val="24"/>
        </w:rPr>
      </w:pPr>
      <w:r w:rsidRPr="00216070">
        <w:rPr>
          <w:rFonts w:asciiTheme="minorHAnsi" w:hAnsiTheme="minorHAnsi"/>
          <w:sz w:val="24"/>
          <w:szCs w:val="24"/>
        </w:rPr>
        <w:lastRenderedPageBreak/>
        <w:t>Bérbeadó a keletkezett hátralékot a fizetési határidőt követően a tárgyhó utolsó napján leemeli az óvadék összegéből. Az óvadék felhasználásáról Bérbeadó minden esetben írásbeli értesítést küld Bérlő részére. Bérlő köteles az értesítés kézhezvételétől számított 15 napon belül az óvadékot az eredeti összegre kiegészíteni.</w:t>
      </w:r>
    </w:p>
    <w:p w14:paraId="367925F9" w14:textId="77777777" w:rsidR="0075380C" w:rsidRDefault="0075380C" w:rsidP="00216070">
      <w:pPr>
        <w:keepLines/>
        <w:widowControl/>
        <w:suppressAutoHyphens/>
        <w:overflowPunct/>
        <w:autoSpaceDE/>
        <w:autoSpaceDN/>
        <w:adjustRightInd/>
        <w:ind w:left="426" w:hanging="426"/>
        <w:jc w:val="both"/>
        <w:rPr>
          <w:rFonts w:asciiTheme="minorHAnsi" w:hAnsiTheme="minorHAnsi"/>
          <w:sz w:val="24"/>
          <w:szCs w:val="24"/>
        </w:rPr>
      </w:pPr>
    </w:p>
    <w:p w14:paraId="60B29FA4" w14:textId="6F5EFDD3" w:rsidR="00B85271" w:rsidRPr="00216070" w:rsidRDefault="00B85271" w:rsidP="00216070">
      <w:pPr>
        <w:pStyle w:val="Listaszerbekezds"/>
        <w:keepLines/>
        <w:widowControl/>
        <w:numPr>
          <w:ilvl w:val="0"/>
          <w:numId w:val="6"/>
        </w:numPr>
        <w:suppressAutoHyphens/>
        <w:overflowPunct/>
        <w:autoSpaceDE/>
        <w:autoSpaceDN/>
        <w:adjustRightInd/>
        <w:ind w:left="426" w:hanging="426"/>
        <w:jc w:val="both"/>
        <w:rPr>
          <w:rFonts w:asciiTheme="minorHAnsi" w:hAnsiTheme="minorHAnsi"/>
          <w:sz w:val="24"/>
          <w:szCs w:val="24"/>
        </w:rPr>
      </w:pPr>
      <w:r w:rsidRPr="00216070">
        <w:rPr>
          <w:rFonts w:asciiTheme="minorHAnsi" w:hAnsiTheme="minorHAnsi"/>
          <w:sz w:val="24"/>
          <w:szCs w:val="24"/>
        </w:rPr>
        <w:t>Bérbeadó az óvadék fel nem használt részét a bérleti jogviszony megszűnése esetén, a helyiség visszavételét követő 30 (harminc) napon belül Bérlőnek visszafizeti, amennyiben Bérlő a helyiség átadás-átvételének időpontjára szóló közüzemi 0-s igazolásokat Bérbeadónak bemutatta.</w:t>
      </w:r>
    </w:p>
    <w:p w14:paraId="3FA33CC8" w14:textId="77777777" w:rsidR="00B85271" w:rsidRPr="00B85271" w:rsidRDefault="00B85271" w:rsidP="00216070">
      <w:pPr>
        <w:keepLines/>
        <w:widowControl/>
        <w:suppressAutoHyphens/>
        <w:overflowPunct/>
        <w:autoSpaceDE/>
        <w:autoSpaceDN/>
        <w:adjustRightInd/>
        <w:ind w:left="426" w:hanging="426"/>
        <w:jc w:val="both"/>
        <w:rPr>
          <w:rFonts w:asciiTheme="minorHAnsi" w:hAnsiTheme="minorHAnsi"/>
          <w:sz w:val="24"/>
          <w:szCs w:val="24"/>
        </w:rPr>
      </w:pPr>
    </w:p>
    <w:p w14:paraId="745F9534" w14:textId="58BAC705" w:rsidR="00B85271" w:rsidRPr="00B85271" w:rsidRDefault="00B85271" w:rsidP="00216070">
      <w:pPr>
        <w:pStyle w:val="Default"/>
        <w:numPr>
          <w:ilvl w:val="0"/>
          <w:numId w:val="6"/>
        </w:numPr>
        <w:spacing w:after="120"/>
        <w:ind w:left="426" w:hanging="426"/>
        <w:jc w:val="both"/>
        <w:rPr>
          <w:rFonts w:asciiTheme="minorHAnsi" w:hAnsiTheme="minorHAnsi"/>
          <w:color w:val="auto"/>
        </w:rPr>
      </w:pPr>
      <w:r w:rsidRPr="00B85271">
        <w:rPr>
          <w:rFonts w:asciiTheme="minorHAnsi" w:hAnsiTheme="minorHAnsi"/>
          <w:color w:val="auto"/>
        </w:rPr>
        <w:t xml:space="preserve">Az óvadékot a Bérbeadó letéti számlán kezeli, mely után kamatot nem fizet. </w:t>
      </w:r>
    </w:p>
    <w:p w14:paraId="11EBCFD9" w14:textId="77777777" w:rsidR="00B85271" w:rsidRPr="00B85271" w:rsidRDefault="00B85271" w:rsidP="00216070">
      <w:pPr>
        <w:keepLines/>
        <w:widowControl/>
        <w:suppressAutoHyphens/>
        <w:overflowPunct/>
        <w:autoSpaceDE/>
        <w:autoSpaceDN/>
        <w:adjustRightInd/>
        <w:ind w:left="426" w:hanging="426"/>
        <w:jc w:val="both"/>
        <w:rPr>
          <w:rFonts w:asciiTheme="minorHAnsi" w:hAnsiTheme="minorHAnsi"/>
          <w:sz w:val="24"/>
          <w:szCs w:val="24"/>
        </w:rPr>
      </w:pPr>
    </w:p>
    <w:p w14:paraId="1E91774C" w14:textId="77777777" w:rsidR="00B85271" w:rsidRPr="00B85271" w:rsidRDefault="00B85271" w:rsidP="00B85271">
      <w:pPr>
        <w:pStyle w:val="Cmsor1"/>
        <w:spacing w:before="0" w:line="240" w:lineRule="auto"/>
        <w:rPr>
          <w:color w:val="auto"/>
        </w:rPr>
      </w:pPr>
      <w:r w:rsidRPr="00B85271">
        <w:rPr>
          <w:color w:val="auto"/>
        </w:rPr>
        <w:t>Bérlőt terhelő kötelezettségek</w:t>
      </w:r>
    </w:p>
    <w:p w14:paraId="4D9A72AE" w14:textId="77777777" w:rsidR="00B85271" w:rsidRPr="00B85271" w:rsidRDefault="00B85271" w:rsidP="00B85271">
      <w:pPr>
        <w:pStyle w:val="Default"/>
        <w:jc w:val="both"/>
        <w:rPr>
          <w:rFonts w:asciiTheme="minorHAnsi" w:hAnsiTheme="minorHAnsi"/>
          <w:color w:val="auto"/>
        </w:rPr>
      </w:pPr>
    </w:p>
    <w:p w14:paraId="392E4F68" w14:textId="6C3B8776" w:rsidR="00B85271" w:rsidRPr="00B85271" w:rsidRDefault="00B85271" w:rsidP="00216070">
      <w:pPr>
        <w:pStyle w:val="Default"/>
        <w:numPr>
          <w:ilvl w:val="0"/>
          <w:numId w:val="6"/>
        </w:numPr>
        <w:ind w:left="567" w:hanging="567"/>
        <w:jc w:val="both"/>
        <w:rPr>
          <w:rFonts w:asciiTheme="minorHAnsi" w:hAnsiTheme="minorHAnsi"/>
          <w:color w:val="auto"/>
        </w:rPr>
      </w:pPr>
      <w:r w:rsidRPr="00B85271">
        <w:rPr>
          <w:rFonts w:asciiTheme="minorHAnsi" w:hAnsiTheme="minorHAnsi"/>
          <w:color w:val="auto"/>
        </w:rPr>
        <w:t xml:space="preserve">A Bérlő és az alkalmazottjai, valamint üzleti partnerei a helyiséget </w:t>
      </w:r>
      <w:proofErr w:type="spellStart"/>
      <w:r w:rsidRPr="00B85271">
        <w:rPr>
          <w:rFonts w:asciiTheme="minorHAnsi" w:hAnsiTheme="minorHAnsi"/>
          <w:color w:val="auto"/>
        </w:rPr>
        <w:t>rendeltetésszerűen</w:t>
      </w:r>
      <w:proofErr w:type="spellEnd"/>
      <w:r w:rsidRPr="00B85271">
        <w:rPr>
          <w:rFonts w:asciiTheme="minorHAnsi" w:hAnsiTheme="minorHAnsi"/>
          <w:color w:val="auto"/>
        </w:rPr>
        <w:t xml:space="preserve"> és a szerződésnek megfelelően kötelesek használni. A rendeltetésellenesen vagy a szerződéstől eltérő használatért a felelősség a Bérlőt terheli – függetlenül a szabálytalan használatot elkövető személyétől –, aki köteles az épületben, vagy az épület, továbbá a helyiség központi berendezéseiben keletkezett hibát kijavítani és a kárt megtéríteni. </w:t>
      </w:r>
    </w:p>
    <w:p w14:paraId="40A92C96" w14:textId="77777777" w:rsidR="00B85271" w:rsidRPr="00B85271" w:rsidRDefault="00B85271" w:rsidP="00216070">
      <w:pPr>
        <w:pStyle w:val="Default"/>
        <w:ind w:left="567" w:hanging="567"/>
        <w:jc w:val="both"/>
        <w:rPr>
          <w:rFonts w:asciiTheme="minorHAnsi" w:hAnsiTheme="minorHAnsi"/>
          <w:color w:val="auto"/>
        </w:rPr>
      </w:pPr>
    </w:p>
    <w:p w14:paraId="35204E3C" w14:textId="3D8DCC3E" w:rsidR="00B85271" w:rsidRDefault="00B85271" w:rsidP="00216070">
      <w:pPr>
        <w:pStyle w:val="Default"/>
        <w:numPr>
          <w:ilvl w:val="0"/>
          <w:numId w:val="6"/>
        </w:numPr>
        <w:ind w:left="567" w:hanging="567"/>
        <w:jc w:val="both"/>
        <w:rPr>
          <w:rFonts w:asciiTheme="minorHAnsi" w:hAnsiTheme="minorHAnsi"/>
          <w:color w:val="auto"/>
        </w:rPr>
      </w:pPr>
      <w:r w:rsidRPr="00B85271">
        <w:rPr>
          <w:rFonts w:asciiTheme="minorHAnsi" w:hAnsiTheme="minorHAnsi"/>
          <w:color w:val="auto"/>
        </w:rPr>
        <w:t>A Bérbeadó a helyiségnek a rendeltetésszerű használatát, valamint a szerződésben foglalt kötelezettségek teljesítését évente két alkalommal – a Bérlő szükségtelen háborítása nélkül – jogosult ellenőrizni. A Bérlő arra alkalmas időben a helyiségbe történő bejutást biztosítani, és az ellenőrzést tűrni köteles; ez a rendelkezés megfelelően irányadó a rendkívüli káresemény, illetőleg a vészhelyzet fennállása miatt a helyiségen belül szükséges hibaelhárítás elvégzésének biztosítása esetén.</w:t>
      </w:r>
    </w:p>
    <w:p w14:paraId="565B93C9" w14:textId="77777777" w:rsidR="00703E90" w:rsidRPr="00B85271" w:rsidRDefault="00703E90" w:rsidP="00216070">
      <w:pPr>
        <w:pStyle w:val="Default"/>
        <w:ind w:left="567" w:hanging="567"/>
        <w:jc w:val="both"/>
        <w:rPr>
          <w:rFonts w:asciiTheme="minorHAnsi" w:hAnsiTheme="minorHAnsi"/>
          <w:color w:val="auto"/>
        </w:rPr>
      </w:pPr>
    </w:p>
    <w:p w14:paraId="7039CBAC" w14:textId="3F32143D" w:rsidR="00B85271" w:rsidRPr="00216070" w:rsidRDefault="00B85271" w:rsidP="00216070">
      <w:pPr>
        <w:pStyle w:val="Default"/>
        <w:numPr>
          <w:ilvl w:val="0"/>
          <w:numId w:val="6"/>
        </w:numPr>
        <w:spacing w:after="120"/>
        <w:ind w:left="567" w:hanging="567"/>
        <w:jc w:val="both"/>
        <w:rPr>
          <w:rFonts w:asciiTheme="minorHAnsi" w:hAnsiTheme="minorHAnsi"/>
          <w:color w:val="auto"/>
        </w:rPr>
      </w:pPr>
      <w:r w:rsidRPr="00216070">
        <w:rPr>
          <w:rFonts w:asciiTheme="minorHAnsi" w:hAnsiTheme="minorHAnsi"/>
          <w:color w:val="auto"/>
        </w:rPr>
        <w:t>Bérlő köteles a Bérbeadót értesíteni, ha a dolgot károsodás veszélye fenyegeti vagy a Bérbeadót terhelő munkálatok elvégzésének szükségessége merül fel.</w:t>
      </w:r>
      <w:r w:rsidR="00216070" w:rsidRPr="00216070">
        <w:rPr>
          <w:rFonts w:asciiTheme="minorHAnsi" w:hAnsiTheme="minorHAnsi"/>
          <w:color w:val="auto"/>
        </w:rPr>
        <w:t xml:space="preserve"> </w:t>
      </w:r>
      <w:r w:rsidRPr="00216070">
        <w:rPr>
          <w:rFonts w:asciiTheme="minorHAnsi" w:hAnsiTheme="minorHAnsi"/>
          <w:color w:val="auto"/>
        </w:rPr>
        <w:t>Bérlő a Bérbeadót terhelő munkálatokat a Bérbeadó helyett és költségére elvégezheti, amennyiben az értesítési kötelezettségének eleget tett, és a Bérbeadó azokat annak ellenére nem végzi el.</w:t>
      </w:r>
    </w:p>
    <w:p w14:paraId="74476F94" w14:textId="77777777" w:rsidR="00327310" w:rsidRPr="00B85271" w:rsidRDefault="00327310" w:rsidP="00216070">
      <w:pPr>
        <w:pStyle w:val="Default"/>
        <w:spacing w:after="120"/>
        <w:ind w:left="567" w:hanging="567"/>
        <w:jc w:val="both"/>
        <w:rPr>
          <w:rFonts w:asciiTheme="minorHAnsi" w:hAnsiTheme="minorHAnsi"/>
          <w:color w:val="auto"/>
        </w:rPr>
      </w:pPr>
    </w:p>
    <w:p w14:paraId="739088C2" w14:textId="77777777" w:rsidR="00B85271" w:rsidRPr="00B85271" w:rsidRDefault="00B85271" w:rsidP="00216070">
      <w:pPr>
        <w:pStyle w:val="Cmsor1"/>
        <w:spacing w:before="0" w:line="240" w:lineRule="auto"/>
        <w:ind w:left="567" w:hanging="567"/>
        <w:rPr>
          <w:color w:val="auto"/>
        </w:rPr>
      </w:pPr>
      <w:r w:rsidRPr="00B85271">
        <w:rPr>
          <w:color w:val="auto"/>
        </w:rPr>
        <w:t>felek megállapodása</w:t>
      </w:r>
    </w:p>
    <w:p w14:paraId="0ADB6E65" w14:textId="77777777" w:rsidR="00B85271" w:rsidRPr="00B85271" w:rsidRDefault="00B85271" w:rsidP="00216070">
      <w:pPr>
        <w:pStyle w:val="Default"/>
        <w:ind w:left="567" w:hanging="567"/>
        <w:jc w:val="both"/>
        <w:rPr>
          <w:rFonts w:asciiTheme="minorHAnsi" w:hAnsiTheme="minorHAnsi"/>
          <w:color w:val="auto"/>
        </w:rPr>
      </w:pPr>
    </w:p>
    <w:p w14:paraId="1F26CC2B" w14:textId="77777777" w:rsidR="00B85271" w:rsidRPr="00B85271" w:rsidRDefault="00B85271" w:rsidP="00216070">
      <w:pPr>
        <w:pStyle w:val="Cmsor2"/>
        <w:spacing w:before="0" w:line="240" w:lineRule="auto"/>
        <w:ind w:left="567" w:hanging="567"/>
        <w:rPr>
          <w:color w:val="auto"/>
        </w:rPr>
      </w:pPr>
      <w:r w:rsidRPr="00B85271">
        <w:rPr>
          <w:color w:val="auto"/>
        </w:rPr>
        <w:t>A helyiség felújítása</w:t>
      </w:r>
    </w:p>
    <w:p w14:paraId="2E735F4B" w14:textId="77777777" w:rsidR="00B85271" w:rsidRPr="00B85271" w:rsidRDefault="00B85271" w:rsidP="00216070">
      <w:pPr>
        <w:pStyle w:val="Default"/>
        <w:ind w:left="567" w:hanging="567"/>
        <w:jc w:val="both"/>
        <w:rPr>
          <w:rFonts w:asciiTheme="minorHAnsi" w:hAnsiTheme="minorHAnsi"/>
          <w:color w:val="auto"/>
        </w:rPr>
      </w:pPr>
    </w:p>
    <w:p w14:paraId="1B1B99A3" w14:textId="3E79CDE2" w:rsidR="00B85271" w:rsidRPr="00B85271" w:rsidRDefault="00B85271" w:rsidP="00216070">
      <w:pPr>
        <w:pStyle w:val="Default"/>
        <w:numPr>
          <w:ilvl w:val="0"/>
          <w:numId w:val="6"/>
        </w:numPr>
        <w:spacing w:after="120"/>
        <w:ind w:left="567" w:hanging="567"/>
        <w:jc w:val="both"/>
        <w:rPr>
          <w:rFonts w:asciiTheme="minorHAnsi" w:hAnsiTheme="minorHAnsi"/>
          <w:color w:val="auto"/>
        </w:rPr>
      </w:pPr>
      <w:r w:rsidRPr="00B85271">
        <w:rPr>
          <w:rFonts w:asciiTheme="minorHAnsi" w:hAnsiTheme="minorHAnsi"/>
          <w:color w:val="auto"/>
        </w:rPr>
        <w:t xml:space="preserve">A Bérbeadó a helyiséget a megtekintett állapotban adja birtokba Bérlőnek. Bérlőnek tudomása van arról, hogy a helyiség </w:t>
      </w:r>
      <w:r w:rsidR="00F25F48">
        <w:rPr>
          <w:rFonts w:asciiTheme="minorHAnsi" w:hAnsiTheme="minorHAnsi"/>
          <w:color w:val="auto"/>
        </w:rPr>
        <w:t>felújításra szorul</w:t>
      </w:r>
      <w:r w:rsidRPr="00B85271">
        <w:rPr>
          <w:rFonts w:asciiTheme="minorHAnsi" w:hAnsiTheme="minorHAnsi"/>
          <w:color w:val="auto"/>
        </w:rPr>
        <w:t xml:space="preserve">, továbbá annak becsült költsége </w:t>
      </w:r>
      <w:r w:rsidR="00B00B98" w:rsidRPr="00B85271">
        <w:rPr>
          <w:rFonts w:asciiTheme="minorHAnsi" w:hAnsiTheme="minorHAnsi"/>
          <w:color w:val="auto"/>
        </w:rPr>
        <w:t>nettó</w:t>
      </w:r>
      <w:r w:rsidR="00B00B98">
        <w:rPr>
          <w:rFonts w:asciiTheme="minorHAnsi" w:hAnsiTheme="minorHAnsi"/>
          <w:color w:val="auto"/>
        </w:rPr>
        <w:t xml:space="preserve"> </w:t>
      </w:r>
      <w:r w:rsidR="00F25F48">
        <w:rPr>
          <w:rFonts w:ascii="Calibri" w:eastAsia="Times New Roman" w:hAnsi="Calibri"/>
          <w:bCs/>
          <w:lang w:eastAsia="hu-HU"/>
        </w:rPr>
        <w:t>525.927</w:t>
      </w:r>
      <w:r w:rsidR="00703E90">
        <w:rPr>
          <w:rFonts w:ascii="Calibri" w:eastAsia="Times New Roman" w:hAnsi="Calibri"/>
          <w:bCs/>
          <w:lang w:eastAsia="hu-HU"/>
        </w:rPr>
        <w:t>, -</w:t>
      </w:r>
      <w:r w:rsidR="00B00B98">
        <w:rPr>
          <w:rFonts w:ascii="Calibri" w:eastAsia="Times New Roman" w:hAnsi="Calibri"/>
          <w:bCs/>
          <w:lang w:eastAsia="hu-HU"/>
        </w:rPr>
        <w:t xml:space="preserve"> Ft</w:t>
      </w:r>
      <w:r w:rsidRPr="00B85271">
        <w:rPr>
          <w:rFonts w:asciiTheme="minorHAnsi" w:hAnsiTheme="minorHAnsi"/>
          <w:color w:val="auto"/>
        </w:rPr>
        <w:t xml:space="preserve">. </w:t>
      </w:r>
    </w:p>
    <w:p w14:paraId="4E064ACE" w14:textId="77777777" w:rsidR="00B85271" w:rsidRDefault="004817B0" w:rsidP="00216070">
      <w:pPr>
        <w:pStyle w:val="Default"/>
        <w:ind w:left="567"/>
        <w:jc w:val="both"/>
        <w:rPr>
          <w:rFonts w:asciiTheme="minorHAnsi" w:hAnsiTheme="minorHAnsi"/>
          <w:color w:val="auto"/>
        </w:rPr>
      </w:pPr>
      <w:r w:rsidRPr="004817B0">
        <w:rPr>
          <w:rFonts w:asciiTheme="minorHAnsi" w:hAnsiTheme="minorHAnsi"/>
          <w:color w:val="auto"/>
        </w:rPr>
        <w:t>Bérlő vállalja a helyiség felújítását a jelen szerződés mellékletét képező költségbecslésben foglalt műszaki tartalommal.</w:t>
      </w:r>
    </w:p>
    <w:p w14:paraId="62708CD0" w14:textId="77777777" w:rsidR="004817B0" w:rsidRPr="00B85271" w:rsidRDefault="004817B0" w:rsidP="00216070">
      <w:pPr>
        <w:pStyle w:val="Default"/>
        <w:ind w:left="567" w:hanging="567"/>
        <w:jc w:val="both"/>
        <w:rPr>
          <w:rFonts w:asciiTheme="minorHAnsi" w:hAnsiTheme="minorHAnsi"/>
          <w:color w:val="auto"/>
        </w:rPr>
      </w:pPr>
    </w:p>
    <w:p w14:paraId="59A031EF" w14:textId="56139A35" w:rsidR="00B85271" w:rsidRPr="00F25F48" w:rsidRDefault="00B85271" w:rsidP="00E32BE6">
      <w:pPr>
        <w:pStyle w:val="Default"/>
        <w:numPr>
          <w:ilvl w:val="0"/>
          <w:numId w:val="6"/>
        </w:numPr>
        <w:ind w:left="567" w:hanging="567"/>
        <w:jc w:val="both"/>
        <w:rPr>
          <w:rFonts w:asciiTheme="minorHAnsi" w:hAnsiTheme="minorHAnsi"/>
          <w:color w:val="auto"/>
        </w:rPr>
      </w:pPr>
      <w:r w:rsidRPr="00F25F48">
        <w:rPr>
          <w:rFonts w:asciiTheme="minorHAnsi" w:hAnsiTheme="minorHAnsi"/>
          <w:color w:val="auto"/>
        </w:rPr>
        <w:t>A felújítási költsége</w:t>
      </w:r>
      <w:r w:rsidR="00F25F48">
        <w:rPr>
          <w:rFonts w:asciiTheme="minorHAnsi" w:hAnsiTheme="minorHAnsi"/>
          <w:color w:val="auto"/>
        </w:rPr>
        <w:t>k</w:t>
      </w:r>
      <w:r w:rsidRPr="00F25F48">
        <w:rPr>
          <w:rFonts w:asciiTheme="minorHAnsi" w:hAnsiTheme="minorHAnsi"/>
          <w:color w:val="auto"/>
        </w:rPr>
        <w:t xml:space="preserve"> bérleti díjban történő elszámolás</w:t>
      </w:r>
      <w:r w:rsidR="00F25F48">
        <w:rPr>
          <w:rFonts w:asciiTheme="minorHAnsi" w:hAnsiTheme="minorHAnsi"/>
          <w:color w:val="auto"/>
        </w:rPr>
        <w:t>ára</w:t>
      </w:r>
      <w:r w:rsidRPr="00F25F48">
        <w:rPr>
          <w:rFonts w:asciiTheme="minorHAnsi" w:hAnsiTheme="minorHAnsi"/>
          <w:color w:val="auto"/>
        </w:rPr>
        <w:t xml:space="preserve"> </w:t>
      </w:r>
      <w:r w:rsidR="00F25F48">
        <w:rPr>
          <w:rFonts w:asciiTheme="minorHAnsi" w:hAnsiTheme="minorHAnsi"/>
          <w:color w:val="auto"/>
        </w:rPr>
        <w:t>bérlő nem tart igényt.</w:t>
      </w:r>
    </w:p>
    <w:p w14:paraId="66628DAB" w14:textId="77777777" w:rsidR="00B85271" w:rsidRPr="00B85271" w:rsidRDefault="00B85271" w:rsidP="00216070">
      <w:pPr>
        <w:pStyle w:val="Default"/>
        <w:ind w:left="567" w:hanging="567"/>
        <w:jc w:val="both"/>
        <w:rPr>
          <w:rFonts w:asciiTheme="minorHAnsi" w:hAnsiTheme="minorHAnsi"/>
          <w:color w:val="auto"/>
        </w:rPr>
      </w:pPr>
    </w:p>
    <w:p w14:paraId="56A11DC1" w14:textId="1486E9EE" w:rsidR="00B85271" w:rsidRPr="00216070" w:rsidRDefault="00B85271" w:rsidP="00216070">
      <w:pPr>
        <w:pStyle w:val="Listaszerbekezds"/>
        <w:widowControl/>
        <w:numPr>
          <w:ilvl w:val="0"/>
          <w:numId w:val="6"/>
        </w:numPr>
        <w:overflowPunct/>
        <w:autoSpaceDE/>
        <w:autoSpaceDN/>
        <w:adjustRightInd/>
        <w:ind w:left="567" w:hanging="567"/>
        <w:jc w:val="both"/>
        <w:rPr>
          <w:rFonts w:asciiTheme="minorHAnsi" w:hAnsiTheme="minorHAnsi"/>
          <w:sz w:val="24"/>
          <w:szCs w:val="24"/>
        </w:rPr>
      </w:pPr>
      <w:r w:rsidRPr="00216070">
        <w:rPr>
          <w:rFonts w:asciiTheme="minorHAnsi" w:hAnsiTheme="minorHAnsi"/>
          <w:sz w:val="24"/>
          <w:szCs w:val="24"/>
        </w:rPr>
        <w:t>Az engedély, vagy hozzájárulás nélkül végzett beruházás költségeit a Bérlő viseli. A szerződő felek megállapodhatnak, hogy a Bérbeadó által elismert költségek a bérleti díjba beszámításra kerülnek. A munkálatok megkezdéséhez szükséges hatósági engedélyt a Bérlő köteles beszerezni.</w:t>
      </w:r>
    </w:p>
    <w:p w14:paraId="7DFF52C5" w14:textId="77777777" w:rsidR="00B85271" w:rsidRPr="00B85271" w:rsidRDefault="00B85271" w:rsidP="00216070">
      <w:pPr>
        <w:widowControl/>
        <w:overflowPunct/>
        <w:autoSpaceDE/>
        <w:autoSpaceDN/>
        <w:adjustRightInd/>
        <w:ind w:left="567" w:hanging="567"/>
        <w:jc w:val="both"/>
        <w:rPr>
          <w:rFonts w:asciiTheme="minorHAnsi" w:hAnsiTheme="minorHAnsi"/>
          <w:sz w:val="24"/>
          <w:szCs w:val="24"/>
        </w:rPr>
      </w:pPr>
    </w:p>
    <w:p w14:paraId="7AE5FACA" w14:textId="33F4534C" w:rsidR="00216070" w:rsidRPr="00216070" w:rsidRDefault="00B85271" w:rsidP="00216070">
      <w:pPr>
        <w:pStyle w:val="Default"/>
        <w:numPr>
          <w:ilvl w:val="0"/>
          <w:numId w:val="6"/>
        </w:numPr>
        <w:spacing w:after="120"/>
        <w:ind w:left="567" w:hanging="567"/>
        <w:jc w:val="both"/>
        <w:rPr>
          <w:rFonts w:asciiTheme="minorHAnsi" w:hAnsiTheme="minorHAnsi"/>
          <w:color w:val="auto"/>
        </w:rPr>
      </w:pPr>
      <w:r w:rsidRPr="00216070">
        <w:rPr>
          <w:rFonts w:asciiTheme="minorHAnsi" w:hAnsiTheme="minorHAnsi"/>
          <w:color w:val="auto"/>
        </w:rPr>
        <w:lastRenderedPageBreak/>
        <w:t>A Bérlő nem követelheti a tulajdonostól, hogy a helyiséget az abban folytatni kívánttevékenységének gyakorlásához szükséges módon kialakítsa, felszerelje, illetőleg berendezze. Az ezzel kapcsolatban felmerülő költségek megtérítését a Bérlő sem követelheti a Bérbeadótól.</w:t>
      </w:r>
    </w:p>
    <w:p w14:paraId="3D40D2DB" w14:textId="77777777" w:rsidR="00216070" w:rsidRPr="00B85271" w:rsidRDefault="00216070" w:rsidP="00216070">
      <w:pPr>
        <w:pStyle w:val="Default"/>
        <w:spacing w:after="120"/>
        <w:jc w:val="both"/>
        <w:rPr>
          <w:rFonts w:asciiTheme="minorHAnsi" w:hAnsiTheme="minorHAnsi"/>
          <w:color w:val="auto"/>
        </w:rPr>
      </w:pPr>
    </w:p>
    <w:p w14:paraId="64A6C6F3" w14:textId="77777777" w:rsidR="00B85271" w:rsidRPr="00B85271" w:rsidRDefault="00B85271" w:rsidP="00B85271">
      <w:pPr>
        <w:pStyle w:val="Cmsor2"/>
        <w:spacing w:before="0" w:line="240" w:lineRule="auto"/>
        <w:rPr>
          <w:color w:val="auto"/>
        </w:rPr>
      </w:pPr>
      <w:r w:rsidRPr="00B85271">
        <w:rPr>
          <w:color w:val="auto"/>
        </w:rPr>
        <w:t>a helyiség karbantartása</w:t>
      </w:r>
    </w:p>
    <w:p w14:paraId="6D2B4093" w14:textId="77777777" w:rsidR="00B85271" w:rsidRPr="00B85271" w:rsidRDefault="00B85271" w:rsidP="00B85271"/>
    <w:p w14:paraId="2F59419D" w14:textId="01EFF8AE" w:rsidR="00B85271" w:rsidRPr="00B85271" w:rsidRDefault="00B85271" w:rsidP="00FD7080">
      <w:pPr>
        <w:pStyle w:val="Default"/>
        <w:numPr>
          <w:ilvl w:val="0"/>
          <w:numId w:val="6"/>
        </w:numPr>
        <w:ind w:left="567" w:hanging="567"/>
        <w:jc w:val="both"/>
        <w:rPr>
          <w:rFonts w:asciiTheme="minorHAnsi" w:hAnsiTheme="minorHAnsi"/>
          <w:color w:val="auto"/>
        </w:rPr>
      </w:pPr>
      <w:r w:rsidRPr="00B85271">
        <w:rPr>
          <w:rFonts w:asciiTheme="minorHAnsi" w:hAnsiTheme="minorHAnsi"/>
          <w:color w:val="auto"/>
        </w:rPr>
        <w:t xml:space="preserve">A </w:t>
      </w:r>
      <w:r w:rsidRPr="00B85271">
        <w:rPr>
          <w:rFonts w:asciiTheme="minorHAnsi" w:hAnsiTheme="minorHAnsi"/>
          <w:b/>
          <w:color w:val="auto"/>
        </w:rPr>
        <w:t>Bérlő</w:t>
      </w:r>
      <w:r w:rsidRPr="00B85271">
        <w:rPr>
          <w:rFonts w:asciiTheme="minorHAnsi" w:hAnsiTheme="minorHAnsi"/>
          <w:color w:val="auto"/>
        </w:rPr>
        <w:t xml:space="preserve"> köteles gondoskodni: </w:t>
      </w:r>
    </w:p>
    <w:p w14:paraId="331A2854" w14:textId="77777777" w:rsidR="00FD7080" w:rsidRPr="00B85271" w:rsidRDefault="00FD7080" w:rsidP="00FD7080">
      <w:pPr>
        <w:pStyle w:val="Default"/>
        <w:ind w:left="426" w:hanging="426"/>
        <w:jc w:val="both"/>
        <w:rPr>
          <w:rFonts w:asciiTheme="minorHAnsi" w:hAnsiTheme="minorHAnsi"/>
          <w:color w:val="auto"/>
        </w:rPr>
      </w:pPr>
    </w:p>
    <w:p w14:paraId="0D89F895" w14:textId="77777777" w:rsidR="00FD7080" w:rsidRPr="00B85271" w:rsidRDefault="00FD7080" w:rsidP="00FD7080">
      <w:pPr>
        <w:widowControl/>
        <w:numPr>
          <w:ilvl w:val="1"/>
          <w:numId w:val="3"/>
        </w:numPr>
        <w:overflowPunct/>
        <w:autoSpaceDE/>
        <w:autoSpaceDN/>
        <w:adjustRightInd/>
        <w:ind w:left="993"/>
        <w:jc w:val="both"/>
        <w:rPr>
          <w:rFonts w:asciiTheme="minorHAnsi" w:hAnsiTheme="minorHAnsi"/>
          <w:sz w:val="24"/>
          <w:szCs w:val="24"/>
        </w:rPr>
      </w:pPr>
      <w:r w:rsidRPr="00B85271">
        <w:rPr>
          <w:rFonts w:asciiTheme="minorHAnsi" w:hAnsiTheme="minorHAnsi"/>
          <w:sz w:val="24"/>
          <w:szCs w:val="24"/>
        </w:rPr>
        <w:t>a helyiség burkolatainak felújításáról, pótlásáról, cseréjéről,</w:t>
      </w:r>
    </w:p>
    <w:p w14:paraId="01122C59" w14:textId="77777777" w:rsidR="00FD7080" w:rsidRPr="00B85271" w:rsidRDefault="00FD7080" w:rsidP="00FD7080">
      <w:pPr>
        <w:widowControl/>
        <w:numPr>
          <w:ilvl w:val="1"/>
          <w:numId w:val="3"/>
        </w:numPr>
        <w:overflowPunct/>
        <w:autoSpaceDE/>
        <w:autoSpaceDN/>
        <w:adjustRightInd/>
        <w:ind w:left="993"/>
        <w:jc w:val="both"/>
        <w:rPr>
          <w:rFonts w:asciiTheme="minorHAnsi" w:hAnsiTheme="minorHAnsi"/>
          <w:b/>
          <w:bCs/>
          <w:sz w:val="24"/>
          <w:szCs w:val="24"/>
        </w:rPr>
      </w:pPr>
      <w:r w:rsidRPr="00B85271">
        <w:rPr>
          <w:rFonts w:asciiTheme="minorHAnsi" w:hAnsiTheme="minorHAnsi"/>
          <w:sz w:val="24"/>
          <w:szCs w:val="24"/>
        </w:rPr>
        <w:t>a Bérbeadó tulajdonát képező berendezési tárgyak felújításáról, pótlásáról, cseréjéről,</w:t>
      </w:r>
    </w:p>
    <w:p w14:paraId="313BF8FF" w14:textId="77777777" w:rsidR="00FD7080" w:rsidRPr="00B85271" w:rsidRDefault="00FD7080" w:rsidP="00FD7080">
      <w:pPr>
        <w:widowControl/>
        <w:numPr>
          <w:ilvl w:val="1"/>
          <w:numId w:val="3"/>
        </w:numPr>
        <w:overflowPunct/>
        <w:autoSpaceDE/>
        <w:autoSpaceDN/>
        <w:adjustRightInd/>
        <w:ind w:left="993"/>
        <w:jc w:val="both"/>
        <w:rPr>
          <w:rFonts w:asciiTheme="minorHAnsi" w:hAnsiTheme="minorHAnsi"/>
          <w:b/>
          <w:bCs/>
          <w:sz w:val="24"/>
          <w:szCs w:val="24"/>
        </w:rPr>
      </w:pPr>
      <w:r w:rsidRPr="00B85271">
        <w:rPr>
          <w:rFonts w:asciiTheme="minorHAnsi" w:hAnsiTheme="minorHAnsi"/>
          <w:sz w:val="24"/>
          <w:szCs w:val="24"/>
        </w:rPr>
        <w:t>a bérleményhez tartozó olyan központi berendezések karbantartásáról, amelyeket kizárólagosan a Bérlő használ, tart üzemben,</w:t>
      </w:r>
    </w:p>
    <w:p w14:paraId="64CC1DFC" w14:textId="77777777" w:rsidR="00FD7080" w:rsidRPr="00B85271" w:rsidRDefault="00FD7080" w:rsidP="00FD7080">
      <w:pPr>
        <w:widowControl/>
        <w:numPr>
          <w:ilvl w:val="1"/>
          <w:numId w:val="3"/>
        </w:numPr>
        <w:overflowPunct/>
        <w:autoSpaceDE/>
        <w:autoSpaceDN/>
        <w:adjustRightInd/>
        <w:ind w:left="993"/>
        <w:jc w:val="both"/>
        <w:rPr>
          <w:rFonts w:asciiTheme="minorHAnsi" w:hAnsiTheme="minorHAnsi"/>
          <w:b/>
          <w:bCs/>
          <w:sz w:val="24"/>
          <w:szCs w:val="24"/>
        </w:rPr>
      </w:pPr>
      <w:r w:rsidRPr="00B85271">
        <w:rPr>
          <w:rFonts w:asciiTheme="minorHAnsi" w:hAnsiTheme="minorHAnsi"/>
          <w:sz w:val="24"/>
          <w:szCs w:val="24"/>
        </w:rPr>
        <w:t>a bérlemény, továbbá a közös használatra szolgáló helyiség(</w:t>
      </w:r>
      <w:proofErr w:type="spellStart"/>
      <w:r w:rsidRPr="00B85271">
        <w:rPr>
          <w:rFonts w:asciiTheme="minorHAnsi" w:hAnsiTheme="minorHAnsi"/>
          <w:sz w:val="24"/>
          <w:szCs w:val="24"/>
        </w:rPr>
        <w:t>ek</w:t>
      </w:r>
      <w:proofErr w:type="spellEnd"/>
      <w:r w:rsidRPr="00B85271">
        <w:rPr>
          <w:rFonts w:asciiTheme="minorHAnsi" w:hAnsiTheme="minorHAnsi"/>
          <w:sz w:val="24"/>
          <w:szCs w:val="24"/>
        </w:rPr>
        <w:t>) és terület(</w:t>
      </w:r>
      <w:proofErr w:type="spellStart"/>
      <w:r w:rsidRPr="00B85271">
        <w:rPr>
          <w:rFonts w:asciiTheme="minorHAnsi" w:hAnsiTheme="minorHAnsi"/>
          <w:sz w:val="24"/>
          <w:szCs w:val="24"/>
        </w:rPr>
        <w:t>ek</w:t>
      </w:r>
      <w:proofErr w:type="spellEnd"/>
      <w:r w:rsidRPr="00B85271">
        <w:rPr>
          <w:rFonts w:asciiTheme="minorHAnsi" w:hAnsiTheme="minorHAnsi"/>
          <w:sz w:val="24"/>
          <w:szCs w:val="24"/>
        </w:rPr>
        <w:t>) Bérlőre eső részének tisztántartásáról, megvilágításáról,</w:t>
      </w:r>
    </w:p>
    <w:p w14:paraId="05A73F9A" w14:textId="77777777" w:rsidR="00FD7080" w:rsidRPr="00B85271" w:rsidRDefault="00FD7080" w:rsidP="00FD7080">
      <w:pPr>
        <w:widowControl/>
        <w:numPr>
          <w:ilvl w:val="1"/>
          <w:numId w:val="3"/>
        </w:numPr>
        <w:overflowPunct/>
        <w:autoSpaceDE/>
        <w:autoSpaceDN/>
        <w:adjustRightInd/>
        <w:ind w:left="993"/>
        <w:jc w:val="both"/>
        <w:rPr>
          <w:rFonts w:asciiTheme="minorHAnsi" w:hAnsiTheme="minorHAnsi"/>
          <w:b/>
          <w:bCs/>
          <w:sz w:val="24"/>
          <w:szCs w:val="24"/>
        </w:rPr>
      </w:pPr>
      <w:r w:rsidRPr="00B85271">
        <w:rPr>
          <w:rFonts w:asciiTheme="minorHAnsi" w:hAnsiTheme="minorHAnsi"/>
          <w:sz w:val="24"/>
          <w:szCs w:val="24"/>
        </w:rPr>
        <w:t>a Bérlő által termelt hulladék jogszerű elhelyezéséről,</w:t>
      </w:r>
    </w:p>
    <w:p w14:paraId="7C3FBA14" w14:textId="77777777" w:rsidR="00FD7080" w:rsidRPr="00B85271" w:rsidRDefault="00FD7080" w:rsidP="00FD7080">
      <w:pPr>
        <w:widowControl/>
        <w:numPr>
          <w:ilvl w:val="1"/>
          <w:numId w:val="3"/>
        </w:numPr>
        <w:overflowPunct/>
        <w:autoSpaceDE/>
        <w:autoSpaceDN/>
        <w:adjustRightInd/>
        <w:ind w:left="993"/>
        <w:jc w:val="both"/>
        <w:rPr>
          <w:rFonts w:asciiTheme="minorHAnsi" w:hAnsiTheme="minorHAnsi"/>
          <w:b/>
          <w:bCs/>
          <w:sz w:val="24"/>
          <w:szCs w:val="24"/>
        </w:rPr>
      </w:pPr>
      <w:r w:rsidRPr="00B85271">
        <w:rPr>
          <w:rFonts w:asciiTheme="minorHAnsi" w:hAnsiTheme="minorHAnsi"/>
          <w:sz w:val="24"/>
          <w:szCs w:val="24"/>
        </w:rPr>
        <w:t>a bérlemény előtti terület jogszabályoknak megfelelő módon történő tisztántartásáról,</w:t>
      </w:r>
    </w:p>
    <w:p w14:paraId="33D287E1" w14:textId="77777777" w:rsidR="00FD7080" w:rsidRDefault="00FD7080" w:rsidP="00FD7080">
      <w:pPr>
        <w:pStyle w:val="Default"/>
        <w:spacing w:before="60"/>
        <w:ind w:left="284"/>
        <w:jc w:val="both"/>
        <w:rPr>
          <w:rFonts w:asciiTheme="minorHAnsi" w:hAnsiTheme="minorHAnsi"/>
          <w:color w:val="auto"/>
        </w:rPr>
      </w:pPr>
      <w:r w:rsidRPr="00B85271">
        <w:rPr>
          <w:rFonts w:asciiTheme="minorHAnsi" w:hAnsiTheme="minorHAnsi"/>
          <w:color w:val="auto"/>
        </w:rPr>
        <w:t>Amennyiben a Bérlő az a-d) pontjaiban foglalt valamely kötelezettségének nem tesz eleget, az elmulasztott kötelezettséget a Bérlő helyett a Bérbeadó – a Bérlő költségén – jogosult elvégeztetni.</w:t>
      </w:r>
    </w:p>
    <w:p w14:paraId="011CA368" w14:textId="77777777" w:rsidR="00B85271" w:rsidRPr="00B85271" w:rsidRDefault="00B85271" w:rsidP="00FD7080">
      <w:pPr>
        <w:pStyle w:val="Default"/>
        <w:ind w:left="567" w:hanging="567"/>
        <w:jc w:val="both"/>
        <w:rPr>
          <w:rFonts w:asciiTheme="minorHAnsi" w:hAnsiTheme="minorHAnsi"/>
          <w:color w:val="auto"/>
        </w:rPr>
      </w:pPr>
    </w:p>
    <w:p w14:paraId="42B57DA2" w14:textId="39F8DA19" w:rsidR="00B85271" w:rsidRDefault="00B85271" w:rsidP="00FD7080">
      <w:pPr>
        <w:pStyle w:val="Default"/>
        <w:numPr>
          <w:ilvl w:val="0"/>
          <w:numId w:val="6"/>
        </w:numPr>
        <w:ind w:left="567" w:hanging="567"/>
        <w:jc w:val="both"/>
        <w:rPr>
          <w:rFonts w:asciiTheme="minorHAnsi" w:hAnsiTheme="minorHAnsi"/>
          <w:color w:val="auto"/>
        </w:rPr>
      </w:pPr>
      <w:r w:rsidRPr="00B85271">
        <w:rPr>
          <w:rFonts w:asciiTheme="minorHAnsi" w:hAnsiTheme="minorHAnsi"/>
          <w:color w:val="auto"/>
        </w:rPr>
        <w:t xml:space="preserve">A </w:t>
      </w:r>
      <w:r w:rsidRPr="00B85271">
        <w:rPr>
          <w:rFonts w:asciiTheme="minorHAnsi" w:hAnsiTheme="minorHAnsi"/>
          <w:b/>
          <w:color w:val="auto"/>
        </w:rPr>
        <w:t>Bérbeadó</w:t>
      </w:r>
      <w:r w:rsidRPr="00B85271">
        <w:rPr>
          <w:rFonts w:asciiTheme="minorHAnsi" w:hAnsiTheme="minorHAnsi"/>
          <w:color w:val="auto"/>
        </w:rPr>
        <w:t xml:space="preserve"> köteles gondoskodni:</w:t>
      </w:r>
    </w:p>
    <w:p w14:paraId="1AD3CD2C" w14:textId="77777777" w:rsidR="00A474E3" w:rsidRPr="00B85271" w:rsidRDefault="00A474E3" w:rsidP="00A474E3">
      <w:pPr>
        <w:pStyle w:val="Default"/>
        <w:jc w:val="both"/>
        <w:rPr>
          <w:rFonts w:asciiTheme="minorHAnsi" w:hAnsiTheme="minorHAnsi"/>
          <w:color w:val="auto"/>
        </w:rPr>
      </w:pPr>
    </w:p>
    <w:p w14:paraId="658B298F" w14:textId="77777777" w:rsidR="00A474E3" w:rsidRPr="00B85271" w:rsidRDefault="00A474E3" w:rsidP="00A474E3">
      <w:pPr>
        <w:pStyle w:val="Default"/>
        <w:ind w:left="567" w:hanging="283"/>
        <w:jc w:val="both"/>
        <w:rPr>
          <w:rFonts w:asciiTheme="minorHAnsi" w:hAnsiTheme="minorHAnsi"/>
          <w:color w:val="auto"/>
        </w:rPr>
      </w:pPr>
      <w:r w:rsidRPr="00B85271">
        <w:rPr>
          <w:rFonts w:asciiTheme="minorHAnsi" w:hAnsiTheme="minorHAnsi"/>
          <w:i/>
          <w:iCs/>
          <w:color w:val="auto"/>
        </w:rPr>
        <w:t>a)</w:t>
      </w:r>
      <w:r w:rsidRPr="00B85271">
        <w:rPr>
          <w:rFonts w:asciiTheme="minorHAnsi" w:hAnsiTheme="minorHAnsi"/>
          <w:i/>
          <w:iCs/>
          <w:color w:val="auto"/>
        </w:rPr>
        <w:tab/>
      </w:r>
      <w:r w:rsidRPr="00B85271">
        <w:rPr>
          <w:rFonts w:asciiTheme="minorHAnsi" w:hAnsiTheme="minorHAnsi"/>
          <w:color w:val="auto"/>
        </w:rPr>
        <w:t xml:space="preserve">az életveszélyt okozó, továbbá az épület állagát veszélyeztető vagy a helyiség, illetőleg a szomszédos lakások és nem lakás céljára szolgáló helyiségek rendeltetésszerű használatát ténylegesen akadályozó (azonnali beavatkozást igénylő) hibák esetében haladéktalanul, </w:t>
      </w:r>
    </w:p>
    <w:p w14:paraId="26C64E5C" w14:textId="77777777" w:rsidR="00A474E3" w:rsidRPr="00B85271" w:rsidRDefault="00A474E3" w:rsidP="00A474E3">
      <w:pPr>
        <w:pStyle w:val="Default"/>
        <w:ind w:left="567" w:hanging="283"/>
        <w:jc w:val="both"/>
        <w:rPr>
          <w:rFonts w:asciiTheme="minorHAnsi" w:hAnsiTheme="minorHAnsi"/>
          <w:color w:val="auto"/>
        </w:rPr>
      </w:pPr>
      <w:r w:rsidRPr="00B85271">
        <w:rPr>
          <w:rFonts w:asciiTheme="minorHAnsi" w:hAnsiTheme="minorHAnsi"/>
          <w:i/>
          <w:iCs/>
          <w:color w:val="auto"/>
        </w:rPr>
        <w:t xml:space="preserve">b) </w:t>
      </w:r>
      <w:r w:rsidRPr="00B85271">
        <w:rPr>
          <w:rFonts w:asciiTheme="minorHAnsi" w:hAnsiTheme="minorHAnsi"/>
          <w:i/>
          <w:iCs/>
          <w:color w:val="auto"/>
        </w:rPr>
        <w:tab/>
      </w:r>
      <w:r w:rsidRPr="00B85271">
        <w:rPr>
          <w:rFonts w:asciiTheme="minorHAnsi" w:hAnsiTheme="minorHAnsi"/>
          <w:color w:val="auto"/>
        </w:rPr>
        <w:t xml:space="preserve">azonnali beavatkozást nem igénylő hibák esetében általában az épület karbantartásával vagy felújításával összefüggésben, </w:t>
      </w:r>
    </w:p>
    <w:p w14:paraId="20B8D91E" w14:textId="77777777" w:rsidR="00A474E3" w:rsidRPr="00B85271" w:rsidRDefault="00A474E3" w:rsidP="00A474E3">
      <w:pPr>
        <w:pStyle w:val="Default"/>
        <w:ind w:left="567" w:hanging="283"/>
        <w:jc w:val="both"/>
        <w:rPr>
          <w:rFonts w:asciiTheme="minorHAnsi" w:hAnsiTheme="minorHAnsi"/>
          <w:color w:val="auto"/>
        </w:rPr>
      </w:pPr>
      <w:r w:rsidRPr="00B85271">
        <w:rPr>
          <w:rFonts w:asciiTheme="minorHAnsi" w:hAnsiTheme="minorHAnsi"/>
          <w:i/>
          <w:iCs/>
          <w:color w:val="auto"/>
        </w:rPr>
        <w:t>c)</w:t>
      </w:r>
      <w:r w:rsidRPr="00B85271">
        <w:rPr>
          <w:rFonts w:asciiTheme="minorHAnsi" w:hAnsiTheme="minorHAnsi"/>
          <w:i/>
          <w:iCs/>
          <w:color w:val="auto"/>
        </w:rPr>
        <w:tab/>
      </w:r>
      <w:r w:rsidRPr="00B85271">
        <w:rPr>
          <w:rFonts w:asciiTheme="minorHAnsi" w:hAnsiTheme="minorHAnsi"/>
          <w:color w:val="auto"/>
        </w:rPr>
        <w:t xml:space="preserve">az érintésvédelmi és szabványossági felülvizsgálat esetében az előírásoknak megfelelő időszakokban köteles eleget tenni. </w:t>
      </w:r>
    </w:p>
    <w:p w14:paraId="6E6E287D" w14:textId="77777777" w:rsidR="00A474E3" w:rsidRPr="00B85271" w:rsidRDefault="00A474E3" w:rsidP="00A474E3">
      <w:pPr>
        <w:pStyle w:val="Default"/>
        <w:ind w:left="567" w:hanging="283"/>
        <w:jc w:val="both"/>
        <w:rPr>
          <w:rFonts w:asciiTheme="minorHAnsi" w:hAnsiTheme="minorHAnsi"/>
          <w:color w:val="auto"/>
        </w:rPr>
      </w:pPr>
      <w:r w:rsidRPr="00B85271">
        <w:rPr>
          <w:rFonts w:asciiTheme="minorHAnsi" w:hAnsiTheme="minorHAnsi"/>
          <w:i/>
          <w:iCs/>
          <w:color w:val="auto"/>
        </w:rPr>
        <w:t xml:space="preserve">d) </w:t>
      </w:r>
      <w:r w:rsidRPr="00B85271">
        <w:rPr>
          <w:rFonts w:asciiTheme="minorHAnsi" w:hAnsiTheme="minorHAnsi"/>
          <w:i/>
          <w:iCs/>
          <w:color w:val="auto"/>
        </w:rPr>
        <w:tab/>
      </w:r>
      <w:r w:rsidRPr="00B85271">
        <w:rPr>
          <w:rFonts w:asciiTheme="minorHAnsi" w:hAnsiTheme="minorHAnsi"/>
          <w:color w:val="auto"/>
        </w:rPr>
        <w:t>az épület felújítása, illetőleg a közmű vezetékrendszer meghibásodása miatt helyiségen belül szükséges munkák elvégzéséről.</w:t>
      </w:r>
    </w:p>
    <w:p w14:paraId="0456A0BF" w14:textId="77777777" w:rsidR="00B85271" w:rsidRPr="00B85271" w:rsidRDefault="00B85271" w:rsidP="00FD7080">
      <w:pPr>
        <w:keepLines/>
        <w:widowControl/>
        <w:suppressAutoHyphens/>
        <w:overflowPunct/>
        <w:autoSpaceDE/>
        <w:autoSpaceDN/>
        <w:adjustRightInd/>
        <w:ind w:left="567" w:hanging="567"/>
        <w:jc w:val="both"/>
        <w:rPr>
          <w:rFonts w:asciiTheme="minorHAnsi" w:hAnsiTheme="minorHAnsi"/>
          <w:b/>
          <w:kern w:val="0"/>
          <w:sz w:val="24"/>
          <w:szCs w:val="24"/>
          <w:lang w:eastAsia="ar-SA"/>
        </w:rPr>
      </w:pPr>
    </w:p>
    <w:p w14:paraId="0A616946" w14:textId="77777777" w:rsidR="00B85271" w:rsidRPr="00B85271" w:rsidRDefault="00B85271" w:rsidP="00A474E3">
      <w:pPr>
        <w:keepLines/>
        <w:widowControl/>
        <w:suppressAutoHyphens/>
        <w:overflowPunct/>
        <w:autoSpaceDE/>
        <w:autoSpaceDN/>
        <w:adjustRightInd/>
        <w:ind w:left="284"/>
        <w:jc w:val="both"/>
        <w:rPr>
          <w:rFonts w:asciiTheme="minorHAnsi" w:hAnsiTheme="minorHAnsi"/>
          <w:kern w:val="0"/>
          <w:sz w:val="24"/>
          <w:szCs w:val="24"/>
          <w:lang w:eastAsia="ar-SA"/>
        </w:rPr>
      </w:pPr>
      <w:r w:rsidRPr="00B85271">
        <w:rPr>
          <w:rFonts w:asciiTheme="minorHAnsi" w:hAnsiTheme="minorHAnsi"/>
          <w:kern w:val="0"/>
          <w:sz w:val="24"/>
          <w:szCs w:val="24"/>
          <w:lang w:eastAsia="ar-SA"/>
        </w:rPr>
        <w:t>Az a) pontban szereplő állapot hibákat a Bérlőnek haladéktalanul jeleznie kell a Bérbeadó felé.</w:t>
      </w:r>
    </w:p>
    <w:p w14:paraId="56106A82" w14:textId="77777777" w:rsidR="00B85271" w:rsidRPr="00B85271" w:rsidRDefault="00B85271" w:rsidP="00A474E3">
      <w:pPr>
        <w:ind w:left="284"/>
        <w:jc w:val="both"/>
        <w:rPr>
          <w:rFonts w:asciiTheme="minorHAnsi" w:hAnsiTheme="minorHAnsi"/>
          <w:bCs/>
          <w:sz w:val="24"/>
          <w:szCs w:val="24"/>
        </w:rPr>
      </w:pPr>
      <w:r w:rsidRPr="00B85271">
        <w:rPr>
          <w:rFonts w:asciiTheme="minorHAnsi" w:hAnsiTheme="minorHAnsi"/>
          <w:bCs/>
          <w:sz w:val="24"/>
          <w:szCs w:val="24"/>
        </w:rPr>
        <w:t xml:space="preserve">Bérbeadó cserehelyiséget biztosít a Bérlő részére, ha a Bérlő önhibáján kívül a helyiséget azért kénytelen elhagyni, mert annak állapota az állékonyságot, az egészséget, az életet, vagy a közbiztonságot veszélyezteti, illetve annak felújítása, </w:t>
      </w:r>
      <w:proofErr w:type="gramStart"/>
      <w:r w:rsidRPr="00B85271">
        <w:rPr>
          <w:rFonts w:asciiTheme="minorHAnsi" w:hAnsiTheme="minorHAnsi"/>
          <w:bCs/>
          <w:sz w:val="24"/>
          <w:szCs w:val="24"/>
        </w:rPr>
        <w:t>helyreállítása,</w:t>
      </w:r>
      <w:proofErr w:type="gramEnd"/>
      <w:r w:rsidRPr="00B85271">
        <w:rPr>
          <w:rFonts w:asciiTheme="minorHAnsi" w:hAnsiTheme="minorHAnsi"/>
          <w:bCs/>
          <w:sz w:val="24"/>
          <w:szCs w:val="24"/>
        </w:rPr>
        <w:t xml:space="preserve"> vagy bővítése csak a helyiség kiürítése esetén végezhető el.</w:t>
      </w:r>
    </w:p>
    <w:p w14:paraId="4ED2F363" w14:textId="77777777" w:rsidR="00B85271" w:rsidRPr="00B85271" w:rsidRDefault="00B85271" w:rsidP="00FD7080">
      <w:pPr>
        <w:keepLines/>
        <w:widowControl/>
        <w:suppressAutoHyphens/>
        <w:overflowPunct/>
        <w:autoSpaceDE/>
        <w:autoSpaceDN/>
        <w:adjustRightInd/>
        <w:ind w:left="567" w:hanging="567"/>
        <w:jc w:val="both"/>
        <w:rPr>
          <w:rFonts w:asciiTheme="minorHAnsi" w:hAnsiTheme="minorHAnsi"/>
          <w:kern w:val="0"/>
          <w:sz w:val="24"/>
          <w:szCs w:val="24"/>
          <w:lang w:eastAsia="ar-SA"/>
        </w:rPr>
      </w:pPr>
    </w:p>
    <w:p w14:paraId="0DD007F7" w14:textId="77777777" w:rsidR="00B85271" w:rsidRPr="00B85271" w:rsidRDefault="00B85271" w:rsidP="00FD7080">
      <w:pPr>
        <w:pStyle w:val="Cmsor1"/>
        <w:spacing w:before="0" w:line="240" w:lineRule="auto"/>
        <w:ind w:left="567" w:hanging="567"/>
        <w:rPr>
          <w:color w:val="auto"/>
        </w:rPr>
      </w:pPr>
      <w:r w:rsidRPr="00B85271">
        <w:rPr>
          <w:color w:val="auto"/>
        </w:rPr>
        <w:t>Egyéb szerződési feltételek</w:t>
      </w:r>
    </w:p>
    <w:p w14:paraId="00CE50E5" w14:textId="77777777" w:rsidR="00B85271" w:rsidRPr="00B85271" w:rsidRDefault="00B85271" w:rsidP="00FD7080">
      <w:pPr>
        <w:ind w:left="567" w:hanging="567"/>
        <w:rPr>
          <w:lang w:eastAsia="ar-SA"/>
        </w:rPr>
      </w:pPr>
    </w:p>
    <w:p w14:paraId="06022395" w14:textId="21ED62F0" w:rsidR="00B85271" w:rsidRPr="00B85271" w:rsidRDefault="00B85271" w:rsidP="00FD7080">
      <w:pPr>
        <w:pStyle w:val="Default"/>
        <w:numPr>
          <w:ilvl w:val="0"/>
          <w:numId w:val="6"/>
        </w:numPr>
        <w:ind w:left="567" w:hanging="567"/>
        <w:jc w:val="both"/>
        <w:rPr>
          <w:rFonts w:asciiTheme="minorHAnsi" w:hAnsiTheme="minorHAnsi"/>
          <w:color w:val="auto"/>
        </w:rPr>
      </w:pPr>
      <w:r w:rsidRPr="00B85271">
        <w:rPr>
          <w:rFonts w:asciiTheme="minorHAnsi" w:hAnsiTheme="minorHAnsi"/>
          <w:color w:val="auto"/>
        </w:rPr>
        <w:t>Jelen szerződés értelmében:</w:t>
      </w:r>
    </w:p>
    <w:p w14:paraId="1B1BBC10" w14:textId="77777777" w:rsidR="00B85271" w:rsidRPr="00B85271" w:rsidRDefault="00B85271" w:rsidP="00FD7080">
      <w:pPr>
        <w:pStyle w:val="Default"/>
        <w:ind w:left="567" w:hanging="567"/>
        <w:jc w:val="both"/>
        <w:rPr>
          <w:rFonts w:asciiTheme="minorHAnsi" w:hAnsiTheme="minorHAnsi"/>
          <w:color w:val="auto"/>
        </w:rPr>
      </w:pPr>
    </w:p>
    <w:p w14:paraId="120A61E1" w14:textId="77777777" w:rsidR="00B85271" w:rsidRPr="00B85271" w:rsidRDefault="00B85271" w:rsidP="00A474E3">
      <w:pPr>
        <w:ind w:left="284"/>
        <w:jc w:val="both"/>
        <w:rPr>
          <w:rFonts w:asciiTheme="minorHAnsi" w:hAnsiTheme="minorHAnsi"/>
          <w:sz w:val="24"/>
          <w:szCs w:val="24"/>
        </w:rPr>
      </w:pPr>
      <w:r w:rsidRPr="00B85271">
        <w:rPr>
          <w:rFonts w:asciiTheme="minorHAnsi" w:hAnsiTheme="minorHAnsi"/>
          <w:b/>
          <w:sz w:val="24"/>
          <w:szCs w:val="24"/>
        </w:rPr>
        <w:t>Felújítás:</w:t>
      </w:r>
      <w:r w:rsidRPr="00B85271">
        <w:rPr>
          <w:rFonts w:asciiTheme="minorHAnsi" w:hAnsiTheme="minorHAnsi"/>
          <w:sz w:val="24"/>
          <w:szCs w:val="24"/>
        </w:rPr>
        <w:t xml:space="preserve"> a rendeltetésszerű használatra </w:t>
      </w:r>
      <w:r w:rsidRPr="00B85271">
        <w:rPr>
          <w:rFonts w:asciiTheme="minorHAnsi" w:hAnsiTheme="minorHAnsi"/>
          <w:i/>
          <w:sz w:val="24"/>
          <w:szCs w:val="24"/>
          <w:u w:val="single"/>
        </w:rPr>
        <w:t>nem alkalmas</w:t>
      </w:r>
      <w:r w:rsidRPr="00B85271">
        <w:rPr>
          <w:rFonts w:asciiTheme="minorHAnsi" w:hAnsiTheme="minorHAnsi"/>
          <w:sz w:val="24"/>
          <w:szCs w:val="24"/>
        </w:rPr>
        <w:t xml:space="preserve"> állapotú helyiség </w:t>
      </w:r>
      <w:r w:rsidRPr="00B85271">
        <w:rPr>
          <w:rFonts w:asciiTheme="minorHAnsi" w:hAnsiTheme="minorHAnsi"/>
          <w:sz w:val="24"/>
          <w:szCs w:val="24"/>
          <w:u w:val="single"/>
        </w:rPr>
        <w:t>eredeti állagának, illetve műszaki állapotának</w:t>
      </w:r>
      <w:r w:rsidRPr="00B85271">
        <w:rPr>
          <w:rFonts w:asciiTheme="minorHAnsi" w:hAnsiTheme="minorHAnsi"/>
          <w:sz w:val="24"/>
          <w:szCs w:val="24"/>
        </w:rPr>
        <w:t xml:space="preserve"> megközelítő szintű vagy teljesen </w:t>
      </w:r>
      <w:r w:rsidRPr="00B85271">
        <w:rPr>
          <w:rFonts w:asciiTheme="minorHAnsi" w:hAnsiTheme="minorHAnsi"/>
          <w:sz w:val="24"/>
          <w:szCs w:val="24"/>
          <w:u w:val="single"/>
        </w:rPr>
        <w:t>visszaállítása</w:t>
      </w:r>
      <w:r w:rsidRPr="00B85271">
        <w:rPr>
          <w:rFonts w:asciiTheme="minorHAnsi" w:hAnsiTheme="minorHAnsi"/>
          <w:sz w:val="24"/>
          <w:szCs w:val="24"/>
        </w:rPr>
        <w:t xml:space="preserve">; </w:t>
      </w:r>
      <w:r w:rsidRPr="00B85271">
        <w:rPr>
          <w:rFonts w:asciiTheme="minorHAnsi" w:hAnsiTheme="minorHAnsi"/>
          <w:sz w:val="24"/>
          <w:szCs w:val="24"/>
          <w:u w:val="single"/>
        </w:rPr>
        <w:t>felújítás a korszerűsítés is</w:t>
      </w:r>
      <w:r w:rsidRPr="00B85271">
        <w:rPr>
          <w:rFonts w:asciiTheme="minorHAnsi" w:hAnsiTheme="minorHAnsi"/>
          <w:sz w:val="24"/>
          <w:szCs w:val="24"/>
        </w:rPr>
        <w:t xml:space="preserve">, ha az a korszerű technika alkalmazásával a tárgyi eszköz egyes részeinek az eredetitől eltérő megoldásával vagy kicserélésével a tárgyi eszköz üzembiztonságát, </w:t>
      </w:r>
      <w:r w:rsidRPr="00B85271">
        <w:rPr>
          <w:rFonts w:asciiTheme="minorHAnsi" w:hAnsiTheme="minorHAnsi"/>
          <w:sz w:val="24"/>
          <w:szCs w:val="24"/>
        </w:rPr>
        <w:lastRenderedPageBreak/>
        <w:t>teljesítőképességét, használhatóságát vagy gazdaságosságát növeli. Nem felújítás az elmaradt és felhalmozódó karbantartás egy időben való elvégzése, függetlenül a költségek nagyságától.</w:t>
      </w:r>
    </w:p>
    <w:p w14:paraId="3359A16F" w14:textId="77777777" w:rsidR="00B85271" w:rsidRPr="00B85271" w:rsidRDefault="00B85271" w:rsidP="00A474E3">
      <w:pPr>
        <w:ind w:left="567" w:hanging="283"/>
        <w:jc w:val="both"/>
        <w:rPr>
          <w:rFonts w:asciiTheme="minorHAnsi" w:hAnsiTheme="minorHAnsi"/>
          <w:sz w:val="24"/>
          <w:szCs w:val="24"/>
        </w:rPr>
      </w:pPr>
    </w:p>
    <w:p w14:paraId="1092F35C" w14:textId="77777777" w:rsidR="00B85271" w:rsidRPr="00B85271" w:rsidRDefault="00B85271" w:rsidP="00A474E3">
      <w:pPr>
        <w:ind w:left="284"/>
        <w:jc w:val="both"/>
        <w:rPr>
          <w:rFonts w:asciiTheme="minorHAnsi" w:hAnsiTheme="minorHAnsi"/>
          <w:sz w:val="24"/>
          <w:szCs w:val="24"/>
        </w:rPr>
      </w:pPr>
      <w:r w:rsidRPr="00B85271">
        <w:rPr>
          <w:rFonts w:asciiTheme="minorHAnsi" w:hAnsiTheme="minorHAnsi"/>
          <w:b/>
          <w:sz w:val="24"/>
          <w:szCs w:val="24"/>
        </w:rPr>
        <w:t>Beruházás:</w:t>
      </w:r>
      <w:r w:rsidRPr="00B85271">
        <w:rPr>
          <w:rFonts w:asciiTheme="minorHAnsi" w:hAnsiTheme="minorHAnsi"/>
          <w:sz w:val="24"/>
          <w:szCs w:val="24"/>
        </w:rPr>
        <w:t xml:space="preserve"> a tárgyi eszköz beszerzése, létesítése, a rendeltetésszerű használatra </w:t>
      </w:r>
      <w:r w:rsidRPr="00B85271">
        <w:rPr>
          <w:rFonts w:asciiTheme="minorHAnsi" w:hAnsiTheme="minorHAnsi"/>
          <w:i/>
          <w:sz w:val="24"/>
          <w:szCs w:val="24"/>
          <w:u w:val="single"/>
        </w:rPr>
        <w:t>alkalmas</w:t>
      </w:r>
      <w:r w:rsidRPr="00B85271">
        <w:rPr>
          <w:rFonts w:asciiTheme="minorHAnsi" w:hAnsiTheme="minorHAnsi"/>
          <w:sz w:val="24"/>
          <w:szCs w:val="24"/>
        </w:rPr>
        <w:t xml:space="preserve"> állapotú helyiség </w:t>
      </w:r>
      <w:r w:rsidRPr="00B85271">
        <w:rPr>
          <w:rFonts w:asciiTheme="minorHAnsi" w:hAnsiTheme="minorHAnsi"/>
          <w:sz w:val="24"/>
          <w:szCs w:val="24"/>
          <w:u w:val="single"/>
        </w:rPr>
        <w:t>műszaki tartalmának bővítése</w:t>
      </w:r>
      <w:r w:rsidRPr="00B85271">
        <w:rPr>
          <w:rFonts w:asciiTheme="minorHAnsi" w:hAnsiTheme="minorHAnsi"/>
          <w:sz w:val="24"/>
          <w:szCs w:val="24"/>
        </w:rPr>
        <w:t xml:space="preserve"> (különösen: fűtés nélküli helyiségben a fűtési rendszer kiépítése, klímaberendezés beépítése, riasztórendszer beépítése, a helyiség tartósan használható berendezési tárgyakkal történő felszerelése). Beruházás a meglévő tárgyi eszköz bővítését, rendeltetésének megváltoztatását, átalakítását, élettartamának, teljesítőképességének közvetlen növelését eredményező tevékenység is.</w:t>
      </w:r>
    </w:p>
    <w:p w14:paraId="708ECBF3" w14:textId="77777777" w:rsidR="00B85271" w:rsidRPr="00B85271" w:rsidRDefault="00B85271" w:rsidP="00FD7080">
      <w:pPr>
        <w:pStyle w:val="Default"/>
        <w:ind w:left="567" w:hanging="567"/>
        <w:jc w:val="center"/>
        <w:rPr>
          <w:rFonts w:asciiTheme="minorHAnsi" w:hAnsiTheme="minorHAnsi"/>
          <w:color w:val="auto"/>
          <w:u w:val="single"/>
        </w:rPr>
      </w:pPr>
    </w:p>
    <w:p w14:paraId="31332253" w14:textId="1112D148" w:rsidR="00B85271" w:rsidRPr="00B85271" w:rsidRDefault="00B85271" w:rsidP="00A474E3">
      <w:pPr>
        <w:pStyle w:val="Cmsor2"/>
        <w:spacing w:before="0" w:line="240" w:lineRule="auto"/>
        <w:ind w:left="142"/>
        <w:rPr>
          <w:color w:val="auto"/>
        </w:rPr>
      </w:pPr>
      <w:r w:rsidRPr="00B85271">
        <w:rPr>
          <w:color w:val="auto"/>
        </w:rPr>
        <w:t>A helyiségben végzendő tevékenység megkezdésének és folytatásának feltételei</w:t>
      </w:r>
    </w:p>
    <w:p w14:paraId="11B8A1BF" w14:textId="77777777" w:rsidR="00B85271" w:rsidRPr="00B85271" w:rsidRDefault="00B85271" w:rsidP="00FD7080">
      <w:pPr>
        <w:ind w:left="567" w:hanging="567"/>
      </w:pPr>
    </w:p>
    <w:p w14:paraId="7321DCD2" w14:textId="66C36151" w:rsidR="00B85271" w:rsidRPr="00B85271" w:rsidRDefault="00B85271" w:rsidP="00A474E3">
      <w:pPr>
        <w:pStyle w:val="Default"/>
        <w:numPr>
          <w:ilvl w:val="0"/>
          <w:numId w:val="6"/>
        </w:numPr>
        <w:ind w:left="426" w:hanging="426"/>
        <w:jc w:val="both"/>
        <w:rPr>
          <w:rFonts w:asciiTheme="minorHAnsi" w:hAnsiTheme="minorHAnsi"/>
          <w:color w:val="auto"/>
        </w:rPr>
      </w:pPr>
      <w:r w:rsidRPr="00B85271">
        <w:rPr>
          <w:rFonts w:asciiTheme="minorHAnsi" w:hAnsiTheme="minorHAnsi"/>
          <w:color w:val="auto"/>
        </w:rPr>
        <w:t>Bérlő tudomásul veszi, hogy amennyiben az által a helyiségben folytatandó tevékenység hatósági engedély köteles, (vagy a tevékenység megkezdése valamely hatósághoz történő bejelentéshez kötött) az engedélyek megszerzése (tevékenység megkezdésének bejelentése) a Bérlő feladata és költsége, valamint a tevékenységét a szükséges engedély(</w:t>
      </w:r>
      <w:proofErr w:type="spellStart"/>
      <w:r w:rsidRPr="00B85271">
        <w:rPr>
          <w:rFonts w:asciiTheme="minorHAnsi" w:hAnsiTheme="minorHAnsi"/>
          <w:color w:val="auto"/>
        </w:rPr>
        <w:t>ek</w:t>
      </w:r>
      <w:proofErr w:type="spellEnd"/>
      <w:r w:rsidRPr="00B85271">
        <w:rPr>
          <w:rFonts w:asciiTheme="minorHAnsi" w:hAnsiTheme="minorHAnsi"/>
          <w:color w:val="auto"/>
        </w:rPr>
        <w:t>) birtokában kezdheti meg illetve folytathatja, ha annak másolatát a Bérbeadóhoz eljuttatta.</w:t>
      </w:r>
    </w:p>
    <w:p w14:paraId="75216C95" w14:textId="77777777" w:rsidR="00B85271" w:rsidRPr="00B85271" w:rsidRDefault="00B85271" w:rsidP="00A474E3">
      <w:pPr>
        <w:pStyle w:val="Default"/>
        <w:ind w:left="426" w:hanging="426"/>
        <w:jc w:val="both"/>
        <w:rPr>
          <w:rFonts w:asciiTheme="minorHAnsi" w:hAnsiTheme="minorHAnsi"/>
          <w:color w:val="auto"/>
        </w:rPr>
      </w:pPr>
    </w:p>
    <w:p w14:paraId="1E4F798E" w14:textId="77777777" w:rsidR="00B85271" w:rsidRPr="00B85271" w:rsidRDefault="00B85271" w:rsidP="00A474E3">
      <w:pPr>
        <w:pStyle w:val="Default"/>
        <w:numPr>
          <w:ilvl w:val="0"/>
          <w:numId w:val="6"/>
        </w:numPr>
        <w:ind w:left="426" w:hanging="426"/>
        <w:jc w:val="both"/>
        <w:rPr>
          <w:rFonts w:asciiTheme="minorHAnsi" w:hAnsiTheme="minorHAnsi"/>
          <w:color w:val="auto"/>
        </w:rPr>
      </w:pPr>
      <w:r w:rsidRPr="00B85271">
        <w:rPr>
          <w:rFonts w:asciiTheme="minorHAnsi" w:hAnsiTheme="minorHAnsi"/>
          <w:color w:val="auto"/>
        </w:rPr>
        <w:t>Bérlő a tevékenységével a lakókörnyezet nyugalmát nem zavarhatja.</w:t>
      </w:r>
    </w:p>
    <w:p w14:paraId="69F705F0" w14:textId="77777777" w:rsidR="00B85271" w:rsidRPr="00B85271" w:rsidRDefault="00B85271" w:rsidP="00A474E3">
      <w:pPr>
        <w:pStyle w:val="Default"/>
        <w:ind w:left="426" w:hanging="426"/>
        <w:jc w:val="both"/>
        <w:rPr>
          <w:rFonts w:asciiTheme="minorHAnsi" w:hAnsiTheme="minorHAnsi"/>
          <w:color w:val="auto"/>
        </w:rPr>
      </w:pPr>
    </w:p>
    <w:p w14:paraId="44ABC1B9" w14:textId="77777777" w:rsidR="00B85271" w:rsidRPr="00B85271" w:rsidRDefault="00B85271" w:rsidP="00A474E3">
      <w:pPr>
        <w:pStyle w:val="Default"/>
        <w:numPr>
          <w:ilvl w:val="0"/>
          <w:numId w:val="6"/>
        </w:numPr>
        <w:ind w:left="426" w:hanging="426"/>
        <w:jc w:val="both"/>
        <w:rPr>
          <w:rFonts w:asciiTheme="minorHAnsi" w:hAnsiTheme="minorHAnsi"/>
          <w:color w:val="auto"/>
        </w:rPr>
      </w:pPr>
      <w:r w:rsidRPr="00B85271">
        <w:rPr>
          <w:rFonts w:asciiTheme="minorHAnsi" w:hAnsiTheme="minorHAnsi"/>
          <w:color w:val="auto"/>
        </w:rPr>
        <w:t>Bérlő a helyiségben folytatott tevékenységét megváltoztathatja, amennyiben:</w:t>
      </w:r>
    </w:p>
    <w:p w14:paraId="0C33A183" w14:textId="77777777" w:rsidR="00B85271" w:rsidRPr="00B85271" w:rsidRDefault="00B85271" w:rsidP="00A474E3">
      <w:pPr>
        <w:pStyle w:val="Default"/>
        <w:numPr>
          <w:ilvl w:val="0"/>
          <w:numId w:val="1"/>
        </w:numPr>
        <w:ind w:left="426" w:hanging="426"/>
        <w:jc w:val="both"/>
        <w:rPr>
          <w:rFonts w:asciiTheme="minorHAnsi" w:hAnsiTheme="minorHAnsi"/>
          <w:color w:val="auto"/>
        </w:rPr>
      </w:pPr>
      <w:r w:rsidRPr="00B85271">
        <w:rPr>
          <w:rFonts w:asciiTheme="minorHAnsi" w:hAnsiTheme="minorHAnsi"/>
          <w:color w:val="auto"/>
        </w:rPr>
        <w:t>a megváltoztatott tevékenységet legalább 8 nappal annak megkezdése előtt írásban bejelenti a Bérbeadó részére,</w:t>
      </w:r>
    </w:p>
    <w:p w14:paraId="33C7E71F" w14:textId="77777777" w:rsidR="00B85271" w:rsidRPr="00B85271" w:rsidRDefault="00B85271" w:rsidP="00A474E3">
      <w:pPr>
        <w:pStyle w:val="Default"/>
        <w:numPr>
          <w:ilvl w:val="0"/>
          <w:numId w:val="1"/>
        </w:numPr>
        <w:ind w:left="426" w:hanging="426"/>
        <w:jc w:val="both"/>
        <w:rPr>
          <w:rFonts w:asciiTheme="minorHAnsi" w:hAnsiTheme="minorHAnsi"/>
          <w:color w:val="auto"/>
        </w:rPr>
      </w:pPr>
      <w:r w:rsidRPr="00B85271">
        <w:rPr>
          <w:rFonts w:asciiTheme="minorHAnsi" w:hAnsiTheme="minorHAnsi"/>
          <w:color w:val="auto"/>
        </w:rPr>
        <w:t>a megváltozott tevékenység nem ellentétes a helyiség hasznosításának céljával,</w:t>
      </w:r>
    </w:p>
    <w:p w14:paraId="16FA6383" w14:textId="77777777" w:rsidR="00B85271" w:rsidRPr="00B85271" w:rsidRDefault="00B85271" w:rsidP="00A474E3">
      <w:pPr>
        <w:pStyle w:val="Default"/>
        <w:numPr>
          <w:ilvl w:val="0"/>
          <w:numId w:val="1"/>
        </w:numPr>
        <w:ind w:left="426" w:hanging="426"/>
        <w:jc w:val="both"/>
        <w:rPr>
          <w:rFonts w:asciiTheme="minorHAnsi" w:hAnsiTheme="minorHAnsi"/>
          <w:color w:val="auto"/>
        </w:rPr>
      </w:pPr>
      <w:r w:rsidRPr="00B85271">
        <w:rPr>
          <w:rFonts w:asciiTheme="minorHAnsi" w:hAnsiTheme="minorHAnsi"/>
          <w:color w:val="auto"/>
        </w:rPr>
        <w:t>az 1) pont szerinti kötelezettségének eleget tesz.</w:t>
      </w:r>
    </w:p>
    <w:p w14:paraId="1EC84480" w14:textId="77777777" w:rsidR="00B85271" w:rsidRPr="00B85271" w:rsidRDefault="00B85271" w:rsidP="00A474E3">
      <w:pPr>
        <w:pStyle w:val="Default"/>
        <w:ind w:left="426" w:hanging="426"/>
        <w:jc w:val="both"/>
        <w:rPr>
          <w:rFonts w:asciiTheme="minorHAnsi" w:hAnsiTheme="minorHAnsi"/>
          <w:color w:val="auto"/>
        </w:rPr>
      </w:pPr>
    </w:p>
    <w:p w14:paraId="03F8A6EA" w14:textId="77777777" w:rsidR="00B85271" w:rsidRPr="00B85271" w:rsidRDefault="00B85271" w:rsidP="00A474E3">
      <w:pPr>
        <w:pStyle w:val="Cmsor2"/>
        <w:spacing w:before="0" w:line="240" w:lineRule="auto"/>
        <w:ind w:left="426" w:hanging="426"/>
        <w:rPr>
          <w:color w:val="auto"/>
        </w:rPr>
      </w:pPr>
      <w:r w:rsidRPr="00B85271">
        <w:rPr>
          <w:color w:val="auto"/>
        </w:rPr>
        <w:t>Az albérletbe adás feltételei</w:t>
      </w:r>
    </w:p>
    <w:p w14:paraId="75280C43" w14:textId="77777777" w:rsidR="00B85271" w:rsidRPr="00B85271" w:rsidRDefault="00B85271" w:rsidP="00A474E3">
      <w:pPr>
        <w:pStyle w:val="Default"/>
        <w:ind w:left="426" w:hanging="426"/>
        <w:jc w:val="both"/>
        <w:rPr>
          <w:rFonts w:asciiTheme="minorHAnsi" w:hAnsiTheme="minorHAnsi"/>
          <w:color w:val="auto"/>
        </w:rPr>
      </w:pPr>
    </w:p>
    <w:p w14:paraId="1C6B5B75" w14:textId="021E5C02" w:rsidR="00B85271" w:rsidRDefault="00B85271" w:rsidP="00A474E3">
      <w:pPr>
        <w:pStyle w:val="Default"/>
        <w:numPr>
          <w:ilvl w:val="0"/>
          <w:numId w:val="6"/>
        </w:numPr>
        <w:ind w:left="426" w:hanging="426"/>
        <w:jc w:val="both"/>
        <w:rPr>
          <w:rFonts w:asciiTheme="minorHAnsi" w:hAnsiTheme="minorHAnsi"/>
          <w:color w:val="auto"/>
        </w:rPr>
      </w:pPr>
      <w:r w:rsidRPr="00B85271">
        <w:rPr>
          <w:rFonts w:asciiTheme="minorHAnsi" w:hAnsiTheme="minorHAnsi"/>
          <w:color w:val="auto"/>
        </w:rPr>
        <w:t>A bérlő a helyiség alapterületének legfeljebb 50 %-át adhatja albérletbe. A bérbeadó az albérleti szerződéshez a hozzájárulását akkor adja meg, ha:</w:t>
      </w:r>
    </w:p>
    <w:p w14:paraId="6BCC9A91" w14:textId="77777777" w:rsidR="00CF0411" w:rsidRPr="00B85271" w:rsidRDefault="00CF0411" w:rsidP="00A474E3">
      <w:pPr>
        <w:pStyle w:val="Default"/>
        <w:ind w:left="426" w:hanging="426"/>
        <w:jc w:val="both"/>
        <w:rPr>
          <w:rFonts w:asciiTheme="minorHAnsi" w:hAnsiTheme="minorHAnsi"/>
          <w:color w:val="auto"/>
        </w:rPr>
      </w:pPr>
    </w:p>
    <w:p w14:paraId="5DA04762" w14:textId="77777777" w:rsidR="00B85271" w:rsidRPr="00B85271" w:rsidRDefault="00B85271" w:rsidP="00A474E3">
      <w:pPr>
        <w:pStyle w:val="Default"/>
        <w:ind w:left="709" w:hanging="283"/>
        <w:jc w:val="both"/>
        <w:rPr>
          <w:rFonts w:asciiTheme="minorHAnsi" w:hAnsiTheme="minorHAnsi"/>
          <w:color w:val="auto"/>
        </w:rPr>
      </w:pPr>
      <w:r w:rsidRPr="00B85271">
        <w:rPr>
          <w:rFonts w:asciiTheme="minorHAnsi" w:hAnsiTheme="minorHAnsi"/>
          <w:color w:val="auto"/>
        </w:rPr>
        <w:t xml:space="preserve">a)  a bérlő által fizetett bérleti díj nem érte el az alap bérleti díjat, a bérlő legalább az alap bérleti díjat megfizeti, és tudomásul veszi a bérleti díj bérbeadó általi valorizációját, </w:t>
      </w:r>
    </w:p>
    <w:p w14:paraId="68DF5710" w14:textId="490FC0EA" w:rsidR="00B85271" w:rsidRDefault="00B85271" w:rsidP="00A474E3">
      <w:pPr>
        <w:pStyle w:val="Default"/>
        <w:ind w:left="709" w:hanging="283"/>
        <w:jc w:val="both"/>
        <w:rPr>
          <w:rFonts w:asciiTheme="minorHAnsi" w:hAnsiTheme="minorHAnsi"/>
          <w:color w:val="auto"/>
        </w:rPr>
      </w:pPr>
      <w:r w:rsidRPr="00B85271">
        <w:rPr>
          <w:rFonts w:asciiTheme="minorHAnsi" w:hAnsiTheme="minorHAnsi"/>
          <w:color w:val="auto"/>
        </w:rPr>
        <w:t>b) a bérlőnek a bérleménnyel kapcsolatban bérletidíj-, közüzemidíj-tartozása és az Önkormányzattal szemben köztartozása nincs, valamint az albérlőnek nincs az Önkormányzattal szemben köztartozása.</w:t>
      </w:r>
    </w:p>
    <w:p w14:paraId="5B1BE032" w14:textId="77777777" w:rsidR="00B85271" w:rsidRPr="00B85271" w:rsidRDefault="00B85271" w:rsidP="00A474E3">
      <w:pPr>
        <w:pStyle w:val="Default"/>
        <w:ind w:left="709" w:hanging="283"/>
        <w:jc w:val="both"/>
        <w:rPr>
          <w:rFonts w:asciiTheme="minorHAnsi" w:hAnsiTheme="minorHAnsi"/>
          <w:color w:val="auto"/>
        </w:rPr>
      </w:pPr>
    </w:p>
    <w:p w14:paraId="5774C0C5" w14:textId="77496E13" w:rsidR="00B85271" w:rsidRDefault="00596021" w:rsidP="00596021">
      <w:pPr>
        <w:pStyle w:val="Default"/>
        <w:numPr>
          <w:ilvl w:val="0"/>
          <w:numId w:val="6"/>
        </w:numPr>
        <w:ind w:left="426" w:hanging="426"/>
        <w:jc w:val="both"/>
      </w:pPr>
      <w:r>
        <w:t>A bérbeadó az albérletbe adáshoz a bérleti jogviszony kezdetétől számított egy éven belül csak GB döntés alapján járulhat hozzá.</w:t>
      </w:r>
    </w:p>
    <w:p w14:paraId="351420E8" w14:textId="77777777" w:rsidR="00394780" w:rsidRPr="00B85271" w:rsidRDefault="00394780" w:rsidP="00FD7080">
      <w:pPr>
        <w:pStyle w:val="Default"/>
        <w:ind w:left="567" w:hanging="567"/>
        <w:jc w:val="both"/>
        <w:rPr>
          <w:rFonts w:asciiTheme="minorHAnsi" w:hAnsiTheme="minorHAnsi"/>
          <w:color w:val="auto"/>
        </w:rPr>
      </w:pPr>
    </w:p>
    <w:p w14:paraId="603F27DD" w14:textId="77777777" w:rsidR="00B85271" w:rsidRPr="00B85271" w:rsidRDefault="00B85271" w:rsidP="00FD7080">
      <w:pPr>
        <w:pStyle w:val="Cmsor2"/>
        <w:spacing w:before="0" w:line="240" w:lineRule="auto"/>
        <w:ind w:left="567" w:hanging="567"/>
        <w:rPr>
          <w:color w:val="auto"/>
        </w:rPr>
      </w:pPr>
      <w:r w:rsidRPr="00B85271">
        <w:rPr>
          <w:color w:val="auto"/>
        </w:rPr>
        <w:t>A bérleti jog átruházás és csere feltételei</w:t>
      </w:r>
    </w:p>
    <w:p w14:paraId="71E94357" w14:textId="77777777" w:rsidR="00B85271" w:rsidRPr="00B85271" w:rsidRDefault="00B85271" w:rsidP="00FD7080">
      <w:pPr>
        <w:ind w:left="567" w:hanging="567"/>
        <w:jc w:val="both"/>
        <w:rPr>
          <w:rFonts w:asciiTheme="minorHAnsi" w:hAnsiTheme="minorHAnsi"/>
          <w:sz w:val="24"/>
          <w:szCs w:val="24"/>
        </w:rPr>
      </w:pPr>
    </w:p>
    <w:p w14:paraId="17EBC87F" w14:textId="5A95BF48" w:rsidR="004A0A03" w:rsidRPr="00B85271" w:rsidRDefault="00A474E3" w:rsidP="004A0A03">
      <w:pPr>
        <w:pStyle w:val="Default"/>
        <w:spacing w:after="120"/>
        <w:ind w:left="567" w:hanging="567"/>
        <w:jc w:val="both"/>
        <w:rPr>
          <w:rFonts w:asciiTheme="minorHAnsi" w:hAnsiTheme="minorHAnsi"/>
          <w:color w:val="auto"/>
        </w:rPr>
      </w:pPr>
      <w:r>
        <w:rPr>
          <w:rFonts w:asciiTheme="minorHAnsi" w:hAnsiTheme="minorHAnsi"/>
          <w:color w:val="auto"/>
        </w:rPr>
        <w:t>31</w:t>
      </w:r>
      <w:r w:rsidR="00FD7080">
        <w:rPr>
          <w:rFonts w:asciiTheme="minorHAnsi" w:hAnsiTheme="minorHAnsi"/>
          <w:color w:val="auto"/>
        </w:rPr>
        <w:t>.</w:t>
      </w:r>
      <w:proofErr w:type="gramStart"/>
      <w:r w:rsidR="00FD7080">
        <w:rPr>
          <w:rFonts w:asciiTheme="minorHAnsi" w:hAnsiTheme="minorHAnsi"/>
          <w:color w:val="auto"/>
        </w:rPr>
        <w:t xml:space="preserve">)  </w:t>
      </w:r>
      <w:r w:rsidR="00B85271" w:rsidRPr="00B85271">
        <w:rPr>
          <w:rFonts w:asciiTheme="minorHAnsi" w:hAnsiTheme="minorHAnsi"/>
          <w:color w:val="auto"/>
        </w:rPr>
        <w:t>A</w:t>
      </w:r>
      <w:proofErr w:type="gramEnd"/>
      <w:r w:rsidR="00B85271" w:rsidRPr="00B85271">
        <w:rPr>
          <w:rFonts w:asciiTheme="minorHAnsi" w:hAnsiTheme="minorHAnsi"/>
          <w:color w:val="auto"/>
        </w:rPr>
        <w:t xml:space="preserve"> helyiség bérleti jogának átruházásához és cseréjéhez a bérbeadó hozzájárul, ha: </w:t>
      </w:r>
    </w:p>
    <w:p w14:paraId="73F59DFB" w14:textId="77777777" w:rsidR="00B85271" w:rsidRPr="00B85271" w:rsidRDefault="00B85271" w:rsidP="004A0A03">
      <w:pPr>
        <w:pStyle w:val="Default"/>
        <w:ind w:left="709" w:hanging="283"/>
        <w:jc w:val="both"/>
        <w:rPr>
          <w:rFonts w:asciiTheme="minorHAnsi" w:hAnsiTheme="minorHAnsi"/>
          <w:color w:val="auto"/>
        </w:rPr>
      </w:pPr>
      <w:r w:rsidRPr="00B85271">
        <w:rPr>
          <w:rFonts w:asciiTheme="minorHAnsi" w:hAnsiTheme="minorHAnsi"/>
          <w:color w:val="auto"/>
        </w:rPr>
        <w:t>a) az új bérlő által a helyiségben folytatni kívánt tevékenység az Önkormányzat településfejlesztési, településképi vagy vállalkozásfejlesztési hasznosítási céljának megfelel,</w:t>
      </w:r>
    </w:p>
    <w:p w14:paraId="30BAA26A" w14:textId="77777777" w:rsidR="00B85271" w:rsidRPr="00B85271" w:rsidRDefault="00B85271" w:rsidP="004A0A03">
      <w:pPr>
        <w:pStyle w:val="Default"/>
        <w:ind w:left="709" w:hanging="283"/>
        <w:jc w:val="both"/>
        <w:rPr>
          <w:rFonts w:asciiTheme="minorHAnsi" w:hAnsiTheme="minorHAnsi"/>
          <w:color w:val="auto"/>
        </w:rPr>
      </w:pPr>
      <w:r w:rsidRPr="00B85271">
        <w:rPr>
          <w:rFonts w:asciiTheme="minorHAnsi" w:hAnsiTheme="minorHAnsi"/>
          <w:color w:val="auto"/>
        </w:rPr>
        <w:lastRenderedPageBreak/>
        <w:t xml:space="preserve">b) ha a korábbi bérlő által fizetett bérleti díj nem érte el az alap bérleti díjat, és az új bérlő vállalja az alap bérleti díjnak megfelelő bérleti díj megfizetését, és tudomásul veszi a bérleti díj bérbeadó általi valorizációját,  </w:t>
      </w:r>
    </w:p>
    <w:p w14:paraId="02F59CA5" w14:textId="77777777" w:rsidR="00B85271" w:rsidRPr="00B85271" w:rsidRDefault="00B85271" w:rsidP="004A0A03">
      <w:pPr>
        <w:pStyle w:val="Default"/>
        <w:ind w:left="709" w:hanging="283"/>
        <w:jc w:val="both"/>
        <w:rPr>
          <w:rFonts w:asciiTheme="minorHAnsi" w:hAnsiTheme="minorHAnsi"/>
          <w:color w:val="auto"/>
        </w:rPr>
      </w:pPr>
      <w:r w:rsidRPr="00B85271">
        <w:rPr>
          <w:rFonts w:asciiTheme="minorHAnsi" w:hAnsiTheme="minorHAnsi"/>
          <w:color w:val="auto"/>
        </w:rPr>
        <w:t xml:space="preserve">c) a korábbi bérlőnek nincs bérleti díj tartozása, az Önkormányzattal szemben köztartozása, és igazolja, hogy a helyiségre közműdíj-tartozása nincs, </w:t>
      </w:r>
    </w:p>
    <w:p w14:paraId="23871B24" w14:textId="77777777" w:rsidR="00B85271" w:rsidRPr="00B85271" w:rsidRDefault="00B85271" w:rsidP="004A0A03">
      <w:pPr>
        <w:pStyle w:val="Default"/>
        <w:ind w:left="709" w:hanging="283"/>
        <w:jc w:val="both"/>
        <w:rPr>
          <w:rFonts w:asciiTheme="minorHAnsi" w:hAnsiTheme="minorHAnsi"/>
          <w:color w:val="auto"/>
        </w:rPr>
      </w:pPr>
      <w:r w:rsidRPr="00B85271">
        <w:rPr>
          <w:rFonts w:asciiTheme="minorHAnsi" w:hAnsiTheme="minorHAnsi"/>
          <w:color w:val="auto"/>
        </w:rPr>
        <w:t>d) az új bérlővel bérleti jogviszony létesítését a vonatkozó önkormányzati rendelet nem zárja ki,</w:t>
      </w:r>
    </w:p>
    <w:p w14:paraId="11290C93" w14:textId="77777777" w:rsidR="00B85271" w:rsidRPr="00B85271" w:rsidRDefault="00B85271" w:rsidP="004A0A03">
      <w:pPr>
        <w:pStyle w:val="Default"/>
        <w:ind w:left="709" w:hanging="283"/>
        <w:jc w:val="both"/>
        <w:rPr>
          <w:rFonts w:asciiTheme="minorHAnsi" w:hAnsiTheme="minorHAnsi"/>
          <w:color w:val="auto"/>
        </w:rPr>
      </w:pPr>
      <w:r w:rsidRPr="00B85271">
        <w:rPr>
          <w:rFonts w:asciiTheme="minorHAnsi" w:hAnsiTheme="minorHAnsi"/>
          <w:color w:val="auto"/>
        </w:rPr>
        <w:t>e) az új bérlő a helyiség bérleti jogának átruházásához és cseréjéhez a bérbeadói hozzájárulásra irányuló eljárás költségeinek fedezetéül szolgáló egy havi bérleti díjnak megfelelő összeget megfizeti,</w:t>
      </w:r>
    </w:p>
    <w:p w14:paraId="6ED41B5F" w14:textId="77777777" w:rsidR="00B85271" w:rsidRDefault="00B85271" w:rsidP="004A0A03">
      <w:pPr>
        <w:pStyle w:val="Default"/>
        <w:ind w:left="709" w:hanging="283"/>
        <w:jc w:val="both"/>
        <w:rPr>
          <w:rFonts w:asciiTheme="minorHAnsi" w:hAnsiTheme="minorHAnsi"/>
          <w:color w:val="auto"/>
        </w:rPr>
      </w:pPr>
      <w:r w:rsidRPr="00B85271">
        <w:rPr>
          <w:rFonts w:asciiTheme="minorHAnsi" w:hAnsiTheme="minorHAnsi"/>
          <w:color w:val="auto"/>
        </w:rPr>
        <w:t>f) az új bérlő közjegyzői okiratba foglalt nyilatkozatban vállalja a helyiség használatából fakadó, a bérbeadó felé fennálló fizetési kötelezettsége teljesítését, késedelem esetén a kamatok megfizetését, valamint a bérleti jogviszony megszűnése esetén a helyiség kiürítését.</w:t>
      </w:r>
    </w:p>
    <w:p w14:paraId="5A2AFFA6" w14:textId="77777777" w:rsidR="00B85271" w:rsidRDefault="008B6C53" w:rsidP="004A0A03">
      <w:pPr>
        <w:pStyle w:val="Default"/>
        <w:ind w:left="709" w:hanging="283"/>
        <w:jc w:val="both"/>
        <w:rPr>
          <w:rFonts w:asciiTheme="minorHAnsi" w:hAnsiTheme="minorHAnsi"/>
          <w:color w:val="auto"/>
        </w:rPr>
      </w:pPr>
      <w:r w:rsidRPr="00394780">
        <w:rPr>
          <w:rFonts w:asciiTheme="minorHAnsi" w:hAnsiTheme="minorHAnsi"/>
          <w:color w:val="auto"/>
        </w:rPr>
        <w:t xml:space="preserve">g) </w:t>
      </w:r>
      <w:r w:rsidR="00394780">
        <w:rPr>
          <w:rFonts w:asciiTheme="minorHAnsi" w:hAnsiTheme="minorHAnsi"/>
          <w:color w:val="auto"/>
        </w:rPr>
        <w:t>B</w:t>
      </w:r>
      <w:r w:rsidR="00394780" w:rsidRPr="00394780">
        <w:rPr>
          <w:rFonts w:asciiTheme="minorHAnsi" w:hAnsiTheme="minorHAnsi"/>
          <w:color w:val="auto"/>
        </w:rPr>
        <w:t>érbeadó a bérleti jog átadáshoz a bérleti jogviszony kezdetétől számított egy éven belül csak a GB egyedi elbírálása alapján járulhat hozzá.</w:t>
      </w:r>
    </w:p>
    <w:p w14:paraId="3E9E7220" w14:textId="77777777" w:rsidR="00394780" w:rsidRPr="00B85271" w:rsidRDefault="00394780" w:rsidP="00B85271">
      <w:pPr>
        <w:pStyle w:val="Default"/>
        <w:jc w:val="both"/>
        <w:rPr>
          <w:rFonts w:asciiTheme="minorHAnsi" w:hAnsiTheme="minorHAnsi"/>
          <w:color w:val="auto"/>
        </w:rPr>
      </w:pPr>
    </w:p>
    <w:p w14:paraId="5F8D01E7" w14:textId="77777777" w:rsidR="00B85271" w:rsidRPr="00B85271" w:rsidRDefault="00B85271" w:rsidP="00B85271">
      <w:pPr>
        <w:pStyle w:val="Cmsor2"/>
        <w:spacing w:before="0" w:line="240" w:lineRule="auto"/>
        <w:rPr>
          <w:color w:val="auto"/>
        </w:rPr>
      </w:pPr>
      <w:r w:rsidRPr="00B85271">
        <w:rPr>
          <w:color w:val="auto"/>
        </w:rPr>
        <w:t>A használati díj</w:t>
      </w:r>
    </w:p>
    <w:p w14:paraId="3F8ED150" w14:textId="77777777" w:rsidR="00B85271" w:rsidRPr="00B85271" w:rsidRDefault="00B85271" w:rsidP="00B85271"/>
    <w:p w14:paraId="6500AE18" w14:textId="5D0E82A3" w:rsidR="00B85271" w:rsidRPr="00B85271" w:rsidRDefault="00B85271" w:rsidP="004A0A03">
      <w:pPr>
        <w:pStyle w:val="Default"/>
        <w:numPr>
          <w:ilvl w:val="2"/>
          <w:numId w:val="3"/>
        </w:numPr>
        <w:ind w:left="426" w:hanging="426"/>
        <w:jc w:val="both"/>
        <w:rPr>
          <w:rFonts w:asciiTheme="minorHAnsi" w:hAnsiTheme="minorHAnsi"/>
          <w:color w:val="auto"/>
        </w:rPr>
      </w:pPr>
      <w:r w:rsidRPr="00B85271">
        <w:rPr>
          <w:rFonts w:asciiTheme="minorHAnsi" w:hAnsiTheme="minorHAnsi"/>
          <w:color w:val="auto"/>
        </w:rPr>
        <w:t xml:space="preserve">A helyiséget jogcím nélkül használó a jogcímnélküli használat kezdetétől használati díjat köteles fizetni. </w:t>
      </w:r>
    </w:p>
    <w:p w14:paraId="6623CC39" w14:textId="77777777" w:rsidR="00B85271" w:rsidRPr="00B85271" w:rsidRDefault="00B85271" w:rsidP="004A0A03">
      <w:pPr>
        <w:pStyle w:val="Default"/>
        <w:ind w:left="426"/>
        <w:jc w:val="both"/>
        <w:rPr>
          <w:rFonts w:asciiTheme="minorHAnsi" w:hAnsiTheme="minorHAnsi"/>
          <w:color w:val="auto"/>
        </w:rPr>
      </w:pPr>
      <w:r w:rsidRPr="00B85271">
        <w:rPr>
          <w:rFonts w:asciiTheme="minorHAnsi" w:hAnsiTheme="minorHAnsi"/>
          <w:color w:val="auto"/>
        </w:rPr>
        <w:t>A használat díj mértéke az első két hónapban a bérleti díjjal azonos összeg, az azt követő további két hónapban havonta a bérleti díj kétszerese, további két hónap elteltével havonta a bérleti díj négyszerese.</w:t>
      </w:r>
    </w:p>
    <w:p w14:paraId="065E8A11" w14:textId="77777777" w:rsidR="00B85271" w:rsidRPr="00B85271" w:rsidRDefault="00B85271" w:rsidP="00B85271">
      <w:pPr>
        <w:pStyle w:val="Default"/>
        <w:jc w:val="both"/>
        <w:rPr>
          <w:rFonts w:asciiTheme="minorHAnsi" w:hAnsiTheme="minorHAnsi"/>
          <w:color w:val="auto"/>
        </w:rPr>
      </w:pPr>
    </w:p>
    <w:p w14:paraId="73E35C1B" w14:textId="77777777" w:rsidR="00B85271" w:rsidRPr="00B85271" w:rsidRDefault="00B85271" w:rsidP="00B85271">
      <w:pPr>
        <w:pStyle w:val="Cmsor1"/>
        <w:spacing w:before="0" w:line="240" w:lineRule="auto"/>
        <w:rPr>
          <w:color w:val="auto"/>
        </w:rPr>
      </w:pPr>
      <w:r w:rsidRPr="00B85271">
        <w:rPr>
          <w:color w:val="auto"/>
        </w:rPr>
        <w:t>A Bérleti jogviszony megszűnése</w:t>
      </w:r>
    </w:p>
    <w:p w14:paraId="74515EE8" w14:textId="77777777" w:rsidR="00B85271" w:rsidRPr="00B85271" w:rsidRDefault="00B85271" w:rsidP="00B85271">
      <w:pPr>
        <w:pStyle w:val="Default"/>
        <w:jc w:val="both"/>
        <w:rPr>
          <w:rFonts w:asciiTheme="minorHAnsi" w:hAnsiTheme="minorHAnsi"/>
          <w:color w:val="auto"/>
        </w:rPr>
      </w:pPr>
    </w:p>
    <w:p w14:paraId="1A7E6CEF" w14:textId="632A1089" w:rsidR="00B85271" w:rsidRPr="00596021" w:rsidRDefault="0075380C" w:rsidP="00DE0B07">
      <w:pPr>
        <w:pStyle w:val="Listaszerbekezds"/>
        <w:numPr>
          <w:ilvl w:val="2"/>
          <w:numId w:val="3"/>
        </w:numPr>
        <w:suppressAutoHyphens/>
        <w:autoSpaceDN/>
        <w:adjustRightInd/>
        <w:ind w:left="426" w:hanging="426"/>
        <w:jc w:val="both"/>
        <w:rPr>
          <w:rFonts w:asciiTheme="minorHAnsi" w:hAnsiTheme="minorHAnsi"/>
          <w:kern w:val="1"/>
          <w:sz w:val="24"/>
          <w:szCs w:val="24"/>
          <w:lang w:eastAsia="ar-SA"/>
        </w:rPr>
      </w:pPr>
      <w:r w:rsidRPr="00596021">
        <w:rPr>
          <w:rFonts w:asciiTheme="minorHAnsi" w:hAnsiTheme="minorHAnsi"/>
          <w:kern w:val="1"/>
          <w:sz w:val="24"/>
          <w:szCs w:val="24"/>
          <w:lang w:eastAsia="ar-SA"/>
        </w:rPr>
        <w:t>J</w:t>
      </w:r>
      <w:r w:rsidR="00B85271" w:rsidRPr="00596021">
        <w:rPr>
          <w:rFonts w:asciiTheme="minorHAnsi" w:hAnsiTheme="minorHAnsi"/>
          <w:kern w:val="1"/>
          <w:sz w:val="24"/>
          <w:szCs w:val="24"/>
          <w:lang w:eastAsia="ar-SA"/>
        </w:rPr>
        <w:t>elen szerződést mindkét fél 60 napos felmondási idő betartásával a hónap utolsó napjára írásban bármikor felmondhatja.</w:t>
      </w:r>
      <w:r w:rsidRPr="0075380C">
        <w:t xml:space="preserve"> </w:t>
      </w:r>
    </w:p>
    <w:p w14:paraId="5FC94A1C" w14:textId="77777777" w:rsidR="00596021" w:rsidRPr="00596021" w:rsidRDefault="00596021" w:rsidP="00596021">
      <w:pPr>
        <w:pStyle w:val="Listaszerbekezds"/>
        <w:suppressAutoHyphens/>
        <w:autoSpaceDN/>
        <w:adjustRightInd/>
        <w:ind w:left="426"/>
        <w:jc w:val="both"/>
        <w:rPr>
          <w:rFonts w:asciiTheme="minorHAnsi" w:hAnsiTheme="minorHAnsi"/>
          <w:kern w:val="1"/>
          <w:sz w:val="24"/>
          <w:szCs w:val="24"/>
          <w:lang w:eastAsia="ar-SA"/>
        </w:rPr>
      </w:pPr>
    </w:p>
    <w:p w14:paraId="7F25D7AD" w14:textId="691A0AA6" w:rsidR="00B85271" w:rsidRPr="004A0A03" w:rsidRDefault="00B85271" w:rsidP="004A0A03">
      <w:pPr>
        <w:pStyle w:val="Listaszerbekezds"/>
        <w:numPr>
          <w:ilvl w:val="2"/>
          <w:numId w:val="3"/>
        </w:numPr>
        <w:suppressAutoHyphens/>
        <w:autoSpaceDN/>
        <w:adjustRightInd/>
        <w:ind w:left="426" w:hanging="426"/>
        <w:jc w:val="both"/>
        <w:rPr>
          <w:rFonts w:asciiTheme="minorHAnsi" w:hAnsiTheme="minorHAnsi"/>
          <w:sz w:val="24"/>
          <w:szCs w:val="24"/>
        </w:rPr>
      </w:pPr>
      <w:r w:rsidRPr="004A0A03">
        <w:rPr>
          <w:rFonts w:asciiTheme="minorHAnsi" w:hAnsiTheme="minorHAnsi"/>
          <w:sz w:val="24"/>
          <w:szCs w:val="24"/>
        </w:rPr>
        <w:t xml:space="preserve">Bérbeadó a szerződést rendkívüli felmondással írásban felmondhatja a lakások és helyiségek bérletére, valamint az elidegenítésükre vonatkozó egyes szabályokról szóló 1993. évi LXXVIII. törvény rendelkezései szerint az ott meghatározott határidővel, amennyiben Bérlő e szerződésben vállalt lényeges kötelezettségét megszegi. A rendkívüli felmondásra egyebekben a Polgári Törvénykönyv és az </w:t>
      </w:r>
      <w:proofErr w:type="spellStart"/>
      <w:r w:rsidRPr="004A0A03">
        <w:rPr>
          <w:rFonts w:asciiTheme="minorHAnsi" w:hAnsiTheme="minorHAnsi"/>
          <w:sz w:val="24"/>
          <w:szCs w:val="24"/>
        </w:rPr>
        <w:t>Ltv</w:t>
      </w:r>
      <w:proofErr w:type="spellEnd"/>
      <w:r w:rsidRPr="004A0A03">
        <w:rPr>
          <w:rFonts w:asciiTheme="minorHAnsi" w:hAnsiTheme="minorHAnsi"/>
          <w:sz w:val="24"/>
          <w:szCs w:val="24"/>
        </w:rPr>
        <w:t>. rendelkezései az irányadóak.</w:t>
      </w:r>
    </w:p>
    <w:p w14:paraId="69CFF34B" w14:textId="77777777" w:rsidR="00B85271" w:rsidRPr="00B85271" w:rsidRDefault="00B85271" w:rsidP="004A0A03">
      <w:pPr>
        <w:suppressAutoHyphens/>
        <w:autoSpaceDN/>
        <w:adjustRightInd/>
        <w:ind w:left="426" w:hanging="426"/>
        <w:jc w:val="both"/>
        <w:rPr>
          <w:rFonts w:asciiTheme="minorHAnsi" w:hAnsiTheme="minorHAnsi"/>
          <w:kern w:val="1"/>
          <w:sz w:val="24"/>
          <w:szCs w:val="24"/>
          <w:lang w:eastAsia="ar-SA"/>
        </w:rPr>
      </w:pPr>
    </w:p>
    <w:p w14:paraId="69B5705E" w14:textId="01D2134C" w:rsidR="00B85271" w:rsidRDefault="00B85271" w:rsidP="004A0A03">
      <w:pPr>
        <w:pStyle w:val="Default"/>
        <w:numPr>
          <w:ilvl w:val="2"/>
          <w:numId w:val="3"/>
        </w:numPr>
        <w:ind w:left="426" w:hanging="426"/>
        <w:jc w:val="both"/>
        <w:rPr>
          <w:rFonts w:asciiTheme="minorHAnsi" w:hAnsiTheme="minorHAnsi"/>
          <w:color w:val="auto"/>
        </w:rPr>
      </w:pPr>
      <w:r w:rsidRPr="00B85271">
        <w:rPr>
          <w:rFonts w:asciiTheme="minorHAnsi" w:hAnsiTheme="minorHAnsi"/>
          <w:color w:val="auto"/>
        </w:rPr>
        <w:t xml:space="preserve">A Bérlő lényeges szerződéses kötelezettsége megszegésének minősül, különösen: </w:t>
      </w:r>
    </w:p>
    <w:p w14:paraId="3A68D5B3" w14:textId="77777777" w:rsidR="004A0A03" w:rsidRDefault="004A0A03" w:rsidP="004A0A03">
      <w:pPr>
        <w:pStyle w:val="Listaszerbekezds"/>
        <w:rPr>
          <w:rFonts w:asciiTheme="minorHAnsi" w:hAnsiTheme="minorHAnsi"/>
        </w:rPr>
      </w:pPr>
    </w:p>
    <w:p w14:paraId="62908373" w14:textId="77777777" w:rsidR="004A0A03" w:rsidRPr="004A0A03" w:rsidRDefault="004A0A03" w:rsidP="004A0A03">
      <w:pPr>
        <w:widowControl/>
        <w:numPr>
          <w:ilvl w:val="0"/>
          <w:numId w:val="4"/>
        </w:numPr>
        <w:overflowPunct/>
        <w:autoSpaceDE/>
        <w:autoSpaceDN/>
        <w:adjustRightInd/>
        <w:spacing w:before="60"/>
        <w:ind w:left="709" w:hanging="283"/>
        <w:jc w:val="both"/>
        <w:rPr>
          <w:rFonts w:asciiTheme="minorHAnsi" w:hAnsiTheme="minorHAnsi"/>
          <w:sz w:val="24"/>
          <w:szCs w:val="24"/>
        </w:rPr>
      </w:pPr>
      <w:r w:rsidRPr="004A0A03">
        <w:rPr>
          <w:rFonts w:asciiTheme="minorHAnsi" w:hAnsiTheme="minorHAnsi"/>
          <w:sz w:val="24"/>
          <w:szCs w:val="24"/>
        </w:rPr>
        <w:t>tilalom ellenére vagy tulajdonosi hozzájárulás hiányában a helyiség albérletbe adása,</w:t>
      </w:r>
    </w:p>
    <w:p w14:paraId="5D0FAC64" w14:textId="77777777" w:rsidR="004A0A03" w:rsidRPr="004A0A03" w:rsidRDefault="004A0A03" w:rsidP="004A0A03">
      <w:pPr>
        <w:widowControl/>
        <w:numPr>
          <w:ilvl w:val="0"/>
          <w:numId w:val="4"/>
        </w:numPr>
        <w:overflowPunct/>
        <w:autoSpaceDE/>
        <w:autoSpaceDN/>
        <w:adjustRightInd/>
        <w:spacing w:before="40"/>
        <w:ind w:left="709" w:hanging="283"/>
        <w:jc w:val="both"/>
        <w:rPr>
          <w:rFonts w:asciiTheme="minorHAnsi" w:hAnsiTheme="minorHAnsi"/>
          <w:sz w:val="24"/>
          <w:szCs w:val="24"/>
        </w:rPr>
      </w:pPr>
      <w:r w:rsidRPr="004A0A03">
        <w:rPr>
          <w:rFonts w:asciiTheme="minorHAnsi" w:hAnsiTheme="minorHAnsi"/>
          <w:sz w:val="24"/>
          <w:szCs w:val="24"/>
        </w:rPr>
        <w:t>tilalom ellenére, vagy tulajdonosi hozzájárulás hiányában a bérleti jog átruházása, cseréje,</w:t>
      </w:r>
    </w:p>
    <w:p w14:paraId="3D555B75" w14:textId="77777777" w:rsidR="004A0A03" w:rsidRPr="004A0A03" w:rsidRDefault="004A0A03" w:rsidP="004A0A03">
      <w:pPr>
        <w:widowControl/>
        <w:numPr>
          <w:ilvl w:val="0"/>
          <w:numId w:val="4"/>
        </w:numPr>
        <w:overflowPunct/>
        <w:autoSpaceDE/>
        <w:autoSpaceDN/>
        <w:adjustRightInd/>
        <w:ind w:left="709" w:hanging="283"/>
        <w:jc w:val="both"/>
        <w:rPr>
          <w:rFonts w:asciiTheme="minorHAnsi" w:hAnsiTheme="minorHAnsi"/>
          <w:sz w:val="24"/>
          <w:szCs w:val="24"/>
        </w:rPr>
      </w:pPr>
      <w:r w:rsidRPr="004A0A03">
        <w:rPr>
          <w:rFonts w:asciiTheme="minorHAnsi" w:hAnsiTheme="minorHAnsi"/>
          <w:sz w:val="24"/>
          <w:szCs w:val="24"/>
        </w:rPr>
        <w:t>építési munka végzése a bérleményben a Zuglói Zrt. előzetes hozzájárulásának hiányában, beleértve az építési engedélyköteles munkák ilyen elvégzését is,</w:t>
      </w:r>
    </w:p>
    <w:p w14:paraId="0EA27D43" w14:textId="77777777" w:rsidR="004A0A03" w:rsidRPr="004A0A03" w:rsidRDefault="004A0A03" w:rsidP="004A0A03">
      <w:pPr>
        <w:widowControl/>
        <w:numPr>
          <w:ilvl w:val="0"/>
          <w:numId w:val="4"/>
        </w:numPr>
        <w:overflowPunct/>
        <w:autoSpaceDE/>
        <w:autoSpaceDN/>
        <w:adjustRightInd/>
        <w:spacing w:before="40"/>
        <w:ind w:left="709" w:hanging="283"/>
        <w:jc w:val="both"/>
        <w:rPr>
          <w:rFonts w:asciiTheme="minorHAnsi" w:hAnsiTheme="minorHAnsi"/>
          <w:sz w:val="24"/>
          <w:szCs w:val="24"/>
        </w:rPr>
      </w:pPr>
      <w:r w:rsidRPr="004A0A03">
        <w:rPr>
          <w:rFonts w:asciiTheme="minorHAnsi" w:hAnsiTheme="minorHAnsi"/>
          <w:sz w:val="24"/>
          <w:szCs w:val="24"/>
        </w:rPr>
        <w:t xml:space="preserve">a helyiség felújítási munkáinak határidőn belüli be nem fejezése, </w:t>
      </w:r>
    </w:p>
    <w:p w14:paraId="0AAC1A15" w14:textId="77777777" w:rsidR="004A0A03" w:rsidRPr="004A0A03" w:rsidRDefault="004A0A03" w:rsidP="004A0A03">
      <w:pPr>
        <w:widowControl/>
        <w:numPr>
          <w:ilvl w:val="0"/>
          <w:numId w:val="4"/>
        </w:numPr>
        <w:overflowPunct/>
        <w:autoSpaceDE/>
        <w:autoSpaceDN/>
        <w:adjustRightInd/>
        <w:spacing w:before="40"/>
        <w:ind w:left="709" w:hanging="283"/>
        <w:jc w:val="both"/>
        <w:rPr>
          <w:rFonts w:asciiTheme="minorHAnsi" w:hAnsiTheme="minorHAnsi"/>
          <w:sz w:val="24"/>
          <w:szCs w:val="24"/>
        </w:rPr>
      </w:pPr>
      <w:r w:rsidRPr="004A0A03">
        <w:rPr>
          <w:rFonts w:asciiTheme="minorHAnsi" w:hAnsiTheme="minorHAnsi"/>
          <w:sz w:val="24"/>
          <w:szCs w:val="24"/>
        </w:rPr>
        <w:t>a bérleménnyel kapcsolatos karbantartási kötelezettségének elmulasztása,</w:t>
      </w:r>
    </w:p>
    <w:p w14:paraId="07714796" w14:textId="77777777" w:rsidR="004A0A03" w:rsidRPr="004A0A03" w:rsidRDefault="004A0A03" w:rsidP="004A0A03">
      <w:pPr>
        <w:widowControl/>
        <w:numPr>
          <w:ilvl w:val="0"/>
          <w:numId w:val="4"/>
        </w:numPr>
        <w:overflowPunct/>
        <w:autoSpaceDE/>
        <w:autoSpaceDN/>
        <w:adjustRightInd/>
        <w:spacing w:before="40"/>
        <w:ind w:left="709" w:hanging="283"/>
        <w:jc w:val="both"/>
        <w:rPr>
          <w:rFonts w:asciiTheme="minorHAnsi" w:hAnsiTheme="minorHAnsi"/>
          <w:sz w:val="24"/>
          <w:szCs w:val="24"/>
        </w:rPr>
      </w:pPr>
      <w:r w:rsidRPr="004A0A03">
        <w:rPr>
          <w:rFonts w:asciiTheme="minorHAnsi" w:hAnsiTheme="minorHAnsi"/>
          <w:sz w:val="24"/>
          <w:szCs w:val="24"/>
        </w:rPr>
        <w:t>a helyiségben engedélyköteles tevékenység végzése, engedély hiányában,</w:t>
      </w:r>
    </w:p>
    <w:p w14:paraId="1FD40290" w14:textId="77777777" w:rsidR="004A0A03" w:rsidRPr="004A0A03" w:rsidRDefault="004A0A03" w:rsidP="004A0A03">
      <w:pPr>
        <w:widowControl/>
        <w:numPr>
          <w:ilvl w:val="0"/>
          <w:numId w:val="4"/>
        </w:numPr>
        <w:overflowPunct/>
        <w:autoSpaceDE/>
        <w:autoSpaceDN/>
        <w:adjustRightInd/>
        <w:spacing w:before="40"/>
        <w:ind w:left="709" w:hanging="283"/>
        <w:jc w:val="both"/>
        <w:rPr>
          <w:rFonts w:asciiTheme="minorHAnsi" w:hAnsiTheme="minorHAnsi"/>
          <w:sz w:val="24"/>
          <w:szCs w:val="24"/>
        </w:rPr>
      </w:pPr>
      <w:r w:rsidRPr="004A0A03">
        <w:rPr>
          <w:rFonts w:asciiTheme="minorHAnsi" w:hAnsiTheme="minorHAnsi"/>
          <w:sz w:val="24"/>
          <w:szCs w:val="24"/>
        </w:rPr>
        <w:t>jogszabályban előírt adatváltozási, adat-igazolási kötelezettség elmulasztása,</w:t>
      </w:r>
    </w:p>
    <w:p w14:paraId="23730337" w14:textId="77777777" w:rsidR="004A0A03" w:rsidRPr="004A0A03" w:rsidRDefault="004A0A03" w:rsidP="004A0A03">
      <w:pPr>
        <w:widowControl/>
        <w:numPr>
          <w:ilvl w:val="0"/>
          <w:numId w:val="4"/>
        </w:numPr>
        <w:overflowPunct/>
        <w:autoSpaceDE/>
        <w:autoSpaceDN/>
        <w:adjustRightInd/>
        <w:spacing w:before="40"/>
        <w:ind w:left="709" w:hanging="283"/>
        <w:jc w:val="both"/>
        <w:rPr>
          <w:rFonts w:asciiTheme="minorHAnsi" w:hAnsiTheme="minorHAnsi"/>
          <w:sz w:val="24"/>
          <w:szCs w:val="24"/>
        </w:rPr>
      </w:pPr>
      <w:r w:rsidRPr="004A0A03">
        <w:rPr>
          <w:rFonts w:asciiTheme="minorHAnsi" w:hAnsiTheme="minorHAnsi"/>
          <w:sz w:val="24"/>
          <w:szCs w:val="24"/>
        </w:rPr>
        <w:t>a bérleti jogviszonnyal összefüggésben valótlan adat szolgáltatása,</w:t>
      </w:r>
    </w:p>
    <w:p w14:paraId="0E4F119A" w14:textId="77777777" w:rsidR="004A0A03" w:rsidRPr="004A0A03" w:rsidRDefault="004A0A03" w:rsidP="004A0A03">
      <w:pPr>
        <w:widowControl/>
        <w:numPr>
          <w:ilvl w:val="0"/>
          <w:numId w:val="4"/>
        </w:numPr>
        <w:overflowPunct/>
        <w:autoSpaceDE/>
        <w:autoSpaceDN/>
        <w:adjustRightInd/>
        <w:spacing w:before="40"/>
        <w:ind w:left="709" w:hanging="283"/>
        <w:jc w:val="both"/>
        <w:rPr>
          <w:rFonts w:asciiTheme="minorHAnsi" w:hAnsiTheme="minorHAnsi"/>
          <w:sz w:val="24"/>
          <w:szCs w:val="24"/>
        </w:rPr>
      </w:pPr>
      <w:r w:rsidRPr="004A0A03">
        <w:rPr>
          <w:rFonts w:asciiTheme="minorHAnsi" w:hAnsiTheme="minorHAnsi"/>
          <w:sz w:val="24"/>
          <w:szCs w:val="24"/>
        </w:rPr>
        <w:t>a bérleti díj, valamint a külön szolgáltatások díjainak szerződéses határidőben történő kiegyenlítésének elmulasztása,</w:t>
      </w:r>
    </w:p>
    <w:p w14:paraId="0A62F267" w14:textId="77777777" w:rsidR="004A0A03" w:rsidRPr="004A0A03" w:rsidRDefault="004A0A03" w:rsidP="004A0A03">
      <w:pPr>
        <w:widowControl/>
        <w:numPr>
          <w:ilvl w:val="0"/>
          <w:numId w:val="4"/>
        </w:numPr>
        <w:overflowPunct/>
        <w:autoSpaceDE/>
        <w:autoSpaceDN/>
        <w:adjustRightInd/>
        <w:spacing w:before="40"/>
        <w:ind w:left="709" w:hanging="283"/>
        <w:jc w:val="both"/>
        <w:rPr>
          <w:rFonts w:asciiTheme="minorHAnsi" w:hAnsiTheme="minorHAnsi"/>
          <w:sz w:val="24"/>
          <w:szCs w:val="24"/>
        </w:rPr>
      </w:pPr>
      <w:r w:rsidRPr="004A0A03">
        <w:rPr>
          <w:rFonts w:asciiTheme="minorHAnsi" w:hAnsiTheme="minorHAnsi"/>
          <w:sz w:val="24"/>
          <w:szCs w:val="24"/>
        </w:rPr>
        <w:lastRenderedPageBreak/>
        <w:t>közműszolgáltatókkal történő szerződéskötés elmulasztása,</w:t>
      </w:r>
    </w:p>
    <w:p w14:paraId="10FA0867" w14:textId="77777777" w:rsidR="004A0A03" w:rsidRPr="004A0A03" w:rsidRDefault="004A0A03" w:rsidP="004A0A03">
      <w:pPr>
        <w:widowControl/>
        <w:numPr>
          <w:ilvl w:val="0"/>
          <w:numId w:val="4"/>
        </w:numPr>
        <w:overflowPunct/>
        <w:autoSpaceDE/>
        <w:autoSpaceDN/>
        <w:adjustRightInd/>
        <w:spacing w:before="40"/>
        <w:ind w:left="709" w:hanging="283"/>
        <w:jc w:val="both"/>
        <w:rPr>
          <w:rFonts w:asciiTheme="minorHAnsi" w:hAnsiTheme="minorHAnsi"/>
          <w:sz w:val="24"/>
          <w:szCs w:val="24"/>
        </w:rPr>
      </w:pPr>
      <w:r w:rsidRPr="004A0A03">
        <w:rPr>
          <w:rFonts w:asciiTheme="minorHAnsi" w:hAnsiTheme="minorHAnsi"/>
          <w:sz w:val="24"/>
          <w:szCs w:val="24"/>
        </w:rPr>
        <w:t>a helyiség szerződésellenes, rendeltetésellenes használata,</w:t>
      </w:r>
    </w:p>
    <w:p w14:paraId="6321069F" w14:textId="77777777" w:rsidR="004A0A03" w:rsidRPr="004A0A03" w:rsidRDefault="004A0A03" w:rsidP="004A0A03">
      <w:pPr>
        <w:widowControl/>
        <w:numPr>
          <w:ilvl w:val="0"/>
          <w:numId w:val="4"/>
        </w:numPr>
        <w:overflowPunct/>
        <w:autoSpaceDE/>
        <w:autoSpaceDN/>
        <w:adjustRightInd/>
        <w:spacing w:before="40"/>
        <w:ind w:left="709" w:hanging="283"/>
        <w:jc w:val="both"/>
        <w:rPr>
          <w:rFonts w:asciiTheme="minorHAnsi" w:hAnsiTheme="minorHAnsi"/>
          <w:sz w:val="24"/>
          <w:szCs w:val="24"/>
        </w:rPr>
      </w:pPr>
      <w:r w:rsidRPr="004A0A03">
        <w:rPr>
          <w:rFonts w:asciiTheme="minorHAnsi" w:hAnsiTheme="minorHAnsi"/>
          <w:sz w:val="24"/>
          <w:szCs w:val="24"/>
        </w:rPr>
        <w:t>ha a Bérlő az óvadékot a Bérbeadó felszólítására nem egészíti ki,</w:t>
      </w:r>
    </w:p>
    <w:p w14:paraId="0507EC3D" w14:textId="77777777" w:rsidR="004A0A03" w:rsidRPr="004A0A03" w:rsidRDefault="004A0A03" w:rsidP="004A0A03">
      <w:pPr>
        <w:widowControl/>
        <w:numPr>
          <w:ilvl w:val="0"/>
          <w:numId w:val="4"/>
        </w:numPr>
        <w:overflowPunct/>
        <w:autoSpaceDE/>
        <w:autoSpaceDN/>
        <w:adjustRightInd/>
        <w:spacing w:before="40"/>
        <w:ind w:left="709" w:hanging="283"/>
        <w:jc w:val="both"/>
        <w:rPr>
          <w:rFonts w:asciiTheme="minorHAnsi" w:hAnsiTheme="minorHAnsi"/>
          <w:sz w:val="24"/>
          <w:szCs w:val="24"/>
        </w:rPr>
      </w:pPr>
      <w:r w:rsidRPr="004A0A03">
        <w:rPr>
          <w:rFonts w:asciiTheme="minorHAnsi" w:hAnsiTheme="minorHAnsi"/>
          <w:sz w:val="24"/>
          <w:szCs w:val="24"/>
        </w:rPr>
        <w:t>ha a Bérlő az épület homlokzatát engedély nélkül vagy az engedélyben foglaltaktól eltérően megváltoztatja.</w:t>
      </w:r>
    </w:p>
    <w:p w14:paraId="4D05E0BE" w14:textId="77777777" w:rsidR="00B85271" w:rsidRPr="00B85271" w:rsidRDefault="00B85271" w:rsidP="004A0A03">
      <w:pPr>
        <w:pStyle w:val="Default"/>
        <w:ind w:left="426" w:hanging="426"/>
        <w:jc w:val="both"/>
        <w:rPr>
          <w:rFonts w:asciiTheme="minorHAnsi" w:hAnsiTheme="minorHAnsi"/>
          <w:color w:val="auto"/>
        </w:rPr>
      </w:pPr>
    </w:p>
    <w:p w14:paraId="758BC5AB" w14:textId="77777777" w:rsidR="00B85271" w:rsidRPr="00B85271" w:rsidRDefault="00B85271" w:rsidP="00B85271">
      <w:pPr>
        <w:pStyle w:val="Cmsor2"/>
        <w:spacing w:before="0" w:line="240" w:lineRule="auto"/>
        <w:rPr>
          <w:color w:val="auto"/>
        </w:rPr>
      </w:pPr>
      <w:r w:rsidRPr="00B85271">
        <w:rPr>
          <w:color w:val="auto"/>
        </w:rPr>
        <w:t>Helyiség birtokba adása és visszavétele</w:t>
      </w:r>
    </w:p>
    <w:p w14:paraId="0E2B1980" w14:textId="77777777" w:rsidR="00B85271" w:rsidRPr="00B85271" w:rsidRDefault="00B85271" w:rsidP="00B85271">
      <w:pPr>
        <w:tabs>
          <w:tab w:val="left" w:leader="hyphen" w:pos="9071"/>
        </w:tabs>
        <w:suppressAutoHyphens/>
        <w:jc w:val="center"/>
        <w:rPr>
          <w:rFonts w:asciiTheme="minorHAnsi" w:hAnsiTheme="minorHAnsi"/>
          <w:sz w:val="24"/>
          <w:szCs w:val="24"/>
        </w:rPr>
      </w:pPr>
    </w:p>
    <w:p w14:paraId="07E2FE1B" w14:textId="5B5AA369" w:rsidR="003E2BF4" w:rsidRPr="00B85271" w:rsidRDefault="003E2BF4" w:rsidP="003E2BF4">
      <w:pPr>
        <w:suppressAutoHyphens/>
        <w:ind w:left="567" w:hanging="567"/>
        <w:jc w:val="both"/>
        <w:rPr>
          <w:rFonts w:asciiTheme="minorHAnsi" w:hAnsiTheme="minorHAnsi"/>
          <w:sz w:val="24"/>
          <w:szCs w:val="24"/>
        </w:rPr>
      </w:pPr>
      <w:r>
        <w:rPr>
          <w:rFonts w:asciiTheme="minorHAnsi" w:hAnsiTheme="minorHAnsi"/>
          <w:sz w:val="24"/>
          <w:szCs w:val="24"/>
        </w:rPr>
        <w:t>36.)</w:t>
      </w:r>
      <w:r>
        <w:rPr>
          <w:rFonts w:asciiTheme="minorHAnsi" w:hAnsiTheme="minorHAnsi"/>
          <w:sz w:val="24"/>
          <w:szCs w:val="24"/>
        </w:rPr>
        <w:tab/>
      </w:r>
      <w:r w:rsidRPr="00341A7F">
        <w:rPr>
          <w:rFonts w:asciiTheme="minorHAnsi" w:hAnsiTheme="minorHAnsi"/>
          <w:sz w:val="24"/>
          <w:szCs w:val="24"/>
        </w:rPr>
        <w:t xml:space="preserve"> </w:t>
      </w:r>
      <w:r w:rsidR="000E70DE" w:rsidRPr="000E70DE">
        <w:rPr>
          <w:rFonts w:asciiTheme="minorHAnsi" w:hAnsiTheme="minorHAnsi"/>
          <w:sz w:val="24"/>
          <w:szCs w:val="24"/>
        </w:rPr>
        <w:t xml:space="preserve">Bérlő megtekintett állapotban, tételes leltárt magába foglaló átadás-átvételi jegyzőkönyv felvétele mellett veszi át a helyiséget. </w:t>
      </w:r>
      <w:r w:rsidRPr="00341A7F">
        <w:rPr>
          <w:rFonts w:asciiTheme="minorHAnsi" w:hAnsiTheme="minorHAnsi"/>
          <w:sz w:val="24"/>
          <w:szCs w:val="24"/>
        </w:rPr>
        <w:t xml:space="preserve">Bérlő tudomásul veszi, hogy semminemű követeléssel nem léphet fel Bérbeadóval szemben a helyiség átadáskori állapotát, illetve felújítását illetően. </w:t>
      </w:r>
    </w:p>
    <w:p w14:paraId="2A3AF8C6" w14:textId="270A2FA9" w:rsidR="003E2BF4" w:rsidRPr="00B85271" w:rsidRDefault="003E2BF4" w:rsidP="003E2BF4">
      <w:pPr>
        <w:pStyle w:val="Default"/>
        <w:spacing w:before="120"/>
        <w:ind w:left="567" w:hanging="567"/>
        <w:jc w:val="both"/>
        <w:rPr>
          <w:rFonts w:asciiTheme="minorHAnsi" w:hAnsiTheme="minorHAnsi"/>
          <w:color w:val="auto"/>
        </w:rPr>
      </w:pPr>
      <w:r>
        <w:rPr>
          <w:rFonts w:asciiTheme="minorHAnsi" w:hAnsiTheme="minorHAnsi"/>
          <w:color w:val="auto"/>
        </w:rPr>
        <w:t>37.)</w:t>
      </w:r>
      <w:r>
        <w:rPr>
          <w:rFonts w:asciiTheme="minorHAnsi" w:hAnsiTheme="minorHAnsi"/>
          <w:color w:val="auto"/>
        </w:rPr>
        <w:tab/>
      </w:r>
      <w:r w:rsidRPr="00B85271">
        <w:rPr>
          <w:rFonts w:asciiTheme="minorHAnsi" w:hAnsiTheme="minorHAnsi"/>
          <w:color w:val="auto"/>
        </w:rPr>
        <w:t>A szerződés megszűnésekor Bérlő köteles a helyiséget és a helyiség berendezési tárgyakat rendeltetésszerű használatra alkalmas állapotban Zuglói Zrt-</w:t>
      </w:r>
      <w:proofErr w:type="spellStart"/>
      <w:r w:rsidRPr="00B85271">
        <w:rPr>
          <w:rFonts w:asciiTheme="minorHAnsi" w:hAnsiTheme="minorHAnsi"/>
          <w:color w:val="auto"/>
        </w:rPr>
        <w:t>nek</w:t>
      </w:r>
      <w:proofErr w:type="spellEnd"/>
      <w:r w:rsidRPr="00B85271">
        <w:rPr>
          <w:rFonts w:asciiTheme="minorHAnsi" w:hAnsiTheme="minorHAnsi"/>
          <w:color w:val="auto"/>
        </w:rPr>
        <w:t xml:space="preserve"> visszaadni.</w:t>
      </w:r>
      <w:r>
        <w:rPr>
          <w:rFonts w:asciiTheme="minorHAnsi" w:hAnsiTheme="minorHAnsi"/>
          <w:color w:val="auto"/>
        </w:rPr>
        <w:t xml:space="preserve"> </w:t>
      </w:r>
      <w:r w:rsidRPr="00B85271">
        <w:rPr>
          <w:rFonts w:asciiTheme="minorHAnsi" w:hAnsiTheme="minorHAnsi"/>
          <w:color w:val="auto"/>
        </w:rPr>
        <w:t>Bérlő a szerződés megszűnésekor mindazt, amit saját költségén a helyiségbe felszerelt, a helyiség állagának sérelme nélkül leszerelheti.</w:t>
      </w:r>
    </w:p>
    <w:p w14:paraId="336688CA" w14:textId="48F9356A" w:rsidR="003E2BF4" w:rsidRDefault="003E2BF4" w:rsidP="003E2BF4">
      <w:pPr>
        <w:pStyle w:val="Default"/>
        <w:spacing w:before="120"/>
        <w:ind w:left="567" w:hanging="567"/>
        <w:jc w:val="both"/>
        <w:rPr>
          <w:rFonts w:asciiTheme="minorHAnsi" w:hAnsiTheme="minorHAnsi"/>
          <w:color w:val="auto"/>
        </w:rPr>
      </w:pPr>
      <w:r>
        <w:rPr>
          <w:rFonts w:asciiTheme="minorHAnsi" w:hAnsiTheme="minorHAnsi"/>
          <w:color w:val="auto"/>
        </w:rPr>
        <w:t>38.)</w:t>
      </w:r>
      <w:r>
        <w:rPr>
          <w:rFonts w:asciiTheme="minorHAnsi" w:hAnsiTheme="minorHAnsi"/>
          <w:color w:val="auto"/>
        </w:rPr>
        <w:tab/>
      </w:r>
      <w:r w:rsidRPr="00B85271">
        <w:rPr>
          <w:rFonts w:asciiTheme="minorHAnsi" w:hAnsiTheme="minorHAnsi"/>
          <w:color w:val="auto"/>
        </w:rPr>
        <w:t>Ha a Bérlő a helyiséget a Bérbeadó hozzájárulása nélkül átalakította, akkor köteles az eredeti állapotot helyreállítani. Amennyiben az átalakítás a Bérbeadó hozzájárulásával történt, akkor az eredeti állapot helyreállításának kötelezettségét a Bérbeadó mérlegeli és erről a Bérlőt tájékoztatja.</w:t>
      </w:r>
    </w:p>
    <w:p w14:paraId="1B82F508" w14:textId="77777777" w:rsidR="003E2BF4" w:rsidRDefault="003E2BF4" w:rsidP="003E2BF4">
      <w:pPr>
        <w:pStyle w:val="Default"/>
        <w:spacing w:before="120"/>
        <w:ind w:left="567" w:hanging="567"/>
        <w:jc w:val="both"/>
        <w:rPr>
          <w:rFonts w:asciiTheme="minorHAnsi" w:hAnsiTheme="minorHAnsi"/>
          <w:color w:val="auto"/>
        </w:rPr>
      </w:pPr>
    </w:p>
    <w:p w14:paraId="4EDCDB37" w14:textId="77777777" w:rsidR="00B85271" w:rsidRPr="00B85271" w:rsidRDefault="00B85271" w:rsidP="00B85271">
      <w:pPr>
        <w:pStyle w:val="Cmsor1"/>
        <w:spacing w:before="0" w:line="240" w:lineRule="auto"/>
        <w:rPr>
          <w:color w:val="auto"/>
        </w:rPr>
      </w:pPr>
      <w:r w:rsidRPr="00B85271">
        <w:rPr>
          <w:color w:val="auto"/>
        </w:rPr>
        <w:t>Bérlő nyilatkozatai</w:t>
      </w:r>
    </w:p>
    <w:p w14:paraId="09D2A8B2" w14:textId="77777777" w:rsidR="00B85271" w:rsidRPr="00B85271" w:rsidRDefault="00B85271" w:rsidP="00B85271">
      <w:pPr>
        <w:tabs>
          <w:tab w:val="left" w:leader="hyphen" w:pos="9071"/>
        </w:tabs>
        <w:jc w:val="both"/>
        <w:rPr>
          <w:rFonts w:asciiTheme="minorHAnsi" w:hAnsiTheme="minorHAnsi"/>
          <w:sz w:val="24"/>
          <w:szCs w:val="24"/>
        </w:rPr>
      </w:pPr>
    </w:p>
    <w:p w14:paraId="4D89ED01" w14:textId="0DD6A9F7" w:rsidR="003105F3" w:rsidRPr="003105F3" w:rsidRDefault="003E2BF4" w:rsidP="003105F3">
      <w:pPr>
        <w:tabs>
          <w:tab w:val="left" w:leader="hyphen" w:pos="9071"/>
        </w:tabs>
        <w:ind w:left="567" w:hanging="567"/>
        <w:jc w:val="both"/>
        <w:rPr>
          <w:rFonts w:asciiTheme="minorHAnsi" w:hAnsiTheme="minorHAnsi"/>
          <w:sz w:val="24"/>
          <w:szCs w:val="24"/>
        </w:rPr>
      </w:pPr>
      <w:r>
        <w:rPr>
          <w:rFonts w:asciiTheme="minorHAnsi" w:hAnsiTheme="minorHAnsi"/>
          <w:sz w:val="24"/>
          <w:szCs w:val="24"/>
        </w:rPr>
        <w:t xml:space="preserve">39.) </w:t>
      </w:r>
      <w:r w:rsidR="003105F3" w:rsidRPr="003105F3">
        <w:rPr>
          <w:rFonts w:asciiTheme="minorHAnsi" w:hAnsiTheme="minorHAnsi"/>
          <w:sz w:val="24"/>
          <w:szCs w:val="24"/>
        </w:rPr>
        <w:t xml:space="preserve">Bérlő képviseletében </w:t>
      </w:r>
      <w:r w:rsidR="00596021">
        <w:rPr>
          <w:rFonts w:asciiTheme="minorHAnsi" w:hAnsiTheme="minorHAnsi"/>
          <w:sz w:val="24"/>
          <w:szCs w:val="24"/>
        </w:rPr>
        <w:t xml:space="preserve">Dr. </w:t>
      </w:r>
      <w:proofErr w:type="spellStart"/>
      <w:r w:rsidR="00596021">
        <w:rPr>
          <w:rFonts w:asciiTheme="minorHAnsi" w:hAnsiTheme="minorHAnsi"/>
          <w:sz w:val="24"/>
          <w:szCs w:val="24"/>
        </w:rPr>
        <w:t>Vajdovich</w:t>
      </w:r>
      <w:proofErr w:type="spellEnd"/>
      <w:r w:rsidR="00596021">
        <w:rPr>
          <w:rFonts w:asciiTheme="minorHAnsi" w:hAnsiTheme="minorHAnsi"/>
          <w:sz w:val="24"/>
          <w:szCs w:val="24"/>
        </w:rPr>
        <w:t xml:space="preserve"> Péter</w:t>
      </w:r>
      <w:r w:rsidR="003105F3" w:rsidRPr="003105F3">
        <w:rPr>
          <w:rFonts w:asciiTheme="minorHAnsi" w:hAnsiTheme="minorHAnsi"/>
          <w:sz w:val="24"/>
          <w:szCs w:val="24"/>
        </w:rPr>
        <w:t xml:space="preserve"> kijelenti az államháztartásról szóló törvény végrehajtásáról szóló 368/2011. (XII. 31.) Kormányrendelet 50. § (1) bekezdés (1a) pontja alapján, hogy a képviseletük alatt működő szervezet a nemzeti vagyonról szóló 2011. évi CXCVI. törvény 3. § (1) bekezdés 1. pontja szerint átlátható szerveznek minősül. </w:t>
      </w:r>
    </w:p>
    <w:p w14:paraId="6E4D6D16" w14:textId="77777777" w:rsidR="006869A1" w:rsidRPr="0098469F" w:rsidRDefault="006869A1" w:rsidP="0098469F">
      <w:pPr>
        <w:tabs>
          <w:tab w:val="left" w:leader="hyphen" w:pos="9071"/>
        </w:tabs>
        <w:jc w:val="both"/>
        <w:rPr>
          <w:rFonts w:asciiTheme="minorHAnsi" w:hAnsiTheme="minorHAnsi"/>
          <w:sz w:val="24"/>
          <w:szCs w:val="24"/>
        </w:rPr>
      </w:pPr>
    </w:p>
    <w:p w14:paraId="432862EC" w14:textId="7D4C21F4" w:rsidR="00B85271" w:rsidRPr="00B85271" w:rsidRDefault="003E2BF4" w:rsidP="00B85271">
      <w:pPr>
        <w:tabs>
          <w:tab w:val="left" w:leader="hyphen" w:pos="9071"/>
        </w:tabs>
        <w:jc w:val="both"/>
        <w:rPr>
          <w:rFonts w:asciiTheme="minorHAnsi" w:hAnsiTheme="minorHAnsi"/>
          <w:sz w:val="24"/>
          <w:szCs w:val="24"/>
        </w:rPr>
      </w:pPr>
      <w:r>
        <w:rPr>
          <w:rFonts w:asciiTheme="minorHAnsi" w:hAnsiTheme="minorHAnsi"/>
          <w:sz w:val="24"/>
          <w:szCs w:val="24"/>
        </w:rPr>
        <w:t xml:space="preserve">40.) </w:t>
      </w:r>
      <w:r w:rsidR="00B85271" w:rsidRPr="00B85271">
        <w:rPr>
          <w:rFonts w:asciiTheme="minorHAnsi" w:hAnsiTheme="minorHAnsi"/>
          <w:sz w:val="24"/>
          <w:szCs w:val="24"/>
        </w:rPr>
        <w:t>Bérlő kijelenti, hogy kötelezettséget vállal arra, hogy:</w:t>
      </w:r>
    </w:p>
    <w:p w14:paraId="6B26E3D4" w14:textId="77777777" w:rsidR="003E2BF4" w:rsidRPr="003E2BF4" w:rsidRDefault="003E2BF4" w:rsidP="003E2BF4">
      <w:pPr>
        <w:tabs>
          <w:tab w:val="left" w:leader="hyphen" w:pos="9071"/>
        </w:tabs>
        <w:spacing w:before="60"/>
        <w:ind w:left="567" w:hanging="141"/>
        <w:jc w:val="both"/>
        <w:rPr>
          <w:rFonts w:asciiTheme="minorHAnsi" w:hAnsiTheme="minorHAnsi"/>
          <w:sz w:val="24"/>
          <w:szCs w:val="24"/>
        </w:rPr>
      </w:pPr>
      <w:r w:rsidRPr="003E2BF4">
        <w:rPr>
          <w:rFonts w:asciiTheme="minorHAnsi" w:hAnsiTheme="minorHAnsi"/>
          <w:sz w:val="24"/>
          <w:szCs w:val="24"/>
        </w:rPr>
        <w:t>- jelen szerződésben előírt, valamint a Bérbeadó által más módon előírt beszámolási, nyilvántartási, adatszolgáltatási kötelezettségeket teljesíti,</w:t>
      </w:r>
    </w:p>
    <w:p w14:paraId="4DFF2B0F" w14:textId="77777777" w:rsidR="003E2BF4" w:rsidRPr="003E2BF4" w:rsidRDefault="003E2BF4" w:rsidP="003E2BF4">
      <w:pPr>
        <w:tabs>
          <w:tab w:val="left" w:leader="hyphen" w:pos="9071"/>
        </w:tabs>
        <w:ind w:left="567" w:hanging="141"/>
        <w:jc w:val="both"/>
        <w:rPr>
          <w:rFonts w:asciiTheme="minorHAnsi" w:hAnsiTheme="minorHAnsi"/>
          <w:sz w:val="24"/>
          <w:szCs w:val="24"/>
        </w:rPr>
      </w:pPr>
      <w:r w:rsidRPr="003E2BF4">
        <w:rPr>
          <w:rFonts w:asciiTheme="minorHAnsi" w:hAnsiTheme="minorHAnsi"/>
          <w:sz w:val="24"/>
          <w:szCs w:val="24"/>
        </w:rPr>
        <w:t>- az ingatlant a szerződési előírásoknak és a tulajdonosi rendelkezéseknek, valamint a meghatározott hasznosítási célnak megfelelően használja,</w:t>
      </w:r>
    </w:p>
    <w:p w14:paraId="5123BFC8" w14:textId="77777777" w:rsidR="003E2BF4" w:rsidRPr="003E2BF4" w:rsidRDefault="003E2BF4" w:rsidP="003E2BF4">
      <w:pPr>
        <w:tabs>
          <w:tab w:val="left" w:leader="hyphen" w:pos="9071"/>
        </w:tabs>
        <w:ind w:left="567" w:hanging="141"/>
        <w:jc w:val="both"/>
        <w:rPr>
          <w:rFonts w:asciiTheme="minorHAnsi" w:hAnsiTheme="minorHAnsi"/>
          <w:sz w:val="24"/>
          <w:szCs w:val="24"/>
        </w:rPr>
      </w:pPr>
      <w:r w:rsidRPr="003E2BF4">
        <w:rPr>
          <w:rFonts w:asciiTheme="minorHAnsi" w:hAnsiTheme="minorHAnsi"/>
          <w:sz w:val="24"/>
          <w:szCs w:val="24"/>
        </w:rPr>
        <w:t>- az ingatlan hasznosításában – a vele közvetlen vagy közvetett módon jogviszonyban álló harmadik félként – kizárólag természetes személyek vagy a nemzeti vagyonról szóló 2011. évi CXCVI. törvény 3. §-a értelmében átlátható szervezetek vesznek részt.</w:t>
      </w:r>
    </w:p>
    <w:p w14:paraId="167F1C52" w14:textId="77777777" w:rsidR="00B85271" w:rsidRPr="00B85271" w:rsidRDefault="00B85271" w:rsidP="00B85271">
      <w:pPr>
        <w:tabs>
          <w:tab w:val="left" w:leader="hyphen" w:pos="9071"/>
        </w:tabs>
        <w:jc w:val="both"/>
        <w:rPr>
          <w:rFonts w:asciiTheme="minorHAnsi" w:hAnsiTheme="minorHAnsi"/>
          <w:sz w:val="24"/>
          <w:szCs w:val="24"/>
        </w:rPr>
      </w:pPr>
    </w:p>
    <w:p w14:paraId="256E3F25" w14:textId="7D3DFE13" w:rsidR="00B85271" w:rsidRPr="00B85271" w:rsidRDefault="003E2BF4" w:rsidP="003E2BF4">
      <w:pPr>
        <w:pStyle w:val="Default"/>
        <w:ind w:left="426" w:hanging="426"/>
        <w:jc w:val="both"/>
        <w:rPr>
          <w:rFonts w:asciiTheme="minorHAnsi" w:hAnsiTheme="minorHAnsi"/>
          <w:color w:val="auto"/>
        </w:rPr>
      </w:pPr>
      <w:r>
        <w:rPr>
          <w:rFonts w:asciiTheme="minorHAnsi" w:hAnsiTheme="minorHAnsi"/>
          <w:color w:val="auto"/>
        </w:rPr>
        <w:t xml:space="preserve">41.) </w:t>
      </w:r>
      <w:r w:rsidR="00B85271" w:rsidRPr="00B85271">
        <w:rPr>
          <w:rFonts w:asciiTheme="minorHAnsi" w:hAnsiTheme="minorHAnsi"/>
          <w:color w:val="auto"/>
        </w:rPr>
        <w:t xml:space="preserve">Bérlő jelen szerződés aláírásával nyilatkozik, hogy nincs az Önkormányzattal szemben köztartozása, vagy bármilyen más jogviszonyból eredően tartozása. </w:t>
      </w:r>
    </w:p>
    <w:p w14:paraId="1179419D" w14:textId="77777777" w:rsidR="00B85271" w:rsidRPr="00B85271" w:rsidRDefault="00B85271" w:rsidP="003E2BF4">
      <w:pPr>
        <w:pStyle w:val="Default"/>
        <w:ind w:left="426" w:hanging="426"/>
        <w:jc w:val="both"/>
        <w:rPr>
          <w:rFonts w:asciiTheme="minorHAnsi" w:hAnsiTheme="minorHAnsi"/>
          <w:color w:val="auto"/>
        </w:rPr>
      </w:pPr>
    </w:p>
    <w:p w14:paraId="73D6EF56" w14:textId="6E9744FC" w:rsidR="00B85271" w:rsidRPr="00B85271" w:rsidRDefault="003E2BF4" w:rsidP="003E2BF4">
      <w:pPr>
        <w:pStyle w:val="Default"/>
        <w:ind w:left="426" w:hanging="426"/>
        <w:jc w:val="both"/>
        <w:rPr>
          <w:rFonts w:asciiTheme="minorHAnsi" w:hAnsiTheme="minorHAnsi"/>
          <w:color w:val="auto"/>
        </w:rPr>
      </w:pPr>
      <w:r>
        <w:rPr>
          <w:rFonts w:asciiTheme="minorHAnsi" w:hAnsiTheme="minorHAnsi"/>
          <w:color w:val="auto"/>
        </w:rPr>
        <w:t xml:space="preserve">42.) </w:t>
      </w:r>
      <w:r w:rsidR="00B85271" w:rsidRPr="00B85271">
        <w:rPr>
          <w:rFonts w:asciiTheme="minorHAnsi" w:hAnsiTheme="minorHAnsi"/>
          <w:color w:val="auto"/>
        </w:rPr>
        <w:t xml:space="preserve">Bérlő kijelenti, hogy tudomása van arról, hogy </w:t>
      </w:r>
      <w:r w:rsidR="005B1EC1" w:rsidRPr="005B1EC1">
        <w:rPr>
          <w:rFonts w:asciiTheme="minorHAnsi" w:hAnsiTheme="minorHAnsi"/>
          <w:color w:val="auto"/>
        </w:rPr>
        <w:t>Budapest Főváros XIV. Kerület Zugló Önkormányzata Képviselő-testületének a településkép védelméről szóló 38/2017. (IX. 25.)</w:t>
      </w:r>
      <w:r w:rsidR="005B1EC1">
        <w:rPr>
          <w:rFonts w:asciiTheme="minorHAnsi" w:hAnsiTheme="minorHAnsi"/>
          <w:color w:val="auto"/>
        </w:rPr>
        <w:t xml:space="preserve"> </w:t>
      </w:r>
      <w:r w:rsidR="00B85271" w:rsidRPr="00B85271">
        <w:rPr>
          <w:rFonts w:asciiTheme="minorHAnsi" w:hAnsiTheme="minorHAnsi"/>
          <w:color w:val="auto"/>
        </w:rPr>
        <w:t>sz. alatti rendelete (</w:t>
      </w:r>
      <w:proofErr w:type="spellStart"/>
      <w:r w:rsidR="00B85271" w:rsidRPr="00B85271">
        <w:rPr>
          <w:rFonts w:asciiTheme="minorHAnsi" w:hAnsiTheme="minorHAnsi"/>
          <w:color w:val="auto"/>
        </w:rPr>
        <w:t>Ör</w:t>
      </w:r>
      <w:proofErr w:type="spellEnd"/>
      <w:r w:rsidR="00B85271" w:rsidRPr="00B85271">
        <w:rPr>
          <w:rFonts w:asciiTheme="minorHAnsi" w:hAnsiTheme="minorHAnsi"/>
          <w:color w:val="auto"/>
        </w:rPr>
        <w:t xml:space="preserve">.) szerint egyes – építési engedély nélkül végezhető – építési tevékenységek végzéséhez településképi bejelentési eljárás szükséges. Bérlő tudomásul veszi, hogy az </w:t>
      </w:r>
      <w:proofErr w:type="spellStart"/>
      <w:r w:rsidR="00B85271" w:rsidRPr="00B85271">
        <w:rPr>
          <w:rFonts w:asciiTheme="minorHAnsi" w:hAnsiTheme="minorHAnsi"/>
          <w:color w:val="auto"/>
        </w:rPr>
        <w:t>Ör</w:t>
      </w:r>
      <w:proofErr w:type="spellEnd"/>
      <w:r w:rsidR="00B85271" w:rsidRPr="00B85271">
        <w:rPr>
          <w:rFonts w:asciiTheme="minorHAnsi" w:hAnsiTheme="minorHAnsi"/>
          <w:color w:val="auto"/>
        </w:rPr>
        <w:t xml:space="preserve">. megsértése esetén köteles </w:t>
      </w:r>
      <w:r w:rsidR="00FC22C2" w:rsidRPr="00B85271">
        <w:rPr>
          <w:rFonts w:asciiTheme="minorHAnsi" w:hAnsiTheme="minorHAnsi"/>
          <w:color w:val="auto"/>
        </w:rPr>
        <w:t>tűrni,</w:t>
      </w:r>
      <w:r w:rsidR="00B85271" w:rsidRPr="00B85271">
        <w:rPr>
          <w:rFonts w:asciiTheme="minorHAnsi" w:hAnsiTheme="minorHAnsi"/>
          <w:color w:val="auto"/>
        </w:rPr>
        <w:t xml:space="preserve"> illetve az ahhoz szükséges feltételeket megteremteni, hogy az </w:t>
      </w:r>
      <w:proofErr w:type="spellStart"/>
      <w:r w:rsidR="00B85271" w:rsidRPr="00B85271">
        <w:rPr>
          <w:rFonts w:asciiTheme="minorHAnsi" w:hAnsiTheme="minorHAnsi"/>
          <w:color w:val="auto"/>
        </w:rPr>
        <w:t>Ör</w:t>
      </w:r>
      <w:proofErr w:type="spellEnd"/>
      <w:r w:rsidR="00B85271" w:rsidRPr="00B85271">
        <w:rPr>
          <w:rFonts w:asciiTheme="minorHAnsi" w:hAnsiTheme="minorHAnsi"/>
          <w:color w:val="auto"/>
        </w:rPr>
        <w:t xml:space="preserve">. szerint a településképet károsan befolyásoló építmény, építményrész felújításának, átalakításának, lebontásának munkái az </w:t>
      </w:r>
      <w:proofErr w:type="spellStart"/>
      <w:r w:rsidR="00B85271" w:rsidRPr="00B85271">
        <w:rPr>
          <w:rFonts w:asciiTheme="minorHAnsi" w:hAnsiTheme="minorHAnsi"/>
          <w:color w:val="auto"/>
        </w:rPr>
        <w:t>Ör</w:t>
      </w:r>
      <w:proofErr w:type="spellEnd"/>
      <w:r w:rsidR="00B85271" w:rsidRPr="00B85271">
        <w:rPr>
          <w:rFonts w:asciiTheme="minorHAnsi" w:hAnsiTheme="minorHAnsi"/>
          <w:color w:val="auto"/>
        </w:rPr>
        <w:t xml:space="preserve">. szerinti feltételekkel jogszerűen megvalósíthatóak legyenek. A felek kijelentik, hogy a Bérbeadó </w:t>
      </w:r>
      <w:r w:rsidR="00B85271" w:rsidRPr="00B85271">
        <w:rPr>
          <w:rFonts w:asciiTheme="minorHAnsi" w:hAnsiTheme="minorHAnsi"/>
          <w:color w:val="auto"/>
        </w:rPr>
        <w:lastRenderedPageBreak/>
        <w:t>hozzájárulása nélkül végzett munkálatok egyéb következményei vonatkozásában a jelen szerződés előírásait kell alkalmazni.</w:t>
      </w:r>
    </w:p>
    <w:p w14:paraId="17A8A524" w14:textId="77777777" w:rsidR="00B85271" w:rsidRPr="00B85271" w:rsidRDefault="00B85271" w:rsidP="00B85271">
      <w:pPr>
        <w:pStyle w:val="Default"/>
        <w:jc w:val="both"/>
        <w:rPr>
          <w:rFonts w:asciiTheme="minorHAnsi" w:hAnsiTheme="minorHAnsi"/>
          <w:color w:val="auto"/>
        </w:rPr>
      </w:pPr>
    </w:p>
    <w:p w14:paraId="3BD402F6" w14:textId="77777777" w:rsidR="00B85271" w:rsidRPr="00B85271" w:rsidRDefault="00B85271" w:rsidP="00B85271">
      <w:pPr>
        <w:pStyle w:val="Cmsor1"/>
        <w:spacing w:before="0" w:line="240" w:lineRule="auto"/>
        <w:rPr>
          <w:color w:val="auto"/>
        </w:rPr>
      </w:pPr>
      <w:r w:rsidRPr="00B85271">
        <w:rPr>
          <w:color w:val="auto"/>
        </w:rPr>
        <w:t>Egyéb megállapodások</w:t>
      </w:r>
    </w:p>
    <w:p w14:paraId="4F8269A3" w14:textId="77777777" w:rsidR="00B85271" w:rsidRPr="00B85271" w:rsidRDefault="00B85271" w:rsidP="00B85271">
      <w:pPr>
        <w:pStyle w:val="Default"/>
        <w:jc w:val="both"/>
        <w:rPr>
          <w:rFonts w:asciiTheme="minorHAnsi" w:hAnsiTheme="minorHAnsi"/>
          <w:color w:val="auto"/>
        </w:rPr>
      </w:pPr>
    </w:p>
    <w:p w14:paraId="591B7CFD" w14:textId="48E0036C" w:rsidR="00B85271" w:rsidRPr="00B85271" w:rsidRDefault="003E2BF4" w:rsidP="003E2BF4">
      <w:pPr>
        <w:suppressAutoHyphens/>
        <w:autoSpaceDN/>
        <w:adjustRightInd/>
        <w:ind w:left="426" w:hanging="426"/>
        <w:jc w:val="both"/>
        <w:rPr>
          <w:rFonts w:asciiTheme="minorHAnsi" w:hAnsiTheme="minorHAnsi"/>
          <w:kern w:val="1"/>
          <w:sz w:val="24"/>
          <w:szCs w:val="24"/>
          <w:lang w:eastAsia="ar-SA"/>
        </w:rPr>
      </w:pPr>
      <w:r>
        <w:rPr>
          <w:rFonts w:asciiTheme="minorHAnsi" w:hAnsiTheme="minorHAnsi"/>
          <w:kern w:val="1"/>
          <w:sz w:val="24"/>
          <w:szCs w:val="24"/>
          <w:lang w:eastAsia="ar-SA"/>
        </w:rPr>
        <w:t xml:space="preserve">43.) </w:t>
      </w:r>
      <w:r w:rsidR="00B85271" w:rsidRPr="00B85271">
        <w:rPr>
          <w:rFonts w:asciiTheme="minorHAnsi" w:hAnsiTheme="minorHAnsi"/>
          <w:kern w:val="1"/>
          <w:sz w:val="24"/>
          <w:szCs w:val="24"/>
          <w:lang w:eastAsia="ar-SA"/>
        </w:rPr>
        <w:t>A szerződő felek megállapodnak abban, hogy a felek által egymáshoz intézett írásbeli nyilatkozatokat, melyeket tértivevényes, ajánlott, vagy egyéb könyvelt levélpostai küldeményként szabályszerűen postára adtak - ha a küldemény ténylegesen kézbesíthető nem volt, vagy arról a felek nem szereztek tudomást – abban az időpontban kell egymással közöltnek, illetve kézbesítettnek tekinteni, amikor a kézbesítetlen küldeményt a posta a feladónak visszaküldte.</w:t>
      </w:r>
    </w:p>
    <w:p w14:paraId="0E96C989" w14:textId="77777777" w:rsidR="00B85271" w:rsidRPr="00B85271" w:rsidRDefault="00B85271" w:rsidP="00B85271">
      <w:pPr>
        <w:suppressAutoHyphens/>
        <w:autoSpaceDN/>
        <w:adjustRightInd/>
        <w:ind w:left="360"/>
        <w:jc w:val="both"/>
        <w:rPr>
          <w:rFonts w:asciiTheme="minorHAnsi" w:hAnsiTheme="minorHAnsi"/>
          <w:kern w:val="1"/>
          <w:sz w:val="24"/>
          <w:szCs w:val="24"/>
          <w:lang w:eastAsia="ar-SA"/>
        </w:rPr>
      </w:pPr>
    </w:p>
    <w:tbl>
      <w:tblPr>
        <w:tblStyle w:val="Rcsostblzat"/>
        <w:tblW w:w="8935"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8"/>
        <w:gridCol w:w="4477"/>
      </w:tblGrid>
      <w:tr w:rsidR="00B85271" w:rsidRPr="00B85271" w14:paraId="1AE39886" w14:textId="77777777" w:rsidTr="003E2BF4">
        <w:trPr>
          <w:trHeight w:val="644"/>
        </w:trPr>
        <w:tc>
          <w:tcPr>
            <w:tcW w:w="4458" w:type="dxa"/>
          </w:tcPr>
          <w:p w14:paraId="49BE3528" w14:textId="77777777" w:rsidR="00B85271" w:rsidRPr="00B85271" w:rsidRDefault="00B85271" w:rsidP="006C5259">
            <w:pPr>
              <w:suppressAutoHyphens/>
              <w:autoSpaceDN/>
              <w:adjustRightInd/>
              <w:rPr>
                <w:rFonts w:asciiTheme="minorHAnsi" w:hAnsiTheme="minorHAnsi"/>
                <w:kern w:val="1"/>
                <w:sz w:val="24"/>
                <w:szCs w:val="24"/>
                <w:lang w:eastAsia="ar-SA"/>
              </w:rPr>
            </w:pPr>
            <w:r w:rsidRPr="00B85271">
              <w:rPr>
                <w:rFonts w:asciiTheme="minorHAnsi" w:hAnsiTheme="minorHAnsi"/>
                <w:kern w:val="1"/>
                <w:sz w:val="24"/>
                <w:szCs w:val="24"/>
                <w:lang w:eastAsia="ar-SA"/>
              </w:rPr>
              <w:t>Bérbeadó esetén a címzés:</w:t>
            </w:r>
          </w:p>
        </w:tc>
        <w:tc>
          <w:tcPr>
            <w:tcW w:w="4477" w:type="dxa"/>
          </w:tcPr>
          <w:p w14:paraId="210A15B3" w14:textId="77777777" w:rsidR="00B85271" w:rsidRPr="00B85271" w:rsidRDefault="00B85271" w:rsidP="006C5259">
            <w:pPr>
              <w:suppressAutoHyphens/>
              <w:autoSpaceDN/>
              <w:adjustRightInd/>
              <w:rPr>
                <w:rFonts w:asciiTheme="minorHAnsi" w:hAnsiTheme="minorHAnsi"/>
                <w:kern w:val="1"/>
                <w:sz w:val="24"/>
                <w:szCs w:val="24"/>
                <w:lang w:eastAsia="ar-SA"/>
              </w:rPr>
            </w:pPr>
            <w:r w:rsidRPr="00B85271">
              <w:rPr>
                <w:rFonts w:asciiTheme="minorHAnsi" w:hAnsiTheme="minorHAnsi"/>
                <w:kern w:val="1"/>
                <w:sz w:val="24"/>
                <w:szCs w:val="24"/>
                <w:lang w:eastAsia="ar-SA"/>
              </w:rPr>
              <w:t>Zuglói Városgazdálkodási Közszolgáltató Zrt.</w:t>
            </w:r>
          </w:p>
          <w:p w14:paraId="1AEF4986" w14:textId="77777777" w:rsidR="00B85271" w:rsidRPr="00B85271" w:rsidRDefault="00B85271" w:rsidP="006C5259">
            <w:pPr>
              <w:suppressAutoHyphens/>
              <w:autoSpaceDN/>
              <w:adjustRightInd/>
              <w:rPr>
                <w:rFonts w:asciiTheme="minorHAnsi" w:hAnsiTheme="minorHAnsi"/>
                <w:kern w:val="1"/>
                <w:sz w:val="24"/>
                <w:szCs w:val="24"/>
                <w:lang w:eastAsia="ar-SA"/>
              </w:rPr>
            </w:pPr>
            <w:r w:rsidRPr="00B85271">
              <w:rPr>
                <w:rFonts w:asciiTheme="minorHAnsi" w:hAnsiTheme="minorHAnsi"/>
                <w:kern w:val="1"/>
                <w:sz w:val="24"/>
                <w:szCs w:val="24"/>
                <w:lang w:eastAsia="ar-SA"/>
              </w:rPr>
              <w:t>1145 Budapest, Pétervárad utca 11-17.</w:t>
            </w:r>
          </w:p>
          <w:p w14:paraId="68E456D2" w14:textId="77777777" w:rsidR="00B85271" w:rsidRPr="00B85271" w:rsidRDefault="00B85271" w:rsidP="006C5259">
            <w:pPr>
              <w:suppressAutoHyphens/>
              <w:autoSpaceDN/>
              <w:adjustRightInd/>
              <w:rPr>
                <w:rFonts w:asciiTheme="minorHAnsi" w:hAnsiTheme="minorHAnsi"/>
                <w:kern w:val="1"/>
                <w:sz w:val="24"/>
                <w:szCs w:val="24"/>
                <w:lang w:eastAsia="ar-SA"/>
              </w:rPr>
            </w:pPr>
          </w:p>
        </w:tc>
      </w:tr>
      <w:tr w:rsidR="00B85271" w:rsidRPr="00B85271" w14:paraId="361879F8" w14:textId="77777777" w:rsidTr="003E2BF4">
        <w:trPr>
          <w:trHeight w:val="742"/>
        </w:trPr>
        <w:tc>
          <w:tcPr>
            <w:tcW w:w="4458" w:type="dxa"/>
          </w:tcPr>
          <w:p w14:paraId="285F052D" w14:textId="77777777" w:rsidR="00B85271" w:rsidRPr="00B85271" w:rsidRDefault="00B85271" w:rsidP="006C5259">
            <w:pPr>
              <w:suppressAutoHyphens/>
              <w:autoSpaceDN/>
              <w:adjustRightInd/>
              <w:rPr>
                <w:rFonts w:asciiTheme="minorHAnsi" w:hAnsiTheme="minorHAnsi"/>
                <w:kern w:val="1"/>
                <w:sz w:val="24"/>
                <w:szCs w:val="24"/>
                <w:lang w:eastAsia="ar-SA"/>
              </w:rPr>
            </w:pPr>
            <w:r w:rsidRPr="00B85271">
              <w:rPr>
                <w:rFonts w:asciiTheme="minorHAnsi" w:hAnsiTheme="minorHAnsi"/>
                <w:kern w:val="1"/>
                <w:sz w:val="24"/>
                <w:szCs w:val="24"/>
                <w:lang w:eastAsia="ar-SA"/>
              </w:rPr>
              <w:t>Bérlő esetén a címzés:</w:t>
            </w:r>
          </w:p>
        </w:tc>
        <w:tc>
          <w:tcPr>
            <w:tcW w:w="4477" w:type="dxa"/>
          </w:tcPr>
          <w:p w14:paraId="60566789" w14:textId="57B9F8EE" w:rsidR="00B85271" w:rsidRPr="00B85271" w:rsidRDefault="00596021" w:rsidP="006C5259">
            <w:pPr>
              <w:suppressAutoHyphens/>
              <w:autoSpaceDN/>
              <w:adjustRightInd/>
              <w:rPr>
                <w:rFonts w:asciiTheme="minorHAnsi" w:hAnsiTheme="minorHAnsi"/>
                <w:kern w:val="1"/>
                <w:sz w:val="24"/>
                <w:szCs w:val="24"/>
                <w:lang w:eastAsia="ar-SA"/>
              </w:rPr>
            </w:pPr>
            <w:r>
              <w:rPr>
                <w:rFonts w:asciiTheme="minorHAnsi" w:hAnsiTheme="minorHAnsi"/>
                <w:kern w:val="1"/>
                <w:sz w:val="24"/>
                <w:szCs w:val="24"/>
                <w:lang w:eastAsia="ar-SA"/>
              </w:rPr>
              <w:t>Á.H.O.K.</w:t>
            </w:r>
            <w:r w:rsidR="00FC22C2">
              <w:rPr>
                <w:rFonts w:asciiTheme="minorHAnsi" w:hAnsiTheme="minorHAnsi"/>
                <w:kern w:val="1"/>
                <w:sz w:val="24"/>
                <w:szCs w:val="24"/>
                <w:lang w:eastAsia="ar-SA"/>
              </w:rPr>
              <w:t xml:space="preserve"> Kft.</w:t>
            </w:r>
          </w:p>
          <w:p w14:paraId="6DCEEAF4" w14:textId="27BD8D79" w:rsidR="00B85271" w:rsidRPr="00B85271" w:rsidRDefault="00596021" w:rsidP="006C5259">
            <w:pPr>
              <w:suppressAutoHyphens/>
              <w:autoSpaceDN/>
              <w:adjustRightInd/>
              <w:rPr>
                <w:rFonts w:asciiTheme="minorHAnsi" w:hAnsiTheme="minorHAnsi"/>
                <w:kern w:val="1"/>
                <w:sz w:val="24"/>
                <w:szCs w:val="24"/>
                <w:lang w:eastAsia="ar-SA"/>
              </w:rPr>
            </w:pPr>
            <w:r w:rsidRPr="0054776C">
              <w:rPr>
                <w:rFonts w:asciiTheme="minorHAnsi" w:hAnsiTheme="minorHAnsi"/>
                <w:bCs/>
                <w:sz w:val="24"/>
                <w:szCs w:val="24"/>
              </w:rPr>
              <w:t>1148 Budapest, Bolgárkertész utca 31.</w:t>
            </w:r>
          </w:p>
        </w:tc>
      </w:tr>
    </w:tbl>
    <w:p w14:paraId="640BE526" w14:textId="77777777" w:rsidR="0075380C" w:rsidRDefault="0075380C" w:rsidP="00B85271">
      <w:pPr>
        <w:suppressAutoHyphens/>
        <w:autoSpaceDN/>
        <w:adjustRightInd/>
        <w:jc w:val="both"/>
        <w:rPr>
          <w:rFonts w:asciiTheme="minorHAnsi" w:hAnsiTheme="minorHAnsi"/>
          <w:kern w:val="1"/>
          <w:sz w:val="24"/>
          <w:szCs w:val="24"/>
          <w:lang w:eastAsia="ar-SA"/>
        </w:rPr>
      </w:pPr>
    </w:p>
    <w:p w14:paraId="3762DCA4" w14:textId="15188B35" w:rsidR="00B85271" w:rsidRPr="00B85271" w:rsidRDefault="003E2BF4" w:rsidP="003E2BF4">
      <w:pPr>
        <w:suppressAutoHyphens/>
        <w:autoSpaceDN/>
        <w:adjustRightInd/>
        <w:ind w:left="426" w:hanging="426"/>
        <w:jc w:val="both"/>
        <w:rPr>
          <w:rFonts w:asciiTheme="minorHAnsi" w:hAnsiTheme="minorHAnsi"/>
          <w:kern w:val="1"/>
          <w:sz w:val="24"/>
          <w:szCs w:val="24"/>
          <w:lang w:eastAsia="ar-SA"/>
        </w:rPr>
      </w:pPr>
      <w:r>
        <w:rPr>
          <w:rFonts w:asciiTheme="minorHAnsi" w:hAnsiTheme="minorHAnsi"/>
          <w:kern w:val="1"/>
          <w:sz w:val="24"/>
          <w:szCs w:val="24"/>
          <w:lang w:eastAsia="ar-SA"/>
        </w:rPr>
        <w:t xml:space="preserve">44.) </w:t>
      </w:r>
      <w:r w:rsidR="00B85271" w:rsidRPr="00B85271">
        <w:rPr>
          <w:rFonts w:asciiTheme="minorHAnsi" w:hAnsiTheme="minorHAnsi"/>
          <w:kern w:val="1"/>
          <w:sz w:val="24"/>
          <w:szCs w:val="24"/>
          <w:lang w:eastAsia="ar-SA"/>
        </w:rPr>
        <w:t>Felek kijelentik, hogy jelen szerződés aláírásával hozzájárulnak a szerződés főbb adatainak az információs önrendelkezési jogról és az információszabadságról szóló 2011. évi CXII. Tv 37.§ (1) bekezdés szerinti</w:t>
      </w:r>
      <w:r w:rsidR="000D1887">
        <w:rPr>
          <w:rFonts w:asciiTheme="minorHAnsi" w:hAnsiTheme="minorHAnsi"/>
          <w:kern w:val="1"/>
          <w:sz w:val="24"/>
          <w:szCs w:val="24"/>
          <w:lang w:eastAsia="ar-SA"/>
        </w:rPr>
        <w:t xml:space="preserve">, </w:t>
      </w:r>
      <w:r w:rsidR="00B85271" w:rsidRPr="00B85271">
        <w:rPr>
          <w:rFonts w:asciiTheme="minorHAnsi" w:hAnsiTheme="minorHAnsi"/>
          <w:kern w:val="1"/>
          <w:sz w:val="24"/>
          <w:szCs w:val="24"/>
          <w:lang w:eastAsia="ar-SA"/>
        </w:rPr>
        <w:t>illetőleg az annak felhatalmazása alapján meghozott önkormányzati rendelet szerinti közzétételéhez.</w:t>
      </w:r>
    </w:p>
    <w:p w14:paraId="66B74064" w14:textId="77777777" w:rsidR="00B85271" w:rsidRPr="00B85271" w:rsidRDefault="00B85271" w:rsidP="003E2BF4">
      <w:pPr>
        <w:ind w:left="426" w:hanging="426"/>
        <w:rPr>
          <w:rFonts w:asciiTheme="minorHAnsi" w:hAnsiTheme="minorHAnsi"/>
          <w:sz w:val="24"/>
          <w:szCs w:val="24"/>
        </w:rPr>
      </w:pPr>
    </w:p>
    <w:p w14:paraId="1F2E1ABD" w14:textId="29A614D8" w:rsidR="00B85271" w:rsidRDefault="003E2BF4" w:rsidP="003E2BF4">
      <w:pPr>
        <w:pStyle w:val="Default"/>
        <w:ind w:left="426" w:hanging="426"/>
        <w:jc w:val="both"/>
        <w:rPr>
          <w:rFonts w:asciiTheme="minorHAnsi" w:hAnsiTheme="minorHAnsi"/>
          <w:color w:val="auto"/>
        </w:rPr>
      </w:pPr>
      <w:r>
        <w:rPr>
          <w:rFonts w:asciiTheme="minorHAnsi" w:hAnsiTheme="minorHAnsi"/>
          <w:color w:val="auto"/>
        </w:rPr>
        <w:t xml:space="preserve">45.) </w:t>
      </w:r>
      <w:r w:rsidR="00B85271" w:rsidRPr="00B85271">
        <w:rPr>
          <w:rFonts w:asciiTheme="minorHAnsi" w:hAnsiTheme="minorHAnsi"/>
          <w:color w:val="auto"/>
        </w:rPr>
        <w:t xml:space="preserve">A szerződésben nem szabályozott kérdésekben a Polgári Törvénykönyvről szóló 2013. évi V. törvény, a lakások és helyiségek bérletére vonatkozó 1993. évi LXXVIII. törvény, a nemzeti vagyonról szóló 2011. évi CXCVI. törvény, valamint a </w:t>
      </w:r>
      <w:r w:rsidR="00B85271" w:rsidRPr="00B85271">
        <w:rPr>
          <w:rFonts w:asciiTheme="minorHAnsi" w:hAnsiTheme="minorHAnsi"/>
          <w:bCs/>
          <w:color w:val="auto"/>
        </w:rPr>
        <w:t xml:space="preserve">Budapest Főváros XIV. Kerület Zugló Önkormányzata </w:t>
      </w:r>
      <w:r w:rsidR="00B85271" w:rsidRPr="00B85271">
        <w:rPr>
          <w:rFonts w:asciiTheme="minorHAnsi" w:hAnsiTheme="minorHAnsi"/>
          <w:color w:val="auto"/>
        </w:rPr>
        <w:t xml:space="preserve">Képviselő-testületének </w:t>
      </w:r>
      <w:r w:rsidR="00421850">
        <w:rPr>
          <w:rFonts w:asciiTheme="minorHAnsi" w:hAnsiTheme="minorHAnsi"/>
          <w:color w:val="auto"/>
        </w:rPr>
        <w:t>13/</w:t>
      </w:r>
      <w:r w:rsidR="006C4E13" w:rsidRPr="006C4E13">
        <w:rPr>
          <w:rFonts w:asciiTheme="minorHAnsi" w:hAnsiTheme="minorHAnsi"/>
          <w:color w:val="auto"/>
        </w:rPr>
        <w:t>20</w:t>
      </w:r>
      <w:r w:rsidR="00421850">
        <w:rPr>
          <w:rFonts w:asciiTheme="minorHAnsi" w:hAnsiTheme="minorHAnsi"/>
          <w:color w:val="auto"/>
        </w:rPr>
        <w:t>20</w:t>
      </w:r>
      <w:r w:rsidR="006C4E13" w:rsidRPr="006C4E13">
        <w:rPr>
          <w:rFonts w:asciiTheme="minorHAnsi" w:hAnsiTheme="minorHAnsi"/>
          <w:color w:val="auto"/>
        </w:rPr>
        <w:t>. (</w:t>
      </w:r>
      <w:r w:rsidR="00421850">
        <w:rPr>
          <w:rFonts w:asciiTheme="minorHAnsi" w:hAnsiTheme="minorHAnsi"/>
          <w:color w:val="auto"/>
        </w:rPr>
        <w:t>V</w:t>
      </w:r>
      <w:r w:rsidR="006C4E13" w:rsidRPr="006C4E13">
        <w:rPr>
          <w:rFonts w:asciiTheme="minorHAnsi" w:hAnsiTheme="minorHAnsi"/>
          <w:color w:val="auto"/>
        </w:rPr>
        <w:t xml:space="preserve">. </w:t>
      </w:r>
      <w:r w:rsidR="00421850">
        <w:rPr>
          <w:rFonts w:asciiTheme="minorHAnsi" w:hAnsiTheme="minorHAnsi"/>
          <w:color w:val="auto"/>
        </w:rPr>
        <w:t>12</w:t>
      </w:r>
      <w:r w:rsidR="006C4E13" w:rsidRPr="006C4E13">
        <w:rPr>
          <w:rFonts w:asciiTheme="minorHAnsi" w:hAnsiTheme="minorHAnsi"/>
          <w:color w:val="auto"/>
        </w:rPr>
        <w:t xml:space="preserve">.) </w:t>
      </w:r>
      <w:r w:rsidR="00B85271" w:rsidRPr="00B85271">
        <w:rPr>
          <w:rFonts w:asciiTheme="minorHAnsi" w:hAnsiTheme="minorHAnsi"/>
          <w:color w:val="auto"/>
        </w:rPr>
        <w:t>számú rendeletében foglaltak az irányadók.</w:t>
      </w:r>
    </w:p>
    <w:p w14:paraId="46C49967" w14:textId="77777777" w:rsidR="00CC3093" w:rsidRPr="00B85271" w:rsidRDefault="00CC3093" w:rsidP="003E2BF4">
      <w:pPr>
        <w:pStyle w:val="Default"/>
        <w:ind w:left="426" w:hanging="426"/>
        <w:jc w:val="both"/>
        <w:rPr>
          <w:rFonts w:asciiTheme="minorHAnsi" w:hAnsiTheme="minorHAnsi"/>
          <w:color w:val="auto"/>
        </w:rPr>
      </w:pPr>
    </w:p>
    <w:p w14:paraId="7F3DEEF6" w14:textId="76BC00E2" w:rsidR="00B85271" w:rsidRPr="00B85271" w:rsidRDefault="003E2BF4" w:rsidP="003E2BF4">
      <w:pPr>
        <w:suppressAutoHyphens/>
        <w:autoSpaceDN/>
        <w:adjustRightInd/>
        <w:ind w:left="426" w:hanging="426"/>
        <w:jc w:val="both"/>
        <w:rPr>
          <w:rFonts w:asciiTheme="minorHAnsi" w:hAnsiTheme="minorHAnsi"/>
          <w:kern w:val="1"/>
          <w:sz w:val="24"/>
          <w:szCs w:val="24"/>
          <w:lang w:eastAsia="ar-SA"/>
        </w:rPr>
      </w:pPr>
      <w:r>
        <w:rPr>
          <w:rFonts w:asciiTheme="minorHAnsi" w:hAnsiTheme="minorHAnsi"/>
          <w:kern w:val="1"/>
          <w:sz w:val="24"/>
          <w:szCs w:val="24"/>
          <w:lang w:eastAsia="ar-SA"/>
        </w:rPr>
        <w:t xml:space="preserve">46.) </w:t>
      </w:r>
      <w:r w:rsidR="00B85271" w:rsidRPr="00B85271">
        <w:rPr>
          <w:rFonts w:asciiTheme="minorHAnsi" w:hAnsiTheme="minorHAnsi"/>
          <w:kern w:val="1"/>
          <w:sz w:val="24"/>
          <w:szCs w:val="24"/>
          <w:lang w:eastAsia="ar-SA"/>
        </w:rPr>
        <w:t>Felek a szerződést, mint akaratukkal mindenben megegyezőt, közös értelmezés után aláírták.</w:t>
      </w:r>
    </w:p>
    <w:p w14:paraId="06055ED0" w14:textId="77777777" w:rsidR="00B85271" w:rsidRPr="00B85271" w:rsidRDefault="00B85271" w:rsidP="00B85271">
      <w:pPr>
        <w:jc w:val="both"/>
        <w:rPr>
          <w:rFonts w:asciiTheme="minorHAnsi" w:hAnsiTheme="minorHAnsi"/>
          <w:sz w:val="24"/>
          <w:szCs w:val="24"/>
        </w:rPr>
      </w:pPr>
    </w:p>
    <w:p w14:paraId="17130664" w14:textId="77777777" w:rsidR="00B85271" w:rsidRPr="00B85271" w:rsidRDefault="00B85271" w:rsidP="00B85271">
      <w:pPr>
        <w:jc w:val="both"/>
        <w:rPr>
          <w:rFonts w:asciiTheme="minorHAnsi" w:hAnsiTheme="minorHAnsi"/>
          <w:sz w:val="24"/>
          <w:szCs w:val="24"/>
        </w:rPr>
      </w:pPr>
      <w:r w:rsidRPr="00B85271">
        <w:rPr>
          <w:rFonts w:asciiTheme="minorHAnsi" w:hAnsiTheme="minorHAnsi"/>
          <w:sz w:val="24"/>
          <w:szCs w:val="24"/>
        </w:rPr>
        <w:t>Budapest, ………………</w:t>
      </w:r>
      <w:proofErr w:type="gramStart"/>
      <w:r w:rsidRPr="00B85271">
        <w:rPr>
          <w:rFonts w:asciiTheme="minorHAnsi" w:hAnsiTheme="minorHAnsi"/>
          <w:sz w:val="24"/>
          <w:szCs w:val="24"/>
        </w:rPr>
        <w:t>…….</w:t>
      </w:r>
      <w:proofErr w:type="gramEnd"/>
      <w:r w:rsidRPr="00B85271">
        <w:rPr>
          <w:rFonts w:asciiTheme="minorHAnsi" w:hAnsiTheme="minorHAnsi"/>
          <w:sz w:val="24"/>
          <w:szCs w:val="24"/>
        </w:rPr>
        <w:t>.</w:t>
      </w:r>
    </w:p>
    <w:p w14:paraId="4FE8DFFA" w14:textId="77777777" w:rsidR="00B85271" w:rsidRPr="00B85271" w:rsidRDefault="00B85271" w:rsidP="00B85271">
      <w:pPr>
        <w:rPr>
          <w:rFonts w:asciiTheme="minorHAnsi" w:hAnsiTheme="minorHAnsi"/>
          <w:sz w:val="24"/>
          <w:szCs w:val="24"/>
        </w:rPr>
      </w:pPr>
    </w:p>
    <w:p w14:paraId="33E555C2" w14:textId="77777777" w:rsidR="00B85271" w:rsidRDefault="00B85271" w:rsidP="00B85271">
      <w:pPr>
        <w:rPr>
          <w:rFonts w:asciiTheme="minorHAnsi" w:hAnsiTheme="minorHAnsi"/>
          <w:sz w:val="24"/>
          <w:szCs w:val="24"/>
        </w:rPr>
      </w:pPr>
    </w:p>
    <w:p w14:paraId="0017C873" w14:textId="77777777" w:rsidR="0075380C" w:rsidRDefault="0075380C" w:rsidP="00B85271">
      <w:pPr>
        <w:rPr>
          <w:rFonts w:asciiTheme="minorHAnsi" w:hAnsiTheme="minorHAnsi"/>
          <w:sz w:val="24"/>
          <w:szCs w:val="24"/>
        </w:rPr>
      </w:pPr>
    </w:p>
    <w:p w14:paraId="2B719681" w14:textId="77777777" w:rsidR="0075380C" w:rsidRPr="00B85271" w:rsidRDefault="0075380C" w:rsidP="00B85271">
      <w:pPr>
        <w:rPr>
          <w:rFonts w:asciiTheme="minorHAnsi" w:hAnsiTheme="minorHAnsi"/>
          <w:sz w:val="24"/>
          <w:szCs w:val="24"/>
        </w:rPr>
      </w:pPr>
    </w:p>
    <w:p w14:paraId="3FA7AB95" w14:textId="77777777" w:rsidR="00B85271" w:rsidRPr="00B85271" w:rsidRDefault="00B85271" w:rsidP="00B85271">
      <w:pPr>
        <w:rPr>
          <w:rFonts w:asciiTheme="minorHAnsi" w:hAnsiTheme="minorHAnsi"/>
          <w:sz w:val="24"/>
          <w:szCs w:val="24"/>
        </w:rPr>
      </w:pP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3"/>
        <w:gridCol w:w="4529"/>
      </w:tblGrid>
      <w:tr w:rsidR="00B85271" w:rsidRPr="00B85271" w14:paraId="106EECA5" w14:textId="77777777" w:rsidTr="006C5259">
        <w:tc>
          <w:tcPr>
            <w:tcW w:w="4605" w:type="dxa"/>
          </w:tcPr>
          <w:p w14:paraId="1E6E36A4" w14:textId="77777777" w:rsidR="00B85271" w:rsidRPr="00B85271" w:rsidRDefault="00B85271" w:rsidP="006C5259">
            <w:pPr>
              <w:jc w:val="center"/>
              <w:rPr>
                <w:rFonts w:asciiTheme="minorHAnsi" w:hAnsiTheme="minorHAnsi"/>
                <w:sz w:val="24"/>
                <w:szCs w:val="24"/>
              </w:rPr>
            </w:pPr>
            <w:r w:rsidRPr="00B85271">
              <w:rPr>
                <w:rFonts w:asciiTheme="minorHAnsi" w:hAnsiTheme="minorHAnsi"/>
                <w:sz w:val="24"/>
                <w:szCs w:val="24"/>
              </w:rPr>
              <w:t>-------------------------------------------------</w:t>
            </w:r>
          </w:p>
          <w:p w14:paraId="0532FE4F" w14:textId="0D5022EB" w:rsidR="003734D4" w:rsidRPr="003734D4" w:rsidRDefault="003734D4" w:rsidP="003734D4">
            <w:pPr>
              <w:jc w:val="center"/>
              <w:rPr>
                <w:rFonts w:asciiTheme="minorHAnsi" w:hAnsiTheme="minorHAnsi"/>
                <w:sz w:val="24"/>
                <w:szCs w:val="24"/>
              </w:rPr>
            </w:pPr>
            <w:r>
              <w:rPr>
                <w:rFonts w:asciiTheme="minorHAnsi" w:hAnsiTheme="minorHAnsi"/>
                <w:sz w:val="24"/>
                <w:szCs w:val="24"/>
              </w:rPr>
              <w:t>Horváth Csaba</w:t>
            </w:r>
            <w:r w:rsidRPr="003734D4">
              <w:rPr>
                <w:rFonts w:asciiTheme="minorHAnsi" w:hAnsiTheme="minorHAnsi"/>
                <w:sz w:val="24"/>
                <w:szCs w:val="24"/>
              </w:rPr>
              <w:t xml:space="preserve"> polgármester meghatalmazása alapján</w:t>
            </w:r>
            <w:r w:rsidR="00FC22C2">
              <w:rPr>
                <w:rFonts w:asciiTheme="minorHAnsi" w:hAnsiTheme="minorHAnsi"/>
                <w:sz w:val="24"/>
                <w:szCs w:val="24"/>
              </w:rPr>
              <w:t xml:space="preserve">                                  </w:t>
            </w:r>
          </w:p>
          <w:p w14:paraId="1052D02E" w14:textId="77777777" w:rsidR="003734D4" w:rsidRPr="003734D4" w:rsidRDefault="003734D4" w:rsidP="003734D4">
            <w:pPr>
              <w:jc w:val="center"/>
              <w:rPr>
                <w:rFonts w:asciiTheme="minorHAnsi" w:hAnsiTheme="minorHAnsi"/>
                <w:sz w:val="24"/>
                <w:szCs w:val="24"/>
              </w:rPr>
            </w:pPr>
            <w:r w:rsidRPr="003734D4">
              <w:rPr>
                <w:rFonts w:asciiTheme="minorHAnsi" w:hAnsiTheme="minorHAnsi"/>
                <w:sz w:val="24"/>
                <w:szCs w:val="24"/>
              </w:rPr>
              <w:t>Baracskai Gábor</w:t>
            </w:r>
          </w:p>
          <w:p w14:paraId="54092005" w14:textId="77777777" w:rsidR="003734D4" w:rsidRPr="003734D4" w:rsidRDefault="003734D4" w:rsidP="003734D4">
            <w:pPr>
              <w:jc w:val="center"/>
              <w:rPr>
                <w:rFonts w:asciiTheme="minorHAnsi" w:hAnsiTheme="minorHAnsi"/>
                <w:sz w:val="24"/>
                <w:szCs w:val="24"/>
              </w:rPr>
            </w:pPr>
            <w:r w:rsidRPr="003734D4">
              <w:rPr>
                <w:rFonts w:asciiTheme="minorHAnsi" w:hAnsiTheme="minorHAnsi"/>
                <w:sz w:val="24"/>
                <w:szCs w:val="24"/>
              </w:rPr>
              <w:t>vezérigazgató</w:t>
            </w:r>
          </w:p>
          <w:p w14:paraId="7D1E3934" w14:textId="77777777" w:rsidR="00CC3093" w:rsidRPr="00B85271" w:rsidRDefault="003734D4" w:rsidP="003734D4">
            <w:pPr>
              <w:jc w:val="center"/>
              <w:rPr>
                <w:rFonts w:asciiTheme="minorHAnsi" w:hAnsiTheme="minorHAnsi"/>
                <w:sz w:val="24"/>
                <w:szCs w:val="24"/>
              </w:rPr>
            </w:pPr>
            <w:r w:rsidRPr="003734D4">
              <w:rPr>
                <w:rFonts w:asciiTheme="minorHAnsi" w:hAnsiTheme="minorHAnsi"/>
                <w:sz w:val="24"/>
                <w:szCs w:val="24"/>
              </w:rPr>
              <w:t>Zuglói Zrt.</w:t>
            </w:r>
          </w:p>
        </w:tc>
        <w:tc>
          <w:tcPr>
            <w:tcW w:w="4606" w:type="dxa"/>
          </w:tcPr>
          <w:p w14:paraId="0B85747C" w14:textId="77777777" w:rsidR="00B85271" w:rsidRPr="00B85271" w:rsidRDefault="00B85271" w:rsidP="006C5259">
            <w:pPr>
              <w:jc w:val="center"/>
              <w:rPr>
                <w:rFonts w:asciiTheme="minorHAnsi" w:hAnsiTheme="minorHAnsi"/>
                <w:sz w:val="24"/>
                <w:szCs w:val="24"/>
              </w:rPr>
            </w:pPr>
            <w:r w:rsidRPr="00B85271">
              <w:rPr>
                <w:rFonts w:asciiTheme="minorHAnsi" w:hAnsiTheme="minorHAnsi"/>
                <w:sz w:val="24"/>
                <w:szCs w:val="24"/>
              </w:rPr>
              <w:t>-------------------------------------------------</w:t>
            </w:r>
          </w:p>
          <w:p w14:paraId="12CC10B7" w14:textId="7BA54608" w:rsidR="0098469F" w:rsidRDefault="00596021" w:rsidP="006C5259">
            <w:pPr>
              <w:jc w:val="center"/>
              <w:rPr>
                <w:rFonts w:asciiTheme="minorHAnsi" w:hAnsiTheme="minorHAnsi"/>
                <w:sz w:val="24"/>
                <w:szCs w:val="24"/>
              </w:rPr>
            </w:pPr>
            <w:r>
              <w:rPr>
                <w:rFonts w:asciiTheme="minorHAnsi" w:hAnsiTheme="minorHAnsi"/>
                <w:sz w:val="24"/>
                <w:szCs w:val="24"/>
              </w:rPr>
              <w:t xml:space="preserve">Dr. </w:t>
            </w:r>
            <w:proofErr w:type="spellStart"/>
            <w:r>
              <w:rPr>
                <w:rFonts w:asciiTheme="minorHAnsi" w:hAnsiTheme="minorHAnsi"/>
                <w:sz w:val="24"/>
                <w:szCs w:val="24"/>
              </w:rPr>
              <w:t>Vajdovich</w:t>
            </w:r>
            <w:proofErr w:type="spellEnd"/>
            <w:r>
              <w:rPr>
                <w:rFonts w:asciiTheme="minorHAnsi" w:hAnsiTheme="minorHAnsi"/>
                <w:sz w:val="24"/>
                <w:szCs w:val="24"/>
              </w:rPr>
              <w:t xml:space="preserve"> Péter</w:t>
            </w:r>
          </w:p>
          <w:p w14:paraId="367DBAAA" w14:textId="41804274" w:rsidR="00FC22C2" w:rsidRPr="00B85271" w:rsidRDefault="00596021" w:rsidP="006C5259">
            <w:pPr>
              <w:jc w:val="center"/>
              <w:rPr>
                <w:rFonts w:asciiTheme="minorHAnsi" w:hAnsiTheme="minorHAnsi"/>
                <w:sz w:val="24"/>
                <w:szCs w:val="24"/>
              </w:rPr>
            </w:pPr>
            <w:r>
              <w:rPr>
                <w:rFonts w:asciiTheme="minorHAnsi" w:hAnsiTheme="minorHAnsi"/>
                <w:sz w:val="24"/>
                <w:szCs w:val="24"/>
              </w:rPr>
              <w:t>Á.H.O.K.</w:t>
            </w:r>
            <w:r w:rsidR="00FC22C2">
              <w:rPr>
                <w:rFonts w:asciiTheme="minorHAnsi" w:hAnsiTheme="minorHAnsi"/>
                <w:sz w:val="24"/>
                <w:szCs w:val="24"/>
              </w:rPr>
              <w:t xml:space="preserve"> Kft.                                    </w:t>
            </w:r>
            <w:r w:rsidR="00FC22C2" w:rsidRPr="003734D4">
              <w:rPr>
                <w:rFonts w:asciiTheme="minorHAnsi" w:hAnsiTheme="minorHAnsi"/>
                <w:sz w:val="24"/>
                <w:szCs w:val="24"/>
              </w:rPr>
              <w:t xml:space="preserve"> </w:t>
            </w:r>
          </w:p>
        </w:tc>
      </w:tr>
      <w:tr w:rsidR="0098469F" w:rsidRPr="00B85271" w14:paraId="6AD7B2A5" w14:textId="77777777" w:rsidTr="006C5259">
        <w:tc>
          <w:tcPr>
            <w:tcW w:w="4605" w:type="dxa"/>
          </w:tcPr>
          <w:p w14:paraId="0A79241A" w14:textId="77777777" w:rsidR="0098469F" w:rsidRPr="00B85271" w:rsidRDefault="0098469F" w:rsidP="006C5259">
            <w:pPr>
              <w:jc w:val="center"/>
              <w:rPr>
                <w:rFonts w:asciiTheme="minorHAnsi" w:hAnsiTheme="minorHAnsi"/>
                <w:sz w:val="24"/>
                <w:szCs w:val="24"/>
              </w:rPr>
            </w:pPr>
          </w:p>
        </w:tc>
        <w:tc>
          <w:tcPr>
            <w:tcW w:w="4606" w:type="dxa"/>
          </w:tcPr>
          <w:p w14:paraId="646AA8B9" w14:textId="77777777" w:rsidR="0098469F" w:rsidRPr="00B85271" w:rsidRDefault="0098469F" w:rsidP="006C5259">
            <w:pPr>
              <w:jc w:val="center"/>
              <w:rPr>
                <w:rFonts w:asciiTheme="minorHAnsi" w:hAnsiTheme="minorHAnsi"/>
                <w:sz w:val="24"/>
                <w:szCs w:val="24"/>
              </w:rPr>
            </w:pPr>
          </w:p>
        </w:tc>
      </w:tr>
    </w:tbl>
    <w:p w14:paraId="6FED644A" w14:textId="77777777" w:rsidR="00B85271" w:rsidRPr="00B85271" w:rsidRDefault="00B85271" w:rsidP="00B85271">
      <w:pPr>
        <w:rPr>
          <w:rFonts w:asciiTheme="minorHAnsi" w:hAnsiTheme="minorHAnsi"/>
          <w:sz w:val="24"/>
          <w:szCs w:val="24"/>
          <w:u w:val="single"/>
        </w:rPr>
      </w:pPr>
    </w:p>
    <w:p w14:paraId="012D70EF" w14:textId="77777777" w:rsidR="00B85271" w:rsidRPr="00B85271" w:rsidRDefault="00B85271" w:rsidP="00B85271">
      <w:pPr>
        <w:rPr>
          <w:rFonts w:asciiTheme="minorHAnsi" w:hAnsiTheme="minorHAnsi"/>
          <w:sz w:val="24"/>
          <w:szCs w:val="24"/>
          <w:u w:val="single"/>
        </w:rPr>
      </w:pPr>
    </w:p>
    <w:p w14:paraId="475232A7" w14:textId="77777777" w:rsidR="00B85271" w:rsidRPr="00B85271" w:rsidRDefault="00B85271" w:rsidP="00B85271">
      <w:pPr>
        <w:rPr>
          <w:rFonts w:asciiTheme="minorHAnsi" w:hAnsiTheme="minorHAnsi"/>
          <w:sz w:val="24"/>
          <w:szCs w:val="24"/>
        </w:rPr>
      </w:pPr>
      <w:r w:rsidRPr="00B85271">
        <w:rPr>
          <w:rFonts w:asciiTheme="minorHAnsi" w:hAnsiTheme="minorHAnsi"/>
          <w:sz w:val="24"/>
          <w:szCs w:val="24"/>
          <w:u w:val="single"/>
        </w:rPr>
        <w:t>Melléklet:</w:t>
      </w:r>
      <w:r w:rsidRPr="00B85271">
        <w:rPr>
          <w:rFonts w:asciiTheme="minorHAnsi" w:hAnsiTheme="minorHAnsi"/>
          <w:sz w:val="24"/>
          <w:szCs w:val="24"/>
        </w:rPr>
        <w:t xml:space="preserve"> felújítási dokumentáció</w:t>
      </w:r>
    </w:p>
    <w:p w14:paraId="376E027E" w14:textId="77777777" w:rsidR="000A0B11" w:rsidRPr="00B85271" w:rsidRDefault="000A0B11"/>
    <w:sectPr w:rsidR="000A0B11" w:rsidRPr="00B85271" w:rsidSect="003E2BF4">
      <w:footerReference w:type="default" r:id="rId7"/>
      <w:pgSz w:w="11906" w:h="16838"/>
      <w:pgMar w:top="709" w:right="1417" w:bottom="993" w:left="1417" w:header="708" w:footer="5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B1E7D2" w14:textId="77777777" w:rsidR="00745044" w:rsidRDefault="00745044" w:rsidP="00745044">
      <w:r>
        <w:separator/>
      </w:r>
    </w:p>
  </w:endnote>
  <w:endnote w:type="continuationSeparator" w:id="0">
    <w:p w14:paraId="1E0EB8EF" w14:textId="77777777" w:rsidR="00745044" w:rsidRDefault="00745044" w:rsidP="00745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56845217"/>
      <w:docPartObj>
        <w:docPartGallery w:val="Page Numbers (Bottom of Page)"/>
        <w:docPartUnique/>
      </w:docPartObj>
    </w:sdtPr>
    <w:sdtEndPr/>
    <w:sdtContent>
      <w:p w14:paraId="6ED38659" w14:textId="77777777" w:rsidR="00745044" w:rsidRDefault="00745044">
        <w:pPr>
          <w:pStyle w:val="llb"/>
          <w:jc w:val="center"/>
        </w:pPr>
        <w:r>
          <w:fldChar w:fldCharType="begin"/>
        </w:r>
        <w:r>
          <w:instrText>PAGE   \* MERGEFORMAT</w:instrText>
        </w:r>
        <w:r>
          <w:fldChar w:fldCharType="separate"/>
        </w:r>
        <w:r>
          <w:t>2</w:t>
        </w:r>
        <w:r>
          <w:fldChar w:fldCharType="end"/>
        </w:r>
      </w:p>
    </w:sdtContent>
  </w:sdt>
  <w:p w14:paraId="43D6013D" w14:textId="77777777" w:rsidR="00745044" w:rsidRDefault="00745044">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626834" w14:textId="77777777" w:rsidR="00745044" w:rsidRDefault="00745044" w:rsidP="00745044">
      <w:r>
        <w:separator/>
      </w:r>
    </w:p>
  </w:footnote>
  <w:footnote w:type="continuationSeparator" w:id="0">
    <w:p w14:paraId="2BDEC3B7" w14:textId="77777777" w:rsidR="00745044" w:rsidRDefault="00745044" w:rsidP="007450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26AFB"/>
    <w:multiLevelType w:val="hybridMultilevel"/>
    <w:tmpl w:val="85CC4FEC"/>
    <w:lvl w:ilvl="0" w:tplc="013A6FEE">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6840E01"/>
    <w:multiLevelType w:val="hybridMultilevel"/>
    <w:tmpl w:val="FBC07ABC"/>
    <w:lvl w:ilvl="0" w:tplc="ED183602">
      <w:start w:val="1"/>
      <w:numFmt w:val="lowerLetter"/>
      <w:lvlText w:val="%1)"/>
      <w:lvlJc w:val="left"/>
      <w:pPr>
        <w:ind w:left="144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2F4E00E1"/>
    <w:multiLevelType w:val="hybridMultilevel"/>
    <w:tmpl w:val="08FE7732"/>
    <w:lvl w:ilvl="0" w:tplc="040E0017">
      <w:start w:val="1"/>
      <w:numFmt w:val="lowerLetter"/>
      <w:lvlText w:val="%1)"/>
      <w:lvlJc w:val="left"/>
      <w:pPr>
        <w:ind w:left="720" w:hanging="360"/>
      </w:pPr>
      <w:rPr>
        <w:sz w:val="22"/>
        <w:szCs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31B06060"/>
    <w:multiLevelType w:val="hybridMultilevel"/>
    <w:tmpl w:val="C62ADB9A"/>
    <w:lvl w:ilvl="0" w:tplc="2D02F82E">
      <w:start w:val="4"/>
      <w:numFmt w:val="bullet"/>
      <w:lvlText w:val="-"/>
      <w:lvlJc w:val="left"/>
      <w:pPr>
        <w:ind w:left="720" w:hanging="360"/>
      </w:pPr>
      <w:rPr>
        <w:rFonts w:ascii="Times New Roman" w:eastAsiaTheme="minorHAnsi" w:hAnsi="Times New Roman" w:cs="Times New Roman" w:hint="default"/>
        <w:sz w:val="24"/>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69CA36C2"/>
    <w:multiLevelType w:val="hybridMultilevel"/>
    <w:tmpl w:val="82208A0E"/>
    <w:lvl w:ilvl="0" w:tplc="B73C0B92">
      <w:start w:val="1"/>
      <w:numFmt w:val="upperRoman"/>
      <w:pStyle w:val="Cmsor1"/>
      <w:lvlText w:val="%1."/>
      <w:lvlJc w:val="righ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6F8F0481"/>
    <w:multiLevelType w:val="hybridMultilevel"/>
    <w:tmpl w:val="216C8D86"/>
    <w:lvl w:ilvl="0" w:tplc="040E000F">
      <w:start w:val="1"/>
      <w:numFmt w:val="decimal"/>
      <w:lvlText w:val="%1."/>
      <w:lvlJc w:val="left"/>
      <w:pPr>
        <w:ind w:left="720" w:hanging="360"/>
      </w:pPr>
    </w:lvl>
    <w:lvl w:ilvl="1" w:tplc="ED183602">
      <w:start w:val="1"/>
      <w:numFmt w:val="lowerLetter"/>
      <w:lvlText w:val="%2)"/>
      <w:lvlJc w:val="left"/>
      <w:pPr>
        <w:ind w:left="786" w:hanging="360"/>
      </w:pPr>
      <w:rPr>
        <w:rFonts w:hint="default"/>
        <w:b w:val="0"/>
      </w:rPr>
    </w:lvl>
    <w:lvl w:ilvl="2" w:tplc="AE42B808">
      <w:start w:val="32"/>
      <w:numFmt w:val="decimal"/>
      <w:lvlText w:val="%3.)"/>
      <w:lvlJc w:val="left"/>
      <w:pPr>
        <w:ind w:left="2355" w:hanging="375"/>
      </w:pPr>
      <w:rPr>
        <w:rFonts w:hint="default"/>
      </w:r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7C3255A8"/>
    <w:multiLevelType w:val="hybridMultilevel"/>
    <w:tmpl w:val="BA92037A"/>
    <w:lvl w:ilvl="0" w:tplc="9152728A">
      <w:start w:val="37"/>
      <w:numFmt w:val="decimal"/>
      <w:lvlText w:val="%1.)"/>
      <w:lvlJc w:val="left"/>
      <w:pPr>
        <w:ind w:left="2355" w:hanging="375"/>
      </w:pPr>
      <w:rPr>
        <w:rFonts w:hint="default"/>
      </w:rPr>
    </w:lvl>
    <w:lvl w:ilvl="1" w:tplc="040E0019" w:tentative="1">
      <w:start w:val="1"/>
      <w:numFmt w:val="lowerLetter"/>
      <w:lvlText w:val="%2."/>
      <w:lvlJc w:val="left"/>
      <w:pPr>
        <w:ind w:left="3060" w:hanging="360"/>
      </w:pPr>
    </w:lvl>
    <w:lvl w:ilvl="2" w:tplc="040E001B">
      <w:start w:val="1"/>
      <w:numFmt w:val="lowerRoman"/>
      <w:lvlText w:val="%3."/>
      <w:lvlJc w:val="right"/>
      <w:pPr>
        <w:ind w:left="3780" w:hanging="180"/>
      </w:pPr>
    </w:lvl>
    <w:lvl w:ilvl="3" w:tplc="040E000F" w:tentative="1">
      <w:start w:val="1"/>
      <w:numFmt w:val="decimal"/>
      <w:lvlText w:val="%4."/>
      <w:lvlJc w:val="left"/>
      <w:pPr>
        <w:ind w:left="4500" w:hanging="360"/>
      </w:pPr>
    </w:lvl>
    <w:lvl w:ilvl="4" w:tplc="040E0019" w:tentative="1">
      <w:start w:val="1"/>
      <w:numFmt w:val="lowerLetter"/>
      <w:lvlText w:val="%5."/>
      <w:lvlJc w:val="left"/>
      <w:pPr>
        <w:ind w:left="5220" w:hanging="360"/>
      </w:pPr>
    </w:lvl>
    <w:lvl w:ilvl="5" w:tplc="040E001B" w:tentative="1">
      <w:start w:val="1"/>
      <w:numFmt w:val="lowerRoman"/>
      <w:lvlText w:val="%6."/>
      <w:lvlJc w:val="right"/>
      <w:pPr>
        <w:ind w:left="5940" w:hanging="180"/>
      </w:pPr>
    </w:lvl>
    <w:lvl w:ilvl="6" w:tplc="040E000F" w:tentative="1">
      <w:start w:val="1"/>
      <w:numFmt w:val="decimal"/>
      <w:lvlText w:val="%7."/>
      <w:lvlJc w:val="left"/>
      <w:pPr>
        <w:ind w:left="6660" w:hanging="360"/>
      </w:pPr>
    </w:lvl>
    <w:lvl w:ilvl="7" w:tplc="040E0019" w:tentative="1">
      <w:start w:val="1"/>
      <w:numFmt w:val="lowerLetter"/>
      <w:lvlText w:val="%8."/>
      <w:lvlJc w:val="left"/>
      <w:pPr>
        <w:ind w:left="7380" w:hanging="360"/>
      </w:pPr>
    </w:lvl>
    <w:lvl w:ilvl="8" w:tplc="040E001B" w:tentative="1">
      <w:start w:val="1"/>
      <w:numFmt w:val="lowerRoman"/>
      <w:lvlText w:val="%9."/>
      <w:lvlJc w:val="right"/>
      <w:pPr>
        <w:ind w:left="8100" w:hanging="180"/>
      </w:pPr>
    </w:lvl>
  </w:abstractNum>
  <w:num w:numId="1">
    <w:abstractNumId w:val="3"/>
  </w:num>
  <w:num w:numId="2">
    <w:abstractNumId w:val="2"/>
  </w:num>
  <w:num w:numId="3">
    <w:abstractNumId w:val="5"/>
  </w:num>
  <w:num w:numId="4">
    <w:abstractNumId w:val="1"/>
  </w:num>
  <w:num w:numId="5">
    <w:abstractNumId w:val="4"/>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271"/>
    <w:rsid w:val="00021CC4"/>
    <w:rsid w:val="000A0B11"/>
    <w:rsid w:val="000D1887"/>
    <w:rsid w:val="000E70DE"/>
    <w:rsid w:val="00101ED9"/>
    <w:rsid w:val="001201E7"/>
    <w:rsid w:val="00216070"/>
    <w:rsid w:val="0022066F"/>
    <w:rsid w:val="002332EC"/>
    <w:rsid w:val="00296238"/>
    <w:rsid w:val="002E6CB5"/>
    <w:rsid w:val="002F70BE"/>
    <w:rsid w:val="003105F3"/>
    <w:rsid w:val="00327310"/>
    <w:rsid w:val="003734D4"/>
    <w:rsid w:val="00386217"/>
    <w:rsid w:val="003940FA"/>
    <w:rsid w:val="00394780"/>
    <w:rsid w:val="003D5520"/>
    <w:rsid w:val="003E2BF4"/>
    <w:rsid w:val="00421850"/>
    <w:rsid w:val="004679D4"/>
    <w:rsid w:val="004817B0"/>
    <w:rsid w:val="004A0A03"/>
    <w:rsid w:val="004D49FE"/>
    <w:rsid w:val="0054776C"/>
    <w:rsid w:val="00596021"/>
    <w:rsid w:val="005A03DB"/>
    <w:rsid w:val="005B1EC1"/>
    <w:rsid w:val="006869A1"/>
    <w:rsid w:val="006C4E13"/>
    <w:rsid w:val="00703E90"/>
    <w:rsid w:val="00734FC1"/>
    <w:rsid w:val="00745044"/>
    <w:rsid w:val="0075380C"/>
    <w:rsid w:val="007C12A5"/>
    <w:rsid w:val="00816D87"/>
    <w:rsid w:val="008B6C53"/>
    <w:rsid w:val="0098469F"/>
    <w:rsid w:val="00A474E3"/>
    <w:rsid w:val="00A554A8"/>
    <w:rsid w:val="00A67017"/>
    <w:rsid w:val="00A745BE"/>
    <w:rsid w:val="00A8267D"/>
    <w:rsid w:val="00A859A2"/>
    <w:rsid w:val="00AA4C29"/>
    <w:rsid w:val="00AC41CC"/>
    <w:rsid w:val="00B00B98"/>
    <w:rsid w:val="00B232E8"/>
    <w:rsid w:val="00B36C4E"/>
    <w:rsid w:val="00B85271"/>
    <w:rsid w:val="00BB43EC"/>
    <w:rsid w:val="00C56824"/>
    <w:rsid w:val="00CA73D7"/>
    <w:rsid w:val="00CC3093"/>
    <w:rsid w:val="00CD6B43"/>
    <w:rsid w:val="00CF0411"/>
    <w:rsid w:val="00E66D12"/>
    <w:rsid w:val="00EC5939"/>
    <w:rsid w:val="00F25F48"/>
    <w:rsid w:val="00F36F3A"/>
    <w:rsid w:val="00F6229A"/>
    <w:rsid w:val="00FA40EC"/>
    <w:rsid w:val="00FC04DE"/>
    <w:rsid w:val="00FC22C2"/>
    <w:rsid w:val="00FD708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B286D84"/>
  <w15:chartTrackingRefBased/>
  <w15:docId w15:val="{7040DE12-60D2-49D5-BF69-809EC1E67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B85271"/>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lang w:eastAsia="hu-HU"/>
    </w:rPr>
  </w:style>
  <w:style w:type="paragraph" w:styleId="Cmsor1">
    <w:name w:val="heading 1"/>
    <w:basedOn w:val="Norml"/>
    <w:next w:val="Norml"/>
    <w:link w:val="Cmsor1Char"/>
    <w:autoRedefine/>
    <w:uiPriority w:val="9"/>
    <w:qFormat/>
    <w:rsid w:val="00B85271"/>
    <w:pPr>
      <w:keepNext/>
      <w:keepLines/>
      <w:numPr>
        <w:numId w:val="5"/>
      </w:numPr>
      <w:spacing w:before="240" w:line="360" w:lineRule="auto"/>
      <w:jc w:val="center"/>
      <w:outlineLvl w:val="0"/>
    </w:pPr>
    <w:rPr>
      <w:rFonts w:asciiTheme="minorHAnsi" w:eastAsiaTheme="majorEastAsia" w:hAnsiTheme="minorHAnsi" w:cstheme="majorBidi"/>
      <w:b/>
      <w:caps/>
      <w:color w:val="2F5496" w:themeColor="accent1" w:themeShade="BF"/>
      <w:sz w:val="24"/>
      <w:szCs w:val="32"/>
      <w:lang w:eastAsia="ar-SA"/>
    </w:rPr>
  </w:style>
  <w:style w:type="paragraph" w:styleId="Cmsor2">
    <w:name w:val="heading 2"/>
    <w:basedOn w:val="Norml"/>
    <w:next w:val="Norml"/>
    <w:link w:val="Cmsor2Char"/>
    <w:uiPriority w:val="9"/>
    <w:unhideWhenUsed/>
    <w:qFormat/>
    <w:rsid w:val="00B85271"/>
    <w:pPr>
      <w:keepNext/>
      <w:keepLines/>
      <w:spacing w:before="40" w:line="360" w:lineRule="auto"/>
      <w:jc w:val="center"/>
      <w:outlineLvl w:val="1"/>
    </w:pPr>
    <w:rPr>
      <w:rFonts w:asciiTheme="minorHAnsi" w:eastAsiaTheme="majorEastAsia" w:hAnsiTheme="minorHAnsi" w:cstheme="majorBidi"/>
      <w:caps/>
      <w:color w:val="2F5496" w:themeColor="accent1" w:themeShade="BF"/>
      <w:sz w:val="24"/>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B85271"/>
    <w:rPr>
      <w:rFonts w:eastAsiaTheme="majorEastAsia" w:cstheme="majorBidi"/>
      <w:b/>
      <w:caps/>
      <w:color w:val="2F5496" w:themeColor="accent1" w:themeShade="BF"/>
      <w:kern w:val="28"/>
      <w:sz w:val="24"/>
      <w:szCs w:val="32"/>
      <w:lang w:eastAsia="ar-SA"/>
    </w:rPr>
  </w:style>
  <w:style w:type="character" w:customStyle="1" w:styleId="Cmsor2Char">
    <w:name w:val="Címsor 2 Char"/>
    <w:basedOn w:val="Bekezdsalapbettpusa"/>
    <w:link w:val="Cmsor2"/>
    <w:uiPriority w:val="9"/>
    <w:rsid w:val="00B85271"/>
    <w:rPr>
      <w:rFonts w:eastAsiaTheme="majorEastAsia" w:cstheme="majorBidi"/>
      <w:caps/>
      <w:color w:val="2F5496" w:themeColor="accent1" w:themeShade="BF"/>
      <w:kern w:val="28"/>
      <w:sz w:val="24"/>
      <w:szCs w:val="26"/>
      <w:lang w:eastAsia="hu-HU"/>
    </w:rPr>
  </w:style>
  <w:style w:type="paragraph" w:styleId="Cm">
    <w:name w:val="Title"/>
    <w:basedOn w:val="Norml"/>
    <w:link w:val="CmChar"/>
    <w:qFormat/>
    <w:rsid w:val="00B85271"/>
    <w:pPr>
      <w:jc w:val="center"/>
    </w:pPr>
    <w:rPr>
      <w:b/>
      <w:bCs/>
      <w:i/>
      <w:iCs/>
      <w:sz w:val="28"/>
      <w:szCs w:val="28"/>
    </w:rPr>
  </w:style>
  <w:style w:type="character" w:customStyle="1" w:styleId="CmChar">
    <w:name w:val="Cím Char"/>
    <w:basedOn w:val="Bekezdsalapbettpusa"/>
    <w:link w:val="Cm"/>
    <w:rsid w:val="00B85271"/>
    <w:rPr>
      <w:rFonts w:ascii="Times New Roman" w:eastAsia="Times New Roman" w:hAnsi="Times New Roman" w:cs="Times New Roman"/>
      <w:b/>
      <w:bCs/>
      <w:i/>
      <w:iCs/>
      <w:kern w:val="28"/>
      <w:sz w:val="28"/>
      <w:szCs w:val="28"/>
      <w:lang w:eastAsia="hu-HU"/>
    </w:rPr>
  </w:style>
  <w:style w:type="paragraph" w:customStyle="1" w:styleId="Default">
    <w:name w:val="Default"/>
    <w:rsid w:val="00B85271"/>
    <w:pPr>
      <w:autoSpaceDE w:val="0"/>
      <w:autoSpaceDN w:val="0"/>
      <w:adjustRightInd w:val="0"/>
      <w:spacing w:after="0" w:line="240" w:lineRule="auto"/>
    </w:pPr>
    <w:rPr>
      <w:rFonts w:ascii="Times New Roman" w:hAnsi="Times New Roman" w:cs="Times New Roman"/>
      <w:color w:val="000000"/>
      <w:sz w:val="24"/>
      <w:szCs w:val="24"/>
    </w:rPr>
  </w:style>
  <w:style w:type="paragraph" w:styleId="Szvegtrzs">
    <w:name w:val="Body Text"/>
    <w:basedOn w:val="Norml"/>
    <w:link w:val="SzvegtrzsChar"/>
    <w:semiHidden/>
    <w:rsid w:val="00B85271"/>
    <w:pPr>
      <w:jc w:val="both"/>
    </w:pPr>
    <w:rPr>
      <w:sz w:val="24"/>
      <w:szCs w:val="24"/>
    </w:rPr>
  </w:style>
  <w:style w:type="character" w:customStyle="1" w:styleId="SzvegtrzsChar">
    <w:name w:val="Szövegtörzs Char"/>
    <w:basedOn w:val="Bekezdsalapbettpusa"/>
    <w:link w:val="Szvegtrzs"/>
    <w:semiHidden/>
    <w:rsid w:val="00B85271"/>
    <w:rPr>
      <w:rFonts w:ascii="Times New Roman" w:eastAsia="Times New Roman" w:hAnsi="Times New Roman" w:cs="Times New Roman"/>
      <w:kern w:val="28"/>
      <w:sz w:val="24"/>
      <w:szCs w:val="24"/>
      <w:lang w:eastAsia="hu-HU"/>
    </w:rPr>
  </w:style>
  <w:style w:type="paragraph" w:customStyle="1" w:styleId="Listaszerbekezds1">
    <w:name w:val="Listaszerű bekezdés1"/>
    <w:basedOn w:val="Norml"/>
    <w:rsid w:val="00B85271"/>
    <w:pPr>
      <w:keepLines/>
      <w:widowControl/>
      <w:suppressAutoHyphens/>
      <w:overflowPunct/>
      <w:autoSpaceDE/>
      <w:autoSpaceDN/>
      <w:adjustRightInd/>
      <w:ind w:left="720"/>
      <w:jc w:val="both"/>
    </w:pPr>
    <w:rPr>
      <w:kern w:val="0"/>
      <w:sz w:val="24"/>
      <w:szCs w:val="24"/>
      <w:lang w:eastAsia="ar-SA"/>
    </w:rPr>
  </w:style>
  <w:style w:type="table" w:styleId="Rcsostblzat">
    <w:name w:val="Table Grid"/>
    <w:basedOn w:val="Normltblzat"/>
    <w:uiPriority w:val="59"/>
    <w:rsid w:val="00B852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uborkszveg">
    <w:name w:val="Balloon Text"/>
    <w:basedOn w:val="Norml"/>
    <w:link w:val="BuborkszvegChar"/>
    <w:uiPriority w:val="99"/>
    <w:semiHidden/>
    <w:unhideWhenUsed/>
    <w:rsid w:val="004679D4"/>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4679D4"/>
    <w:rPr>
      <w:rFonts w:ascii="Segoe UI" w:eastAsia="Times New Roman" w:hAnsi="Segoe UI" w:cs="Segoe UI"/>
      <w:kern w:val="28"/>
      <w:sz w:val="18"/>
      <w:szCs w:val="18"/>
      <w:lang w:eastAsia="hu-HU"/>
    </w:rPr>
  </w:style>
  <w:style w:type="character" w:styleId="Hiperhivatkozs">
    <w:name w:val="Hyperlink"/>
    <w:basedOn w:val="Bekezdsalapbettpusa"/>
    <w:uiPriority w:val="99"/>
    <w:unhideWhenUsed/>
    <w:rsid w:val="00734FC1"/>
    <w:rPr>
      <w:color w:val="0563C1" w:themeColor="hyperlink"/>
      <w:u w:val="single"/>
    </w:rPr>
  </w:style>
  <w:style w:type="character" w:styleId="Feloldatlanmegemlts">
    <w:name w:val="Unresolved Mention"/>
    <w:basedOn w:val="Bekezdsalapbettpusa"/>
    <w:uiPriority w:val="99"/>
    <w:semiHidden/>
    <w:unhideWhenUsed/>
    <w:rsid w:val="00734FC1"/>
    <w:rPr>
      <w:color w:val="605E5C"/>
      <w:shd w:val="clear" w:color="auto" w:fill="E1DFDD"/>
    </w:rPr>
  </w:style>
  <w:style w:type="paragraph" w:styleId="lfej">
    <w:name w:val="header"/>
    <w:basedOn w:val="Norml"/>
    <w:link w:val="lfejChar"/>
    <w:uiPriority w:val="99"/>
    <w:unhideWhenUsed/>
    <w:rsid w:val="00745044"/>
    <w:pPr>
      <w:tabs>
        <w:tab w:val="center" w:pos="4536"/>
        <w:tab w:val="right" w:pos="9072"/>
      </w:tabs>
    </w:pPr>
  </w:style>
  <w:style w:type="character" w:customStyle="1" w:styleId="lfejChar">
    <w:name w:val="Élőfej Char"/>
    <w:basedOn w:val="Bekezdsalapbettpusa"/>
    <w:link w:val="lfej"/>
    <w:uiPriority w:val="99"/>
    <w:rsid w:val="00745044"/>
    <w:rPr>
      <w:rFonts w:ascii="Times New Roman" w:eastAsia="Times New Roman" w:hAnsi="Times New Roman" w:cs="Times New Roman"/>
      <w:kern w:val="28"/>
      <w:sz w:val="20"/>
      <w:szCs w:val="20"/>
      <w:lang w:eastAsia="hu-HU"/>
    </w:rPr>
  </w:style>
  <w:style w:type="paragraph" w:styleId="llb">
    <w:name w:val="footer"/>
    <w:basedOn w:val="Norml"/>
    <w:link w:val="llbChar"/>
    <w:uiPriority w:val="99"/>
    <w:unhideWhenUsed/>
    <w:rsid w:val="00745044"/>
    <w:pPr>
      <w:tabs>
        <w:tab w:val="center" w:pos="4536"/>
        <w:tab w:val="right" w:pos="9072"/>
      </w:tabs>
    </w:pPr>
  </w:style>
  <w:style w:type="character" w:customStyle="1" w:styleId="llbChar">
    <w:name w:val="Élőláb Char"/>
    <w:basedOn w:val="Bekezdsalapbettpusa"/>
    <w:link w:val="llb"/>
    <w:uiPriority w:val="99"/>
    <w:rsid w:val="00745044"/>
    <w:rPr>
      <w:rFonts w:ascii="Times New Roman" w:eastAsia="Times New Roman" w:hAnsi="Times New Roman" w:cs="Times New Roman"/>
      <w:kern w:val="28"/>
      <w:sz w:val="20"/>
      <w:szCs w:val="20"/>
      <w:lang w:eastAsia="hu-HU"/>
    </w:rPr>
  </w:style>
  <w:style w:type="paragraph" w:styleId="Listaszerbekezds">
    <w:name w:val="List Paragraph"/>
    <w:basedOn w:val="Norml"/>
    <w:uiPriority w:val="34"/>
    <w:qFormat/>
    <w:rsid w:val="00CA73D7"/>
    <w:pPr>
      <w:ind w:left="720"/>
      <w:contextualSpacing/>
    </w:pPr>
  </w:style>
  <w:style w:type="table" w:customStyle="1" w:styleId="TableGrid">
    <w:name w:val="TableGrid"/>
    <w:rsid w:val="00021CC4"/>
    <w:pPr>
      <w:spacing w:after="0" w:line="240" w:lineRule="auto"/>
    </w:pPr>
    <w:rPr>
      <w:rFonts w:ascii="Calibri" w:eastAsia="Times New Roman" w:hAnsi="Calibri" w:cs="Times New Roman"/>
      <w:lang w:eastAsia="hu-H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86063646">
      <w:bodyDiv w:val="1"/>
      <w:marLeft w:val="0"/>
      <w:marRight w:val="0"/>
      <w:marTop w:val="0"/>
      <w:marBottom w:val="0"/>
      <w:divBdr>
        <w:top w:val="none" w:sz="0" w:space="0" w:color="auto"/>
        <w:left w:val="none" w:sz="0" w:space="0" w:color="auto"/>
        <w:bottom w:val="none" w:sz="0" w:space="0" w:color="auto"/>
        <w:right w:val="none" w:sz="0" w:space="0" w:color="auto"/>
      </w:divBdr>
    </w:div>
    <w:div w:id="2081125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280</TotalTime>
  <Pages>8</Pages>
  <Words>2611</Words>
  <Characters>18023</Characters>
  <Application>Microsoft Office Word</Application>
  <DocSecurity>0</DocSecurity>
  <Lines>150</Lines>
  <Paragraphs>41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20593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Nyák Mónika</dc:creator>
  <cp:keywords/>
  <dc:description/>
  <cp:lastModifiedBy>Szilárdné Krizsán Mária</cp:lastModifiedBy>
  <cp:revision>9</cp:revision>
  <cp:lastPrinted>2019-06-03T08:41:00Z</cp:lastPrinted>
  <dcterms:created xsi:type="dcterms:W3CDTF">2020-10-07T05:53:00Z</dcterms:created>
  <dcterms:modified xsi:type="dcterms:W3CDTF">2020-11-11T11:05:00Z</dcterms:modified>
</cp:coreProperties>
</file>