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0552C" w14:textId="77777777" w:rsidR="009021B8" w:rsidRDefault="009021B8" w:rsidP="007060B0">
      <w:pPr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bookmarkStart w:id="0" w:name="_Hlk113615388"/>
    </w:p>
    <w:p w14:paraId="22AAD5D4" w14:textId="77777777" w:rsidR="00B00227" w:rsidRDefault="00B00227" w:rsidP="007060B0">
      <w:pPr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</w:p>
    <w:p w14:paraId="4A82D11B" w14:textId="704CFA08" w:rsidR="00925CD7" w:rsidRPr="00925CD7" w:rsidRDefault="00C9373E" w:rsidP="007060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5CD7">
        <w:rPr>
          <w:rFonts w:ascii="Times New Roman" w:hAnsi="Times New Roman" w:cs="Times New Roman"/>
          <w:b/>
          <w:bCs/>
          <w:sz w:val="24"/>
          <w:szCs w:val="24"/>
        </w:rPr>
        <w:t>Budapest Főváros XIV. Kerület Zugló Önkormányzata Képviselő</w:t>
      </w:r>
      <w:r w:rsidR="00E12131" w:rsidRPr="00925CD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BA7764" w:rsidRPr="00925CD7">
        <w:rPr>
          <w:rFonts w:ascii="Times New Roman" w:hAnsi="Times New Roman" w:cs="Times New Roman"/>
          <w:b/>
          <w:bCs/>
          <w:sz w:val="24"/>
          <w:szCs w:val="24"/>
        </w:rPr>
        <w:t>testületének</w:t>
      </w:r>
      <w:r w:rsidR="00925CD7" w:rsidRPr="00925C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735E" w:rsidRPr="00925CD7">
        <w:rPr>
          <w:rFonts w:ascii="Times New Roman" w:hAnsi="Times New Roman" w:cs="Times New Roman"/>
          <w:b/>
          <w:bCs/>
          <w:sz w:val="24"/>
          <w:szCs w:val="24"/>
        </w:rPr>
        <w:t>.../2025</w:t>
      </w:r>
      <w:r w:rsidRPr="00925CD7">
        <w:rPr>
          <w:rFonts w:ascii="Times New Roman" w:hAnsi="Times New Roman" w:cs="Times New Roman"/>
          <w:b/>
          <w:bCs/>
          <w:sz w:val="24"/>
          <w:szCs w:val="24"/>
        </w:rPr>
        <w:t>. (...</w:t>
      </w:r>
      <w:r w:rsidR="0015166D">
        <w:rPr>
          <w:rFonts w:ascii="Times New Roman" w:hAnsi="Times New Roman" w:cs="Times New Roman"/>
          <w:b/>
          <w:bCs/>
          <w:sz w:val="24"/>
          <w:szCs w:val="24"/>
        </w:rPr>
        <w:t xml:space="preserve"> ...</w:t>
      </w:r>
      <w:r w:rsidRPr="00925CD7">
        <w:rPr>
          <w:rFonts w:ascii="Times New Roman" w:hAnsi="Times New Roman" w:cs="Times New Roman"/>
          <w:b/>
          <w:bCs/>
          <w:sz w:val="24"/>
          <w:szCs w:val="24"/>
        </w:rPr>
        <w:t xml:space="preserve">) önkormányzati rendelete a Budapest Főváros XIV. Kerület Zugló Önkormányzata tulajdonában álló lakások bérletének szabályozásáról szóló </w:t>
      </w:r>
      <w:r w:rsidR="00E5735E" w:rsidRPr="00925CD7">
        <w:rPr>
          <w:rFonts w:ascii="Times New Roman" w:hAnsi="Times New Roman" w:cs="Times New Roman"/>
          <w:b/>
          <w:bCs/>
          <w:sz w:val="24"/>
          <w:szCs w:val="24"/>
        </w:rPr>
        <w:t xml:space="preserve">9/2024. (IV. 2.) </w:t>
      </w:r>
      <w:r w:rsidRPr="00925CD7">
        <w:rPr>
          <w:rFonts w:ascii="Times New Roman" w:hAnsi="Times New Roman" w:cs="Times New Roman"/>
          <w:b/>
          <w:bCs/>
          <w:sz w:val="24"/>
          <w:szCs w:val="24"/>
        </w:rPr>
        <w:t>önkormányzati rendelet</w:t>
      </w:r>
      <w:r w:rsidR="00925CD7" w:rsidRPr="00925CD7">
        <w:rPr>
          <w:rFonts w:ascii="Times New Roman" w:hAnsi="Times New Roman" w:cs="Times New Roman"/>
          <w:b/>
          <w:bCs/>
          <w:sz w:val="24"/>
          <w:szCs w:val="24"/>
        </w:rPr>
        <w:t xml:space="preserve"> módosításáról</w:t>
      </w:r>
    </w:p>
    <w:p w14:paraId="4EE03620" w14:textId="348F7263" w:rsidR="00C9373E" w:rsidRPr="00C9373E" w:rsidRDefault="00C9373E" w:rsidP="007060B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7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6B32054" w14:textId="77777777" w:rsidR="00AC70FE" w:rsidRDefault="00AC70FE" w:rsidP="007060B0">
      <w:pPr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</w:p>
    <w:p w14:paraId="6BDBF6FB" w14:textId="0DD6F7B3" w:rsidR="00BA7764" w:rsidRDefault="00BA7764" w:rsidP="007060B0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[1] </w:t>
      </w:r>
      <w:r w:rsidR="007060B0" w:rsidRPr="007060B0">
        <w:rPr>
          <w:rFonts w:ascii="Times New Roman" w:hAnsi="Times New Roman" w:cs="Times New Roman"/>
          <w:sz w:val="24"/>
          <w:szCs w:val="24"/>
        </w:rPr>
        <w:t xml:space="preserve">A rendeletmódosítás </w:t>
      </w:r>
      <w:r w:rsidR="0015166D">
        <w:rPr>
          <w:rFonts w:ascii="Times New Roman" w:hAnsi="Times New Roman" w:cs="Times New Roman"/>
          <w:sz w:val="24"/>
          <w:szCs w:val="24"/>
        </w:rPr>
        <w:t xml:space="preserve">követi </w:t>
      </w:r>
      <w:r w:rsidR="007060B0" w:rsidRPr="007060B0">
        <w:rPr>
          <w:rFonts w:ascii="Times New Roman" w:hAnsi="Times New Roman" w:cs="Times New Roman"/>
          <w:sz w:val="24"/>
          <w:szCs w:val="24"/>
        </w:rPr>
        <w:t>a bérleménygazdálkodási feladatmegosztás módosítás</w:t>
      </w:r>
      <w:r w:rsidR="00986F36">
        <w:rPr>
          <w:rFonts w:ascii="Times New Roman" w:hAnsi="Times New Roman" w:cs="Times New Roman"/>
          <w:sz w:val="24"/>
          <w:szCs w:val="24"/>
        </w:rPr>
        <w:t>a érdekében már elfogadott jogszabályi és szerződéses változásokat,</w:t>
      </w:r>
      <w:r w:rsidR="007060B0" w:rsidRPr="007060B0">
        <w:rPr>
          <w:rFonts w:ascii="Times New Roman" w:hAnsi="Times New Roman" w:cs="Times New Roman"/>
          <w:sz w:val="24"/>
          <w:szCs w:val="24"/>
        </w:rPr>
        <w:t xml:space="preserve"> ami egy újabb mérföldkő a professzionális, hatékony, és az önkormányzati lakásvagyon hosszú távú védelmét szolgáló gazdálkodási modell kiépítése felé.</w:t>
      </w:r>
    </w:p>
    <w:p w14:paraId="709EE787" w14:textId="77777777" w:rsidR="00BA7764" w:rsidRDefault="00BA7764" w:rsidP="007060B0">
      <w:pPr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</w:p>
    <w:p w14:paraId="1B25190F" w14:textId="5E213458" w:rsidR="00BA7764" w:rsidRPr="00FB1B1C" w:rsidRDefault="00BA7764" w:rsidP="007060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[2] </w:t>
      </w:r>
      <w:r w:rsidRPr="0036117B">
        <w:rPr>
          <w:rFonts w:ascii="Times New Roman" w:eastAsia="Times New Roman" w:hAnsi="Times New Roman" w:cs="Times New Roman"/>
          <w:sz w:val="24"/>
          <w:szCs w:val="24"/>
        </w:rPr>
        <w:t>Budapest Főváros XIV</w:t>
      </w:r>
      <w:r>
        <w:rPr>
          <w:rFonts w:ascii="Times New Roman" w:eastAsia="Times New Roman" w:hAnsi="Times New Roman" w:cs="Times New Roman"/>
          <w:sz w:val="24"/>
          <w:szCs w:val="24"/>
        </w:rPr>
        <w:t>. Kerület Zugló Önkormányzata</w:t>
      </w:r>
      <w:r w:rsidRPr="0036117B">
        <w:rPr>
          <w:rFonts w:ascii="Times New Roman" w:eastAsia="Times New Roman" w:hAnsi="Times New Roman" w:cs="Times New Roman"/>
          <w:sz w:val="24"/>
          <w:szCs w:val="24"/>
        </w:rPr>
        <w:t xml:space="preserve"> Képviselő-testülete a lakások és helyiségek bérletére, valamint az elidegenítésükre vonatkozó egyes szabályokról szóló 1993. évi LXXVIII. törvény </w:t>
      </w:r>
      <w:r w:rsidR="00925CD7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 § (1) bekezdésében kapott felhatalmazás alapján</w:t>
      </w:r>
      <w:r w:rsidRPr="0036117B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anchor="CA32@BE1@POI" w:tgtFrame="_blank" w:history="1">
        <w:r w:rsidRPr="00115C56">
          <w:rPr>
            <w:rStyle w:val="Hiperhivatkozs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az Alaptörvény 32. cikk (1) bekezdés </w:t>
        </w:r>
        <w:r>
          <w:rPr>
            <w:rStyle w:val="Hiperhivatkozs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a</w:t>
        </w:r>
        <w:r w:rsidRPr="00115C56">
          <w:rPr>
            <w:rStyle w:val="Hiperhivatkozs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) pont</w:t>
        </w:r>
      </w:hyperlink>
      <w:r w:rsidRPr="00115C56">
        <w:rPr>
          <w:rFonts w:ascii="Times New Roman" w:hAnsi="Times New Roman" w:cs="Times New Roman"/>
          <w:sz w:val="24"/>
          <w:szCs w:val="24"/>
          <w:shd w:val="clear" w:color="auto" w:fill="FFFFFF"/>
        </w:rPr>
        <w:t>j</w:t>
      </w:r>
      <w:r w:rsidRPr="00863FDB">
        <w:rPr>
          <w:rFonts w:ascii="Times New Roman" w:hAnsi="Times New Roman" w:cs="Times New Roman"/>
          <w:sz w:val="24"/>
          <w:szCs w:val="24"/>
          <w:shd w:val="clear" w:color="auto" w:fill="FFFFFF"/>
        </w:rPr>
        <w:t>ában</w:t>
      </w:r>
      <w:r w:rsidRPr="003611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és </w:t>
      </w:r>
      <w:r w:rsidRPr="0036117B">
        <w:rPr>
          <w:rFonts w:ascii="Times New Roman" w:eastAsia="Times New Roman" w:hAnsi="Times New Roman" w:cs="Times New Roman"/>
          <w:sz w:val="24"/>
          <w:szCs w:val="24"/>
        </w:rPr>
        <w:t>a Magyarország helyi önkormányzatairól s</w:t>
      </w:r>
      <w:r>
        <w:rPr>
          <w:rFonts w:ascii="Times New Roman" w:eastAsia="Times New Roman" w:hAnsi="Times New Roman" w:cs="Times New Roman"/>
          <w:sz w:val="24"/>
          <w:szCs w:val="24"/>
        </w:rPr>
        <w:t>zóló 2011. évi CLXXXIX. törvény</w:t>
      </w:r>
      <w:r w:rsidRPr="0036117B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3. § (5) bekezdés 14. pontjában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meghatározott</w:t>
      </w:r>
      <w:r w:rsidRPr="0036117B">
        <w:rPr>
          <w:rFonts w:ascii="Times New Roman" w:eastAsia="Times New Roman" w:hAnsi="Times New Roman" w:cs="Times New Roman"/>
          <w:sz w:val="24"/>
          <w:szCs w:val="24"/>
        </w:rPr>
        <w:t xml:space="preserve"> feladatkörében eljárva,</w:t>
      </w:r>
      <w:r w:rsidRPr="0036117B">
        <w:rPr>
          <w:rFonts w:ascii="Times New Roman" w:eastAsia="Times New Roman" w:hAnsi="Times New Roman" w:cs="Times New Roman"/>
          <w:bCs/>
          <w:iCs/>
          <w:color w:val="000000" w:themeColor="text1"/>
          <w:spacing w:val="-5"/>
          <w:kern w:val="36"/>
          <w:sz w:val="24"/>
          <w:szCs w:val="24"/>
          <w:lang w:val="hu-HU"/>
        </w:rPr>
        <w:t xml:space="preserve"> a lakások és helyiségek bérletére, valamint az elidegenítésükre vonatkozó egyes szabályokról</w:t>
      </w:r>
      <w:r w:rsidRPr="003611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szóló </w:t>
      </w:r>
      <w:r w:rsidRPr="0036117B">
        <w:rPr>
          <w:rFonts w:ascii="Times New Roman" w:hAnsi="Times New Roman" w:cs="Times New Roman"/>
          <w:bCs/>
          <w:iCs/>
          <w:color w:val="000000" w:themeColor="text1"/>
          <w:spacing w:val="-5"/>
          <w:kern w:val="36"/>
          <w:sz w:val="24"/>
          <w:szCs w:val="24"/>
          <w:lang w:val="hu-HU"/>
        </w:rPr>
        <w:t>1993. évi LXXVIII. törvény 79. § (1) bekezdése szerint a bérlők és a bérbeadók településen működő érdekképviseleti szervezete véleményének kikérésével</w:t>
      </w:r>
      <w:r w:rsidRPr="003611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17B">
        <w:rPr>
          <w:rFonts w:ascii="Times New Roman" w:eastAsia="Times New Roman" w:hAnsi="Times New Roman" w:cs="Times New Roman"/>
          <w:color w:val="000000"/>
          <w:sz w:val="24"/>
          <w:szCs w:val="24"/>
        </w:rPr>
        <w:t>a következő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 rendeli el</w:t>
      </w:r>
      <w:r w:rsidRPr="0036117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3F2602A" w14:textId="77777777" w:rsidR="009021B8" w:rsidRDefault="009021B8" w:rsidP="007060B0">
      <w:pPr>
        <w:pStyle w:val="Listaszerbekezds"/>
        <w:tabs>
          <w:tab w:val="left" w:pos="284"/>
        </w:tabs>
        <w:spacing w:before="100" w:beforeAutospacing="1" w:after="100" w:afterAutospacing="1"/>
        <w:ind w:left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</w:p>
    <w:p w14:paraId="6ED495E7" w14:textId="64571E9F" w:rsidR="00DD5BE2" w:rsidRDefault="00984C4B" w:rsidP="007060B0">
      <w:pPr>
        <w:pStyle w:val="Listaszerbekezds"/>
        <w:tabs>
          <w:tab w:val="left" w:pos="284"/>
        </w:tabs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hu-HU" w:eastAsia="en-US"/>
        </w:rPr>
        <w:t>1</w:t>
      </w:r>
      <w:r w:rsidR="00DD5BE2" w:rsidRPr="0036117B">
        <w:rPr>
          <w:rFonts w:ascii="Times New Roman" w:eastAsiaTheme="minorHAnsi" w:hAnsi="Times New Roman" w:cs="Times New Roman"/>
          <w:b/>
          <w:sz w:val="24"/>
          <w:szCs w:val="24"/>
          <w:lang w:val="hu-HU" w:eastAsia="en-US"/>
        </w:rPr>
        <w:t xml:space="preserve">. § </w:t>
      </w:r>
      <w:r w:rsidR="00DD5BE2" w:rsidRPr="0036117B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Budapest Főváros XIV. Kerület Zugló Önkormányzata Képviselő-testülete a Budapest Főváros XIV. Kerület Zugló Önkormányzata tulajdonában álló lakások bérletének szabályozásáról szóló </w:t>
      </w:r>
      <w:r w:rsidR="00DD5BE2" w:rsidRPr="00E5735E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9/2024. (IV. 2.)</w:t>
      </w:r>
      <w:r w:rsidR="00DD5BE2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önkormányzati rendelet </w:t>
      </w:r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(a továbbiakban: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Ör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.) </w:t>
      </w:r>
      <w:r w:rsidR="009F0E04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4</w:t>
      </w:r>
      <w:r w:rsidR="00DD5BE2" w:rsidRPr="00207BBC">
        <w:rPr>
          <w:rFonts w:ascii="Times New Roman" w:hAnsi="Times New Roman" w:cs="Times New Roman"/>
          <w:bCs/>
          <w:sz w:val="24"/>
          <w:szCs w:val="24"/>
        </w:rPr>
        <w:t>. §</w:t>
      </w:r>
      <w:r w:rsidR="008773D6">
        <w:rPr>
          <w:rFonts w:ascii="Times New Roman" w:hAnsi="Times New Roman" w:cs="Times New Roman"/>
          <w:bCs/>
          <w:sz w:val="24"/>
          <w:szCs w:val="24"/>
        </w:rPr>
        <w:t xml:space="preserve">-a </w:t>
      </w:r>
      <w:r w:rsidR="00DD5BE2">
        <w:rPr>
          <w:rFonts w:ascii="Times New Roman" w:hAnsi="Times New Roman" w:cs="Times New Roman"/>
          <w:bCs/>
          <w:sz w:val="24"/>
          <w:szCs w:val="24"/>
        </w:rPr>
        <w:t>helyébe a következő rendelkezés lép:</w:t>
      </w:r>
      <w:r w:rsidR="00DD5BE2" w:rsidRPr="00207BB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6B4F666" w14:textId="77777777" w:rsidR="00DD5BE2" w:rsidRDefault="00DD5BE2" w:rsidP="007060B0">
      <w:pPr>
        <w:pStyle w:val="Listaszerbekezds"/>
        <w:tabs>
          <w:tab w:val="left" w:pos="284"/>
        </w:tabs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val="en-US"/>
        </w:rPr>
      </w:pPr>
    </w:p>
    <w:p w14:paraId="7CF8C619" w14:textId="2DC0F37C" w:rsidR="00DD5BE2" w:rsidRDefault="008773D6" w:rsidP="007060B0">
      <w:pPr>
        <w:pStyle w:val="Listaszerbekezds"/>
        <w:tabs>
          <w:tab w:val="left" w:pos="284"/>
        </w:tabs>
        <w:spacing w:before="100" w:beforeAutospacing="1" w:after="100" w:afterAutospacing="1"/>
        <w:ind w:left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„</w:t>
      </w:r>
      <w:r w:rsidRPr="008773D6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4.</w:t>
      </w:r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</w:t>
      </w:r>
      <w:r w:rsidRPr="008773D6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§ E rendelet alkalmazásában adatkezelőnek minősül Budapest Főváros XIV. Kerület Zugló Önkormányzata, Budapest Főváros XIV. Kerület Zuglói Polgármesteri Hivatal</w:t>
      </w:r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, valamint a </w:t>
      </w:r>
      <w:r w:rsidR="005D3CD8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Zuglói </w:t>
      </w:r>
      <w:proofErr w:type="spellStart"/>
      <w:r w:rsidR="005D3CD8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ZRt</w:t>
      </w:r>
      <w:proofErr w:type="spellEnd"/>
      <w:r w:rsidR="005D3CD8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</w:t>
      </w:r>
      <w:r w:rsidRPr="008773D6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(a továbbiakban adatkezelési vonatkozásban: Adatkezelő).</w:t>
      </w:r>
      <w:r w:rsidR="005D3CD8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”</w:t>
      </w:r>
    </w:p>
    <w:p w14:paraId="5E49A39A" w14:textId="34A263CE" w:rsidR="005D3CD8" w:rsidRDefault="005D3CD8" w:rsidP="007060B0">
      <w:pPr>
        <w:pStyle w:val="Listaszerbekezds"/>
        <w:tabs>
          <w:tab w:val="left" w:pos="284"/>
        </w:tabs>
        <w:spacing w:before="100" w:beforeAutospacing="1" w:after="100" w:afterAutospacing="1"/>
        <w:ind w:left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</w:p>
    <w:p w14:paraId="54DBA70F" w14:textId="6455D98E" w:rsidR="001324B4" w:rsidRDefault="001324B4" w:rsidP="007060B0">
      <w:pPr>
        <w:pStyle w:val="Listaszerbekezds"/>
        <w:tabs>
          <w:tab w:val="left" w:pos="284"/>
        </w:tabs>
        <w:spacing w:before="100" w:beforeAutospacing="1" w:after="100" w:afterAutospacing="1"/>
        <w:ind w:left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 w:rsidRPr="005E1804">
        <w:rPr>
          <w:rFonts w:ascii="Times New Roman" w:eastAsiaTheme="minorHAnsi" w:hAnsi="Times New Roman" w:cs="Times New Roman"/>
          <w:b/>
          <w:bCs/>
          <w:sz w:val="24"/>
          <w:szCs w:val="24"/>
          <w:lang w:val="hu-HU" w:eastAsia="en-US"/>
        </w:rPr>
        <w:t>2. §</w:t>
      </w:r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</w:t>
      </w:r>
      <w:r w:rsidR="00E92F0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(1) Az </w:t>
      </w:r>
      <w:proofErr w:type="spellStart"/>
      <w:r w:rsidR="00E92F0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Ör</w:t>
      </w:r>
      <w:proofErr w:type="spellEnd"/>
      <w:r w:rsidR="00E92F0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 9. § (1) bekezdése helyébe a következő rendelkezés lép:</w:t>
      </w:r>
    </w:p>
    <w:p w14:paraId="3EE9F4A8" w14:textId="77777777" w:rsidR="00447811" w:rsidRDefault="00447811" w:rsidP="007060B0">
      <w:pPr>
        <w:pStyle w:val="Listaszerbekezds"/>
        <w:tabs>
          <w:tab w:val="left" w:pos="284"/>
        </w:tabs>
        <w:spacing w:before="100" w:beforeAutospacing="1" w:after="100" w:afterAutospacing="1"/>
        <w:ind w:left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</w:p>
    <w:p w14:paraId="4C881346" w14:textId="1715EB20" w:rsidR="00E92F00" w:rsidRDefault="00E92F00" w:rsidP="007060B0">
      <w:pPr>
        <w:pStyle w:val="Listaszerbekezds"/>
        <w:tabs>
          <w:tab w:val="left" w:pos="284"/>
        </w:tabs>
        <w:spacing w:before="100" w:beforeAutospacing="1" w:after="100" w:afterAutospacing="1"/>
        <w:ind w:left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„9. § (1) </w:t>
      </w:r>
      <w:r w:rsidRPr="00E92F0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Kérelem alapján bérleti szerződés abban az esetben köthető, amennyiben a kérelmező a szerződéskötést megelőzően igazolja, hogy piaci alapú és költségalapú bérlet esetén egy havi lakbérrel megegyező mértékű óvadékot megfizetett az Önkormányzat által megjelölt és közölt – a Zuglói </w:t>
      </w:r>
      <w:proofErr w:type="spellStart"/>
      <w:r w:rsidRPr="00E92F0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Z</w:t>
      </w:r>
      <w:r w:rsidR="002B0656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R</w:t>
      </w:r>
      <w:r w:rsidRPr="00E92F0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t</w:t>
      </w:r>
      <w:proofErr w:type="spellEnd"/>
      <w:r w:rsidRPr="00E92F0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 által vezetett – számlára, kivéve, ha a kérelmező a 29. § (1) bekezdésének hatálya alá esik.</w:t>
      </w:r>
      <w:r w:rsidR="002B0656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”</w:t>
      </w:r>
    </w:p>
    <w:p w14:paraId="449DA261" w14:textId="77777777" w:rsidR="00447811" w:rsidRDefault="00447811" w:rsidP="007060B0">
      <w:pPr>
        <w:pStyle w:val="Listaszerbekezds"/>
        <w:tabs>
          <w:tab w:val="left" w:pos="284"/>
        </w:tabs>
        <w:spacing w:before="100" w:beforeAutospacing="1" w:after="100" w:afterAutospacing="1"/>
        <w:ind w:left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</w:p>
    <w:p w14:paraId="5588AF63" w14:textId="305B9631" w:rsidR="002B0656" w:rsidRDefault="002B0656" w:rsidP="007060B0">
      <w:pPr>
        <w:pStyle w:val="Listaszerbekezds"/>
        <w:tabs>
          <w:tab w:val="left" w:pos="284"/>
        </w:tabs>
        <w:spacing w:before="100" w:beforeAutospacing="1" w:after="100" w:afterAutospacing="1"/>
        <w:ind w:left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(2) Az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Ör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 9. §</w:t>
      </w:r>
      <w:r w:rsidR="004F0F2D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-a </w:t>
      </w:r>
      <w:proofErr w:type="spellStart"/>
      <w:r w:rsidR="003034EE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a</w:t>
      </w:r>
      <w:proofErr w:type="spellEnd"/>
      <w:r w:rsidR="003034EE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következő (1a) bekezdéssel egészül ki:</w:t>
      </w:r>
    </w:p>
    <w:p w14:paraId="20FC51FF" w14:textId="77777777" w:rsidR="00447811" w:rsidRDefault="00447811" w:rsidP="003034EE">
      <w:pPr>
        <w:pStyle w:val="Listaszerbekezds"/>
        <w:tabs>
          <w:tab w:val="left" w:pos="0"/>
        </w:tabs>
        <w:spacing w:before="100" w:beforeAutospacing="1" w:after="100" w:afterAutospacing="1"/>
        <w:ind w:left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</w:p>
    <w:p w14:paraId="125976C4" w14:textId="53358EEE" w:rsidR="003034EE" w:rsidRPr="003034EE" w:rsidRDefault="003034EE" w:rsidP="007919E8">
      <w:pPr>
        <w:pStyle w:val="Listaszerbekezds"/>
        <w:tabs>
          <w:tab w:val="left" w:pos="0"/>
        </w:tabs>
        <w:spacing w:before="100" w:beforeAutospacing="1" w:after="100" w:afterAutospacing="1"/>
        <w:ind w:left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„</w:t>
      </w:r>
      <w:r w:rsidR="002B0B87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(1a) </w:t>
      </w:r>
      <w:r w:rsidRPr="003034EE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Az óvadék – bérlő általi – befizetését a Zuglói Zrt. igazolja</w:t>
      </w:r>
    </w:p>
    <w:p w14:paraId="0D2DF94D" w14:textId="77777777" w:rsidR="003034EE" w:rsidRPr="003034EE" w:rsidRDefault="003034EE" w:rsidP="007919E8">
      <w:pPr>
        <w:pStyle w:val="Listaszerbekezds"/>
        <w:tabs>
          <w:tab w:val="left" w:pos="0"/>
        </w:tabs>
        <w:spacing w:before="100" w:beforeAutospacing="1" w:after="100" w:afterAutospacing="1"/>
        <w:ind w:left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 w:rsidRPr="003034EE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a)</w:t>
      </w:r>
      <w:r w:rsidRPr="003034EE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ab/>
        <w:t>a befizetett csekkszelvény másolatának,</w:t>
      </w:r>
    </w:p>
    <w:p w14:paraId="37C1A603" w14:textId="77777777" w:rsidR="003034EE" w:rsidRPr="003034EE" w:rsidRDefault="003034EE" w:rsidP="007919E8">
      <w:pPr>
        <w:pStyle w:val="Listaszerbekezds"/>
        <w:tabs>
          <w:tab w:val="left" w:pos="0"/>
        </w:tabs>
        <w:spacing w:before="100" w:beforeAutospacing="1" w:after="100" w:afterAutospacing="1"/>
        <w:ind w:left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 w:rsidRPr="003034EE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lastRenderedPageBreak/>
        <w:t>b)</w:t>
      </w:r>
      <w:r w:rsidRPr="003034EE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ab/>
        <w:t>utalás esetén a bankszámla kivonat</w:t>
      </w:r>
    </w:p>
    <w:p w14:paraId="5BA818E8" w14:textId="7227CC2C" w:rsidR="003034EE" w:rsidRDefault="003034EE" w:rsidP="003034EE">
      <w:pPr>
        <w:pStyle w:val="Listaszerbekezds"/>
        <w:tabs>
          <w:tab w:val="left" w:pos="284"/>
        </w:tabs>
        <w:spacing w:before="100" w:beforeAutospacing="1" w:after="100" w:afterAutospacing="1"/>
        <w:ind w:left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 w:rsidRPr="003034EE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elektronikus módon történő megküldésével az Önkormányzat Lakáshasznosítási Osztálya felé.</w:t>
      </w:r>
      <w:r w:rsidR="006F469B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”</w:t>
      </w:r>
    </w:p>
    <w:p w14:paraId="2806C747" w14:textId="77777777" w:rsidR="00447811" w:rsidRDefault="00447811" w:rsidP="003034EE">
      <w:pPr>
        <w:pStyle w:val="Listaszerbekezds"/>
        <w:tabs>
          <w:tab w:val="left" w:pos="284"/>
        </w:tabs>
        <w:spacing w:before="100" w:beforeAutospacing="1" w:after="100" w:afterAutospacing="1"/>
        <w:ind w:left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</w:p>
    <w:p w14:paraId="7BD0A3A0" w14:textId="0AE255EB" w:rsidR="006F469B" w:rsidRDefault="006F469B" w:rsidP="003034EE">
      <w:pPr>
        <w:pStyle w:val="Listaszerbekezds"/>
        <w:tabs>
          <w:tab w:val="left" w:pos="284"/>
        </w:tabs>
        <w:spacing w:before="100" w:beforeAutospacing="1" w:after="100" w:afterAutospacing="1"/>
        <w:ind w:left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(3) Az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Ör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 9. § (4) bekezdése helyébe a következő rendelkezés lép:</w:t>
      </w:r>
    </w:p>
    <w:p w14:paraId="54C993EC" w14:textId="77777777" w:rsidR="00447811" w:rsidRDefault="00447811" w:rsidP="003034EE">
      <w:pPr>
        <w:pStyle w:val="Listaszerbekezds"/>
        <w:tabs>
          <w:tab w:val="left" w:pos="284"/>
        </w:tabs>
        <w:spacing w:before="100" w:beforeAutospacing="1" w:after="100" w:afterAutospacing="1"/>
        <w:ind w:left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</w:p>
    <w:p w14:paraId="687A0A9E" w14:textId="2717BD65" w:rsidR="006F469B" w:rsidRDefault="006F469B" w:rsidP="003034EE">
      <w:pPr>
        <w:pStyle w:val="Listaszerbekezds"/>
        <w:tabs>
          <w:tab w:val="left" w:pos="284"/>
        </w:tabs>
        <w:spacing w:before="100" w:beforeAutospacing="1" w:after="100" w:afterAutospacing="1"/>
        <w:ind w:left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„</w:t>
      </w:r>
      <w:r w:rsidRPr="006F469B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(4) A fedezetként – a (2) bekezdés alapján – fel nem használt óvadékot a bérlő, jogcím nélküli lakáshasználó részére – a kezelési költségek levonásával – a bérleménynek a bérbeadó részére jogszabály- és szerződésszerűen történt birtokba visszabocsátását követő harminc napon belül a</w:t>
      </w:r>
      <w:r w:rsidR="00447811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Zuglói </w:t>
      </w:r>
      <w:proofErr w:type="spellStart"/>
      <w:r w:rsidR="00447811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ZRt-nek</w:t>
      </w:r>
      <w:proofErr w:type="spellEnd"/>
      <w:r w:rsidRPr="006F469B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a jogosult részére vissza kell térítenie.</w:t>
      </w:r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”</w:t>
      </w:r>
    </w:p>
    <w:p w14:paraId="1075A348" w14:textId="77777777" w:rsidR="001324B4" w:rsidRDefault="001324B4" w:rsidP="007060B0">
      <w:pPr>
        <w:pStyle w:val="Listaszerbekezds"/>
        <w:tabs>
          <w:tab w:val="left" w:pos="284"/>
        </w:tabs>
        <w:spacing w:before="100" w:beforeAutospacing="1" w:after="100" w:afterAutospacing="1"/>
        <w:ind w:left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</w:p>
    <w:p w14:paraId="7B06BD27" w14:textId="4A60221E" w:rsidR="00B14EDA" w:rsidRDefault="00447811" w:rsidP="007060B0">
      <w:pPr>
        <w:pStyle w:val="Listaszerbekezds"/>
        <w:tabs>
          <w:tab w:val="left" w:pos="284"/>
        </w:tabs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hu-HU" w:eastAsia="en-US"/>
        </w:rPr>
        <w:t>3</w:t>
      </w:r>
      <w:r w:rsidR="004E27E7" w:rsidRPr="00984C4B">
        <w:rPr>
          <w:rFonts w:ascii="Times New Roman" w:eastAsiaTheme="minorHAnsi" w:hAnsi="Times New Roman" w:cs="Times New Roman"/>
          <w:b/>
          <w:sz w:val="24"/>
          <w:szCs w:val="24"/>
          <w:lang w:val="hu-HU" w:eastAsia="en-US"/>
        </w:rPr>
        <w:t xml:space="preserve">. § </w:t>
      </w:r>
      <w:r w:rsidR="003B2168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Az </w:t>
      </w:r>
      <w:proofErr w:type="spellStart"/>
      <w:r w:rsidR="003B2168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Ör</w:t>
      </w:r>
      <w:proofErr w:type="spellEnd"/>
      <w:r w:rsidR="003B2168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</w:t>
      </w:r>
      <w:r w:rsidR="004E27E7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</w:t>
      </w:r>
      <w:r w:rsidR="00B14EDA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40</w:t>
      </w:r>
      <w:r w:rsidR="00BC0D28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</w:t>
      </w:r>
      <w:r w:rsidR="004E27E7" w:rsidRPr="00207BBC">
        <w:rPr>
          <w:rFonts w:ascii="Times New Roman" w:hAnsi="Times New Roman" w:cs="Times New Roman"/>
          <w:bCs/>
          <w:sz w:val="24"/>
          <w:szCs w:val="24"/>
        </w:rPr>
        <w:t xml:space="preserve"> § (</w:t>
      </w:r>
      <w:r w:rsidR="00B14EDA">
        <w:rPr>
          <w:rFonts w:ascii="Times New Roman" w:hAnsi="Times New Roman" w:cs="Times New Roman"/>
          <w:bCs/>
          <w:sz w:val="24"/>
          <w:szCs w:val="24"/>
        </w:rPr>
        <w:t>1</w:t>
      </w:r>
      <w:r w:rsidR="004E27E7" w:rsidRPr="00207BBC">
        <w:rPr>
          <w:rFonts w:ascii="Times New Roman" w:hAnsi="Times New Roman" w:cs="Times New Roman"/>
          <w:bCs/>
          <w:sz w:val="24"/>
          <w:szCs w:val="24"/>
        </w:rPr>
        <w:t>)</w:t>
      </w:r>
      <w:r w:rsidR="004E27E7">
        <w:rPr>
          <w:rFonts w:ascii="Times New Roman" w:hAnsi="Times New Roman" w:cs="Times New Roman"/>
          <w:bCs/>
          <w:sz w:val="24"/>
          <w:szCs w:val="24"/>
        </w:rPr>
        <w:t xml:space="preserve"> bekezdés</w:t>
      </w:r>
      <w:r w:rsidR="003B2168">
        <w:rPr>
          <w:rFonts w:ascii="Times New Roman" w:hAnsi="Times New Roman" w:cs="Times New Roman"/>
          <w:bCs/>
          <w:sz w:val="24"/>
          <w:szCs w:val="24"/>
        </w:rPr>
        <w:t>e</w:t>
      </w:r>
      <w:r w:rsidR="004E27E7">
        <w:rPr>
          <w:rFonts w:ascii="Times New Roman" w:hAnsi="Times New Roman" w:cs="Times New Roman"/>
          <w:bCs/>
          <w:sz w:val="24"/>
          <w:szCs w:val="24"/>
        </w:rPr>
        <w:t xml:space="preserve"> helyébe a következő rendelkezés lép</w:t>
      </w:r>
    </w:p>
    <w:p w14:paraId="53032DB9" w14:textId="3C3D0C6D" w:rsidR="00D76FAE" w:rsidRPr="00055AC2" w:rsidRDefault="00170BC4" w:rsidP="00055AC2">
      <w:pPr>
        <w:tabs>
          <w:tab w:val="left" w:pos="284"/>
        </w:tabs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„</w:t>
      </w:r>
      <w:r w:rsidR="00D76FAE" w:rsidRPr="00055AC2">
        <w:rPr>
          <w:rFonts w:ascii="Times New Roman" w:hAnsi="Times New Roman" w:cs="Times New Roman"/>
          <w:bCs/>
          <w:sz w:val="24"/>
          <w:szCs w:val="24"/>
        </w:rPr>
        <w:t xml:space="preserve">(1) A már felmondott lakásbérleti szerződések esetén a Zuglói Család- és Gyermekjóléti Központ adósságkezelési tanácsadójának kérelmére a Polgármesteri Hivatal </w:t>
      </w:r>
      <w:r w:rsidR="003E603E">
        <w:rPr>
          <w:rFonts w:ascii="Times New Roman" w:hAnsi="Times New Roman" w:cs="Times New Roman"/>
          <w:bCs/>
          <w:sz w:val="24"/>
          <w:szCs w:val="24"/>
        </w:rPr>
        <w:t>átadja</w:t>
      </w:r>
      <w:r w:rsidR="00D76FAE" w:rsidRPr="00055AC2">
        <w:rPr>
          <w:rFonts w:ascii="Times New Roman" w:hAnsi="Times New Roman" w:cs="Times New Roman"/>
          <w:bCs/>
          <w:sz w:val="24"/>
          <w:szCs w:val="24"/>
        </w:rPr>
        <w:t xml:space="preserve"> a Hálózat Alapítványnál igényelhető krízistámogatáshoz szükséges – alábbiakban felsorolt – igazolást, illetőleg nyilatkozatokat</w:t>
      </w:r>
      <w:r w:rsidR="003E603E">
        <w:rPr>
          <w:rFonts w:ascii="Times New Roman" w:hAnsi="Times New Roman" w:cs="Times New Roman"/>
          <w:bCs/>
          <w:sz w:val="24"/>
          <w:szCs w:val="24"/>
        </w:rPr>
        <w:t>:</w:t>
      </w:r>
    </w:p>
    <w:p w14:paraId="1AE1B12B" w14:textId="0B8C46DF" w:rsidR="00D76FAE" w:rsidRPr="00170BC4" w:rsidRDefault="00D76FAE" w:rsidP="00170BC4">
      <w:pPr>
        <w:tabs>
          <w:tab w:val="left" w:pos="284"/>
        </w:tabs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BC4">
        <w:rPr>
          <w:rFonts w:ascii="Times New Roman" w:hAnsi="Times New Roman" w:cs="Times New Roman"/>
          <w:bCs/>
          <w:sz w:val="24"/>
          <w:szCs w:val="24"/>
        </w:rPr>
        <w:t>a) lakbér és egyéb, a lakbérben számlázott közüzemi díjról szóló</w:t>
      </w:r>
      <w:r w:rsidR="003E603E">
        <w:rPr>
          <w:rFonts w:ascii="Times New Roman" w:hAnsi="Times New Roman" w:cs="Times New Roman"/>
          <w:bCs/>
          <w:sz w:val="24"/>
          <w:szCs w:val="24"/>
        </w:rPr>
        <w:t xml:space="preserve">, a Zuglói </w:t>
      </w:r>
      <w:proofErr w:type="spellStart"/>
      <w:r w:rsidR="003E603E">
        <w:rPr>
          <w:rFonts w:ascii="Times New Roman" w:hAnsi="Times New Roman" w:cs="Times New Roman"/>
          <w:bCs/>
          <w:sz w:val="24"/>
          <w:szCs w:val="24"/>
        </w:rPr>
        <w:t>ZRt</w:t>
      </w:r>
      <w:proofErr w:type="spellEnd"/>
      <w:r w:rsidR="003E603E">
        <w:rPr>
          <w:rFonts w:ascii="Times New Roman" w:hAnsi="Times New Roman" w:cs="Times New Roman"/>
          <w:bCs/>
          <w:sz w:val="24"/>
          <w:szCs w:val="24"/>
        </w:rPr>
        <w:t>. által kiállított</w:t>
      </w:r>
      <w:r w:rsidRPr="00170BC4">
        <w:rPr>
          <w:rFonts w:ascii="Times New Roman" w:hAnsi="Times New Roman" w:cs="Times New Roman"/>
          <w:bCs/>
          <w:sz w:val="24"/>
          <w:szCs w:val="24"/>
        </w:rPr>
        <w:t xml:space="preserve"> hátralékigazolást a Hálózat Alapítvány által kiadott formanyomtatványon,</w:t>
      </w:r>
    </w:p>
    <w:p w14:paraId="12A337E9" w14:textId="77777777" w:rsidR="00D76FAE" w:rsidRPr="00170BC4" w:rsidRDefault="00D76FAE" w:rsidP="00170BC4">
      <w:pPr>
        <w:tabs>
          <w:tab w:val="left" w:pos="284"/>
        </w:tabs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BC4">
        <w:rPr>
          <w:rFonts w:ascii="Times New Roman" w:hAnsi="Times New Roman" w:cs="Times New Roman"/>
          <w:bCs/>
          <w:sz w:val="24"/>
          <w:szCs w:val="24"/>
        </w:rPr>
        <w:t>b) lakásbérleti szerződést felmondó nyilatkozatot, valamint</w:t>
      </w:r>
    </w:p>
    <w:p w14:paraId="3B2AE28D" w14:textId="5ECFC8C4" w:rsidR="00D76FAE" w:rsidRPr="00170BC4" w:rsidRDefault="00D76FAE" w:rsidP="00170BC4">
      <w:pPr>
        <w:tabs>
          <w:tab w:val="left" w:pos="284"/>
        </w:tabs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BC4">
        <w:rPr>
          <w:rFonts w:ascii="Times New Roman" w:hAnsi="Times New Roman" w:cs="Times New Roman"/>
          <w:bCs/>
          <w:sz w:val="24"/>
          <w:szCs w:val="24"/>
        </w:rPr>
        <w:t>c) a bérleti jogviszony helyreállítása tárgyában a polgármester által kiállított nyilatkozatot arra vonatkozóan, hogy amennyiben a volt bérlő rendezi a lakbérhátralékát, és ezt követően további hátralékot nem halmoz fel, továbbá a jogkövető magatartás ténye fennáll, akkor a tulajdonos Önkormányzat vele egy éves lakásbérleti szerződést köt és a kamatköveteléstől eltekinthet.</w:t>
      </w:r>
      <w:r w:rsidR="00170BC4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3460168E" w14:textId="6509BA01" w:rsidR="00F877DE" w:rsidRDefault="00447811" w:rsidP="007060B0">
      <w:pPr>
        <w:pStyle w:val="Listaszerbekezds"/>
        <w:tabs>
          <w:tab w:val="left" w:pos="284"/>
          <w:tab w:val="left" w:pos="4230"/>
          <w:tab w:val="center" w:pos="4514"/>
        </w:tabs>
        <w:spacing w:before="100" w:beforeAutospacing="1" w:after="100" w:afterAutospacing="1"/>
        <w:ind w:left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hu-HU" w:eastAsia="en-US"/>
        </w:rPr>
        <w:t>4</w:t>
      </w:r>
      <w:r w:rsidR="009021B8" w:rsidRPr="0036117B">
        <w:rPr>
          <w:rFonts w:ascii="Times New Roman" w:eastAsiaTheme="minorHAnsi" w:hAnsi="Times New Roman" w:cs="Times New Roman"/>
          <w:b/>
          <w:sz w:val="24"/>
          <w:szCs w:val="24"/>
          <w:lang w:val="hu-HU" w:eastAsia="en-US"/>
        </w:rPr>
        <w:t xml:space="preserve">. § </w:t>
      </w:r>
      <w:r w:rsidR="003B2168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Az </w:t>
      </w:r>
      <w:proofErr w:type="spellStart"/>
      <w:r w:rsidR="003B2168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Ör</w:t>
      </w:r>
      <w:proofErr w:type="spellEnd"/>
      <w:r w:rsidR="003B2168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. </w:t>
      </w:r>
      <w:r w:rsidR="00C42E52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46</w:t>
      </w:r>
      <w:r w:rsidR="00F877DE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 §</w:t>
      </w:r>
      <w:r w:rsidR="00956B71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-a</w:t>
      </w:r>
      <w:r w:rsidR="00F877DE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helyébe a következő rendelkezés lép:</w:t>
      </w:r>
    </w:p>
    <w:p w14:paraId="1777D20D" w14:textId="0D0F37F9" w:rsidR="006F0194" w:rsidRPr="006F0194" w:rsidRDefault="006F0194" w:rsidP="006F0194">
      <w:pPr>
        <w:tabs>
          <w:tab w:val="left" w:pos="284"/>
          <w:tab w:val="left" w:pos="4230"/>
          <w:tab w:val="center" w:pos="4514"/>
        </w:tabs>
        <w:spacing w:before="100" w:beforeAutospacing="1" w:after="100" w:afterAutospacing="1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„</w:t>
      </w:r>
      <w:r w:rsidRPr="006F0194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46. § (1) A</w:t>
      </w:r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Zuglói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ZRt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</w:t>
      </w:r>
      <w:r w:rsidRPr="006F0194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évente legalább egy alkalommal egyenlegközlőt küld a bérlőnek, </w:t>
      </w:r>
      <w:bookmarkStart w:id="1" w:name="_GoBack"/>
      <w:r w:rsidRPr="006F0194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amely az adott időszak egyenlegén túl kötelezően tartalmazza:</w:t>
      </w:r>
    </w:p>
    <w:bookmarkEnd w:id="1"/>
    <w:p w14:paraId="2F422E04" w14:textId="77777777" w:rsidR="006F0194" w:rsidRPr="006F0194" w:rsidRDefault="006F0194" w:rsidP="006F0194">
      <w:pPr>
        <w:tabs>
          <w:tab w:val="left" w:pos="284"/>
          <w:tab w:val="left" w:pos="4230"/>
          <w:tab w:val="center" w:pos="4514"/>
        </w:tabs>
        <w:spacing w:before="100" w:beforeAutospacing="1" w:after="100" w:afterAutospacing="1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 w:rsidRPr="006F0194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a) díjhátralék esetén a segítő intézkedéseket,</w:t>
      </w:r>
    </w:p>
    <w:p w14:paraId="36665A84" w14:textId="77777777" w:rsidR="006F0194" w:rsidRPr="006F0194" w:rsidRDefault="006F0194" w:rsidP="006F0194">
      <w:pPr>
        <w:tabs>
          <w:tab w:val="left" w:pos="284"/>
          <w:tab w:val="left" w:pos="4230"/>
          <w:tab w:val="center" w:pos="4514"/>
        </w:tabs>
        <w:spacing w:before="100" w:beforeAutospacing="1" w:after="100" w:afterAutospacing="1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 w:rsidRPr="006F0194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b) a lakbértámogatás, lakásfenntartási támogatás és az adósságcsökkentési támogatás mértékét adott intervallumra és görgetetten,</w:t>
      </w:r>
    </w:p>
    <w:p w14:paraId="37A9A7BA" w14:textId="207C329A" w:rsidR="006F0194" w:rsidRPr="006F0194" w:rsidRDefault="006F0194" w:rsidP="006F0194">
      <w:pPr>
        <w:tabs>
          <w:tab w:val="left" w:pos="284"/>
          <w:tab w:val="left" w:pos="4230"/>
          <w:tab w:val="center" w:pos="4514"/>
        </w:tabs>
        <w:spacing w:before="100" w:beforeAutospacing="1" w:after="100" w:afterAutospacing="1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 w:rsidRPr="006F0194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c) a bérleti szerződés időtartamát, lejárata időpontját,</w:t>
      </w:r>
      <w:r w:rsidR="00171C40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és</w:t>
      </w:r>
    </w:p>
    <w:p w14:paraId="766BB532" w14:textId="086FFA5F" w:rsidR="006F0194" w:rsidRPr="006F0194" w:rsidRDefault="006F0194" w:rsidP="006F0194">
      <w:pPr>
        <w:tabs>
          <w:tab w:val="left" w:pos="284"/>
          <w:tab w:val="left" w:pos="4230"/>
          <w:tab w:val="center" w:pos="4514"/>
        </w:tabs>
        <w:spacing w:before="100" w:beforeAutospacing="1" w:after="100" w:afterAutospacing="1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 w:rsidRPr="006F0194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d) az esetleges jogkövetkezményeket a bérleti díj és az egyéb költségek meg nem fizetése esetére, valamint a bérleti jogviszony lejárta esetén</w:t>
      </w:r>
      <w:r w:rsidR="00315722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</w:t>
      </w:r>
    </w:p>
    <w:p w14:paraId="307F629C" w14:textId="5AE3BBB1" w:rsidR="006F0194" w:rsidRDefault="006F0194" w:rsidP="006F0194">
      <w:pPr>
        <w:pStyle w:val="Listaszerbekezds"/>
        <w:tabs>
          <w:tab w:val="left" w:pos="284"/>
          <w:tab w:val="left" w:pos="4230"/>
          <w:tab w:val="center" w:pos="4514"/>
        </w:tabs>
        <w:spacing w:before="100" w:beforeAutospacing="1" w:after="100" w:afterAutospacing="1"/>
        <w:ind w:left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 w:rsidRPr="006F0194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(2) </w:t>
      </w:r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A Zuglói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ZRt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</w:t>
      </w:r>
      <w:r w:rsidRPr="006F0194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azon hónap kivételével, melyben az egyenlegközlő kiküldésre kerül, az (1) bekezdésben foglaltaknak megfelelően minden hónapban tájékoztatást küld a bérlőnek.</w:t>
      </w:r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”</w:t>
      </w:r>
    </w:p>
    <w:p w14:paraId="654E239E" w14:textId="77777777" w:rsidR="004838A9" w:rsidRDefault="004838A9" w:rsidP="007060B0">
      <w:pPr>
        <w:pStyle w:val="Listaszerbekezds"/>
        <w:tabs>
          <w:tab w:val="left" w:pos="284"/>
          <w:tab w:val="left" w:pos="4230"/>
          <w:tab w:val="center" w:pos="4514"/>
        </w:tabs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val="en-US"/>
        </w:rPr>
      </w:pPr>
    </w:p>
    <w:p w14:paraId="223B0AE4" w14:textId="4131A1CA" w:rsidR="00DD5BE2" w:rsidRDefault="00447811" w:rsidP="007060B0">
      <w:pPr>
        <w:pStyle w:val="Listaszerbekezds"/>
        <w:tabs>
          <w:tab w:val="left" w:pos="284"/>
          <w:tab w:val="left" w:pos="4230"/>
          <w:tab w:val="center" w:pos="4514"/>
        </w:tabs>
        <w:spacing w:before="100" w:beforeAutospacing="1" w:after="100" w:afterAutospacing="1"/>
        <w:ind w:left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hu-HU" w:eastAsia="en-US"/>
        </w:rPr>
        <w:lastRenderedPageBreak/>
        <w:t>5</w:t>
      </w:r>
      <w:r w:rsidR="00DD5BE2" w:rsidRPr="0036117B">
        <w:rPr>
          <w:rFonts w:ascii="Times New Roman" w:eastAsiaTheme="minorHAnsi" w:hAnsi="Times New Roman" w:cs="Times New Roman"/>
          <w:b/>
          <w:sz w:val="24"/>
          <w:szCs w:val="24"/>
          <w:lang w:val="hu-HU" w:eastAsia="en-US"/>
        </w:rPr>
        <w:t xml:space="preserve">. § </w:t>
      </w:r>
      <w:r w:rsidR="006434DC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Az </w:t>
      </w:r>
      <w:proofErr w:type="spellStart"/>
      <w:r w:rsidR="006434DC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Ör</w:t>
      </w:r>
      <w:proofErr w:type="spellEnd"/>
      <w:r w:rsidR="006434DC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</w:t>
      </w:r>
      <w:r w:rsidR="00DD5BE2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</w:t>
      </w:r>
      <w:r w:rsidR="00956B71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47</w:t>
      </w:r>
      <w:r w:rsidR="006434DC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 §-a</w:t>
      </w:r>
      <w:r w:rsidR="00DD5BE2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helyébe a következő rendelkezés lép:</w:t>
      </w:r>
    </w:p>
    <w:p w14:paraId="06C77103" w14:textId="629210D7" w:rsidR="00956B71" w:rsidRPr="00956B71" w:rsidRDefault="00956B71" w:rsidP="00956B71">
      <w:pPr>
        <w:tabs>
          <w:tab w:val="left" w:pos="284"/>
          <w:tab w:val="left" w:pos="4230"/>
          <w:tab w:val="center" w:pos="4514"/>
        </w:tabs>
        <w:spacing w:before="100" w:beforeAutospacing="1" w:after="100" w:afterAutospacing="1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„</w:t>
      </w:r>
      <w:r w:rsidRPr="00956B71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47. § (1) A bérleti díj tartozás fennállása esetén követendő eljárásrendet a (</w:t>
      </w:r>
      <w:proofErr w:type="gramStart"/>
      <w:r w:rsidRPr="00956B71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2)–</w:t>
      </w:r>
      <w:proofErr w:type="gramEnd"/>
      <w:r w:rsidRPr="00956B71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(6)</w:t>
      </w:r>
      <w:r w:rsidR="00FC283B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</w:t>
      </w:r>
      <w:r w:rsidRPr="00956B71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bekezdés határozza meg.</w:t>
      </w:r>
    </w:p>
    <w:p w14:paraId="40AF2913" w14:textId="36B5A989" w:rsidR="00956B71" w:rsidRPr="00956B71" w:rsidRDefault="00956B71" w:rsidP="00956B71">
      <w:pPr>
        <w:tabs>
          <w:tab w:val="left" w:pos="284"/>
          <w:tab w:val="left" w:pos="4230"/>
          <w:tab w:val="center" w:pos="4514"/>
        </w:tabs>
        <w:spacing w:before="100" w:beforeAutospacing="1" w:after="100" w:afterAutospacing="1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 w:rsidRPr="00956B71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(2) Két havi bérleti díj tartozás fennállása esetén az Önkormányzat – a </w:t>
      </w:r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Zuglói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ZRt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</w:t>
      </w:r>
      <w:r w:rsidRPr="00956B71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útján – felszólítja a bérlőt a tartozása rendezésére.</w:t>
      </w:r>
    </w:p>
    <w:p w14:paraId="7648E35D" w14:textId="14B4420A" w:rsidR="00956B71" w:rsidRPr="001561B3" w:rsidRDefault="00956B71" w:rsidP="001561B3">
      <w:pPr>
        <w:tabs>
          <w:tab w:val="left" w:pos="284"/>
          <w:tab w:val="left" w:pos="4230"/>
          <w:tab w:val="center" w:pos="4514"/>
        </w:tabs>
        <w:spacing w:before="100" w:beforeAutospacing="1" w:after="100" w:afterAutospacing="1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 w:rsidRPr="001561B3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(3) Háromhavi bérleti díj tartozás vagy 300 000 forintot meghaladó bérleti jogviszonnyal összefüggésben keletkező bármilyen nemű összesített tartozás esetén a </w:t>
      </w:r>
      <w:r w:rsidR="001561B3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Zuglói </w:t>
      </w:r>
      <w:proofErr w:type="spellStart"/>
      <w:r w:rsidR="001561B3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ZRt</w:t>
      </w:r>
      <w:proofErr w:type="spellEnd"/>
      <w:r w:rsidR="001561B3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</w:t>
      </w:r>
      <w:r w:rsidRPr="001561B3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elévülést megszakító hatályú intézkedést (fizetési meghagyás, bíróság felé történő keresetbenyújtás) köteles kezdeményezni, a tartozásnak a tudomására jutását követő hatvan napon belül.</w:t>
      </w:r>
    </w:p>
    <w:p w14:paraId="7F974608" w14:textId="79C82FA2" w:rsidR="00956B71" w:rsidRPr="001561B3" w:rsidRDefault="00956B71" w:rsidP="001561B3">
      <w:pPr>
        <w:tabs>
          <w:tab w:val="left" w:pos="284"/>
          <w:tab w:val="left" w:pos="4230"/>
          <w:tab w:val="center" w:pos="4514"/>
        </w:tabs>
        <w:spacing w:before="100" w:beforeAutospacing="1" w:after="100" w:afterAutospacing="1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 w:rsidRPr="001561B3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(4) A </w:t>
      </w:r>
      <w:r w:rsidR="001561B3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Zuglói </w:t>
      </w:r>
      <w:proofErr w:type="spellStart"/>
      <w:r w:rsidR="001561B3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ZRt</w:t>
      </w:r>
      <w:proofErr w:type="spellEnd"/>
      <w:r w:rsidR="001561B3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</w:t>
      </w:r>
      <w:r w:rsidRPr="001561B3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a (3) bekezdésben szabályozott eljárásban született jogerős határozat kézhezvételét követő kilencven napon belül intézkedik annak végrehajtásáról, szükség esetén a lakáskiürítés iránti per megindításáról.</w:t>
      </w:r>
    </w:p>
    <w:p w14:paraId="222E1643" w14:textId="77777777" w:rsidR="00956B71" w:rsidRPr="001561B3" w:rsidRDefault="00956B71" w:rsidP="001561B3">
      <w:pPr>
        <w:tabs>
          <w:tab w:val="left" w:pos="284"/>
          <w:tab w:val="left" w:pos="4230"/>
          <w:tab w:val="center" w:pos="4514"/>
        </w:tabs>
        <w:spacing w:before="100" w:beforeAutospacing="1" w:after="100" w:afterAutospacing="1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 w:rsidRPr="001561B3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(5) Amennyiben a bérlő adósságát rendezte, vagy adósságkezelési szolgáltatásban, vagy fizetési kedvezményben részesül, vagy adósságrendezési megállapodást kötött, a (4) bekezdésben foglalt végrehajtási eljárást és lakáskiürítés iránti pert nem kell megindítani.</w:t>
      </w:r>
    </w:p>
    <w:p w14:paraId="1B6B15C3" w14:textId="77777777" w:rsidR="00956B71" w:rsidRPr="001561B3" w:rsidRDefault="00956B71" w:rsidP="001561B3">
      <w:pPr>
        <w:tabs>
          <w:tab w:val="left" w:pos="284"/>
          <w:tab w:val="left" w:pos="4230"/>
          <w:tab w:val="center" w:pos="4514"/>
        </w:tabs>
        <w:spacing w:before="100" w:beforeAutospacing="1" w:after="100" w:afterAutospacing="1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 w:rsidRPr="001561B3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(6) Amennyiben a bérlő az (5) bekezdésben foglaltakat egy alkalmat meghaladóan nem teljesíti, abban az esetben a (4) bekezdésben foglaltak az irányadóak.</w:t>
      </w:r>
    </w:p>
    <w:p w14:paraId="73210BE5" w14:textId="2D013BEA" w:rsidR="00956B71" w:rsidRPr="001561B3" w:rsidRDefault="00956B71" w:rsidP="001561B3">
      <w:pPr>
        <w:tabs>
          <w:tab w:val="left" w:pos="284"/>
          <w:tab w:val="left" w:pos="4230"/>
          <w:tab w:val="center" w:pos="4514"/>
        </w:tabs>
        <w:spacing w:before="100" w:beforeAutospacing="1" w:after="100" w:afterAutospacing="1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 w:rsidRPr="001561B3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(7) Amennyiben a bérlő a (</w:t>
      </w:r>
      <w:proofErr w:type="gramStart"/>
      <w:r w:rsidRPr="001561B3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2)–</w:t>
      </w:r>
      <w:proofErr w:type="gramEnd"/>
      <w:r w:rsidRPr="001561B3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(3) bekezdés a hatálya alá esik, az Önkormányzat – a </w:t>
      </w:r>
      <w:r w:rsidR="003C2007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Zuglói </w:t>
      </w:r>
      <w:proofErr w:type="spellStart"/>
      <w:r w:rsidR="003C2007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ZRt</w:t>
      </w:r>
      <w:proofErr w:type="spellEnd"/>
      <w:r w:rsidR="003C2007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</w:t>
      </w:r>
      <w:r w:rsidRPr="001561B3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útján – a felszólítást vagy az elévülést megszakító hatályú intézkedést követő harminc napon belül tájékoztatja a Zuglói Család- és Gyermekjóléti Központot az adósságrendezésre irányuló segítségnyújtáshoz szükséges adatokról, melyek a következők: bérlő neve, bérlő lakcíme, valamint annak ténye, hogy kiskorú gyermek érintett-e a kilakoltatás veszélyével.</w:t>
      </w:r>
    </w:p>
    <w:p w14:paraId="01E290CF" w14:textId="0A438FAA" w:rsidR="00956B71" w:rsidRDefault="00956B71" w:rsidP="00956B71">
      <w:pPr>
        <w:pStyle w:val="Listaszerbekezds"/>
        <w:tabs>
          <w:tab w:val="left" w:pos="284"/>
          <w:tab w:val="left" w:pos="4230"/>
          <w:tab w:val="center" w:pos="4514"/>
        </w:tabs>
        <w:spacing w:before="100" w:beforeAutospacing="1" w:after="100" w:afterAutospacing="1"/>
        <w:ind w:left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 w:rsidRPr="00956B71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(8) Amennyiben a bérleti jogviszony a 29. § (1) bekezdésének </w:t>
      </w:r>
      <w:proofErr w:type="gramStart"/>
      <w:r w:rsidRPr="00956B71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d)-</w:t>
      </w:r>
      <w:proofErr w:type="gramEnd"/>
      <w:r w:rsidRPr="00956B71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e) pontjában foglaltak alapján létesült, de a jogviszony alapja öregségi nyugdíj vagy egészségkárosodás miatt megszűnik, abban az esetben az Önkormányzat a jogosulttal, kérelem esetén, mérlegelés nélkül bérleti szerződést köt, amennyiben a kérelmező nem esik a 8. § (4) bekezdésének hatálya alá. Ebben az esetben a lakbér mértékének meghatározása a 11. § (</w:t>
      </w:r>
      <w:proofErr w:type="gramStart"/>
      <w:r w:rsidRPr="00956B71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9)–</w:t>
      </w:r>
      <w:proofErr w:type="gramEnd"/>
      <w:r w:rsidRPr="00956B71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(10) bekezdése alapján történik.</w:t>
      </w:r>
      <w:r w:rsidR="003C2007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”</w:t>
      </w:r>
    </w:p>
    <w:p w14:paraId="1310055B" w14:textId="77777777" w:rsidR="00F877DE" w:rsidRDefault="00F877DE" w:rsidP="007060B0">
      <w:pPr>
        <w:pStyle w:val="Listaszerbekezds"/>
        <w:tabs>
          <w:tab w:val="left" w:pos="284"/>
          <w:tab w:val="left" w:pos="4230"/>
          <w:tab w:val="center" w:pos="4514"/>
        </w:tabs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val="en-US"/>
        </w:rPr>
      </w:pPr>
    </w:p>
    <w:p w14:paraId="68AA33F8" w14:textId="28188BAA" w:rsidR="005E50D6" w:rsidRDefault="00447811" w:rsidP="007060B0">
      <w:pPr>
        <w:pStyle w:val="Listaszerbekezds"/>
        <w:tabs>
          <w:tab w:val="left" w:pos="284"/>
          <w:tab w:val="left" w:pos="4230"/>
          <w:tab w:val="center" w:pos="4514"/>
        </w:tabs>
        <w:spacing w:before="100" w:beforeAutospacing="1" w:after="100" w:afterAutospacing="1"/>
        <w:ind w:left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hu-HU" w:eastAsia="en-US"/>
        </w:rPr>
        <w:t>6</w:t>
      </w:r>
      <w:r w:rsidR="005E50D6" w:rsidRPr="0036117B">
        <w:rPr>
          <w:rFonts w:ascii="Times New Roman" w:eastAsiaTheme="minorHAnsi" w:hAnsi="Times New Roman" w:cs="Times New Roman"/>
          <w:b/>
          <w:sz w:val="24"/>
          <w:szCs w:val="24"/>
          <w:lang w:val="hu-HU" w:eastAsia="en-US"/>
        </w:rPr>
        <w:t xml:space="preserve">. § </w:t>
      </w:r>
      <w:r w:rsidR="00CD3BDE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Az </w:t>
      </w:r>
      <w:proofErr w:type="spellStart"/>
      <w:r w:rsidR="00CD3BDE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Ör</w:t>
      </w:r>
      <w:proofErr w:type="spellEnd"/>
      <w:r w:rsidR="00CD3BDE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</w:t>
      </w:r>
      <w:r w:rsidR="005E50D6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 xml:space="preserve"> </w:t>
      </w:r>
      <w:r w:rsidR="00595D62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48</w:t>
      </w:r>
      <w:r w:rsidR="005E50D6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. § (</w:t>
      </w:r>
      <w:r w:rsidR="00595D62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2</w:t>
      </w:r>
      <w:r w:rsidR="005E50D6"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) bekezdése helyébe a következő rendelkezés lép:</w:t>
      </w:r>
    </w:p>
    <w:p w14:paraId="3BE125EB" w14:textId="77777777" w:rsidR="00015244" w:rsidRDefault="00015244" w:rsidP="007060B0">
      <w:pPr>
        <w:pStyle w:val="Listaszerbekezds"/>
        <w:tabs>
          <w:tab w:val="left" w:pos="284"/>
          <w:tab w:val="left" w:pos="4230"/>
          <w:tab w:val="center" w:pos="4514"/>
        </w:tabs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</w:p>
    <w:p w14:paraId="6498AEF9" w14:textId="52D5F3F9" w:rsidR="005E50D6" w:rsidRDefault="00795E92" w:rsidP="007060B0">
      <w:pPr>
        <w:pStyle w:val="Listaszerbekezds"/>
        <w:tabs>
          <w:tab w:val="left" w:pos="284"/>
          <w:tab w:val="left" w:pos="4230"/>
          <w:tab w:val="center" w:pos="4514"/>
        </w:tabs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val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  <w:t>„</w:t>
      </w:r>
      <w:r w:rsidR="00015244" w:rsidRPr="00015244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(2) A lakáskiürítést elrendelő jogerős határozatról a Képviselő-testület a </w:t>
      </w:r>
      <w:r w:rsidR="00015244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Zugló</w:t>
      </w:r>
      <w:r w:rsidR="00B8650A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i</w:t>
      </w:r>
      <w:r w:rsidR="00015244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ZRt.</w:t>
      </w:r>
      <w:r w:rsidR="00B8650A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-től</w:t>
      </w:r>
      <w:r w:rsidR="00015244" w:rsidRPr="00015244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– legkésőbb a jogerős határozatnak a </w:t>
      </w:r>
      <w:r w:rsidR="00B8650A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Zuglói ZRt.</w:t>
      </w:r>
      <w:r w:rsidR="00015244" w:rsidRPr="00015244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által történő átvételét követő tíz munkanapon belül – tájékoztatást kap, melynek birtokában gyakorolhatja a (3) bekezdés c) pontjában és a (4) bekezdésben szabályozott eseti döntési jogosultságát, eseti előterjesztés alapján.</w:t>
      </w:r>
      <w:r w:rsidR="00B8650A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”</w:t>
      </w:r>
    </w:p>
    <w:p w14:paraId="55293701" w14:textId="77777777" w:rsidR="006A6F9E" w:rsidRPr="00DD5BE2" w:rsidRDefault="006A6F9E" w:rsidP="007060B0">
      <w:pPr>
        <w:pStyle w:val="Listaszerbekezds"/>
        <w:tabs>
          <w:tab w:val="left" w:pos="284"/>
          <w:tab w:val="left" w:pos="4230"/>
          <w:tab w:val="center" w:pos="4514"/>
        </w:tabs>
        <w:spacing w:before="100" w:beforeAutospacing="1" w:after="100" w:afterAutospacing="1"/>
        <w:ind w:left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hu-HU" w:eastAsia="en-US"/>
        </w:rPr>
      </w:pPr>
    </w:p>
    <w:p w14:paraId="62D39034" w14:textId="50B2C4F6" w:rsidR="009062F2" w:rsidRPr="00B10B51" w:rsidRDefault="00447811" w:rsidP="00C25C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hu-HU" w:eastAsia="en-US"/>
        </w:rPr>
        <w:t>7</w:t>
      </w:r>
      <w:r w:rsidR="00F96518" w:rsidRPr="0036117B">
        <w:rPr>
          <w:rFonts w:ascii="Times New Roman" w:eastAsiaTheme="minorHAnsi" w:hAnsi="Times New Roman" w:cs="Times New Roman"/>
          <w:b/>
          <w:sz w:val="24"/>
          <w:szCs w:val="24"/>
          <w:lang w:val="hu-HU" w:eastAsia="en-US"/>
        </w:rPr>
        <w:t>. §</w:t>
      </w:r>
      <w:r w:rsidR="00C25C10">
        <w:rPr>
          <w:rFonts w:ascii="Times New Roman" w:eastAsiaTheme="minorHAnsi" w:hAnsi="Times New Roman" w:cs="Times New Roman"/>
          <w:b/>
          <w:sz w:val="24"/>
          <w:szCs w:val="24"/>
          <w:lang w:val="hu-HU" w:eastAsia="en-US"/>
        </w:rPr>
        <w:t xml:space="preserve"> </w:t>
      </w:r>
      <w:r w:rsidR="009062F2" w:rsidRPr="00B10B51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="009062F2" w:rsidRPr="00B10B51">
        <w:rPr>
          <w:rFonts w:ascii="Times New Roman" w:hAnsi="Times New Roman" w:cs="Times New Roman"/>
          <w:sz w:val="24"/>
          <w:szCs w:val="24"/>
        </w:rPr>
        <w:t>Ör</w:t>
      </w:r>
      <w:proofErr w:type="spellEnd"/>
      <w:r w:rsidR="009062F2" w:rsidRPr="00B10B51">
        <w:rPr>
          <w:rFonts w:ascii="Times New Roman" w:hAnsi="Times New Roman" w:cs="Times New Roman"/>
          <w:sz w:val="24"/>
          <w:szCs w:val="24"/>
        </w:rPr>
        <w:t xml:space="preserve">. </w:t>
      </w:r>
      <w:r w:rsidR="00A351A9">
        <w:rPr>
          <w:rFonts w:ascii="Times New Roman" w:hAnsi="Times New Roman" w:cs="Times New Roman"/>
          <w:sz w:val="24"/>
          <w:szCs w:val="24"/>
        </w:rPr>
        <w:t>1</w:t>
      </w:r>
      <w:r w:rsidR="009062F2" w:rsidRPr="00B10B51">
        <w:rPr>
          <w:rFonts w:ascii="Times New Roman" w:hAnsi="Times New Roman" w:cs="Times New Roman"/>
          <w:sz w:val="24"/>
          <w:szCs w:val="24"/>
        </w:rPr>
        <w:t xml:space="preserve">. melléklete helyébe </w:t>
      </w:r>
      <w:r w:rsidR="009062F2">
        <w:rPr>
          <w:rFonts w:ascii="Times New Roman" w:hAnsi="Times New Roman" w:cs="Times New Roman"/>
          <w:sz w:val="24"/>
          <w:szCs w:val="24"/>
        </w:rPr>
        <w:t>az</w:t>
      </w:r>
      <w:r w:rsidR="009062F2" w:rsidRPr="00B10B51">
        <w:rPr>
          <w:rFonts w:ascii="Times New Roman" w:hAnsi="Times New Roman" w:cs="Times New Roman"/>
          <w:sz w:val="24"/>
          <w:szCs w:val="24"/>
        </w:rPr>
        <w:t xml:space="preserve"> </w:t>
      </w:r>
      <w:r w:rsidR="009062F2">
        <w:rPr>
          <w:rFonts w:ascii="Times New Roman" w:hAnsi="Times New Roman" w:cs="Times New Roman"/>
          <w:sz w:val="24"/>
          <w:szCs w:val="24"/>
        </w:rPr>
        <w:t>1</w:t>
      </w:r>
      <w:r w:rsidR="009062F2" w:rsidRPr="00B10B51">
        <w:rPr>
          <w:rFonts w:ascii="Times New Roman" w:hAnsi="Times New Roman" w:cs="Times New Roman"/>
          <w:sz w:val="24"/>
          <w:szCs w:val="24"/>
        </w:rPr>
        <w:t>. melléklet lép.</w:t>
      </w:r>
    </w:p>
    <w:p w14:paraId="69214E83" w14:textId="111E332B" w:rsidR="007007F2" w:rsidRDefault="007007F2" w:rsidP="007060B0">
      <w:pPr>
        <w:rPr>
          <w:rFonts w:ascii="Times New Roman" w:hAnsi="Times New Roman" w:cs="Times New Roman"/>
          <w:sz w:val="24"/>
          <w:szCs w:val="24"/>
        </w:rPr>
      </w:pPr>
    </w:p>
    <w:p w14:paraId="359BEB20" w14:textId="753AE0CA" w:rsidR="009021B8" w:rsidRDefault="00447811" w:rsidP="007060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663462" w:rsidRPr="0068222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63462">
        <w:rPr>
          <w:rFonts w:ascii="Times New Roman" w:eastAsia="Times New Roman" w:hAnsi="Times New Roman" w:cs="Times New Roman"/>
          <w:sz w:val="24"/>
          <w:szCs w:val="24"/>
        </w:rPr>
        <w:t xml:space="preserve"> § </w:t>
      </w:r>
      <w:r w:rsidR="00663462" w:rsidRPr="00605CFE">
        <w:rPr>
          <w:rFonts w:ascii="Times New Roman" w:hAnsi="Times New Roman" w:cs="Times New Roman"/>
          <w:sz w:val="24"/>
          <w:szCs w:val="24"/>
        </w:rPr>
        <w:t>E</w:t>
      </w:r>
      <w:r w:rsidR="00663462">
        <w:rPr>
          <w:rFonts w:ascii="Times New Roman" w:hAnsi="Times New Roman" w:cs="Times New Roman"/>
          <w:sz w:val="24"/>
          <w:szCs w:val="24"/>
        </w:rPr>
        <w:t>z a</w:t>
      </w:r>
      <w:r w:rsidR="00663462" w:rsidRPr="00605CFE">
        <w:rPr>
          <w:rFonts w:ascii="Times New Roman" w:hAnsi="Times New Roman" w:cs="Times New Roman"/>
          <w:sz w:val="24"/>
          <w:szCs w:val="24"/>
        </w:rPr>
        <w:t xml:space="preserve"> rendelet </w:t>
      </w:r>
      <w:r w:rsidR="00663462">
        <w:rPr>
          <w:rFonts w:ascii="Times New Roman" w:hAnsi="Times New Roman" w:cs="Times New Roman"/>
          <w:sz w:val="24"/>
          <w:szCs w:val="24"/>
        </w:rPr>
        <w:t xml:space="preserve">a </w:t>
      </w:r>
      <w:r w:rsidR="00F94512">
        <w:rPr>
          <w:rFonts w:ascii="Times New Roman" w:hAnsi="Times New Roman" w:cs="Times New Roman"/>
          <w:sz w:val="24"/>
          <w:szCs w:val="24"/>
        </w:rPr>
        <w:t>202</w:t>
      </w:r>
      <w:r w:rsidR="00B35B46">
        <w:rPr>
          <w:rFonts w:ascii="Times New Roman" w:hAnsi="Times New Roman" w:cs="Times New Roman"/>
          <w:sz w:val="24"/>
          <w:szCs w:val="24"/>
        </w:rPr>
        <w:t>6</w:t>
      </w:r>
      <w:r w:rsidR="00F94512">
        <w:rPr>
          <w:rFonts w:ascii="Times New Roman" w:hAnsi="Times New Roman" w:cs="Times New Roman"/>
          <w:sz w:val="24"/>
          <w:szCs w:val="24"/>
        </w:rPr>
        <w:t xml:space="preserve">. </w:t>
      </w:r>
      <w:r w:rsidR="00B35B46">
        <w:rPr>
          <w:rFonts w:ascii="Times New Roman" w:hAnsi="Times New Roman" w:cs="Times New Roman"/>
          <w:sz w:val="24"/>
          <w:szCs w:val="24"/>
        </w:rPr>
        <w:t>január 1.</w:t>
      </w:r>
      <w:r w:rsidR="00F94512">
        <w:rPr>
          <w:rFonts w:ascii="Times New Roman" w:hAnsi="Times New Roman" w:cs="Times New Roman"/>
          <w:sz w:val="24"/>
          <w:szCs w:val="24"/>
        </w:rPr>
        <w:t xml:space="preserve"> napján</w:t>
      </w:r>
      <w:r w:rsidR="00663462">
        <w:rPr>
          <w:rFonts w:ascii="Times New Roman" w:hAnsi="Times New Roman" w:cs="Times New Roman"/>
          <w:sz w:val="24"/>
          <w:szCs w:val="24"/>
        </w:rPr>
        <w:t xml:space="preserve"> </w:t>
      </w:r>
      <w:r w:rsidR="00663462" w:rsidRPr="00605CFE">
        <w:rPr>
          <w:rFonts w:ascii="Times New Roman" w:hAnsi="Times New Roman" w:cs="Times New Roman"/>
          <w:sz w:val="24"/>
          <w:szCs w:val="24"/>
        </w:rPr>
        <w:t>lép hatályba.</w:t>
      </w:r>
    </w:p>
    <w:p w14:paraId="2930071E" w14:textId="77777777" w:rsidR="006A6F9E" w:rsidRDefault="006A6F9E" w:rsidP="007060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2361CE8" w14:textId="77777777" w:rsidR="005A191F" w:rsidRDefault="005A191F" w:rsidP="007060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3F64B2D" w14:textId="77777777" w:rsidR="005A191F" w:rsidRDefault="005A191F" w:rsidP="007060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4D9EE0C" w14:textId="77777777" w:rsidR="00E5735E" w:rsidRPr="00E5735E" w:rsidRDefault="00E5735E" w:rsidP="007060B0">
      <w:pPr>
        <w:pStyle w:val="Cmsor1"/>
        <w:shd w:val="clear" w:color="auto" w:fill="FFFFFF"/>
        <w:spacing w:before="0" w:beforeAutospacing="0" w:after="0" w:afterAutospacing="0" w:line="276" w:lineRule="auto"/>
        <w:ind w:right="525" w:firstLine="708"/>
        <w:textAlignment w:val="baseline"/>
        <w:rPr>
          <w:rFonts w:eastAsia="Arial"/>
          <w:bCs w:val="0"/>
          <w:kern w:val="0"/>
          <w:sz w:val="24"/>
          <w:szCs w:val="24"/>
          <w:lang w:val="hu"/>
        </w:rPr>
      </w:pPr>
      <w:r w:rsidRPr="00E5735E">
        <w:rPr>
          <w:rFonts w:eastAsia="Arial"/>
          <w:bCs w:val="0"/>
          <w:kern w:val="0"/>
          <w:sz w:val="24"/>
          <w:szCs w:val="24"/>
          <w:lang w:val="hu"/>
        </w:rPr>
        <w:t>Rózsa András</w:t>
      </w:r>
      <w:r w:rsidR="009021B8" w:rsidRPr="00E5735E">
        <w:rPr>
          <w:rFonts w:eastAsia="Arial"/>
          <w:bCs w:val="0"/>
          <w:kern w:val="0"/>
          <w:sz w:val="24"/>
          <w:szCs w:val="24"/>
          <w:lang w:val="hu"/>
        </w:rPr>
        <w:t xml:space="preserve"> </w:t>
      </w:r>
      <w:r w:rsidR="006F723A">
        <w:rPr>
          <w:rFonts w:eastAsia="Arial"/>
          <w:bCs w:val="0"/>
          <w:kern w:val="0"/>
          <w:sz w:val="24"/>
          <w:szCs w:val="24"/>
          <w:lang w:val="hu"/>
        </w:rPr>
        <w:tab/>
      </w:r>
      <w:r w:rsidR="006F723A">
        <w:rPr>
          <w:rFonts w:eastAsia="Arial"/>
          <w:bCs w:val="0"/>
          <w:kern w:val="0"/>
          <w:sz w:val="24"/>
          <w:szCs w:val="24"/>
          <w:lang w:val="hu"/>
        </w:rPr>
        <w:tab/>
      </w:r>
      <w:r w:rsidR="006F723A">
        <w:rPr>
          <w:rFonts w:eastAsia="Arial"/>
          <w:bCs w:val="0"/>
          <w:kern w:val="0"/>
          <w:sz w:val="24"/>
          <w:szCs w:val="24"/>
          <w:lang w:val="hu"/>
        </w:rPr>
        <w:tab/>
      </w:r>
      <w:r w:rsidR="006F723A">
        <w:rPr>
          <w:rFonts w:eastAsia="Arial"/>
          <w:bCs w:val="0"/>
          <w:kern w:val="0"/>
          <w:sz w:val="24"/>
          <w:szCs w:val="24"/>
          <w:lang w:val="hu"/>
        </w:rPr>
        <w:tab/>
      </w:r>
      <w:r w:rsidR="006F723A">
        <w:rPr>
          <w:rFonts w:eastAsia="Arial"/>
          <w:bCs w:val="0"/>
          <w:kern w:val="0"/>
          <w:sz w:val="24"/>
          <w:szCs w:val="24"/>
          <w:lang w:val="hu"/>
        </w:rPr>
        <w:tab/>
      </w:r>
      <w:r w:rsidR="006F723A">
        <w:rPr>
          <w:rFonts w:eastAsia="Arial"/>
          <w:bCs w:val="0"/>
          <w:kern w:val="0"/>
          <w:sz w:val="24"/>
          <w:szCs w:val="24"/>
          <w:lang w:val="hu"/>
        </w:rPr>
        <w:tab/>
      </w:r>
      <w:r w:rsidRPr="00E5735E">
        <w:rPr>
          <w:rFonts w:eastAsia="Arial"/>
          <w:bCs w:val="0"/>
          <w:kern w:val="0"/>
          <w:sz w:val="24"/>
          <w:szCs w:val="24"/>
          <w:lang w:val="hu"/>
        </w:rPr>
        <w:t>dr. Lehoczky Balázs</w:t>
      </w:r>
    </w:p>
    <w:p w14:paraId="278E05CC" w14:textId="77777777" w:rsidR="009021B8" w:rsidRPr="0036117B" w:rsidRDefault="006F723A" w:rsidP="007060B0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21B8" w:rsidRPr="0036117B">
        <w:rPr>
          <w:rFonts w:ascii="Times New Roman" w:hAnsi="Times New Roman" w:cs="Times New Roman"/>
          <w:b/>
          <w:sz w:val="24"/>
          <w:szCs w:val="24"/>
        </w:rPr>
        <w:t xml:space="preserve">polgármester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 w:rsidR="009021B8" w:rsidRPr="0036117B">
        <w:rPr>
          <w:rFonts w:ascii="Times New Roman" w:hAnsi="Times New Roman" w:cs="Times New Roman"/>
          <w:b/>
          <w:sz w:val="24"/>
          <w:szCs w:val="24"/>
        </w:rPr>
        <w:t>jegyző</w:t>
      </w:r>
    </w:p>
    <w:p w14:paraId="712667AF" w14:textId="77777777" w:rsidR="006A6F9E" w:rsidRDefault="006A6F9E" w:rsidP="007060B0">
      <w:pPr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14:paraId="42B64E01" w14:textId="77777777" w:rsidR="009021B8" w:rsidRDefault="009021B8" w:rsidP="007060B0">
      <w:pPr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</w:pPr>
      <w:r w:rsidRPr="0036117B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Kihirdetési záradék:</w:t>
      </w:r>
      <w:r w:rsidRPr="0036117B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 </w:t>
      </w:r>
    </w:p>
    <w:p w14:paraId="328DD700" w14:textId="77777777" w:rsidR="006A6F9E" w:rsidRPr="0036117B" w:rsidRDefault="006A6F9E" w:rsidP="007060B0">
      <w:pPr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14:paraId="66DB5F31" w14:textId="77777777" w:rsidR="009021B8" w:rsidRPr="0036117B" w:rsidRDefault="009021B8" w:rsidP="007060B0">
      <w:pPr>
        <w:suppressAutoHyphens/>
        <w:ind w:left="2832" w:firstLine="708"/>
        <w:jc w:val="center"/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</w:pPr>
      <w:r w:rsidRPr="0036117B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  <w:t>Ez a rendelet kihirdetésre került</w:t>
      </w:r>
    </w:p>
    <w:p w14:paraId="08DFCB0C" w14:textId="77777777" w:rsidR="00F96518" w:rsidRDefault="00F96518" w:rsidP="007060B0">
      <w:pPr>
        <w:suppressAutoHyphens/>
        <w:jc w:val="center"/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</w:pPr>
    </w:p>
    <w:p w14:paraId="0C7D4296" w14:textId="77777777" w:rsidR="009021B8" w:rsidRPr="0036117B" w:rsidRDefault="00E5735E" w:rsidP="007060B0">
      <w:pPr>
        <w:suppressAutoHyphens/>
        <w:ind w:left="2832" w:firstLine="708"/>
        <w:jc w:val="center"/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  <w:t>2025</w:t>
      </w:r>
      <w:r w:rsidR="009021B8" w:rsidRPr="0036117B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  <w:t>. ..................</w:t>
      </w:r>
      <w:r w:rsidR="00F96518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  <w:t>...........</w:t>
      </w:r>
      <w:r w:rsidR="009021B8" w:rsidRPr="0036117B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  <w:t>...... napján</w:t>
      </w:r>
    </w:p>
    <w:bookmarkEnd w:id="0"/>
    <w:p w14:paraId="3C7022F3" w14:textId="77777777" w:rsidR="009021B8" w:rsidRPr="0036117B" w:rsidRDefault="00E5735E" w:rsidP="007060B0">
      <w:pPr>
        <w:suppressAutoHyphens/>
        <w:ind w:left="2832" w:firstLine="708"/>
        <w:jc w:val="center"/>
        <w:rPr>
          <w:rFonts w:ascii="Times New Roman" w:hAnsi="Times New Roman" w:cs="Times New Roman"/>
          <w:color w:val="333E55"/>
          <w:sz w:val="24"/>
          <w:szCs w:val="24"/>
        </w:rPr>
      </w:pPr>
      <w:r w:rsidRPr="00E5735E">
        <w:rPr>
          <w:rFonts w:ascii="Times New Roman" w:hAnsi="Times New Roman"/>
          <w:sz w:val="24"/>
          <w:szCs w:val="24"/>
        </w:rPr>
        <w:t>dr. Lehoczky Balázs</w:t>
      </w:r>
    </w:p>
    <w:p w14:paraId="34F98F6E" w14:textId="2CD24BDB" w:rsidR="00ED12E9" w:rsidRDefault="00ED12E9" w:rsidP="007060B0">
      <w:pPr>
        <w:spacing w:after="160"/>
        <w:rPr>
          <w:rFonts w:ascii="Times New Roman" w:hAnsi="Times New Roman" w:cs="Times New Roman"/>
          <w:sz w:val="24"/>
          <w:szCs w:val="24"/>
        </w:rPr>
      </w:pPr>
    </w:p>
    <w:sectPr w:rsidR="00ED12E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EBCE7B" w14:textId="77777777" w:rsidR="005D2C98" w:rsidRDefault="005D2C98">
      <w:pPr>
        <w:spacing w:line="240" w:lineRule="auto"/>
      </w:pPr>
      <w:r>
        <w:separator/>
      </w:r>
    </w:p>
  </w:endnote>
  <w:endnote w:type="continuationSeparator" w:id="0">
    <w:p w14:paraId="5E32B156" w14:textId="77777777" w:rsidR="005D2C98" w:rsidRDefault="005D2C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82607"/>
      <w:docPartObj>
        <w:docPartGallery w:val="Page Numbers (Bottom of Page)"/>
        <w:docPartUnique/>
      </w:docPartObj>
    </w:sdtPr>
    <w:sdtEndPr/>
    <w:sdtContent>
      <w:p w14:paraId="5C22AD1E" w14:textId="77777777" w:rsidR="003556DD" w:rsidRDefault="009021B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40E" w:rsidRPr="0034740E">
          <w:rPr>
            <w:noProof/>
            <w:lang w:val="hu-HU"/>
          </w:rPr>
          <w:t>11</w:t>
        </w:r>
        <w:r>
          <w:fldChar w:fldCharType="end"/>
        </w:r>
      </w:p>
    </w:sdtContent>
  </w:sdt>
  <w:p w14:paraId="39584E23" w14:textId="77777777" w:rsidR="003556DD" w:rsidRDefault="003556D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3F33A" w14:textId="77777777" w:rsidR="005D2C98" w:rsidRDefault="005D2C98">
      <w:pPr>
        <w:spacing w:line="240" w:lineRule="auto"/>
      </w:pPr>
      <w:r>
        <w:separator/>
      </w:r>
    </w:p>
  </w:footnote>
  <w:footnote w:type="continuationSeparator" w:id="0">
    <w:p w14:paraId="73B8045C" w14:textId="77777777" w:rsidR="005D2C98" w:rsidRDefault="005D2C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B79F0" w14:textId="63C37A39" w:rsidR="003556DD" w:rsidRPr="00B33FC0" w:rsidRDefault="009021B8" w:rsidP="003C765E">
    <w:pPr>
      <w:pStyle w:val="lfej"/>
      <w:numPr>
        <w:ilvl w:val="0"/>
        <w:numId w:val="1"/>
      </w:numPr>
      <w:jc w:val="right"/>
      <w:rPr>
        <w:rFonts w:ascii="Times New Roman" w:hAnsi="Times New Roman" w:cs="Times New Roman"/>
        <w:sz w:val="24"/>
        <w:szCs w:val="24"/>
      </w:rPr>
    </w:pPr>
    <w:r w:rsidRPr="00B33FC0">
      <w:rPr>
        <w:rFonts w:ascii="Times New Roman" w:hAnsi="Times New Roman" w:cs="Times New Roman"/>
        <w:sz w:val="24"/>
        <w:szCs w:val="24"/>
      </w:rPr>
      <w:t xml:space="preserve"> melléklet a 123-</w:t>
    </w:r>
    <w:r w:rsidR="009A0147">
      <w:rPr>
        <w:rFonts w:ascii="Times New Roman" w:hAnsi="Times New Roman" w:cs="Times New Roman"/>
        <w:sz w:val="24"/>
        <w:szCs w:val="24"/>
      </w:rPr>
      <w:t>907</w:t>
    </w:r>
    <w:r w:rsidRPr="00B33FC0">
      <w:rPr>
        <w:rFonts w:ascii="Times New Roman" w:hAnsi="Times New Roman" w:cs="Times New Roman"/>
        <w:sz w:val="24"/>
        <w:szCs w:val="24"/>
      </w:rPr>
      <w:t>/202</w:t>
    </w:r>
    <w:r w:rsidR="00E5735E">
      <w:rPr>
        <w:rFonts w:ascii="Times New Roman" w:hAnsi="Times New Roman" w:cs="Times New Roman"/>
        <w:sz w:val="24"/>
        <w:szCs w:val="24"/>
      </w:rPr>
      <w:t>5</w:t>
    </w:r>
    <w:r w:rsidRPr="00B33FC0">
      <w:rPr>
        <w:rFonts w:ascii="Times New Roman" w:hAnsi="Times New Roman" w:cs="Times New Roman"/>
        <w:sz w:val="24"/>
        <w:szCs w:val="24"/>
      </w:rPr>
      <w:t xml:space="preserve"> előterjesztéshez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00095"/>
    <w:multiLevelType w:val="hybridMultilevel"/>
    <w:tmpl w:val="0BC4B8AE"/>
    <w:lvl w:ilvl="0" w:tplc="A7E0D3AC">
      <w:start w:val="8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4D3C87"/>
    <w:multiLevelType w:val="multilevel"/>
    <w:tmpl w:val="A7923394"/>
    <w:lvl w:ilvl="0">
      <w:start w:val="11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9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30" w:hanging="45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86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  <w:b/>
      </w:rPr>
    </w:lvl>
  </w:abstractNum>
  <w:abstractNum w:abstractNumId="2" w15:restartNumberingAfterBreak="0">
    <w:nsid w:val="180E1589"/>
    <w:multiLevelType w:val="multilevel"/>
    <w:tmpl w:val="BE08C4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2C463D5"/>
    <w:multiLevelType w:val="hybridMultilevel"/>
    <w:tmpl w:val="1B587E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C2D59"/>
    <w:multiLevelType w:val="hybridMultilevel"/>
    <w:tmpl w:val="A61608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82F99"/>
    <w:multiLevelType w:val="hybridMultilevel"/>
    <w:tmpl w:val="A61608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42A84"/>
    <w:multiLevelType w:val="hybridMultilevel"/>
    <w:tmpl w:val="B906A9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A7E4D"/>
    <w:multiLevelType w:val="hybridMultilevel"/>
    <w:tmpl w:val="69D47B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EF14E9"/>
    <w:multiLevelType w:val="hybridMultilevel"/>
    <w:tmpl w:val="AA506568"/>
    <w:lvl w:ilvl="0" w:tplc="A4A021D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DB512C"/>
    <w:multiLevelType w:val="hybridMultilevel"/>
    <w:tmpl w:val="B28C46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DC6429"/>
    <w:multiLevelType w:val="hybridMultilevel"/>
    <w:tmpl w:val="C478C708"/>
    <w:lvl w:ilvl="0" w:tplc="2A4059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0"/>
  </w:num>
  <w:num w:numId="5">
    <w:abstractNumId w:val="0"/>
  </w:num>
  <w:num w:numId="6">
    <w:abstractNumId w:val="6"/>
  </w:num>
  <w:num w:numId="7">
    <w:abstractNumId w:val="8"/>
  </w:num>
  <w:num w:numId="8">
    <w:abstractNumId w:val="7"/>
  </w:num>
  <w:num w:numId="9">
    <w:abstractNumId w:val="9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1B8"/>
    <w:rsid w:val="000067E7"/>
    <w:rsid w:val="000125C8"/>
    <w:rsid w:val="00015244"/>
    <w:rsid w:val="000152DA"/>
    <w:rsid w:val="00030643"/>
    <w:rsid w:val="00053214"/>
    <w:rsid w:val="00055AC2"/>
    <w:rsid w:val="000800F5"/>
    <w:rsid w:val="00082859"/>
    <w:rsid w:val="00095E8E"/>
    <w:rsid w:val="000B72D1"/>
    <w:rsid w:val="000D2F5C"/>
    <w:rsid w:val="000E7B4B"/>
    <w:rsid w:val="000F2294"/>
    <w:rsid w:val="00107868"/>
    <w:rsid w:val="00115C56"/>
    <w:rsid w:val="00122C1C"/>
    <w:rsid w:val="00124703"/>
    <w:rsid w:val="0013177C"/>
    <w:rsid w:val="001324B4"/>
    <w:rsid w:val="00144003"/>
    <w:rsid w:val="00145052"/>
    <w:rsid w:val="00147913"/>
    <w:rsid w:val="0015166D"/>
    <w:rsid w:val="0015315F"/>
    <w:rsid w:val="0015410E"/>
    <w:rsid w:val="001561B3"/>
    <w:rsid w:val="001640CC"/>
    <w:rsid w:val="001649FB"/>
    <w:rsid w:val="00170BC4"/>
    <w:rsid w:val="00171C40"/>
    <w:rsid w:val="001A1C3C"/>
    <w:rsid w:val="001E022E"/>
    <w:rsid w:val="00213CF7"/>
    <w:rsid w:val="002166FE"/>
    <w:rsid w:val="00222CFC"/>
    <w:rsid w:val="002507F6"/>
    <w:rsid w:val="002841F2"/>
    <w:rsid w:val="00292BC2"/>
    <w:rsid w:val="002A29E6"/>
    <w:rsid w:val="002B0656"/>
    <w:rsid w:val="002B0B87"/>
    <w:rsid w:val="002B0EF0"/>
    <w:rsid w:val="002C3CE1"/>
    <w:rsid w:val="002D1FE2"/>
    <w:rsid w:val="002F4E29"/>
    <w:rsid w:val="00302774"/>
    <w:rsid w:val="003034EE"/>
    <w:rsid w:val="00315722"/>
    <w:rsid w:val="00326D68"/>
    <w:rsid w:val="00344CC1"/>
    <w:rsid w:val="0034740E"/>
    <w:rsid w:val="0035024C"/>
    <w:rsid w:val="0035273F"/>
    <w:rsid w:val="003556DD"/>
    <w:rsid w:val="00356F0B"/>
    <w:rsid w:val="0036117B"/>
    <w:rsid w:val="00366642"/>
    <w:rsid w:val="00386271"/>
    <w:rsid w:val="003B2168"/>
    <w:rsid w:val="003C2007"/>
    <w:rsid w:val="003C266B"/>
    <w:rsid w:val="003C765E"/>
    <w:rsid w:val="003E51EB"/>
    <w:rsid w:val="003E603E"/>
    <w:rsid w:val="003F4B12"/>
    <w:rsid w:val="004027C2"/>
    <w:rsid w:val="00422FC7"/>
    <w:rsid w:val="00424E30"/>
    <w:rsid w:val="004340FC"/>
    <w:rsid w:val="004357A1"/>
    <w:rsid w:val="00447811"/>
    <w:rsid w:val="00462730"/>
    <w:rsid w:val="004838A9"/>
    <w:rsid w:val="00487C67"/>
    <w:rsid w:val="004B1494"/>
    <w:rsid w:val="004E27E7"/>
    <w:rsid w:val="004F0F2D"/>
    <w:rsid w:val="004F6D6B"/>
    <w:rsid w:val="00501C63"/>
    <w:rsid w:val="00505003"/>
    <w:rsid w:val="0052682C"/>
    <w:rsid w:val="005470F7"/>
    <w:rsid w:val="00574F9B"/>
    <w:rsid w:val="0058128D"/>
    <w:rsid w:val="00590BE2"/>
    <w:rsid w:val="00591B23"/>
    <w:rsid w:val="00595D58"/>
    <w:rsid w:val="00595D62"/>
    <w:rsid w:val="00596875"/>
    <w:rsid w:val="005A191F"/>
    <w:rsid w:val="005A4240"/>
    <w:rsid w:val="005A44CA"/>
    <w:rsid w:val="005B4B81"/>
    <w:rsid w:val="005D1228"/>
    <w:rsid w:val="005D2C98"/>
    <w:rsid w:val="005D3CD8"/>
    <w:rsid w:val="005D5D0B"/>
    <w:rsid w:val="005E110F"/>
    <w:rsid w:val="005E11F5"/>
    <w:rsid w:val="005E1804"/>
    <w:rsid w:val="005E50D6"/>
    <w:rsid w:val="0060044C"/>
    <w:rsid w:val="006033E0"/>
    <w:rsid w:val="00636F02"/>
    <w:rsid w:val="00642832"/>
    <w:rsid w:val="006434DC"/>
    <w:rsid w:val="00663462"/>
    <w:rsid w:val="006654E9"/>
    <w:rsid w:val="00682228"/>
    <w:rsid w:val="006837B0"/>
    <w:rsid w:val="006A1666"/>
    <w:rsid w:val="006A6F9E"/>
    <w:rsid w:val="006B2EC9"/>
    <w:rsid w:val="006C5567"/>
    <w:rsid w:val="006D1333"/>
    <w:rsid w:val="006D48D9"/>
    <w:rsid w:val="006E595C"/>
    <w:rsid w:val="006F0194"/>
    <w:rsid w:val="006F469B"/>
    <w:rsid w:val="006F723A"/>
    <w:rsid w:val="007007F2"/>
    <w:rsid w:val="007060B0"/>
    <w:rsid w:val="00725499"/>
    <w:rsid w:val="00741B67"/>
    <w:rsid w:val="00745045"/>
    <w:rsid w:val="007768CC"/>
    <w:rsid w:val="00777253"/>
    <w:rsid w:val="00781F15"/>
    <w:rsid w:val="00790F15"/>
    <w:rsid w:val="007919E8"/>
    <w:rsid w:val="00795E92"/>
    <w:rsid w:val="007A0E05"/>
    <w:rsid w:val="007A1E67"/>
    <w:rsid w:val="007A5C10"/>
    <w:rsid w:val="007C03B9"/>
    <w:rsid w:val="007E114E"/>
    <w:rsid w:val="007E6651"/>
    <w:rsid w:val="007F294B"/>
    <w:rsid w:val="00827B96"/>
    <w:rsid w:val="008576B0"/>
    <w:rsid w:val="00857F02"/>
    <w:rsid w:val="00860A90"/>
    <w:rsid w:val="00863235"/>
    <w:rsid w:val="00864511"/>
    <w:rsid w:val="00871320"/>
    <w:rsid w:val="008761D5"/>
    <w:rsid w:val="008773D6"/>
    <w:rsid w:val="00890076"/>
    <w:rsid w:val="008923BF"/>
    <w:rsid w:val="008A2F27"/>
    <w:rsid w:val="008F2914"/>
    <w:rsid w:val="008F686D"/>
    <w:rsid w:val="008F75F9"/>
    <w:rsid w:val="0090174D"/>
    <w:rsid w:val="009021B8"/>
    <w:rsid w:val="009062F2"/>
    <w:rsid w:val="00910480"/>
    <w:rsid w:val="00925CD7"/>
    <w:rsid w:val="009369A8"/>
    <w:rsid w:val="009376FF"/>
    <w:rsid w:val="00952C2A"/>
    <w:rsid w:val="009559F0"/>
    <w:rsid w:val="00956B71"/>
    <w:rsid w:val="0097581D"/>
    <w:rsid w:val="00977A5C"/>
    <w:rsid w:val="00980120"/>
    <w:rsid w:val="00984C4B"/>
    <w:rsid w:val="00986F36"/>
    <w:rsid w:val="0099486E"/>
    <w:rsid w:val="009A0147"/>
    <w:rsid w:val="009A0192"/>
    <w:rsid w:val="009B66E6"/>
    <w:rsid w:val="009C05E4"/>
    <w:rsid w:val="009C5771"/>
    <w:rsid w:val="009C5F63"/>
    <w:rsid w:val="009C7C50"/>
    <w:rsid w:val="009E62A7"/>
    <w:rsid w:val="009F0E04"/>
    <w:rsid w:val="00A351A9"/>
    <w:rsid w:val="00A45B5E"/>
    <w:rsid w:val="00A515C0"/>
    <w:rsid w:val="00A5272B"/>
    <w:rsid w:val="00A52977"/>
    <w:rsid w:val="00A537A8"/>
    <w:rsid w:val="00A835AA"/>
    <w:rsid w:val="00A96841"/>
    <w:rsid w:val="00AA5EFE"/>
    <w:rsid w:val="00AC70FE"/>
    <w:rsid w:val="00AD0FB2"/>
    <w:rsid w:val="00AF6EF9"/>
    <w:rsid w:val="00B00227"/>
    <w:rsid w:val="00B03A91"/>
    <w:rsid w:val="00B14EDA"/>
    <w:rsid w:val="00B23432"/>
    <w:rsid w:val="00B35B46"/>
    <w:rsid w:val="00B411B4"/>
    <w:rsid w:val="00B7669A"/>
    <w:rsid w:val="00B81904"/>
    <w:rsid w:val="00B8650A"/>
    <w:rsid w:val="00B93A1E"/>
    <w:rsid w:val="00BA7764"/>
    <w:rsid w:val="00BB3535"/>
    <w:rsid w:val="00BC0D28"/>
    <w:rsid w:val="00BC4389"/>
    <w:rsid w:val="00BD4C4C"/>
    <w:rsid w:val="00BD5891"/>
    <w:rsid w:val="00BE192B"/>
    <w:rsid w:val="00BE1C34"/>
    <w:rsid w:val="00BF0FD9"/>
    <w:rsid w:val="00C04F04"/>
    <w:rsid w:val="00C25C10"/>
    <w:rsid w:val="00C26F8C"/>
    <w:rsid w:val="00C42E52"/>
    <w:rsid w:val="00C543E5"/>
    <w:rsid w:val="00C60D53"/>
    <w:rsid w:val="00C657A6"/>
    <w:rsid w:val="00C7493F"/>
    <w:rsid w:val="00C753F6"/>
    <w:rsid w:val="00C9183C"/>
    <w:rsid w:val="00C9373E"/>
    <w:rsid w:val="00CA5AD5"/>
    <w:rsid w:val="00CC3030"/>
    <w:rsid w:val="00CD3BDE"/>
    <w:rsid w:val="00CD7246"/>
    <w:rsid w:val="00CE0D15"/>
    <w:rsid w:val="00CF2156"/>
    <w:rsid w:val="00CF4458"/>
    <w:rsid w:val="00D02236"/>
    <w:rsid w:val="00D07ED3"/>
    <w:rsid w:val="00D338CB"/>
    <w:rsid w:val="00D50753"/>
    <w:rsid w:val="00D6241E"/>
    <w:rsid w:val="00D64760"/>
    <w:rsid w:val="00D7060D"/>
    <w:rsid w:val="00D76FAE"/>
    <w:rsid w:val="00D81441"/>
    <w:rsid w:val="00DA07A4"/>
    <w:rsid w:val="00DB48B9"/>
    <w:rsid w:val="00DC56E5"/>
    <w:rsid w:val="00DD5BE2"/>
    <w:rsid w:val="00E06ABE"/>
    <w:rsid w:val="00E12131"/>
    <w:rsid w:val="00E16871"/>
    <w:rsid w:val="00E2541A"/>
    <w:rsid w:val="00E30C5A"/>
    <w:rsid w:val="00E30E7A"/>
    <w:rsid w:val="00E44921"/>
    <w:rsid w:val="00E5673F"/>
    <w:rsid w:val="00E5735E"/>
    <w:rsid w:val="00E602E2"/>
    <w:rsid w:val="00E85D11"/>
    <w:rsid w:val="00E87A72"/>
    <w:rsid w:val="00E92F00"/>
    <w:rsid w:val="00E97694"/>
    <w:rsid w:val="00EA0DB6"/>
    <w:rsid w:val="00EB373B"/>
    <w:rsid w:val="00EC2EF3"/>
    <w:rsid w:val="00EC4B26"/>
    <w:rsid w:val="00ED12E9"/>
    <w:rsid w:val="00ED1F88"/>
    <w:rsid w:val="00ED3B97"/>
    <w:rsid w:val="00ED522C"/>
    <w:rsid w:val="00EE10B5"/>
    <w:rsid w:val="00F01FDC"/>
    <w:rsid w:val="00F03045"/>
    <w:rsid w:val="00F053C1"/>
    <w:rsid w:val="00F0742D"/>
    <w:rsid w:val="00F4190E"/>
    <w:rsid w:val="00F572EC"/>
    <w:rsid w:val="00F57AE2"/>
    <w:rsid w:val="00F669C6"/>
    <w:rsid w:val="00F6778E"/>
    <w:rsid w:val="00F877DE"/>
    <w:rsid w:val="00F90F05"/>
    <w:rsid w:val="00F94512"/>
    <w:rsid w:val="00F96518"/>
    <w:rsid w:val="00FB1DAB"/>
    <w:rsid w:val="00FB6A7F"/>
    <w:rsid w:val="00FC283B"/>
    <w:rsid w:val="00FE583F"/>
    <w:rsid w:val="00FE730D"/>
    <w:rsid w:val="00FF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6CDDA"/>
  <w15:chartTrackingRefBased/>
  <w15:docId w15:val="{406C36E3-CA0A-4398-BF8D-6EBB2264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021B8"/>
    <w:pPr>
      <w:spacing w:after="0" w:line="276" w:lineRule="auto"/>
    </w:pPr>
    <w:rPr>
      <w:rFonts w:ascii="Arial" w:eastAsia="Arial" w:hAnsi="Arial" w:cs="Arial"/>
      <w:lang w:val="hu" w:eastAsia="hu-HU"/>
    </w:rPr>
  </w:style>
  <w:style w:type="paragraph" w:styleId="Cmsor1">
    <w:name w:val="heading 1"/>
    <w:basedOn w:val="Norml"/>
    <w:link w:val="Cmsor1Char"/>
    <w:uiPriority w:val="9"/>
    <w:qFormat/>
    <w:rsid w:val="00E573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021B8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902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/>
    </w:rPr>
  </w:style>
  <w:style w:type="paragraph" w:styleId="lfej">
    <w:name w:val="header"/>
    <w:basedOn w:val="Norml"/>
    <w:link w:val="lfejChar"/>
    <w:uiPriority w:val="99"/>
    <w:unhideWhenUsed/>
    <w:rsid w:val="009021B8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021B8"/>
    <w:rPr>
      <w:rFonts w:ascii="Arial" w:eastAsia="Arial" w:hAnsi="Arial" w:cs="Arial"/>
      <w:lang w:val="hu" w:eastAsia="hu-HU"/>
    </w:rPr>
  </w:style>
  <w:style w:type="paragraph" w:styleId="llb">
    <w:name w:val="footer"/>
    <w:basedOn w:val="Norml"/>
    <w:link w:val="llbChar"/>
    <w:uiPriority w:val="99"/>
    <w:unhideWhenUsed/>
    <w:rsid w:val="009021B8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021B8"/>
    <w:rPr>
      <w:rFonts w:ascii="Arial" w:eastAsia="Arial" w:hAnsi="Arial" w:cs="Arial"/>
      <w:lang w:val="hu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104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10480"/>
    <w:rPr>
      <w:rFonts w:ascii="Segoe UI" w:eastAsia="Arial" w:hAnsi="Segoe UI" w:cs="Segoe UI"/>
      <w:sz w:val="18"/>
      <w:szCs w:val="18"/>
      <w:lang w:val="hu" w:eastAsia="hu-HU"/>
    </w:rPr>
  </w:style>
  <w:style w:type="character" w:styleId="Hiperhivatkozs">
    <w:name w:val="Hyperlink"/>
    <w:basedOn w:val="Bekezdsalapbettpusa"/>
    <w:uiPriority w:val="99"/>
    <w:unhideWhenUsed/>
    <w:rsid w:val="00115C56"/>
    <w:rPr>
      <w:color w:val="0000FF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E5735E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table" w:styleId="Rcsostblzat">
    <w:name w:val="Table Grid"/>
    <w:basedOn w:val="Normltblzat"/>
    <w:uiPriority w:val="39"/>
    <w:rsid w:val="00ED1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12E9"/>
    <w:pPr>
      <w:spacing w:after="0" w:line="240" w:lineRule="auto"/>
    </w:pPr>
  </w:style>
  <w:style w:type="paragraph" w:styleId="Vltozat">
    <w:name w:val="Revision"/>
    <w:hidden/>
    <w:uiPriority w:val="99"/>
    <w:semiHidden/>
    <w:rsid w:val="009C05E4"/>
    <w:pPr>
      <w:spacing w:after="0" w:line="240" w:lineRule="auto"/>
    </w:pPr>
    <w:rPr>
      <w:rFonts w:ascii="Arial" w:eastAsia="Arial" w:hAnsi="Arial" w:cs="Arial"/>
      <w:lang w:val="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2011-4301-02-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881A8-AC58-46B7-8EB7-6889F9EDA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991</Words>
  <Characters>6838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 Ágnes dr.</dc:creator>
  <cp:keywords/>
  <dc:description/>
  <cp:lastModifiedBy>Paál-Kővári Kornélia dr.</cp:lastModifiedBy>
  <cp:revision>7</cp:revision>
  <cp:lastPrinted>2023-05-08T08:20:00Z</cp:lastPrinted>
  <dcterms:created xsi:type="dcterms:W3CDTF">2025-11-20T12:13:00Z</dcterms:created>
  <dcterms:modified xsi:type="dcterms:W3CDTF">2025-11-20T14:56:00Z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6ee112-9e5c-4f16-b63d-fcad06e1707e_Enabled">
    <vt:lpwstr>true</vt:lpwstr>
  </property>
  <property fmtid="{D5CDD505-2E9C-101B-9397-08002B2CF9AE}" pid="3" name="MSIP_Label_fe6ee112-9e5c-4f16-b63d-fcad06e1707e_SetDate">
    <vt:lpwstr>2025-11-20T11:06:51Z</vt:lpwstr>
  </property>
  <property fmtid="{D5CDD505-2E9C-101B-9397-08002B2CF9AE}" pid="4" name="MSIP_Label_fe6ee112-9e5c-4f16-b63d-fcad06e1707e_Method">
    <vt:lpwstr>Standard</vt:lpwstr>
  </property>
  <property fmtid="{D5CDD505-2E9C-101B-9397-08002B2CF9AE}" pid="5" name="MSIP_Label_fe6ee112-9e5c-4f16-b63d-fcad06e1707e_Name">
    <vt:lpwstr>Internal Use</vt:lpwstr>
  </property>
  <property fmtid="{D5CDD505-2E9C-101B-9397-08002B2CF9AE}" pid="6" name="MSIP_Label_fe6ee112-9e5c-4f16-b63d-fcad06e1707e_SiteId">
    <vt:lpwstr>8ac76c91-e7f1-41ff-a89c-3553b2da2c17</vt:lpwstr>
  </property>
  <property fmtid="{D5CDD505-2E9C-101B-9397-08002B2CF9AE}" pid="7" name="MSIP_Label_fe6ee112-9e5c-4f16-b63d-fcad06e1707e_ActionId">
    <vt:lpwstr>0c44de98-88ec-465b-b7d1-6e93b9f1d271</vt:lpwstr>
  </property>
  <property fmtid="{D5CDD505-2E9C-101B-9397-08002B2CF9AE}" pid="8" name="MSIP_Label_fe6ee112-9e5c-4f16-b63d-fcad06e1707e_ContentBits">
    <vt:lpwstr>0</vt:lpwstr>
  </property>
  <property fmtid="{D5CDD505-2E9C-101B-9397-08002B2CF9AE}" pid="9" name="MSIP_Label_fe6ee112-9e5c-4f16-b63d-fcad06e1707e_Tag">
    <vt:lpwstr>10, 3, 0, 1</vt:lpwstr>
  </property>
</Properties>
</file>