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56" w:rsidRDefault="006B0C56" w:rsidP="006B0C56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Zuglói </w:t>
      </w:r>
      <w:r w:rsidR="00337FC6">
        <w:rPr>
          <w:b/>
        </w:rPr>
        <w:t>Cserepes Kulturális N</w:t>
      </w:r>
      <w:r>
        <w:rPr>
          <w:b/>
        </w:rPr>
        <w:t>on-profit Kft.</w:t>
      </w:r>
    </w:p>
    <w:p w:rsidR="006B0C56" w:rsidRDefault="00337FC6" w:rsidP="006B0C56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Garay Klára </w:t>
      </w:r>
      <w:r w:rsidR="006B0C56">
        <w:rPr>
          <w:b/>
        </w:rPr>
        <w:t>ügyvezető</w:t>
      </w:r>
    </w:p>
    <w:p w:rsidR="006B0C56" w:rsidRDefault="006B0C56" w:rsidP="006B0C56">
      <w:pPr>
        <w:pStyle w:val="Szvegtrzs"/>
        <w:tabs>
          <w:tab w:val="left" w:pos="1260"/>
        </w:tabs>
      </w:pPr>
    </w:p>
    <w:p w:rsidR="006B0C56" w:rsidRDefault="006B0C56" w:rsidP="006B0C56">
      <w:pPr>
        <w:pStyle w:val="Szvegtrzs"/>
        <w:tabs>
          <w:tab w:val="left" w:pos="1260"/>
        </w:tabs>
      </w:pPr>
      <w:r>
        <w:rPr>
          <w:b/>
        </w:rPr>
        <w:t>Szám</w:t>
      </w:r>
      <w:proofErr w:type="gramStart"/>
      <w:r>
        <w:rPr>
          <w:b/>
        </w:rPr>
        <w:t>:</w:t>
      </w:r>
      <w:r>
        <w:t>………..</w:t>
      </w:r>
      <w:proofErr w:type="gramEnd"/>
      <w:r>
        <w:t xml:space="preserve"> /201</w:t>
      </w:r>
      <w:r w:rsidR="00D34DBD">
        <w:t>8</w:t>
      </w:r>
      <w:r>
        <w:t>.</w:t>
      </w:r>
    </w:p>
    <w:p w:rsidR="006B0C56" w:rsidRDefault="006B0C56" w:rsidP="006B0C56">
      <w:pPr>
        <w:pStyle w:val="Szvegtrzs"/>
        <w:tabs>
          <w:tab w:val="left" w:pos="1260"/>
        </w:tabs>
        <w:jc w:val="right"/>
      </w:pPr>
    </w:p>
    <w:p w:rsidR="006B0C56" w:rsidRDefault="006B0C56" w:rsidP="006B0C56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6B0C56" w:rsidRDefault="006B0C56" w:rsidP="006B0C5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Zárt ülésen tárgyalható!</w:t>
      </w:r>
    </w:p>
    <w:p w:rsidR="006B0C56" w:rsidRDefault="006B0C56" w:rsidP="006B0C56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6B0C56" w:rsidRDefault="006B0C56" w:rsidP="006B0C5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sz. napirend</w:t>
      </w:r>
    </w:p>
    <w:p w:rsidR="006B0C56" w:rsidRDefault="006B0C56" w:rsidP="006B0C56">
      <w:pPr>
        <w:pStyle w:val="Szvegtrzs"/>
        <w:tabs>
          <w:tab w:val="left" w:pos="1260"/>
        </w:tabs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Képviselő-testület 201</w:t>
      </w:r>
      <w:r w:rsidR="00593CD4">
        <w:rPr>
          <w:b/>
          <w:bCs/>
        </w:rPr>
        <w:t>8</w:t>
      </w:r>
      <w:r>
        <w:rPr>
          <w:b/>
          <w:bCs/>
        </w:rPr>
        <w:t xml:space="preserve">. </w:t>
      </w:r>
      <w:r w:rsidR="00D17899">
        <w:rPr>
          <w:b/>
          <w:bCs/>
        </w:rPr>
        <w:t>május 31</w:t>
      </w:r>
      <w:r w:rsidR="00337FC6">
        <w:rPr>
          <w:b/>
          <w:bCs/>
        </w:rPr>
        <w:t>-e</w:t>
      </w:r>
      <w:r>
        <w:rPr>
          <w:b/>
          <w:bCs/>
        </w:rPr>
        <w:t>i ülésére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Pr="00301053" w:rsidRDefault="006B0C56" w:rsidP="00301053">
      <w:pPr>
        <w:pStyle w:val="lfej"/>
        <w:tabs>
          <w:tab w:val="left" w:pos="708"/>
        </w:tabs>
        <w:jc w:val="both"/>
      </w:pPr>
      <w:r w:rsidRPr="00301053">
        <w:rPr>
          <w:bCs/>
          <w:u w:val="single"/>
        </w:rPr>
        <w:t>Tárgy</w:t>
      </w:r>
      <w:r w:rsidRPr="00301053">
        <w:rPr>
          <w:bCs/>
        </w:rPr>
        <w:t>:</w:t>
      </w:r>
      <w:r w:rsidRPr="00301053">
        <w:t xml:space="preserve"> </w:t>
      </w:r>
      <w:r w:rsidR="00593CD4">
        <w:t>A</w:t>
      </w:r>
      <w:r w:rsidRPr="00301053">
        <w:t xml:space="preserve"> </w:t>
      </w:r>
      <w:r w:rsidR="00337FC6" w:rsidRPr="00301053">
        <w:t>Zuglói Cserepes Kulturális Non-profit Kft.</w:t>
      </w:r>
      <w:r w:rsidRPr="00301053">
        <w:t xml:space="preserve"> 201</w:t>
      </w:r>
      <w:r w:rsidR="00593CD4">
        <w:t>7</w:t>
      </w:r>
      <w:r w:rsidRPr="00301053">
        <w:t>. évi egyszerűsített éves beszámolójának jóváhagyása</w:t>
      </w:r>
    </w:p>
    <w:p w:rsidR="006B0C56" w:rsidRDefault="006B0C56" w:rsidP="006B0C56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6B0C56" w:rsidRDefault="006B0C56" w:rsidP="006B0C56">
      <w:pPr>
        <w:pStyle w:val="Szvegtrzs"/>
        <w:tabs>
          <w:tab w:val="left" w:pos="709"/>
          <w:tab w:val="left" w:pos="1068"/>
          <w:tab w:val="left" w:pos="1440"/>
        </w:tabs>
      </w:pPr>
    </w:p>
    <w:p w:rsidR="00667429" w:rsidRDefault="00667429" w:rsidP="00667429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közművelődési feladatainak ellátására megalapította a Zuglói Cserepes Kulturális Non-profit Kft-t (a továbbiakban: Cserepes </w:t>
      </w:r>
      <w:proofErr w:type="spellStart"/>
      <w:r>
        <w:t>Nkft</w:t>
      </w:r>
      <w:proofErr w:type="spellEnd"/>
      <w:r>
        <w:t>.).</w:t>
      </w:r>
    </w:p>
    <w:p w:rsidR="006B0C56" w:rsidRDefault="006B0C56" w:rsidP="006B0C56">
      <w:pPr>
        <w:pStyle w:val="Szvegtrzs"/>
        <w:tabs>
          <w:tab w:val="left" w:pos="709"/>
          <w:tab w:val="left" w:pos="1068"/>
          <w:tab w:val="left" w:pos="1440"/>
        </w:tabs>
      </w:pPr>
    </w:p>
    <w:p w:rsidR="006B0C56" w:rsidRDefault="006B0C56" w:rsidP="006B0C56">
      <w:pPr>
        <w:jc w:val="both"/>
        <w:rPr>
          <w:bCs/>
        </w:rPr>
      </w:pPr>
      <w:r w:rsidRPr="003974A3">
        <w:rPr>
          <w:bCs/>
        </w:rPr>
        <w:t xml:space="preserve">A </w:t>
      </w:r>
      <w:r w:rsidR="00667429" w:rsidRPr="003974A3">
        <w:rPr>
          <w:bCs/>
        </w:rPr>
        <w:t>Cserep</w:t>
      </w:r>
      <w:r w:rsidR="003D64A9" w:rsidRPr="003974A3">
        <w:rPr>
          <w:bCs/>
        </w:rPr>
        <w:t>e</w:t>
      </w:r>
      <w:r w:rsidR="00667429" w:rsidRPr="003974A3">
        <w:rPr>
          <w:bCs/>
        </w:rPr>
        <w:t xml:space="preserve">s </w:t>
      </w:r>
      <w:proofErr w:type="spellStart"/>
      <w:r w:rsidR="00667429" w:rsidRPr="003974A3">
        <w:rPr>
          <w:bCs/>
        </w:rPr>
        <w:t>Nkft</w:t>
      </w:r>
      <w:proofErr w:type="spellEnd"/>
      <w:r w:rsidR="00667429" w:rsidRPr="003974A3">
        <w:rPr>
          <w:bCs/>
        </w:rPr>
        <w:t>.</w:t>
      </w:r>
      <w:r w:rsidRPr="003974A3">
        <w:rPr>
          <w:bCs/>
        </w:rPr>
        <w:t xml:space="preserve"> ügyvezetője a</w:t>
      </w:r>
      <w:r w:rsidRPr="003974A3">
        <w:t xml:space="preserve"> legfőbb szerv (Képviselő-testület)</w:t>
      </w:r>
      <w:r w:rsidRPr="003974A3">
        <w:rPr>
          <w:bCs/>
        </w:rPr>
        <w:t xml:space="preserve"> elé terjesztette a társaság </w:t>
      </w:r>
      <w:r w:rsidR="0000087C" w:rsidRPr="003974A3">
        <w:rPr>
          <w:bCs/>
        </w:rPr>
        <w:t xml:space="preserve">számvitelről szóló 2000. évi C. tv. 8. § (2) bekezdés b) pontja szerinti </w:t>
      </w:r>
      <w:r w:rsidRPr="003974A3">
        <w:rPr>
          <w:bCs/>
        </w:rPr>
        <w:t>201</w:t>
      </w:r>
      <w:r w:rsidR="00F07097" w:rsidRPr="003974A3">
        <w:rPr>
          <w:bCs/>
        </w:rPr>
        <w:t>7</w:t>
      </w:r>
      <w:r w:rsidRPr="003974A3">
        <w:rPr>
          <w:bCs/>
        </w:rPr>
        <w:t>. évi egyszerűsített éves beszámolóját a könyvvizsgálói jelent</w:t>
      </w:r>
      <w:r w:rsidR="009E772E" w:rsidRPr="003974A3">
        <w:rPr>
          <w:bCs/>
        </w:rPr>
        <w:t>éssel együtt.</w:t>
      </w: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C175DE" w:rsidRDefault="00C175DE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  <w:r w:rsidRPr="008615EB">
        <w:t>A Ptk. 3:109. § (2) bekezdése alapján a legfőbb szerv hatáskörébe tartozik a számviteli törvény szerinti beszámoló jóváhagyása.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  <w:r w:rsidRPr="008615EB">
        <w:t>A Ptk. 3:120. § (2) bekezdés alapján a számviteli törvény szerinti beszámolóról a gazdasági társaság legfőbb szerve csak a Felügyelő Bizottság írásbeli jelentésének birtokában dönthet.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5EB">
        <w:t xml:space="preserve">A Felügyelő Bizottság </w:t>
      </w:r>
      <w:r w:rsidR="00D57974">
        <w:t>a FEB 4/2018. (05. 08.) számú határozatával a</w:t>
      </w:r>
      <w:r w:rsidR="0065792B" w:rsidRPr="008615EB">
        <w:t xml:space="preserve"> Cserepes </w:t>
      </w:r>
      <w:proofErr w:type="spellStart"/>
      <w:r w:rsidRPr="008615EB">
        <w:rPr>
          <w:bCs/>
        </w:rPr>
        <w:t>Nkft</w:t>
      </w:r>
      <w:proofErr w:type="spellEnd"/>
      <w:r w:rsidRPr="008615EB">
        <w:rPr>
          <w:bCs/>
        </w:rPr>
        <w:t>.</w:t>
      </w:r>
      <w:r w:rsidRPr="008615EB">
        <w:t xml:space="preserve"> éves beszámolóját elfogadta és javaslatot tett a beszámolónak </w:t>
      </w:r>
      <w:r w:rsidRPr="008615EB">
        <w:rPr>
          <w:bCs/>
        </w:rPr>
        <w:t>a</w:t>
      </w:r>
      <w:r w:rsidRPr="008615EB">
        <w:t xml:space="preserve"> legfőbb szerv (Képviselő-testület)</w:t>
      </w:r>
      <w:r w:rsidRPr="008615EB">
        <w:rPr>
          <w:bCs/>
        </w:rPr>
        <w:t xml:space="preserve"> elé terjesztésére.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5EB">
        <w:rPr>
          <w:bCs/>
        </w:rPr>
        <w:t>A 201</w:t>
      </w:r>
      <w:r w:rsidR="00593CD4" w:rsidRPr="008615EB">
        <w:rPr>
          <w:bCs/>
        </w:rPr>
        <w:t>8</w:t>
      </w:r>
      <w:r w:rsidRPr="008615EB">
        <w:rPr>
          <w:bCs/>
        </w:rPr>
        <w:t>. április 2</w:t>
      </w:r>
      <w:r w:rsidR="0053750E" w:rsidRPr="008615EB">
        <w:rPr>
          <w:bCs/>
        </w:rPr>
        <w:t>6</w:t>
      </w:r>
      <w:r w:rsidRPr="008615EB">
        <w:rPr>
          <w:bCs/>
        </w:rPr>
        <w:t>-</w:t>
      </w:r>
      <w:r w:rsidR="0053750E" w:rsidRPr="008615EB">
        <w:rPr>
          <w:bCs/>
        </w:rPr>
        <w:t>á</w:t>
      </w:r>
      <w:r w:rsidRPr="008615EB">
        <w:rPr>
          <w:bCs/>
        </w:rPr>
        <w:t>n kelt független könyvvizsgálói jelentés szerint a</w:t>
      </w:r>
      <w:r w:rsidRPr="008615EB">
        <w:t xml:space="preserve"> </w:t>
      </w:r>
      <w:r w:rsidR="00440DA3" w:rsidRPr="008615EB">
        <w:t>Cserepes</w:t>
      </w:r>
      <w:r w:rsidRPr="008615EB">
        <w:rPr>
          <w:bCs/>
        </w:rPr>
        <w:t xml:space="preserve"> </w:t>
      </w:r>
      <w:proofErr w:type="spellStart"/>
      <w:r w:rsidRPr="008615EB">
        <w:rPr>
          <w:bCs/>
        </w:rPr>
        <w:t>Nkft</w:t>
      </w:r>
      <w:proofErr w:type="spellEnd"/>
      <w:r w:rsidRPr="008615EB">
        <w:rPr>
          <w:bCs/>
        </w:rPr>
        <w:t>. egyszerűsített éves beszámolója megbízható és valós képet ad a társaság 2016. december 31-én fennálló vagyoni és pénzügyi helyzetéről, valamint az ezen időponttal végződő évre vonatkozó jövedelmi helyzetéről a számviteli törvényben foglaltakkal összhangban.</w:t>
      </w:r>
    </w:p>
    <w:p w:rsidR="006B0C56" w:rsidRPr="008615EB" w:rsidRDefault="006B0C56" w:rsidP="006B0C56">
      <w:pPr>
        <w:pStyle w:val="Szvegtrzsbehzssal3"/>
        <w:ind w:firstLine="0"/>
        <w:rPr>
          <w:i/>
          <w:iCs/>
          <w:sz w:val="24"/>
          <w:szCs w:val="24"/>
        </w:rPr>
      </w:pPr>
    </w:p>
    <w:p w:rsidR="00B1269F" w:rsidRPr="003C4711" w:rsidRDefault="00B1269F" w:rsidP="00B1269F">
      <w:pPr>
        <w:jc w:val="both"/>
        <w:rPr>
          <w:bCs/>
        </w:rPr>
      </w:pPr>
      <w:r w:rsidRPr="00B1269F">
        <w:rPr>
          <w:bCs/>
          <w:u w:val="single"/>
        </w:rPr>
        <w:t>Gazdasági Osztály véleménye:</w:t>
      </w:r>
      <w:r>
        <w:rPr>
          <w:bCs/>
        </w:rPr>
        <w:t xml:space="preserve"> </w:t>
      </w:r>
      <w:r w:rsidRPr="003C4711">
        <w:rPr>
          <w:bCs/>
        </w:rPr>
        <w:t>Az eredménytartalékba helyezett nyereség az alaptevékenységbe visszaforgatható, tehát az alaptevékenységként meghatározott közszolgáltatási feladatok 2019. évi költségvetési terheit csökkenthetik.</w:t>
      </w:r>
    </w:p>
    <w:p w:rsidR="00B1269F" w:rsidRPr="003C4711" w:rsidRDefault="00B1269F" w:rsidP="00B1269F">
      <w:pPr>
        <w:jc w:val="both"/>
        <w:rPr>
          <w:bCs/>
        </w:rPr>
      </w:pPr>
    </w:p>
    <w:p w:rsidR="00C175DE" w:rsidRPr="008615EB" w:rsidRDefault="00C175DE" w:rsidP="006B0C56">
      <w:pPr>
        <w:pStyle w:val="Szvegtrzsbehzssal3"/>
        <w:ind w:firstLine="0"/>
        <w:rPr>
          <w:i/>
          <w:iCs/>
          <w:sz w:val="24"/>
          <w:szCs w:val="24"/>
        </w:rPr>
      </w:pPr>
    </w:p>
    <w:p w:rsidR="00F07097" w:rsidRPr="008615EB" w:rsidRDefault="00F07097" w:rsidP="006B0C56">
      <w:pPr>
        <w:pStyle w:val="Szvegtrzsbehzssal3"/>
        <w:ind w:firstLine="0"/>
        <w:rPr>
          <w:iCs/>
          <w:sz w:val="24"/>
          <w:szCs w:val="24"/>
        </w:rPr>
      </w:pP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III. Bizottsági vélemények</w:t>
      </w:r>
    </w:p>
    <w:p w:rsidR="006B0C56" w:rsidRDefault="006B0C56" w:rsidP="006B0C56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  <w:r>
        <w:t>A Pénzügyi és Költségvetési Bizottság, valamint a Köznevelési, Kulturális, Ifjúsági és Sport Bizottság a 201</w:t>
      </w:r>
      <w:r w:rsidR="00D17899">
        <w:t>8</w:t>
      </w:r>
      <w:r>
        <w:t xml:space="preserve">. </w:t>
      </w:r>
      <w:r w:rsidR="00D17899">
        <w:t>májusi</w:t>
      </w:r>
      <w:r>
        <w:t xml:space="preserve"> ülésén tárgyalja az előterjesztést. A bizottságok véleményét a bizottsági elnökök szóban ismertetik a Képviselő-testület ülésén. 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b/>
          <w:bCs/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Döntési javaslat</w:t>
      </w:r>
    </w:p>
    <w:p w:rsidR="006B0C56" w:rsidRDefault="006B0C56" w:rsidP="006B0C56">
      <w:pPr>
        <w:pStyle w:val="Szvegtrzs"/>
        <w:ind w:left="360"/>
        <w:jc w:val="center"/>
      </w:pP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 Képviselő-testülete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…./201</w:t>
      </w:r>
      <w:r w:rsidR="00D17899">
        <w:rPr>
          <w:b/>
          <w:i w:val="0"/>
          <w:iCs w:val="0"/>
        </w:rPr>
        <w:t>8</w:t>
      </w:r>
      <w:r>
        <w:rPr>
          <w:b/>
          <w:i w:val="0"/>
          <w:iCs w:val="0"/>
        </w:rPr>
        <w:t xml:space="preserve">. (V. </w:t>
      </w:r>
      <w:r w:rsidR="00D17899">
        <w:rPr>
          <w:b/>
          <w:i w:val="0"/>
          <w:iCs w:val="0"/>
        </w:rPr>
        <w:t>31</w:t>
      </w:r>
      <w:r>
        <w:rPr>
          <w:b/>
          <w:i w:val="0"/>
          <w:iCs w:val="0"/>
        </w:rPr>
        <w:t xml:space="preserve">.) </w:t>
      </w:r>
      <w:proofErr w:type="spellStart"/>
      <w:r>
        <w:rPr>
          <w:b/>
          <w:i w:val="0"/>
          <w:iCs w:val="0"/>
        </w:rPr>
        <w:t>Öh</w:t>
      </w:r>
      <w:proofErr w:type="spellEnd"/>
      <w:r>
        <w:rPr>
          <w:b/>
          <w:i w:val="0"/>
          <w:iCs w:val="0"/>
        </w:rPr>
        <w:t>. számú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>
        <w:rPr>
          <w:b/>
          <w:i w:val="0"/>
          <w:iCs w:val="0"/>
        </w:rPr>
        <w:t>határozata</w:t>
      </w:r>
      <w:proofErr w:type="gramEnd"/>
    </w:p>
    <w:p w:rsidR="006B0C56" w:rsidRPr="000271E0" w:rsidRDefault="006B0C56" w:rsidP="006B0C56">
      <w:pPr>
        <w:pStyle w:val="BodyText32"/>
        <w:numPr>
          <w:ilvl w:val="12"/>
          <w:numId w:val="0"/>
        </w:numPr>
        <w:tabs>
          <w:tab w:val="left" w:pos="1905"/>
        </w:tabs>
        <w:jc w:val="left"/>
        <w:rPr>
          <w:b/>
          <w:i w:val="0"/>
          <w:iCs w:val="0"/>
        </w:rPr>
      </w:pPr>
      <w:r w:rsidRPr="000271E0">
        <w:rPr>
          <w:b/>
          <w:i w:val="0"/>
          <w:iCs w:val="0"/>
        </w:rPr>
        <w:tab/>
      </w:r>
    </w:p>
    <w:p w:rsidR="006B0C56" w:rsidRDefault="006B0C56" w:rsidP="006B0C56">
      <w:pPr>
        <w:pStyle w:val="lfej"/>
        <w:tabs>
          <w:tab w:val="left" w:pos="708"/>
        </w:tabs>
        <w:jc w:val="center"/>
        <w:rPr>
          <w:b/>
        </w:rPr>
      </w:pPr>
      <w:proofErr w:type="gramStart"/>
      <w:r w:rsidRPr="00B34A7A">
        <w:rPr>
          <w:b/>
          <w:iCs/>
        </w:rPr>
        <w:t>a</w:t>
      </w:r>
      <w:proofErr w:type="gramEnd"/>
      <w:r w:rsidRPr="00B34A7A">
        <w:rPr>
          <w:b/>
          <w:iCs/>
        </w:rPr>
        <w:t xml:space="preserve"> </w:t>
      </w:r>
      <w:r w:rsidR="00B34A7A" w:rsidRPr="00B34A7A">
        <w:rPr>
          <w:b/>
        </w:rPr>
        <w:t xml:space="preserve">Zuglói Cserepes Kulturális </w:t>
      </w:r>
      <w:r>
        <w:rPr>
          <w:b/>
        </w:rPr>
        <w:t>Non-profit Kft.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201</w:t>
      </w:r>
      <w:r w:rsidR="00240F1F">
        <w:rPr>
          <w:b/>
          <w:i w:val="0"/>
          <w:iCs w:val="0"/>
        </w:rPr>
        <w:t>7</w:t>
      </w:r>
      <w:r>
        <w:rPr>
          <w:b/>
          <w:i w:val="0"/>
          <w:iCs w:val="0"/>
        </w:rPr>
        <w:t>. évi egyszerűsített éves beszámolójának jóváhagyásáról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</w:t>
      </w:r>
      <w:r w:rsidRPr="001A0154">
        <w:rPr>
          <w:i w:val="0"/>
        </w:rPr>
        <w:t xml:space="preserve">Zuglói </w:t>
      </w:r>
      <w:r w:rsidR="00DB2BD2">
        <w:rPr>
          <w:i w:val="0"/>
        </w:rPr>
        <w:t>Cserepes Kulturális</w:t>
      </w:r>
      <w:r w:rsidRPr="001A0154">
        <w:rPr>
          <w:i w:val="0"/>
        </w:rPr>
        <w:t xml:space="preserve"> Non-profit Kft.</w:t>
      </w:r>
      <w:r>
        <w:rPr>
          <w:i w:val="0"/>
          <w:iCs w:val="0"/>
        </w:rPr>
        <w:t xml:space="preserve"> 201</w:t>
      </w:r>
      <w:r w:rsidR="00D17899">
        <w:rPr>
          <w:i w:val="0"/>
          <w:iCs w:val="0"/>
        </w:rPr>
        <w:t>7</w:t>
      </w:r>
      <w:r>
        <w:rPr>
          <w:i w:val="0"/>
          <w:iCs w:val="0"/>
        </w:rPr>
        <w:t xml:space="preserve">. évi egyszerűsített éves beszámolóját az 1. számú melléklet szerint </w:t>
      </w:r>
      <w:r>
        <w:rPr>
          <w:bCs/>
          <w:i w:val="0"/>
          <w:iCs w:val="0"/>
        </w:rPr>
        <w:t>jóváhagyja</w:t>
      </w:r>
      <w:r>
        <w:rPr>
          <w:i w:val="0"/>
          <w:iCs w:val="0"/>
        </w:rPr>
        <w:t>.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Határidő: 201</w:t>
      </w:r>
      <w:r w:rsidR="00D17899">
        <w:rPr>
          <w:b/>
          <w:bCs/>
        </w:rPr>
        <w:t>8</w:t>
      </w:r>
      <w:r>
        <w:rPr>
          <w:b/>
          <w:bCs/>
        </w:rPr>
        <w:t xml:space="preserve">. </w:t>
      </w:r>
      <w:r w:rsidR="00D17899">
        <w:rPr>
          <w:b/>
          <w:bCs/>
        </w:rPr>
        <w:t>május 31.</w:t>
      </w:r>
      <w:r>
        <w:rPr>
          <w:b/>
          <w:bCs/>
        </w:rPr>
        <w:t xml:space="preserve"> 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Karácsony Gergely polgármester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201</w:t>
      </w:r>
      <w:r w:rsidR="00D17899">
        <w:rPr>
          <w:i w:val="0"/>
          <w:iCs w:val="0"/>
        </w:rPr>
        <w:t>8</w:t>
      </w:r>
      <w:r>
        <w:rPr>
          <w:i w:val="0"/>
          <w:iCs w:val="0"/>
        </w:rPr>
        <w:t xml:space="preserve">. </w:t>
      </w:r>
      <w:r w:rsidR="00D17899">
        <w:rPr>
          <w:i w:val="0"/>
          <w:iCs w:val="0"/>
        </w:rPr>
        <w:t>május</w:t>
      </w:r>
      <w:r w:rsidR="00210A21">
        <w:rPr>
          <w:i w:val="0"/>
          <w:iCs w:val="0"/>
        </w:rPr>
        <w:t xml:space="preserve"> 15.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</w:t>
      </w:r>
      <w:r w:rsidR="004B6973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 xml:space="preserve"> </w:t>
      </w:r>
      <w:r w:rsidR="00440DA3">
        <w:rPr>
          <w:b/>
          <w:bCs/>
          <w:i w:val="0"/>
          <w:iCs w:val="0"/>
        </w:rPr>
        <w:t>Garay Klára</w:t>
      </w:r>
    </w:p>
    <w:p w:rsidR="006B0C56" w:rsidRDefault="006B0C56" w:rsidP="006B0C5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</w:t>
      </w:r>
      <w:proofErr w:type="gramStart"/>
      <w:r>
        <w:rPr>
          <w:b/>
          <w:bCs/>
          <w:i w:val="0"/>
          <w:iCs w:val="0"/>
        </w:rPr>
        <w:t>ügyvezető</w:t>
      </w:r>
      <w:proofErr w:type="gramEnd"/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264EC6" w:rsidRDefault="00264EC6" w:rsidP="00264EC6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C07A5A" w:rsidRDefault="00C07A5A" w:rsidP="00C07A5A">
      <w:pPr>
        <w:pStyle w:val="BodyText32"/>
        <w:numPr>
          <w:ilvl w:val="12"/>
          <w:numId w:val="0"/>
        </w:numPr>
        <w:rPr>
          <w:i w:val="0"/>
        </w:rPr>
      </w:pPr>
    </w:p>
    <w:p w:rsidR="00623133" w:rsidRPr="003974A3" w:rsidRDefault="00C07A5A" w:rsidP="00C07A5A">
      <w:pPr>
        <w:pStyle w:val="BodyText32"/>
        <w:numPr>
          <w:ilvl w:val="12"/>
          <w:numId w:val="0"/>
        </w:numPr>
        <w:rPr>
          <w:i w:val="0"/>
        </w:rPr>
      </w:pPr>
      <w:r w:rsidRPr="003974A3">
        <w:rPr>
          <w:i w:val="0"/>
        </w:rPr>
        <w:t xml:space="preserve">Az előterjesztést készítette: </w:t>
      </w:r>
      <w:r w:rsidR="00623133" w:rsidRPr="003974A3">
        <w:rPr>
          <w:i w:val="0"/>
        </w:rPr>
        <w:t xml:space="preserve">dr. Veress Zoltán </w:t>
      </w:r>
    </w:p>
    <w:p w:rsidR="00C07A5A" w:rsidRPr="003974A3" w:rsidRDefault="00623133" w:rsidP="00623133">
      <w:pPr>
        <w:pStyle w:val="BodyText32"/>
        <w:numPr>
          <w:ilvl w:val="12"/>
          <w:numId w:val="0"/>
        </w:numPr>
        <w:ind w:left="2124"/>
        <w:rPr>
          <w:i w:val="0"/>
          <w:iCs w:val="0"/>
        </w:rPr>
      </w:pPr>
      <w:r w:rsidRPr="003974A3">
        <w:rPr>
          <w:i w:val="0"/>
        </w:rPr>
        <w:t xml:space="preserve">         </w:t>
      </w:r>
      <w:r w:rsidR="009B4107" w:rsidRPr="003974A3">
        <w:rPr>
          <w:i w:val="0"/>
        </w:rPr>
        <w:t>Jogi és Törvényességi Osztály</w:t>
      </w:r>
    </w:p>
    <w:p w:rsidR="006B0C56" w:rsidRPr="003974A3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Melléklet: 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1. sz. melléklet: 201</w:t>
      </w:r>
      <w:r w:rsidR="00D17899">
        <w:rPr>
          <w:i w:val="0"/>
          <w:iCs w:val="0"/>
        </w:rPr>
        <w:t>7</w:t>
      </w:r>
      <w:r>
        <w:rPr>
          <w:i w:val="0"/>
          <w:iCs w:val="0"/>
        </w:rPr>
        <w:t>. évi egyszerűsített éves beszámoló</w:t>
      </w:r>
    </w:p>
    <w:p w:rsidR="00AB52D7" w:rsidRDefault="00AB52D7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2. független könyvvizsgálói jelentés</w:t>
      </w:r>
    </w:p>
    <w:p w:rsidR="00AB52D7" w:rsidRDefault="00AB52D7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3. FEB határozat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/>
    <w:p w:rsidR="005F12E0" w:rsidRDefault="005F12E0"/>
    <w:sectPr w:rsidR="005F12E0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C56"/>
    <w:rsid w:val="0000087C"/>
    <w:rsid w:val="00096AB2"/>
    <w:rsid w:val="000F48AE"/>
    <w:rsid w:val="00210A21"/>
    <w:rsid w:val="00240F1F"/>
    <w:rsid w:val="0025441D"/>
    <w:rsid w:val="00264EC6"/>
    <w:rsid w:val="002C5701"/>
    <w:rsid w:val="00301053"/>
    <w:rsid w:val="00313FF7"/>
    <w:rsid w:val="00337FC6"/>
    <w:rsid w:val="003822C6"/>
    <w:rsid w:val="003974A3"/>
    <w:rsid w:val="003D3629"/>
    <w:rsid w:val="003D64A9"/>
    <w:rsid w:val="003F3369"/>
    <w:rsid w:val="00437119"/>
    <w:rsid w:val="00440DA3"/>
    <w:rsid w:val="00497B31"/>
    <w:rsid w:val="004B6973"/>
    <w:rsid w:val="005024E9"/>
    <w:rsid w:val="0053750E"/>
    <w:rsid w:val="00593CD4"/>
    <w:rsid w:val="005F12E0"/>
    <w:rsid w:val="00623133"/>
    <w:rsid w:val="0065792B"/>
    <w:rsid w:val="00667429"/>
    <w:rsid w:val="006B0C56"/>
    <w:rsid w:val="006F1782"/>
    <w:rsid w:val="00741D01"/>
    <w:rsid w:val="00765296"/>
    <w:rsid w:val="007A2600"/>
    <w:rsid w:val="0086151F"/>
    <w:rsid w:val="008615EB"/>
    <w:rsid w:val="008E7246"/>
    <w:rsid w:val="00945800"/>
    <w:rsid w:val="009B3466"/>
    <w:rsid w:val="009B4107"/>
    <w:rsid w:val="009E0A4F"/>
    <w:rsid w:val="009E3CA9"/>
    <w:rsid w:val="009E772E"/>
    <w:rsid w:val="00A67413"/>
    <w:rsid w:val="00AB52D7"/>
    <w:rsid w:val="00B00387"/>
    <w:rsid w:val="00B1269F"/>
    <w:rsid w:val="00B34A7A"/>
    <w:rsid w:val="00B43D19"/>
    <w:rsid w:val="00B55132"/>
    <w:rsid w:val="00B809B2"/>
    <w:rsid w:val="00BE6D86"/>
    <w:rsid w:val="00C07A5A"/>
    <w:rsid w:val="00C175DE"/>
    <w:rsid w:val="00CF644A"/>
    <w:rsid w:val="00D17899"/>
    <w:rsid w:val="00D34DBD"/>
    <w:rsid w:val="00D57974"/>
    <w:rsid w:val="00DB2BD2"/>
    <w:rsid w:val="00DC2002"/>
    <w:rsid w:val="00E93C4A"/>
    <w:rsid w:val="00EB5D88"/>
    <w:rsid w:val="00EC1939"/>
    <w:rsid w:val="00F07097"/>
    <w:rsid w:val="00F215AA"/>
    <w:rsid w:val="00F26AA5"/>
    <w:rsid w:val="00F5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0C56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6B0C56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0C56"/>
    <w:rPr>
      <w:rFonts w:ascii="Cambria" w:eastAsia="Times New Roman" w:hAnsi="Cambria"/>
      <w:b/>
      <w:bCs/>
      <w:color w:val="auto"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6B0C56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6B0C56"/>
    <w:rPr>
      <w:rFonts w:eastAsia="Times New Roman"/>
      <w:color w:val="auto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B0C56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6B0C56"/>
    <w:rPr>
      <w:rFonts w:eastAsia="Times New Roman"/>
      <w:color w:val="auto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6B0C56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6B0C56"/>
    <w:rPr>
      <w:rFonts w:eastAsia="Times New Roman"/>
      <w:color w:val="auto"/>
      <w:sz w:val="16"/>
      <w:szCs w:val="16"/>
      <w:lang w:eastAsia="hu-HU"/>
    </w:rPr>
  </w:style>
  <w:style w:type="paragraph" w:customStyle="1" w:styleId="BodyText32">
    <w:name w:val="Body Text 32"/>
    <w:basedOn w:val="Norml"/>
    <w:rsid w:val="006B0C56"/>
    <w:pPr>
      <w:overflowPunct w:val="0"/>
      <w:autoSpaceDE w:val="0"/>
      <w:autoSpaceDN w:val="0"/>
      <w:adjustRightInd w:val="0"/>
      <w:jc w:val="both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veress</cp:lastModifiedBy>
  <cp:revision>11</cp:revision>
  <dcterms:created xsi:type="dcterms:W3CDTF">2018-05-16T06:36:00Z</dcterms:created>
  <dcterms:modified xsi:type="dcterms:W3CDTF">2018-05-17T06:43:00Z</dcterms:modified>
</cp:coreProperties>
</file>