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A920" w14:textId="77777777" w:rsidR="00C76BB7" w:rsidRPr="002F4412" w:rsidRDefault="00C76BB7" w:rsidP="002D6C29">
      <w:pPr>
        <w:tabs>
          <w:tab w:val="left" w:pos="3110"/>
        </w:tabs>
        <w:rPr>
          <w:b/>
          <w:i/>
        </w:rPr>
      </w:pPr>
      <w:r w:rsidRPr="002F4412">
        <w:rPr>
          <w:b/>
        </w:rPr>
        <w:t>Budapest Főváros XIV. Kerület Zugló</w:t>
      </w:r>
      <w:r w:rsidR="00040C23" w:rsidRPr="002F4412">
        <w:rPr>
          <w:b/>
        </w:rPr>
        <w:t xml:space="preserve"> Önkormányzata</w:t>
      </w:r>
    </w:p>
    <w:p w14:paraId="3CD20286" w14:textId="77777777" w:rsidR="00655C39" w:rsidRPr="002F4412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>P</w:t>
      </w:r>
      <w:r w:rsidR="0013522E" w:rsidRPr="002F4412">
        <w:rPr>
          <w:b/>
          <w:i w:val="0"/>
          <w:szCs w:val="24"/>
        </w:rPr>
        <w:t>olgármestere</w:t>
      </w:r>
    </w:p>
    <w:p w14:paraId="5FB7969C" w14:textId="2A72C482" w:rsidR="007342F3" w:rsidRPr="002F4412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F4412">
        <w:rPr>
          <w:b/>
          <w:i w:val="0"/>
          <w:szCs w:val="24"/>
        </w:rPr>
        <w:t>Szám:</w:t>
      </w:r>
      <w:r w:rsidRPr="002F4412">
        <w:rPr>
          <w:i w:val="0"/>
          <w:szCs w:val="24"/>
        </w:rPr>
        <w:t xml:space="preserve"> </w:t>
      </w:r>
      <w:bookmarkStart w:id="0" w:name="_Hlk63323480"/>
      <w:r w:rsidR="00A504F6" w:rsidRPr="002F4412">
        <w:rPr>
          <w:i w:val="0"/>
          <w:szCs w:val="24"/>
        </w:rPr>
        <w:t>123-</w:t>
      </w:r>
      <w:r w:rsidR="00B307BE">
        <w:rPr>
          <w:i w:val="0"/>
          <w:szCs w:val="24"/>
        </w:rPr>
        <w:t>545</w:t>
      </w:r>
      <w:r w:rsidR="00A504F6" w:rsidRPr="002F4412">
        <w:rPr>
          <w:i w:val="0"/>
          <w:szCs w:val="24"/>
        </w:rPr>
        <w:t>/202</w:t>
      </w:r>
      <w:bookmarkEnd w:id="0"/>
      <w:r w:rsidR="001B0BF4" w:rsidRPr="002F4412">
        <w:rPr>
          <w:i w:val="0"/>
          <w:szCs w:val="24"/>
        </w:rPr>
        <w:t>4</w:t>
      </w:r>
      <w:r w:rsidR="007245FA" w:rsidRPr="002F4412">
        <w:rPr>
          <w:i w:val="0"/>
          <w:szCs w:val="24"/>
        </w:rPr>
        <w:t>.</w:t>
      </w:r>
    </w:p>
    <w:p w14:paraId="2119C6E6" w14:textId="2F40A455" w:rsidR="00A37FDC" w:rsidRPr="002F4412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F4412">
        <w:rPr>
          <w:i w:val="0"/>
          <w:szCs w:val="24"/>
        </w:rPr>
        <w:t>Nyilvános ülésen tárgyalandó</w:t>
      </w:r>
      <w:r w:rsidR="00F64144" w:rsidRPr="002F4412">
        <w:rPr>
          <w:i w:val="0"/>
          <w:szCs w:val="24"/>
        </w:rPr>
        <w:t>!</w:t>
      </w:r>
    </w:p>
    <w:p w14:paraId="74F0326E" w14:textId="77777777" w:rsidR="00A37FDC" w:rsidRPr="002F4412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DCB8DBD" w14:textId="77777777" w:rsidR="00A37FDC" w:rsidRPr="002F4412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F4412">
        <w:rPr>
          <w:b/>
          <w:bCs w:val="0"/>
          <w:i w:val="0"/>
          <w:szCs w:val="24"/>
        </w:rPr>
        <w:t>N</w:t>
      </w:r>
      <w:r w:rsidR="00A37FDC" w:rsidRPr="002F4412">
        <w:rPr>
          <w:b/>
          <w:bCs w:val="0"/>
          <w:i w:val="0"/>
          <w:szCs w:val="24"/>
        </w:rPr>
        <w:t>apirend</w:t>
      </w:r>
      <w:r w:rsidRPr="002F4412">
        <w:rPr>
          <w:b/>
          <w:bCs w:val="0"/>
          <w:i w:val="0"/>
          <w:szCs w:val="24"/>
        </w:rPr>
        <w:t xml:space="preserve"> száma</w:t>
      </w:r>
      <w:proofErr w:type="gramStart"/>
      <w:r w:rsidRPr="002F4412">
        <w:rPr>
          <w:b/>
          <w:bCs w:val="0"/>
          <w:szCs w:val="24"/>
        </w:rPr>
        <w:t>:</w:t>
      </w:r>
      <w:r w:rsidRPr="002F4412">
        <w:rPr>
          <w:bCs w:val="0"/>
          <w:szCs w:val="24"/>
        </w:rPr>
        <w:t xml:space="preserve"> …</w:t>
      </w:r>
      <w:proofErr w:type="gramEnd"/>
      <w:r w:rsidRPr="002F4412">
        <w:rPr>
          <w:bCs w:val="0"/>
          <w:szCs w:val="24"/>
        </w:rPr>
        <w:t>…………….</w:t>
      </w:r>
    </w:p>
    <w:p w14:paraId="4509552A" w14:textId="77777777" w:rsidR="00430A7C" w:rsidRPr="002F4412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12150D5E" w14:textId="77777777" w:rsidR="00F64144" w:rsidRPr="002F4412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Képviselő-testület</w:t>
      </w:r>
    </w:p>
    <w:p w14:paraId="4CAE9235" w14:textId="6B4620F4" w:rsidR="00A37FDC" w:rsidRPr="002F4412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202</w:t>
      </w:r>
      <w:r w:rsidR="001B0BF4" w:rsidRPr="002F4412">
        <w:rPr>
          <w:bCs w:val="0"/>
          <w:i w:val="0"/>
          <w:szCs w:val="24"/>
        </w:rPr>
        <w:t>4</w:t>
      </w:r>
      <w:r w:rsidRPr="002F4412">
        <w:rPr>
          <w:bCs w:val="0"/>
          <w:i w:val="0"/>
          <w:szCs w:val="24"/>
        </w:rPr>
        <w:t>.</w:t>
      </w:r>
      <w:r w:rsidR="005B5731" w:rsidRPr="002F4412">
        <w:rPr>
          <w:bCs w:val="0"/>
          <w:i w:val="0"/>
          <w:szCs w:val="24"/>
        </w:rPr>
        <w:t xml:space="preserve"> </w:t>
      </w:r>
      <w:r w:rsidR="001B0BF4" w:rsidRPr="002F4412">
        <w:rPr>
          <w:bCs w:val="0"/>
          <w:i w:val="0"/>
          <w:szCs w:val="24"/>
        </w:rPr>
        <w:t>november 7</w:t>
      </w:r>
      <w:r w:rsidR="00936BCA" w:rsidRPr="002F4412">
        <w:rPr>
          <w:bCs w:val="0"/>
          <w:i w:val="0"/>
          <w:szCs w:val="24"/>
        </w:rPr>
        <w:t>-</w:t>
      </w:r>
      <w:r w:rsidR="00EC2920" w:rsidRPr="002F4412">
        <w:rPr>
          <w:bCs w:val="0"/>
          <w:i w:val="0"/>
          <w:szCs w:val="24"/>
        </w:rPr>
        <w:t xml:space="preserve">i </w:t>
      </w:r>
      <w:r w:rsidR="00A37FDC" w:rsidRPr="002F4412">
        <w:rPr>
          <w:bCs w:val="0"/>
          <w:i w:val="0"/>
          <w:szCs w:val="24"/>
        </w:rPr>
        <w:t>ülésére</w:t>
      </w:r>
    </w:p>
    <w:p w14:paraId="602BEAE5" w14:textId="77777777" w:rsidR="00A37FDC" w:rsidRPr="00A11C21" w:rsidRDefault="00A37FDC" w:rsidP="007A2623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14:paraId="0FDF45C3" w14:textId="77777777" w:rsidR="00A37FDC" w:rsidRPr="002F4412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 xml:space="preserve">Tisztelt </w:t>
      </w:r>
      <w:r w:rsidR="00F5154D" w:rsidRPr="002F4412">
        <w:rPr>
          <w:b/>
          <w:i w:val="0"/>
          <w:szCs w:val="24"/>
        </w:rPr>
        <w:t>Képviselő-testület</w:t>
      </w:r>
      <w:r w:rsidRPr="002F4412">
        <w:rPr>
          <w:b/>
          <w:i w:val="0"/>
          <w:szCs w:val="24"/>
        </w:rPr>
        <w:t>!</w:t>
      </w:r>
    </w:p>
    <w:p w14:paraId="0383F2E8" w14:textId="77777777" w:rsidR="00A37FDC" w:rsidRPr="00A11C21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</w:p>
    <w:p w14:paraId="780A5012" w14:textId="12A694D4" w:rsidR="007325FB" w:rsidRPr="002F4412" w:rsidRDefault="00A37FDC" w:rsidP="002560BD">
      <w:pPr>
        <w:autoSpaceDE w:val="0"/>
        <w:autoSpaceDN w:val="0"/>
        <w:ind w:left="851" w:hanging="851"/>
        <w:jc w:val="both"/>
        <w:rPr>
          <w:b/>
        </w:rPr>
      </w:pPr>
      <w:r w:rsidRPr="002F4412">
        <w:rPr>
          <w:b/>
          <w:iCs/>
        </w:rPr>
        <w:t>Tárgy:</w:t>
      </w:r>
      <w:r w:rsidR="00543C03" w:rsidRPr="002F4412">
        <w:rPr>
          <w:b/>
          <w:iCs/>
        </w:rPr>
        <w:t xml:space="preserve"> </w:t>
      </w:r>
      <w:bookmarkStart w:id="1" w:name="_Hlk63323470"/>
      <w:r w:rsidR="00A0600A">
        <w:rPr>
          <w:b/>
        </w:rPr>
        <w:t xml:space="preserve">Tájékoztatás </w:t>
      </w:r>
      <w:r w:rsidR="0058411D">
        <w:rPr>
          <w:b/>
        </w:rPr>
        <w:t xml:space="preserve">a </w:t>
      </w:r>
      <w:r w:rsidR="0058411D" w:rsidRPr="0058411D">
        <w:rPr>
          <w:b/>
        </w:rPr>
        <w:t>Budapest XIV. ke</w:t>
      </w:r>
      <w:r w:rsidR="00994A46">
        <w:rPr>
          <w:b/>
        </w:rPr>
        <w:t xml:space="preserve">rület Csömöri út – </w:t>
      </w:r>
      <w:proofErr w:type="spellStart"/>
      <w:r w:rsidR="00994A46">
        <w:rPr>
          <w:b/>
        </w:rPr>
        <w:t>Rákospatak</w:t>
      </w:r>
      <w:proofErr w:type="spellEnd"/>
      <w:r w:rsidR="00994A46">
        <w:rPr>
          <w:b/>
        </w:rPr>
        <w:t xml:space="preserve"> utca</w:t>
      </w:r>
      <w:r w:rsidR="0058411D" w:rsidRPr="0058411D">
        <w:rPr>
          <w:b/>
        </w:rPr>
        <w:t xml:space="preserve"> – Bosnyák köz – Bosnyák utcák által határolt területen található 31267/140 – 31267/150 hrsz. alatti ingatlanokon zajló beruházással kapcsolatban </w:t>
      </w:r>
      <w:r w:rsidR="0058411D">
        <w:rPr>
          <w:b/>
        </w:rPr>
        <w:t xml:space="preserve">a </w:t>
      </w:r>
      <w:r w:rsidR="00A0600A">
        <w:rPr>
          <w:b/>
        </w:rPr>
        <w:t>tárgyalások újraindításáról</w:t>
      </w:r>
    </w:p>
    <w:bookmarkEnd w:id="1"/>
    <w:p w14:paraId="3EAEBFAB" w14:textId="77777777" w:rsidR="0060605F" w:rsidRPr="00A11C21" w:rsidRDefault="0060605F" w:rsidP="00A11C21">
      <w:pPr>
        <w:pStyle w:val="lfej"/>
        <w:spacing w:after="120"/>
        <w:ind w:left="709" w:hanging="709"/>
        <w:jc w:val="both"/>
      </w:pPr>
    </w:p>
    <w:p w14:paraId="50FBEA26" w14:textId="77777777" w:rsidR="00A37FDC" w:rsidRPr="002F4412" w:rsidRDefault="00A37FDC" w:rsidP="00A11C2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I. Előzmények</w:t>
      </w:r>
    </w:p>
    <w:p w14:paraId="35FB4898" w14:textId="37E548C3" w:rsidR="00376BF0" w:rsidRDefault="00376BF0" w:rsidP="001D3A52">
      <w:pPr>
        <w:jc w:val="both"/>
      </w:pPr>
      <w:proofErr w:type="gramStart"/>
      <w:r>
        <w:t xml:space="preserve">A Budapest XIV. kerület Csömöri út – </w:t>
      </w:r>
      <w:proofErr w:type="spellStart"/>
      <w:r>
        <w:t>Rákospatak</w:t>
      </w:r>
      <w:proofErr w:type="spellEnd"/>
      <w:r>
        <w:t xml:space="preserve"> </w:t>
      </w:r>
      <w:r w:rsidR="00994A46">
        <w:t>utca</w:t>
      </w:r>
      <w:r>
        <w:t xml:space="preserve"> – Bosnyák köz – Bosnyák utcák által határolt területen található 31267/140 – 31267/150 hrsz. alatti ingatlanokon zajló beruházással kapcsolatban a Képviselő-testület a 2023. november 30-i ülésén a „</w:t>
      </w:r>
      <w:r w:rsidR="00C051CF">
        <w:t>D</w:t>
      </w:r>
      <w:r w:rsidRPr="00376BF0">
        <w:t xml:space="preserve">öntés településrendezési szerződés megkötéséről a ZVK </w:t>
      </w:r>
      <w:proofErr w:type="spellStart"/>
      <w:r w:rsidRPr="00376BF0">
        <w:t>Development</w:t>
      </w:r>
      <w:proofErr w:type="spellEnd"/>
      <w:r w:rsidRPr="00376BF0">
        <w:t xml:space="preserve"> </w:t>
      </w:r>
      <w:proofErr w:type="spellStart"/>
      <w:r w:rsidRPr="00376BF0">
        <w:t>Kft.-vel</w:t>
      </w:r>
      <w:proofErr w:type="spellEnd"/>
      <w:r w:rsidRPr="00376BF0">
        <w:t xml:space="preserve">, és a Bayer </w:t>
      </w:r>
      <w:proofErr w:type="spellStart"/>
      <w:r w:rsidRPr="00376BF0">
        <w:t>Development</w:t>
      </w:r>
      <w:proofErr w:type="spellEnd"/>
      <w:r w:rsidRPr="00376BF0">
        <w:t xml:space="preserve"> </w:t>
      </w:r>
      <w:proofErr w:type="spellStart"/>
      <w:r w:rsidRPr="00376BF0">
        <w:t>Kft.-vel</w:t>
      </w:r>
      <w:proofErr w:type="spellEnd"/>
      <w:r w:rsidRPr="00376BF0">
        <w:t>; valamint az általuk tett egyoldalú kötelezettségvállalási nyilatkozat elfogadásáról</w:t>
      </w:r>
      <w:r>
        <w:t xml:space="preserve">” tárgyú előterjesztés </w:t>
      </w:r>
      <w:bookmarkStart w:id="2" w:name="_GoBack"/>
      <w:bookmarkEnd w:id="2"/>
      <w:r>
        <w:t>megvitatását követően az alábbi döntéseket hozta:</w:t>
      </w:r>
      <w:proofErr w:type="gramEnd"/>
      <w:r>
        <w:t xml:space="preserve"> </w:t>
      </w:r>
    </w:p>
    <w:p w14:paraId="26988C71" w14:textId="6F4B67D4" w:rsidR="00052813" w:rsidRDefault="00052813" w:rsidP="001D3A52">
      <w:pPr>
        <w:jc w:val="both"/>
      </w:pPr>
      <w:r>
        <w:t xml:space="preserve">- a </w:t>
      </w:r>
      <w:r w:rsidRPr="00052813">
        <w:t>372/2023. (X</w:t>
      </w:r>
      <w:r w:rsidR="00994A46">
        <w:t>I. 30.) önkormányzati határozat</w:t>
      </w:r>
      <w:r>
        <w:t xml:space="preserve"> szerint a </w:t>
      </w:r>
      <w:r w:rsidRPr="00052813">
        <w:t xml:space="preserve">ZVK </w:t>
      </w:r>
      <w:proofErr w:type="spellStart"/>
      <w:r w:rsidRPr="00052813">
        <w:t>Development</w:t>
      </w:r>
      <w:proofErr w:type="spellEnd"/>
      <w:r w:rsidRPr="00052813">
        <w:t xml:space="preserve"> Kft. Ber</w:t>
      </w:r>
      <w:r>
        <w:t xml:space="preserve">uházó által benyújtott </w:t>
      </w:r>
      <w:r w:rsidRPr="00052813">
        <w:t>telepí</w:t>
      </w:r>
      <w:r>
        <w:t>tési tanulmánytervet nem fogadta</w:t>
      </w:r>
      <w:r w:rsidRPr="00052813">
        <w:t xml:space="preserve"> </w:t>
      </w:r>
      <w:r>
        <w:t>el,</w:t>
      </w:r>
    </w:p>
    <w:p w14:paraId="7281F1A1" w14:textId="03C79DB0" w:rsidR="00052813" w:rsidRDefault="00052813" w:rsidP="00A11C21">
      <w:pPr>
        <w:spacing w:after="120"/>
        <w:jc w:val="both"/>
      </w:pPr>
      <w:r>
        <w:t xml:space="preserve">- a </w:t>
      </w:r>
      <w:r w:rsidRPr="00052813">
        <w:t>375/2023. (X</w:t>
      </w:r>
      <w:r w:rsidR="00994A46">
        <w:t>I. 30.) önkormányzati határozat</w:t>
      </w:r>
      <w:r>
        <w:t xml:space="preserve"> szerint megállapította</w:t>
      </w:r>
      <w:r w:rsidRPr="00052813">
        <w:t xml:space="preserve">, hogy Budapest Főváros XIV. Kerület Zugló Önkormányzata és a ZVK </w:t>
      </w:r>
      <w:proofErr w:type="spellStart"/>
      <w:r w:rsidRPr="00052813">
        <w:t>Development</w:t>
      </w:r>
      <w:proofErr w:type="spellEnd"/>
      <w:r w:rsidRPr="00052813">
        <w:t xml:space="preserve"> Kft., valamint Bayer </w:t>
      </w:r>
      <w:proofErr w:type="spellStart"/>
      <w:r w:rsidRPr="00052813">
        <w:t>Development</w:t>
      </w:r>
      <w:proofErr w:type="spellEnd"/>
      <w:r w:rsidRPr="00052813">
        <w:t xml:space="preserve"> Kft. között nem jött létre</w:t>
      </w:r>
      <w:r>
        <w:t xml:space="preserve"> szándékegység, ezért az akkor</w:t>
      </w:r>
      <w:r w:rsidRPr="00052813">
        <w:t xml:space="preserve"> rendelkezésre álló, a felek egybehangzó akaratnyilvánítását nélkülöző tervezet (munkaanyag) alapján a településrendezési szerződés </w:t>
      </w:r>
      <w:proofErr w:type="gramStart"/>
      <w:r w:rsidRPr="00052813">
        <w:t>megkötéséről</w:t>
      </w:r>
      <w:proofErr w:type="gramEnd"/>
      <w:r w:rsidRPr="00052813">
        <w:t xml:space="preserve"> szóló, illetve a tervezetet jóváhagyó döntés</w:t>
      </w:r>
      <w:r>
        <w:t>t</w:t>
      </w:r>
      <w:r w:rsidRPr="00052813">
        <w:t xml:space="preserve"> </w:t>
      </w:r>
      <w:r>
        <w:t>nem tudott hozni</w:t>
      </w:r>
      <w:r w:rsidRPr="00052813">
        <w:t>.</w:t>
      </w:r>
    </w:p>
    <w:p w14:paraId="67159102" w14:textId="1BA49EE1" w:rsidR="00C40EA0" w:rsidRDefault="00052813" w:rsidP="00C40EA0">
      <w:pPr>
        <w:spacing w:after="120"/>
        <w:jc w:val="both"/>
      </w:pPr>
      <w:r>
        <w:t xml:space="preserve">A közelmúltban </w:t>
      </w:r>
      <w:r w:rsidR="00C40EA0">
        <w:t xml:space="preserve">kapcsolatfelvételre került sor a tulajdonos ZVK </w:t>
      </w:r>
      <w:proofErr w:type="spellStart"/>
      <w:r w:rsidR="00C40EA0">
        <w:t>Development</w:t>
      </w:r>
      <w:proofErr w:type="spellEnd"/>
      <w:r w:rsidR="00C40EA0">
        <w:t xml:space="preserve"> </w:t>
      </w:r>
      <w:proofErr w:type="spellStart"/>
      <w:r w:rsidR="00C40EA0">
        <w:t>Kft.-vel</w:t>
      </w:r>
      <w:proofErr w:type="spellEnd"/>
      <w:r w:rsidR="00C40EA0">
        <w:t xml:space="preserve">, valamint az ingatlanokra bejegyzett jelzálogjog, és az azt biztosító elidegenítési és terhelési tilalom okán a Magyar Állam képviseletét ellátó Magyar Nemzeti Vagyonkezelő </w:t>
      </w:r>
      <w:proofErr w:type="spellStart"/>
      <w:r w:rsidR="00C40EA0">
        <w:t>Zrt.-</w:t>
      </w:r>
      <w:proofErr w:type="spellEnd"/>
      <w:r w:rsidR="00C40EA0">
        <w:t xml:space="preserve"> </w:t>
      </w:r>
      <w:proofErr w:type="spellStart"/>
      <w:r w:rsidR="00C40EA0">
        <w:t>vel</w:t>
      </w:r>
      <w:proofErr w:type="spellEnd"/>
      <w:r w:rsidR="00C40EA0">
        <w:t>.</w:t>
      </w:r>
    </w:p>
    <w:p w14:paraId="734B1E43" w14:textId="49543F0B" w:rsidR="00C40EA0" w:rsidRDefault="00C40EA0" w:rsidP="00994A46">
      <w:pPr>
        <w:spacing w:after="120"/>
        <w:jc w:val="both"/>
      </w:pPr>
      <w:r>
        <w:t>A kapcsolatfelvétel alkalmával a felek nyitottságot mutattak arra, hogy az ingatlanokkal, a beruházással kapcsolatos, - pl. a településrendezési szerződés megkötésére, beruházói vállalásokra irányuló – a fentiek szerint megakadt tárgyalásokat az önkormányzattal</w:t>
      </w:r>
      <w:r w:rsidR="00DE2DE3">
        <w:t xml:space="preserve"> 2024.</w:t>
      </w:r>
      <w:r>
        <w:t xml:space="preserve"> november</w:t>
      </w:r>
      <w:r w:rsidR="00DE2DE3">
        <w:t>é</w:t>
      </w:r>
      <w:r>
        <w:t>ben újraindítsák.</w:t>
      </w:r>
    </w:p>
    <w:p w14:paraId="1AF1E02B" w14:textId="77777777" w:rsidR="007C7D30" w:rsidRPr="002F4412" w:rsidRDefault="007C7D30" w:rsidP="00A11C21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II. Vélemények</w:t>
      </w:r>
    </w:p>
    <w:p w14:paraId="4C319E59" w14:textId="77777777" w:rsidR="007C7D30" w:rsidRPr="002F4412" w:rsidRDefault="007C7D30" w:rsidP="00A11C21">
      <w:pPr>
        <w:spacing w:after="120"/>
        <w:rPr>
          <w:bCs/>
        </w:rPr>
      </w:pPr>
      <w:r w:rsidRPr="002F4412">
        <w:rPr>
          <w:b/>
        </w:rPr>
        <w:t>Főépítészi Iroda véleménye:</w:t>
      </w:r>
    </w:p>
    <w:p w14:paraId="23F33F8C" w14:textId="34130414" w:rsidR="00C40EA0" w:rsidRDefault="00C40EA0" w:rsidP="001D3A52">
      <w:pPr>
        <w:shd w:val="clear" w:color="auto" w:fill="FFFFFF"/>
        <w:jc w:val="both"/>
      </w:pPr>
      <w:r>
        <w:t>A jelentős léptékű beruházás</w:t>
      </w:r>
      <w:r w:rsidR="000F51A7">
        <w:t>hoz kapcsolódóan a településfejlesztési vagy településrendezési célok megvalósítására az alábbi jogszabályok biztosítják a lehetőséget a településrendezési szerződés, városrendezési megállapodás megkötésére:</w:t>
      </w:r>
    </w:p>
    <w:p w14:paraId="18D50F82" w14:textId="173BA81C" w:rsidR="000F51A7" w:rsidRDefault="000F51A7" w:rsidP="001D3A52">
      <w:pPr>
        <w:shd w:val="clear" w:color="auto" w:fill="FFFFFF"/>
        <w:ind w:left="284" w:hanging="142"/>
        <w:jc w:val="both"/>
      </w:pPr>
      <w:r>
        <w:t xml:space="preserve">- </w:t>
      </w:r>
      <w:r w:rsidRPr="002F4412">
        <w:t>A magyar építészetről szóló 2023. évi C. törvény</w:t>
      </w:r>
      <w:r w:rsidR="001D3A52">
        <w:t>,</w:t>
      </w:r>
      <w:r w:rsidRPr="002F4412">
        <w:t xml:space="preserve"> </w:t>
      </w:r>
    </w:p>
    <w:p w14:paraId="38D76A43" w14:textId="66ACE7F3" w:rsidR="000F51A7" w:rsidRDefault="001D3A52" w:rsidP="001D3A52">
      <w:pPr>
        <w:shd w:val="clear" w:color="auto" w:fill="FFFFFF"/>
        <w:ind w:left="284" w:hanging="142"/>
        <w:jc w:val="both"/>
      </w:pPr>
      <w:r>
        <w:t>- A</w:t>
      </w:r>
      <w:r w:rsidRPr="002F4412">
        <w:t xml:space="preserve"> településtervek tartalmáról, elkészítésének és elfogadásának rendjéről, valamint egyes településrendezési sajátos jogintézményekről szóló 419/2021. (VII. 15.) Korm. rendelet</w:t>
      </w:r>
      <w:r>
        <w:t>,</w:t>
      </w:r>
    </w:p>
    <w:p w14:paraId="3B145F10" w14:textId="0040BF8F" w:rsidR="000F51A7" w:rsidRDefault="001D3A52" w:rsidP="001D3A52">
      <w:pPr>
        <w:shd w:val="clear" w:color="auto" w:fill="FFFFFF"/>
        <w:spacing w:after="120"/>
        <w:ind w:left="284" w:hanging="142"/>
        <w:jc w:val="both"/>
      </w:pPr>
      <w:r>
        <w:lastRenderedPageBreak/>
        <w:t>- Budapest Főváros XIV. Kerület Képviselő-testület</w:t>
      </w:r>
      <w:r w:rsidR="00DE2DE3">
        <w:t>ének a</w:t>
      </w:r>
      <w:r>
        <w:t xml:space="preserve"> városrendezési jogintézményekről szóló 12/2021. (III.26.) önkormányzati rendelete</w:t>
      </w:r>
    </w:p>
    <w:p w14:paraId="133DF66A" w14:textId="77777777" w:rsidR="00FB710D" w:rsidRPr="002F4412" w:rsidRDefault="00FB710D" w:rsidP="00A11C21">
      <w:pPr>
        <w:pStyle w:val="Listaszerbekezds"/>
        <w:spacing w:after="120"/>
        <w:ind w:left="0"/>
        <w:jc w:val="both"/>
      </w:pPr>
      <w:r w:rsidRPr="002F4412">
        <w:rPr>
          <w:b/>
        </w:rPr>
        <w:t>Jogi Főosztály véleménye:</w:t>
      </w:r>
      <w:r w:rsidRPr="002F4412">
        <w:t xml:space="preserve"> Az előterjesztésben közölt adatok, egyéb információk alapján az előterjesztéshez jogi észrevételt nem tesz.</w:t>
      </w:r>
    </w:p>
    <w:p w14:paraId="5ACD8A6E" w14:textId="15DF3224" w:rsidR="00FF1D85" w:rsidRPr="002F4412" w:rsidRDefault="00FF1D85" w:rsidP="00026F60">
      <w:pPr>
        <w:pBdr>
          <w:bottom w:val="single" w:sz="4" w:space="1" w:color="auto"/>
        </w:pBdr>
        <w:tabs>
          <w:tab w:val="right" w:pos="9406"/>
        </w:tabs>
        <w:spacing w:after="120" w:line="276" w:lineRule="auto"/>
        <w:jc w:val="both"/>
        <w:rPr>
          <w:b/>
        </w:rPr>
      </w:pPr>
      <w:r w:rsidRPr="002F4412">
        <w:rPr>
          <w:b/>
        </w:rPr>
        <w:t>III. Bizottsági vélemények</w:t>
      </w:r>
    </w:p>
    <w:p w14:paraId="50F99688" w14:textId="26D8D5D2" w:rsidR="00FF1D85" w:rsidRPr="002F4412" w:rsidRDefault="00700DEE" w:rsidP="00A11C21">
      <w:pPr>
        <w:spacing w:after="120" w:line="276" w:lineRule="auto"/>
        <w:jc w:val="both"/>
      </w:pPr>
      <w:r>
        <w:t>Az előterjesztés Bizottsági véleményezése nem szükséges</w:t>
      </w:r>
    </w:p>
    <w:p w14:paraId="5A79264E" w14:textId="5E5842E3" w:rsidR="00A37FDC" w:rsidRPr="002F4412" w:rsidRDefault="00A06F33" w:rsidP="00A11C2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</w:t>
      </w:r>
      <w:r w:rsidR="00FF1D85" w:rsidRPr="002F4412">
        <w:rPr>
          <w:b/>
          <w:bCs w:val="0"/>
          <w:i w:val="0"/>
          <w:szCs w:val="24"/>
        </w:rPr>
        <w:t>V</w:t>
      </w:r>
      <w:r w:rsidR="00A37FDC" w:rsidRPr="002F4412">
        <w:rPr>
          <w:b/>
          <w:bCs w:val="0"/>
          <w:i w:val="0"/>
          <w:szCs w:val="24"/>
        </w:rPr>
        <w:t xml:space="preserve">. </w:t>
      </w:r>
      <w:r w:rsidR="00B861B3" w:rsidRPr="002F4412">
        <w:rPr>
          <w:b/>
          <w:bCs w:val="0"/>
          <w:i w:val="0"/>
          <w:szCs w:val="24"/>
        </w:rPr>
        <w:t>Döntési</w:t>
      </w:r>
      <w:r w:rsidR="00080ACA" w:rsidRPr="002F4412">
        <w:rPr>
          <w:b/>
          <w:bCs w:val="0"/>
          <w:i w:val="0"/>
          <w:szCs w:val="24"/>
        </w:rPr>
        <w:t xml:space="preserve"> javaslat</w:t>
      </w:r>
      <w:r w:rsidR="00A37FDC" w:rsidRPr="002F4412">
        <w:rPr>
          <w:b/>
          <w:bCs w:val="0"/>
          <w:i w:val="0"/>
          <w:szCs w:val="24"/>
        </w:rPr>
        <w:t xml:space="preserve"> </w:t>
      </w:r>
    </w:p>
    <w:p w14:paraId="2A8B54E4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3E447E7A" w14:textId="77777777" w:rsidR="00700DEE" w:rsidRPr="00723AFE" w:rsidRDefault="00700DEE" w:rsidP="00700DEE">
      <w:pPr>
        <w:spacing w:line="276" w:lineRule="auto"/>
        <w:jc w:val="both"/>
        <w:rPr>
          <w:b/>
        </w:rPr>
      </w:pPr>
      <w:r w:rsidRPr="00723AFE">
        <w:t xml:space="preserve">Budapest Főváros XIV. Kerület Zugló Önkormányzata Képviselő-testülete </w:t>
      </w:r>
      <w:r>
        <w:t xml:space="preserve">úgy dönt, hogy </w:t>
      </w:r>
      <w:r w:rsidRPr="00723AFE">
        <w:t>elfogadja az előterjesztés 1. számú mellékletét képező önkormányzati határozat</w:t>
      </w:r>
      <w:r>
        <w:t>i javaslatot.</w:t>
      </w:r>
    </w:p>
    <w:p w14:paraId="64B4EB61" w14:textId="77777777" w:rsidR="00700DEE" w:rsidRPr="00723AFE" w:rsidRDefault="00700DEE" w:rsidP="00700DEE">
      <w:pPr>
        <w:spacing w:line="276" w:lineRule="auto"/>
        <w:ind w:left="-284"/>
        <w:jc w:val="both"/>
      </w:pPr>
    </w:p>
    <w:p w14:paraId="0BB6D902" w14:textId="70FC2F19" w:rsidR="00700DEE" w:rsidRPr="00723AFE" w:rsidRDefault="00700DEE" w:rsidP="00700DEE">
      <w:pPr>
        <w:spacing w:line="276" w:lineRule="auto"/>
        <w:jc w:val="both"/>
        <w:rPr>
          <w:b/>
        </w:rPr>
      </w:pPr>
      <w:r w:rsidRPr="00723AFE">
        <w:t>A határozati javaslat elfogadása a Magyarország helyi önkormányzatairól szóló</w:t>
      </w:r>
      <w:r w:rsidRPr="00723AFE">
        <w:br/>
        <w:t xml:space="preserve">2011. évi CLXXXIX. törvény 47. § (1) – (2) bekezdései </w:t>
      </w:r>
      <w:r w:rsidR="00DE2DE3">
        <w:t>és 50. §</w:t>
      </w:r>
      <w:proofErr w:type="spellStart"/>
      <w:r w:rsidR="00DE2DE3">
        <w:t>-</w:t>
      </w:r>
      <w:proofErr w:type="gramStart"/>
      <w:r w:rsidR="00DE2DE3">
        <w:t>a</w:t>
      </w:r>
      <w:proofErr w:type="spellEnd"/>
      <w:proofErr w:type="gramEnd"/>
      <w:r w:rsidR="00DE2DE3">
        <w:t xml:space="preserve"> </w:t>
      </w:r>
      <w:r w:rsidRPr="00723AFE">
        <w:t>alapján egyszerű szótöbbséget igényel.</w:t>
      </w:r>
    </w:p>
    <w:p w14:paraId="00AFE35E" w14:textId="77777777" w:rsidR="00700DEE" w:rsidRPr="00723AFE" w:rsidRDefault="00700DEE" w:rsidP="00700DEE">
      <w:pPr>
        <w:spacing w:line="276" w:lineRule="auto"/>
        <w:rPr>
          <w:bCs/>
        </w:rPr>
      </w:pPr>
    </w:p>
    <w:p w14:paraId="76B2451E" w14:textId="07469263" w:rsidR="00700DEE" w:rsidRPr="00723AFE" w:rsidRDefault="00700DEE" w:rsidP="00700DEE">
      <w:pPr>
        <w:spacing w:line="276" w:lineRule="auto"/>
        <w:rPr>
          <w:bCs/>
        </w:rPr>
      </w:pPr>
      <w:r w:rsidRPr="00723AFE">
        <w:rPr>
          <w:bCs/>
        </w:rPr>
        <w:t xml:space="preserve">Budapest, </w:t>
      </w:r>
      <w:r w:rsidR="00994A46">
        <w:t>2024. október 29.</w:t>
      </w:r>
    </w:p>
    <w:p w14:paraId="3012840A" w14:textId="77777777" w:rsidR="00700DEE" w:rsidRPr="00723AFE" w:rsidRDefault="00700DEE" w:rsidP="00700DEE">
      <w:pPr>
        <w:spacing w:line="276" w:lineRule="auto"/>
        <w:rPr>
          <w:bCs/>
        </w:rPr>
      </w:pPr>
    </w:p>
    <w:p w14:paraId="5160477A" w14:textId="77777777" w:rsidR="00700DEE" w:rsidRPr="00723AFE" w:rsidRDefault="00700DEE" w:rsidP="00700DEE">
      <w:pPr>
        <w:spacing w:line="276" w:lineRule="auto"/>
        <w:rPr>
          <w:bCs/>
        </w:rPr>
      </w:pPr>
    </w:p>
    <w:p w14:paraId="75A2F6F9" w14:textId="40EEAD54" w:rsidR="00700DEE" w:rsidRPr="00723AFE" w:rsidRDefault="00700DEE" w:rsidP="00700DEE">
      <w:pPr>
        <w:spacing w:line="276" w:lineRule="auto"/>
        <w:rPr>
          <w:b/>
          <w:bCs/>
        </w:rPr>
      </w:pPr>
      <w:r w:rsidRPr="00723AFE">
        <w:rPr>
          <w:bCs/>
        </w:rPr>
        <w:t xml:space="preserve">                                                </w:t>
      </w:r>
      <w:r w:rsidRPr="00723AFE">
        <w:rPr>
          <w:b/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>
        <w:rPr>
          <w:b/>
          <w:bCs/>
        </w:rPr>
        <w:t>Rózsa András</w:t>
      </w:r>
    </w:p>
    <w:p w14:paraId="07E99EA1" w14:textId="77777777" w:rsidR="00700DEE" w:rsidRPr="00723AFE" w:rsidRDefault="00700DEE" w:rsidP="00700DEE">
      <w:pPr>
        <w:spacing w:line="276" w:lineRule="auto"/>
        <w:rPr>
          <w:bCs/>
        </w:rPr>
      </w:pP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</w:r>
      <w:r w:rsidRPr="00723AFE">
        <w:rPr>
          <w:bCs/>
        </w:rPr>
        <w:tab/>
        <w:t xml:space="preserve">  </w:t>
      </w:r>
      <w:proofErr w:type="gramStart"/>
      <w:r w:rsidRPr="00723AFE">
        <w:rPr>
          <w:bCs/>
        </w:rPr>
        <w:t>polgármester</w:t>
      </w:r>
      <w:proofErr w:type="gramEnd"/>
    </w:p>
    <w:p w14:paraId="287736D2" w14:textId="77777777" w:rsidR="00700DEE" w:rsidRPr="00723AFE" w:rsidRDefault="00700DEE" w:rsidP="00700DEE">
      <w:pPr>
        <w:spacing w:line="276" w:lineRule="auto"/>
        <w:rPr>
          <w:bCs/>
        </w:rPr>
      </w:pPr>
    </w:p>
    <w:p w14:paraId="007ECFD7" w14:textId="77777777" w:rsidR="00700DEE" w:rsidRPr="00723AFE" w:rsidRDefault="00700DEE" w:rsidP="00700DEE">
      <w:pPr>
        <w:spacing w:line="276" w:lineRule="auto"/>
        <w:rPr>
          <w:iCs/>
        </w:rPr>
      </w:pPr>
      <w:r w:rsidRPr="00723AFE">
        <w:rPr>
          <w:b/>
          <w:bCs/>
          <w:u w:val="single"/>
        </w:rPr>
        <w:t>Mellékletek:</w:t>
      </w:r>
    </w:p>
    <w:p w14:paraId="1BF80B67" w14:textId="77777777" w:rsidR="00700DEE" w:rsidRPr="00723AFE" w:rsidRDefault="00700DEE" w:rsidP="00700DEE">
      <w:pPr>
        <w:spacing w:line="276" w:lineRule="auto"/>
        <w:jc w:val="both"/>
        <w:rPr>
          <w:bCs/>
        </w:rPr>
      </w:pPr>
      <w:r w:rsidRPr="00723AFE">
        <w:rPr>
          <w:bCs/>
        </w:rPr>
        <w:t>1. számú melléklet: határozati javaslat</w:t>
      </w:r>
    </w:p>
    <w:p w14:paraId="5DB45922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6ACC4FF4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3B244558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798504A0" w14:textId="1D7D888D" w:rsidR="00700DEE" w:rsidRPr="00723AFE" w:rsidRDefault="00700DEE" w:rsidP="00700DEE">
      <w:pPr>
        <w:spacing w:line="276" w:lineRule="auto"/>
        <w:jc w:val="both"/>
        <w:rPr>
          <w:iCs/>
          <w:u w:val="single"/>
        </w:rPr>
      </w:pPr>
      <w:r w:rsidRPr="00700DEE">
        <w:rPr>
          <w:iCs/>
        </w:rPr>
        <w:t xml:space="preserve">Az előterjesztést </w:t>
      </w:r>
      <w:r>
        <w:rPr>
          <w:iCs/>
        </w:rPr>
        <w:t>elő</w:t>
      </w:r>
      <w:r w:rsidRPr="00700DEE">
        <w:rPr>
          <w:iCs/>
        </w:rPr>
        <w:t>készítette:</w:t>
      </w:r>
      <w:r w:rsidRPr="00723AFE">
        <w:rPr>
          <w:iCs/>
        </w:rPr>
        <w:t xml:space="preserve"> </w:t>
      </w:r>
      <w:r>
        <w:rPr>
          <w:iCs/>
        </w:rPr>
        <w:t>Főépítészi Iroda</w:t>
      </w:r>
      <w:r w:rsidRPr="00723AFE">
        <w:rPr>
          <w:iCs/>
          <w:u w:val="single"/>
        </w:rPr>
        <w:t xml:space="preserve"> </w:t>
      </w:r>
    </w:p>
    <w:p w14:paraId="7F0F6F26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16BABA65" w14:textId="3B977394" w:rsidR="00700DEE" w:rsidRPr="00723AFE" w:rsidRDefault="00700DEE" w:rsidP="00700DEE">
      <w:pPr>
        <w:pStyle w:val="Listaszerbekezds"/>
        <w:numPr>
          <w:ilvl w:val="0"/>
          <w:numId w:val="27"/>
        </w:numPr>
        <w:suppressAutoHyphens/>
        <w:spacing w:line="276" w:lineRule="auto"/>
        <w:jc w:val="right"/>
        <w:rPr>
          <w:bCs/>
          <w:i/>
        </w:rPr>
      </w:pPr>
      <w:r w:rsidRPr="00723AFE">
        <w:br w:type="page"/>
      </w:r>
      <w:r w:rsidRPr="00723AFE">
        <w:rPr>
          <w:bCs/>
          <w:i/>
        </w:rPr>
        <w:lastRenderedPageBreak/>
        <w:t>sz</w:t>
      </w:r>
      <w:r>
        <w:rPr>
          <w:bCs/>
          <w:i/>
        </w:rPr>
        <w:t>. melléklet a 123-</w:t>
      </w:r>
      <w:r w:rsidR="00B307BE">
        <w:rPr>
          <w:bCs/>
          <w:i/>
        </w:rPr>
        <w:t>545</w:t>
      </w:r>
      <w:r w:rsidRPr="00723AFE">
        <w:rPr>
          <w:bCs/>
          <w:i/>
        </w:rPr>
        <w:t>/202</w:t>
      </w:r>
      <w:r>
        <w:rPr>
          <w:bCs/>
          <w:i/>
        </w:rPr>
        <w:t>4</w:t>
      </w:r>
      <w:r w:rsidRPr="00723AFE">
        <w:rPr>
          <w:bCs/>
          <w:i/>
        </w:rPr>
        <w:t>. sz. előterjesztéshez</w:t>
      </w:r>
    </w:p>
    <w:p w14:paraId="148D82EB" w14:textId="77777777" w:rsidR="00700DEE" w:rsidRPr="00723AFE" w:rsidRDefault="00700DEE" w:rsidP="00700DEE">
      <w:pPr>
        <w:pStyle w:val="Szvegtrzs22"/>
        <w:tabs>
          <w:tab w:val="left" w:pos="4500"/>
        </w:tabs>
        <w:spacing w:line="276" w:lineRule="auto"/>
        <w:rPr>
          <w:szCs w:val="24"/>
        </w:rPr>
      </w:pPr>
    </w:p>
    <w:p w14:paraId="13E43D20" w14:textId="77777777" w:rsidR="00700DEE" w:rsidRPr="00723AFE" w:rsidRDefault="00700DEE" w:rsidP="00700DEE">
      <w:pPr>
        <w:spacing w:line="276" w:lineRule="auto"/>
        <w:jc w:val="center"/>
        <w:rPr>
          <w:b/>
        </w:rPr>
      </w:pPr>
      <w:r w:rsidRPr="00723AFE">
        <w:rPr>
          <w:b/>
        </w:rPr>
        <w:t>Határozati javaslat</w:t>
      </w:r>
    </w:p>
    <w:p w14:paraId="3609C09A" w14:textId="77777777" w:rsidR="00700DEE" w:rsidRPr="00723AFE" w:rsidRDefault="00700DEE" w:rsidP="00700DEE">
      <w:pPr>
        <w:spacing w:line="276" w:lineRule="auto"/>
        <w:jc w:val="center"/>
        <w:rPr>
          <w:b/>
        </w:rPr>
      </w:pPr>
    </w:p>
    <w:p w14:paraId="2F2EB4D4" w14:textId="77777777" w:rsidR="00700DEE" w:rsidRPr="00723AFE" w:rsidRDefault="00700DEE" w:rsidP="00700DEE">
      <w:pPr>
        <w:spacing w:line="276" w:lineRule="auto"/>
        <w:ind w:left="720"/>
        <w:jc w:val="center"/>
        <w:rPr>
          <w:bCs/>
        </w:rPr>
      </w:pPr>
      <w:r w:rsidRPr="00723AFE">
        <w:rPr>
          <w:b/>
        </w:rPr>
        <w:t>Budapest Főváros XIV. Kerület Zugló Önkormányzat</w:t>
      </w:r>
      <w:r>
        <w:rPr>
          <w:b/>
        </w:rPr>
        <w:t>a</w:t>
      </w:r>
      <w:r w:rsidRPr="00723AFE">
        <w:rPr>
          <w:b/>
        </w:rPr>
        <w:t xml:space="preserve"> Képviselő-testülete</w:t>
      </w:r>
    </w:p>
    <w:p w14:paraId="2DDBFD89" w14:textId="2E6526E0" w:rsidR="00700DEE" w:rsidRPr="00723AFE" w:rsidRDefault="00700DEE" w:rsidP="00700DEE">
      <w:pPr>
        <w:spacing w:line="276" w:lineRule="auto"/>
        <w:ind w:left="720"/>
        <w:jc w:val="center"/>
        <w:rPr>
          <w:b/>
        </w:rPr>
      </w:pPr>
      <w:r w:rsidRPr="00723AFE">
        <w:rPr>
          <w:bCs/>
        </w:rPr>
        <w:t>…</w:t>
      </w:r>
      <w:proofErr w:type="gramStart"/>
      <w:r w:rsidRPr="00723AFE">
        <w:rPr>
          <w:bCs/>
        </w:rPr>
        <w:t>….</w:t>
      </w:r>
      <w:proofErr w:type="gramEnd"/>
      <w:r>
        <w:rPr>
          <w:b/>
        </w:rPr>
        <w:t>/2024</w:t>
      </w:r>
      <w:r w:rsidRPr="00723AFE">
        <w:rPr>
          <w:b/>
        </w:rPr>
        <w:t>. (...) önkormányzati határozata</w:t>
      </w:r>
    </w:p>
    <w:p w14:paraId="6B9A4669" w14:textId="4ADD6E3F" w:rsidR="00700DEE" w:rsidRPr="00723AFE" w:rsidRDefault="00700DEE" w:rsidP="00700DEE">
      <w:pPr>
        <w:pStyle w:val="NormlWeb"/>
        <w:spacing w:line="276" w:lineRule="auto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58411D">
        <w:rPr>
          <w:b/>
        </w:rPr>
        <w:t>Budapest XIV. ke</w:t>
      </w:r>
      <w:r w:rsidR="00994A46">
        <w:rPr>
          <w:b/>
        </w:rPr>
        <w:t xml:space="preserve">rület Csömöri út – </w:t>
      </w:r>
      <w:proofErr w:type="spellStart"/>
      <w:r w:rsidR="00994A46">
        <w:rPr>
          <w:b/>
        </w:rPr>
        <w:t>Rákospatak</w:t>
      </w:r>
      <w:proofErr w:type="spellEnd"/>
      <w:r w:rsidR="00994A46">
        <w:rPr>
          <w:b/>
        </w:rPr>
        <w:t xml:space="preserve"> utca</w:t>
      </w:r>
      <w:r w:rsidRPr="0058411D">
        <w:rPr>
          <w:b/>
        </w:rPr>
        <w:t xml:space="preserve"> – Bosnyák köz – Bosnyák utcák által határolt területen található 31267/140 – 31267/150 hrsz. alatti ingatlanokon zajló beruházással kapcsolatban </w:t>
      </w:r>
      <w:r>
        <w:rPr>
          <w:b/>
        </w:rPr>
        <w:t>a tárgyalások újraindításának tudomásul vételéről</w:t>
      </w:r>
    </w:p>
    <w:p w14:paraId="188C1B97" w14:textId="77777777" w:rsidR="00700DEE" w:rsidRPr="00723AFE" w:rsidRDefault="00700DEE" w:rsidP="00700DEE">
      <w:pPr>
        <w:pStyle w:val="NormlWeb"/>
        <w:spacing w:before="0" w:beforeAutospacing="0" w:after="0" w:afterAutospacing="0" w:line="276" w:lineRule="auto"/>
        <w:jc w:val="center"/>
        <w:rPr>
          <w:highlight w:val="yellow"/>
        </w:rPr>
      </w:pPr>
    </w:p>
    <w:p w14:paraId="520B23A1" w14:textId="77777777" w:rsidR="00700DEE" w:rsidRPr="00723AFE" w:rsidRDefault="00700DEE" w:rsidP="00700DEE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23AFE">
        <w:rPr>
          <w:color w:val="000000"/>
        </w:rPr>
        <w:t xml:space="preserve"> </w:t>
      </w:r>
    </w:p>
    <w:p w14:paraId="756DFF48" w14:textId="4F017D75" w:rsidR="00700DEE" w:rsidRPr="00700DEE" w:rsidRDefault="00700DEE" w:rsidP="00700DEE">
      <w:pPr>
        <w:spacing w:line="276" w:lineRule="auto"/>
        <w:jc w:val="both"/>
      </w:pPr>
      <w:proofErr w:type="gramStart"/>
      <w:r w:rsidRPr="00723AFE">
        <w:t>Budapest Főváros XIV. Kerület Zugló Önkormányzat</w:t>
      </w:r>
      <w:r>
        <w:t>a</w:t>
      </w:r>
      <w:r w:rsidR="009D3686">
        <w:t xml:space="preserve"> Képviselő-testülete </w:t>
      </w:r>
      <w:r w:rsidRPr="00700DEE">
        <w:t>a Budapest XIV. ke</w:t>
      </w:r>
      <w:r w:rsidR="00994A46">
        <w:t xml:space="preserve">rület Csömöri út – </w:t>
      </w:r>
      <w:proofErr w:type="spellStart"/>
      <w:r w:rsidR="00994A46">
        <w:t>Rákospatak</w:t>
      </w:r>
      <w:proofErr w:type="spellEnd"/>
      <w:r w:rsidR="00994A46">
        <w:t xml:space="preserve"> utca</w:t>
      </w:r>
      <w:r w:rsidRPr="00700DEE">
        <w:t xml:space="preserve"> – Bosnyák köz – Bosnyák utcák által határolt területen található 31267/140 – 31267/150 hrsz. alatti ingatlanokon zajló beruházással kapcs</w:t>
      </w:r>
      <w:r w:rsidR="00B307BE">
        <w:t xml:space="preserve">olatban </w:t>
      </w:r>
      <w:r w:rsidR="009D3686">
        <w:t xml:space="preserve">tudomásul veszi </w:t>
      </w:r>
      <w:r w:rsidRPr="00700DEE">
        <w:t xml:space="preserve">a tulajdonos ZVK </w:t>
      </w:r>
      <w:proofErr w:type="spellStart"/>
      <w:r w:rsidRPr="00700DEE">
        <w:t>Development</w:t>
      </w:r>
      <w:proofErr w:type="spellEnd"/>
      <w:r w:rsidRPr="00700DEE">
        <w:t xml:space="preserve"> </w:t>
      </w:r>
      <w:proofErr w:type="spellStart"/>
      <w:r w:rsidRPr="00700DEE">
        <w:t>Kft.-vel</w:t>
      </w:r>
      <w:proofErr w:type="spellEnd"/>
      <w:r w:rsidRPr="00700DEE">
        <w:t>, valamint az ingatlanokra bejegyzett jelzálogjog, és az azt biztosító elidegenítési és terhelési tilalom okán a Magyar Állam képviseletét ellátó Magyar</w:t>
      </w:r>
      <w:r w:rsidR="009D3686">
        <w:t xml:space="preserve"> Nemzeti Vagyonkezelő </w:t>
      </w:r>
      <w:proofErr w:type="spellStart"/>
      <w:r w:rsidR="009D3686">
        <w:t>Zrt.-</w:t>
      </w:r>
      <w:proofErr w:type="spellEnd"/>
      <w:r w:rsidR="009D3686">
        <w:t xml:space="preserve"> </w:t>
      </w:r>
      <w:proofErr w:type="spellStart"/>
      <w:r w:rsidR="009D3686">
        <w:t>vel</w:t>
      </w:r>
      <w:proofErr w:type="spellEnd"/>
      <w:r w:rsidR="009D3686">
        <w:t xml:space="preserve"> a tárgyalások újraindítását.</w:t>
      </w:r>
      <w:proofErr w:type="gramEnd"/>
    </w:p>
    <w:p w14:paraId="382DB32D" w14:textId="77777777" w:rsidR="00700DEE" w:rsidRPr="00723AFE" w:rsidRDefault="00700DEE" w:rsidP="00700DEE">
      <w:pPr>
        <w:pStyle w:val="NormlWeb"/>
        <w:spacing w:before="0" w:beforeAutospacing="0" w:after="0" w:afterAutospacing="0" w:line="276" w:lineRule="auto"/>
        <w:rPr>
          <w:highlight w:val="yellow"/>
        </w:rPr>
      </w:pPr>
    </w:p>
    <w:p w14:paraId="4C3F9512" w14:textId="7B5C9DD7" w:rsidR="00700DEE" w:rsidRPr="00723AFE" w:rsidRDefault="00700DEE" w:rsidP="00700DEE">
      <w:pPr>
        <w:pStyle w:val="Nincstrkz"/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23AFE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723AFE">
        <w:rPr>
          <w:rFonts w:ascii="Times New Roman" w:hAnsi="Times New Roman" w:cs="Times New Roman"/>
          <w:b/>
          <w:sz w:val="24"/>
          <w:szCs w:val="24"/>
        </w:rPr>
        <w:tab/>
      </w:r>
      <w:r w:rsidR="009D3686">
        <w:rPr>
          <w:rFonts w:ascii="Times New Roman" w:hAnsi="Times New Roman" w:cs="Times New Roman"/>
          <w:sz w:val="24"/>
          <w:szCs w:val="24"/>
        </w:rPr>
        <w:t>2024. november 7</w:t>
      </w:r>
      <w:r w:rsidRPr="00723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6B792" w14:textId="56831C37" w:rsidR="00700DEE" w:rsidRPr="00723AFE" w:rsidRDefault="00700DEE" w:rsidP="00700DEE">
      <w:pPr>
        <w:pStyle w:val="Nincstrkz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AFE">
        <w:rPr>
          <w:rFonts w:ascii="Times New Roman" w:hAnsi="Times New Roman" w:cs="Times New Roman"/>
          <w:b/>
          <w:sz w:val="24"/>
          <w:szCs w:val="24"/>
        </w:rPr>
        <w:t>Felelős:</w:t>
      </w:r>
      <w:r w:rsidRPr="00723AFE">
        <w:rPr>
          <w:rFonts w:ascii="Times New Roman" w:hAnsi="Times New Roman" w:cs="Times New Roman"/>
          <w:b/>
          <w:sz w:val="24"/>
          <w:szCs w:val="24"/>
        </w:rPr>
        <w:tab/>
      </w:r>
      <w:r w:rsidR="009D3686">
        <w:rPr>
          <w:rFonts w:ascii="Times New Roman" w:hAnsi="Times New Roman" w:cs="Times New Roman"/>
          <w:bCs/>
          <w:sz w:val="24"/>
          <w:szCs w:val="24"/>
        </w:rPr>
        <w:t>Rózsa András</w:t>
      </w:r>
      <w:r w:rsidRPr="00723AFE">
        <w:rPr>
          <w:rFonts w:ascii="Times New Roman" w:hAnsi="Times New Roman" w:cs="Times New Roman"/>
          <w:bCs/>
          <w:sz w:val="24"/>
          <w:szCs w:val="24"/>
        </w:rPr>
        <w:t xml:space="preserve"> polgármester</w:t>
      </w:r>
    </w:p>
    <w:p w14:paraId="39FD2253" w14:textId="77777777" w:rsidR="00700DEE" w:rsidRPr="00723AFE" w:rsidRDefault="00700DEE" w:rsidP="00700DEE">
      <w:pPr>
        <w:pStyle w:val="Nincstrkz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1A8C2A" w14:textId="77777777" w:rsidR="00700DEE" w:rsidRPr="00723AFE" w:rsidRDefault="00700DEE" w:rsidP="00700DEE">
      <w:pPr>
        <w:spacing w:line="276" w:lineRule="auto"/>
      </w:pPr>
    </w:p>
    <w:p w14:paraId="78800211" w14:textId="77777777" w:rsidR="00700DEE" w:rsidRPr="00723AFE" w:rsidRDefault="00700DEE" w:rsidP="00700DEE">
      <w:pPr>
        <w:pStyle w:val="NormlWeb"/>
        <w:spacing w:before="0" w:beforeAutospacing="0" w:after="0" w:afterAutospacing="0" w:line="276" w:lineRule="auto"/>
      </w:pPr>
    </w:p>
    <w:p w14:paraId="61DC4C12" w14:textId="77777777" w:rsidR="00700DEE" w:rsidRDefault="00700DEE" w:rsidP="00700DEE">
      <w:pPr>
        <w:spacing w:line="276" w:lineRule="auto"/>
      </w:pPr>
    </w:p>
    <w:p w14:paraId="4A92D34D" w14:textId="0E27FCEB" w:rsidR="008871AE" w:rsidRPr="002F4412" w:rsidRDefault="008871AE" w:rsidP="00700DEE">
      <w:pPr>
        <w:spacing w:after="120"/>
        <w:jc w:val="both"/>
        <w:rPr>
          <w:i/>
        </w:rPr>
      </w:pPr>
    </w:p>
    <w:sectPr w:rsidR="008871AE" w:rsidRPr="002F4412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6122" w14:textId="77777777" w:rsidR="004517DC" w:rsidRDefault="004517DC">
      <w:r>
        <w:separator/>
      </w:r>
    </w:p>
  </w:endnote>
  <w:endnote w:type="continuationSeparator" w:id="0">
    <w:p w14:paraId="3EEFE26D" w14:textId="77777777" w:rsidR="004517DC" w:rsidRDefault="0045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AB9DC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F8F5C1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EDCD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10B41">
      <w:rPr>
        <w:rStyle w:val="Oldalszm"/>
        <w:noProof/>
      </w:rPr>
      <w:t>3</w:t>
    </w:r>
    <w:r>
      <w:rPr>
        <w:rStyle w:val="Oldalszm"/>
      </w:rPr>
      <w:fldChar w:fldCharType="end"/>
    </w:r>
  </w:p>
  <w:p w14:paraId="48609761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A81E" w14:textId="77777777" w:rsidR="004517DC" w:rsidRDefault="004517DC">
      <w:r>
        <w:separator/>
      </w:r>
    </w:p>
  </w:footnote>
  <w:footnote w:type="continuationSeparator" w:id="0">
    <w:p w14:paraId="19997115" w14:textId="77777777" w:rsidR="004517DC" w:rsidRDefault="00451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65EC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CAD2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22"/>
  </w:num>
  <w:num w:numId="5">
    <w:abstractNumId w:val="15"/>
  </w:num>
  <w:num w:numId="6">
    <w:abstractNumId w:val="14"/>
  </w:num>
  <w:num w:numId="7">
    <w:abstractNumId w:val="4"/>
  </w:num>
  <w:num w:numId="8">
    <w:abstractNumId w:val="25"/>
  </w:num>
  <w:num w:numId="9">
    <w:abstractNumId w:val="20"/>
  </w:num>
  <w:num w:numId="10">
    <w:abstractNumId w:val="12"/>
  </w:num>
  <w:num w:numId="11">
    <w:abstractNumId w:val="26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4"/>
  </w:num>
  <w:num w:numId="20">
    <w:abstractNumId w:val="19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2230"/>
    <w:rsid w:val="00003D85"/>
    <w:rsid w:val="00006D6F"/>
    <w:rsid w:val="000115FF"/>
    <w:rsid w:val="0001486F"/>
    <w:rsid w:val="00015110"/>
    <w:rsid w:val="00015F52"/>
    <w:rsid w:val="000164C8"/>
    <w:rsid w:val="00021C68"/>
    <w:rsid w:val="0002654B"/>
    <w:rsid w:val="00026F60"/>
    <w:rsid w:val="00034B07"/>
    <w:rsid w:val="00040C23"/>
    <w:rsid w:val="00041BBD"/>
    <w:rsid w:val="000455F4"/>
    <w:rsid w:val="00045EFD"/>
    <w:rsid w:val="00047D51"/>
    <w:rsid w:val="00052813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87E03"/>
    <w:rsid w:val="0009208D"/>
    <w:rsid w:val="000932F3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D6538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51A7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86455"/>
    <w:rsid w:val="00193BEB"/>
    <w:rsid w:val="001959AA"/>
    <w:rsid w:val="001A1905"/>
    <w:rsid w:val="001A1D21"/>
    <w:rsid w:val="001A3A1A"/>
    <w:rsid w:val="001B0BF4"/>
    <w:rsid w:val="001B51DB"/>
    <w:rsid w:val="001B6025"/>
    <w:rsid w:val="001C00D2"/>
    <w:rsid w:val="001C4491"/>
    <w:rsid w:val="001C5A3C"/>
    <w:rsid w:val="001C640C"/>
    <w:rsid w:val="001D2148"/>
    <w:rsid w:val="001D399A"/>
    <w:rsid w:val="001D3A52"/>
    <w:rsid w:val="001D70A9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97418"/>
    <w:rsid w:val="002A0536"/>
    <w:rsid w:val="002B0DA4"/>
    <w:rsid w:val="002B1887"/>
    <w:rsid w:val="002B7569"/>
    <w:rsid w:val="002C1597"/>
    <w:rsid w:val="002C203A"/>
    <w:rsid w:val="002C3340"/>
    <w:rsid w:val="002C4772"/>
    <w:rsid w:val="002D39E8"/>
    <w:rsid w:val="002D4D52"/>
    <w:rsid w:val="002D6C29"/>
    <w:rsid w:val="002E06EA"/>
    <w:rsid w:val="002E1D27"/>
    <w:rsid w:val="002E7A4D"/>
    <w:rsid w:val="002F1650"/>
    <w:rsid w:val="002F4412"/>
    <w:rsid w:val="002F5F18"/>
    <w:rsid w:val="00303AC3"/>
    <w:rsid w:val="00307109"/>
    <w:rsid w:val="0030796F"/>
    <w:rsid w:val="00310AC9"/>
    <w:rsid w:val="00311A99"/>
    <w:rsid w:val="0031519B"/>
    <w:rsid w:val="00315A4B"/>
    <w:rsid w:val="003256A8"/>
    <w:rsid w:val="0033129D"/>
    <w:rsid w:val="00332AE1"/>
    <w:rsid w:val="003368CC"/>
    <w:rsid w:val="003404CA"/>
    <w:rsid w:val="00343412"/>
    <w:rsid w:val="00346222"/>
    <w:rsid w:val="00346844"/>
    <w:rsid w:val="0034720E"/>
    <w:rsid w:val="00347592"/>
    <w:rsid w:val="00351A99"/>
    <w:rsid w:val="00351AB4"/>
    <w:rsid w:val="0035462C"/>
    <w:rsid w:val="003549A3"/>
    <w:rsid w:val="00360122"/>
    <w:rsid w:val="00362D3B"/>
    <w:rsid w:val="00363FCF"/>
    <w:rsid w:val="00366808"/>
    <w:rsid w:val="00367189"/>
    <w:rsid w:val="003721A7"/>
    <w:rsid w:val="00376BF0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203F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514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517DC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323F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3C7C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31E2"/>
    <w:rsid w:val="00524E3C"/>
    <w:rsid w:val="00531B3B"/>
    <w:rsid w:val="00534ECB"/>
    <w:rsid w:val="00543C03"/>
    <w:rsid w:val="005461D1"/>
    <w:rsid w:val="005471D2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8411D"/>
    <w:rsid w:val="00590105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05F"/>
    <w:rsid w:val="005C3A1C"/>
    <w:rsid w:val="005C43E3"/>
    <w:rsid w:val="005C4F08"/>
    <w:rsid w:val="005E1386"/>
    <w:rsid w:val="005E637D"/>
    <w:rsid w:val="005E66D3"/>
    <w:rsid w:val="005E6736"/>
    <w:rsid w:val="005F239C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37248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E7607"/>
    <w:rsid w:val="006F58C5"/>
    <w:rsid w:val="006F705B"/>
    <w:rsid w:val="00700DEE"/>
    <w:rsid w:val="00703385"/>
    <w:rsid w:val="00703F9C"/>
    <w:rsid w:val="00713CF8"/>
    <w:rsid w:val="0072163E"/>
    <w:rsid w:val="00724186"/>
    <w:rsid w:val="007245FA"/>
    <w:rsid w:val="00724875"/>
    <w:rsid w:val="007268CB"/>
    <w:rsid w:val="00730589"/>
    <w:rsid w:val="007321A7"/>
    <w:rsid w:val="007325FB"/>
    <w:rsid w:val="007328AF"/>
    <w:rsid w:val="007342F3"/>
    <w:rsid w:val="00736CE1"/>
    <w:rsid w:val="0074118F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1944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E4074"/>
    <w:rsid w:val="007F0F7B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15BE4"/>
    <w:rsid w:val="00822A8F"/>
    <w:rsid w:val="008230C5"/>
    <w:rsid w:val="00823D06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530F"/>
    <w:rsid w:val="0088570D"/>
    <w:rsid w:val="008871AE"/>
    <w:rsid w:val="00890C69"/>
    <w:rsid w:val="0089618D"/>
    <w:rsid w:val="00896AEA"/>
    <w:rsid w:val="008A115D"/>
    <w:rsid w:val="008A174F"/>
    <w:rsid w:val="008A1E26"/>
    <w:rsid w:val="008A21B6"/>
    <w:rsid w:val="008A23C1"/>
    <w:rsid w:val="008A7FE2"/>
    <w:rsid w:val="008B0197"/>
    <w:rsid w:val="008B3E57"/>
    <w:rsid w:val="008B6F69"/>
    <w:rsid w:val="008C236B"/>
    <w:rsid w:val="008C398E"/>
    <w:rsid w:val="008C4B0C"/>
    <w:rsid w:val="008C5554"/>
    <w:rsid w:val="008C7E31"/>
    <w:rsid w:val="008D014B"/>
    <w:rsid w:val="008D1CC2"/>
    <w:rsid w:val="008E1073"/>
    <w:rsid w:val="008E3CA3"/>
    <w:rsid w:val="008E5805"/>
    <w:rsid w:val="008F757B"/>
    <w:rsid w:val="00901D4C"/>
    <w:rsid w:val="00904D33"/>
    <w:rsid w:val="00910B41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4A46"/>
    <w:rsid w:val="009954DC"/>
    <w:rsid w:val="009A0272"/>
    <w:rsid w:val="009A0631"/>
    <w:rsid w:val="009A3743"/>
    <w:rsid w:val="009A4FFC"/>
    <w:rsid w:val="009A72DB"/>
    <w:rsid w:val="009B5D6A"/>
    <w:rsid w:val="009B6E0C"/>
    <w:rsid w:val="009C3E8E"/>
    <w:rsid w:val="009C422C"/>
    <w:rsid w:val="009C50A8"/>
    <w:rsid w:val="009C7B7C"/>
    <w:rsid w:val="009D3686"/>
    <w:rsid w:val="009D560F"/>
    <w:rsid w:val="009D6AD6"/>
    <w:rsid w:val="009E3EEF"/>
    <w:rsid w:val="009E4574"/>
    <w:rsid w:val="009F4D55"/>
    <w:rsid w:val="009F6691"/>
    <w:rsid w:val="00A0600A"/>
    <w:rsid w:val="00A06F33"/>
    <w:rsid w:val="00A1024D"/>
    <w:rsid w:val="00A10FDA"/>
    <w:rsid w:val="00A11C21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0583"/>
    <w:rsid w:val="00A85F2C"/>
    <w:rsid w:val="00A90477"/>
    <w:rsid w:val="00A9163B"/>
    <w:rsid w:val="00A92B00"/>
    <w:rsid w:val="00A93B23"/>
    <w:rsid w:val="00A94AD9"/>
    <w:rsid w:val="00AA00A4"/>
    <w:rsid w:val="00AA0DBF"/>
    <w:rsid w:val="00AA233F"/>
    <w:rsid w:val="00AA3A35"/>
    <w:rsid w:val="00AA3B3E"/>
    <w:rsid w:val="00AB1C84"/>
    <w:rsid w:val="00AB3297"/>
    <w:rsid w:val="00AB5AB3"/>
    <w:rsid w:val="00AB61FF"/>
    <w:rsid w:val="00AC01F5"/>
    <w:rsid w:val="00AC17C8"/>
    <w:rsid w:val="00AC4E4C"/>
    <w:rsid w:val="00AD29E8"/>
    <w:rsid w:val="00AD55B4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07000"/>
    <w:rsid w:val="00B17A7F"/>
    <w:rsid w:val="00B17F4D"/>
    <w:rsid w:val="00B222C4"/>
    <w:rsid w:val="00B2328D"/>
    <w:rsid w:val="00B235C8"/>
    <w:rsid w:val="00B2494C"/>
    <w:rsid w:val="00B307BE"/>
    <w:rsid w:val="00B33B3D"/>
    <w:rsid w:val="00B35B31"/>
    <w:rsid w:val="00B36905"/>
    <w:rsid w:val="00B42F8B"/>
    <w:rsid w:val="00B44AD5"/>
    <w:rsid w:val="00B51676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87E15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51CF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0EA0"/>
    <w:rsid w:val="00C44CAB"/>
    <w:rsid w:val="00C45E26"/>
    <w:rsid w:val="00C46F21"/>
    <w:rsid w:val="00C56052"/>
    <w:rsid w:val="00C575BA"/>
    <w:rsid w:val="00C62B54"/>
    <w:rsid w:val="00C65339"/>
    <w:rsid w:val="00C73420"/>
    <w:rsid w:val="00C73B14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22AE"/>
    <w:rsid w:val="00CF3203"/>
    <w:rsid w:val="00CF513E"/>
    <w:rsid w:val="00CF5A13"/>
    <w:rsid w:val="00CF5F91"/>
    <w:rsid w:val="00CF7701"/>
    <w:rsid w:val="00D00B8A"/>
    <w:rsid w:val="00D01DB9"/>
    <w:rsid w:val="00D03E3B"/>
    <w:rsid w:val="00D066FC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2DE3"/>
    <w:rsid w:val="00DE3228"/>
    <w:rsid w:val="00DE3C59"/>
    <w:rsid w:val="00DE3CC7"/>
    <w:rsid w:val="00DE7B61"/>
    <w:rsid w:val="00DF64F7"/>
    <w:rsid w:val="00E02DEF"/>
    <w:rsid w:val="00E03861"/>
    <w:rsid w:val="00E049F0"/>
    <w:rsid w:val="00E0528A"/>
    <w:rsid w:val="00E11B60"/>
    <w:rsid w:val="00E15464"/>
    <w:rsid w:val="00E1757B"/>
    <w:rsid w:val="00E20C17"/>
    <w:rsid w:val="00E21B37"/>
    <w:rsid w:val="00E2346C"/>
    <w:rsid w:val="00E25054"/>
    <w:rsid w:val="00E31FFC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97A72"/>
    <w:rsid w:val="00EA32EA"/>
    <w:rsid w:val="00EA600E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4B2F"/>
    <w:rsid w:val="00EE7DF2"/>
    <w:rsid w:val="00F01C02"/>
    <w:rsid w:val="00F06D2B"/>
    <w:rsid w:val="00F22C48"/>
    <w:rsid w:val="00F273F3"/>
    <w:rsid w:val="00F277D8"/>
    <w:rsid w:val="00F36460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A622E"/>
    <w:rsid w:val="00FB1C76"/>
    <w:rsid w:val="00FB23FD"/>
    <w:rsid w:val="00FB525D"/>
    <w:rsid w:val="00FB5C3B"/>
    <w:rsid w:val="00FB710D"/>
    <w:rsid w:val="00FC0502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1D85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0D92D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paragraph" w:styleId="Vltozat">
    <w:name w:val="Revision"/>
    <w:hidden/>
    <w:uiPriority w:val="99"/>
    <w:semiHidden/>
    <w:rsid w:val="00F36460"/>
    <w:rPr>
      <w:sz w:val="24"/>
      <w:szCs w:val="24"/>
    </w:rPr>
  </w:style>
  <w:style w:type="character" w:customStyle="1" w:styleId="highlighted">
    <w:name w:val="highlighted"/>
    <w:basedOn w:val="Bekezdsalapbettpusa"/>
    <w:rsid w:val="008E1073"/>
  </w:style>
  <w:style w:type="paragraph" w:customStyle="1" w:styleId="Szvegtrzs22">
    <w:name w:val="Szövegtörzs 22"/>
    <w:basedOn w:val="Norml"/>
    <w:rsid w:val="00700DE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700DEE"/>
    <w:rPr>
      <w:sz w:val="24"/>
      <w:szCs w:val="24"/>
    </w:rPr>
  </w:style>
  <w:style w:type="paragraph" w:styleId="Nincstrkz">
    <w:name w:val="No Spacing"/>
    <w:uiPriority w:val="1"/>
    <w:qFormat/>
    <w:rsid w:val="00700DEE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1D18-1641-404F-B54D-29F6CB74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Fehérné Tölgyesi Ildikó</cp:lastModifiedBy>
  <cp:revision>3</cp:revision>
  <cp:lastPrinted>2021-02-02T11:51:00Z</cp:lastPrinted>
  <dcterms:created xsi:type="dcterms:W3CDTF">2024-10-30T09:40:00Z</dcterms:created>
  <dcterms:modified xsi:type="dcterms:W3CDTF">2024-10-30T10:37:00Z</dcterms:modified>
</cp:coreProperties>
</file>