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489342339"/>
      <w:bookmarkStart w:id="1" w:name="_Toc527053001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  <w:bookmarkEnd w:id="1"/>
    </w:p>
    <w:p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2" w:name="_Toc489342340"/>
      <w:bookmarkStart w:id="3" w:name="_Toc527053002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2"/>
      <w:bookmarkEnd w:id="3"/>
    </w:p>
    <w:p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4" w:name="_Toc489342341"/>
      <w:bookmarkStart w:id="5" w:name="_Toc527053003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4"/>
      <w:bookmarkEnd w:id="5"/>
    </w:p>
    <w:p w:rsidR="00DB0555" w:rsidRPr="00A269F2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489342342"/>
      <w:bookmarkStart w:id="7" w:name="_Toc52705300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6"/>
      <w:bookmarkEnd w:id="7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proofErr w:type="gramStart"/>
      <w:r w:rsidR="00E34B88">
        <w:rPr>
          <w:rFonts w:ascii="Times New Roman" w:hAnsi="Times New Roman" w:cs="Times New Roman"/>
        </w:rPr>
        <w:t>…….</w:t>
      </w:r>
      <w:proofErr w:type="gramEnd"/>
      <w:r w:rsidR="00E34B88">
        <w:rPr>
          <w:rFonts w:ascii="Times New Roman" w:hAnsi="Times New Roman" w:cs="Times New Roman"/>
        </w:rPr>
        <w:t>.</w:t>
      </w:r>
      <w:r w:rsidRPr="00D735B6">
        <w:rPr>
          <w:rFonts w:ascii="Times New Roman" w:hAnsi="Times New Roman" w:cs="Times New Roman"/>
          <w:b/>
        </w:rPr>
        <w:t>/201</w:t>
      </w:r>
      <w:r w:rsidR="002C623D" w:rsidRPr="00D735B6">
        <w:rPr>
          <w:rFonts w:ascii="Times New Roman" w:hAnsi="Times New Roman" w:cs="Times New Roman"/>
          <w:b/>
        </w:rPr>
        <w:t>8</w:t>
      </w:r>
      <w:r w:rsidRPr="00D735B6">
        <w:rPr>
          <w:rFonts w:ascii="Times New Roman" w:hAnsi="Times New Roman" w:cs="Times New Roman"/>
          <w:b/>
        </w:rPr>
        <w:t>. (</w:t>
      </w:r>
      <w:r w:rsidR="00E34B88">
        <w:rPr>
          <w:rFonts w:ascii="Times New Roman" w:hAnsi="Times New Roman" w:cs="Times New Roman"/>
          <w:b/>
        </w:rPr>
        <w:t>X.18</w:t>
      </w:r>
      <w:r w:rsidRPr="00D735B6">
        <w:rPr>
          <w:rFonts w:ascii="Times New Roman" w:hAnsi="Times New Roman" w:cs="Times New Roman"/>
          <w:b/>
        </w:rPr>
        <w:t>)</w:t>
      </w:r>
      <w:r w:rsidR="00E34B88">
        <w:rPr>
          <w:rFonts w:ascii="Times New Roman" w:hAnsi="Times New Roman" w:cs="Times New Roman"/>
          <w:b/>
        </w:rPr>
        <w:t xml:space="preserve"> </w:t>
      </w:r>
      <w:r w:rsidR="002C623D" w:rsidRPr="00D735B6">
        <w:rPr>
          <w:rFonts w:ascii="Times New Roman" w:hAnsi="Times New Roman" w:cs="Times New Roman"/>
          <w:b/>
        </w:rPr>
        <w:t>Öh.</w:t>
      </w:r>
      <w:r w:rsidRPr="00665D3A">
        <w:rPr>
          <w:rFonts w:ascii="Times New Roman" w:hAnsi="Times New Roman" w:cs="Times New Roman"/>
        </w:rPr>
        <w:t xml:space="preserve"> számú határozata alapján kerül sor.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489342343"/>
      <w:bookmarkStart w:id="9" w:name="_Toc52705300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8"/>
      <w:bookmarkEnd w:id="9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489342344"/>
      <w:bookmarkStart w:id="11" w:name="_Toc52705300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10"/>
      <w:bookmarkEnd w:id="11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66007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</w:t>
      </w:r>
      <w:r w:rsidR="002C623D"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kivett, lakóház, udvar</w:t>
      </w:r>
      <w:r w:rsidR="0066007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megnevezésű ingatlan </w:t>
      </w:r>
      <w:r w:rsidR="002C623D"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bontási kötelezettség vállalása melletti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489342345"/>
      <w:bookmarkStart w:id="13" w:name="_Toc52705300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12"/>
      <w:bookmarkEnd w:id="13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Nyilvános egyfordulós pályázati eljárás.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489342346"/>
      <w:bookmarkStart w:id="15" w:name="_Toc52705300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14"/>
      <w:bookmarkEnd w:id="15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706"/>
        <w:gridCol w:w="5511"/>
      </w:tblGrid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5511" w:type="dxa"/>
          </w:tcPr>
          <w:p w:rsidR="00275CB7" w:rsidRPr="00665D3A" w:rsidRDefault="00275CB7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 w:rsidR="002C623D">
              <w:rPr>
                <w:rFonts w:ascii="Times New Roman" w:hAnsi="Times New Roman" w:cs="Times New Roman"/>
              </w:rPr>
              <w:t>Fűrész u. 107.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5511" w:type="dxa"/>
          </w:tcPr>
          <w:p w:rsidR="00275CB7" w:rsidRPr="00665D3A" w:rsidRDefault="002C623D" w:rsidP="006600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30688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5511" w:type="dxa"/>
          </w:tcPr>
          <w:p w:rsidR="00275CB7" w:rsidRPr="00665D3A" w:rsidRDefault="002C623D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497</w:t>
            </w:r>
            <w:r w:rsidR="00275CB7"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275CB7" w:rsidRPr="00665D3A" w:rsidTr="00494D1A">
        <w:trPr>
          <w:trHeight w:val="610"/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5511" w:type="dxa"/>
          </w:tcPr>
          <w:p w:rsidR="00275CB7" w:rsidRPr="00665D3A" w:rsidRDefault="00275CB7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:rsidR="00275CB7" w:rsidRPr="00665D3A" w:rsidRDefault="00275CB7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5511" w:type="dxa"/>
          </w:tcPr>
          <w:p w:rsidR="00275CB7" w:rsidRPr="00665D3A" w:rsidRDefault="008F4290" w:rsidP="006600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</w:t>
            </w:r>
            <w:r w:rsidR="00275CB7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/1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964762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</w:t>
            </w:r>
            <w:r w:rsidR="00275CB7"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:</w:t>
            </w:r>
          </w:p>
        </w:tc>
        <w:tc>
          <w:tcPr>
            <w:tcW w:w="5511" w:type="dxa"/>
          </w:tcPr>
          <w:p w:rsidR="00275CB7" w:rsidRPr="00665D3A" w:rsidRDefault="002C623D" w:rsidP="00660078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47</w:t>
            </w:r>
            <w:r w:rsidR="008F4290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7</w:t>
            </w:r>
            <w:r w:rsidR="008F4290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00.000,- Ft + ÁFA</w:t>
            </w:r>
          </w:p>
        </w:tc>
      </w:tr>
    </w:tbl>
    <w:p w:rsidR="00665D3A" w:rsidRDefault="00494D1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181600" cy="28232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t="9738" b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40" cy="28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264DFD" w:rsidP="00665D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hAnsi="Times New Roman" w:cs="Times New Roman"/>
        </w:rPr>
        <w:lastRenderedPageBreak/>
        <w:t xml:space="preserve">Az ingatlan környezete jellemzően társasházakkal beépített. Az aszfalt burkolatú, kétirányú közlekedést biztosító főúton elhelyezkedő szabályos négyszög alakú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497 m</w:t>
      </w:r>
      <w:proofErr w:type="gramStart"/>
      <w:r w:rsidRPr="00494D1A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 xml:space="preserve">2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területű</w:t>
      </w:r>
      <w:proofErr w:type="gramEnd"/>
      <w:r w:rsidR="0066007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>
        <w:rPr>
          <w:rFonts w:ascii="Times New Roman" w:hAnsi="Times New Roman" w:cs="Times New Roman"/>
        </w:rPr>
        <w:t xml:space="preserve">telken egy bontandó állapotú </w:t>
      </w:r>
      <w:r w:rsidR="00494D1A">
        <w:rPr>
          <w:rFonts w:ascii="Times New Roman" w:eastAsia="Times New Roman" w:hAnsi="Times New Roman" w:cs="Times New Roman"/>
          <w:color w:val="000000" w:themeColor="text1"/>
          <w:lang w:eastAsia="hu-HU"/>
        </w:rPr>
        <w:t>zártsorú, részben alápincézett, földszint + emeletszintes, üres padlásterű, 5 db lakást tartalmazó lakóépület áll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:rsidR="00264DFD" w:rsidRDefault="00264DFD" w:rsidP="00665D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telek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közművesítettsége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körű (víz, csatorna, gáz és villany)</w:t>
      </w:r>
    </w:p>
    <w:p w:rsidR="00A62D7C" w:rsidRDefault="00A62D7C" w:rsidP="00A62D7C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r>
        <w:rPr>
          <w:bCs/>
          <w:noProof/>
          <w:lang w:eastAsia="hu-HU"/>
        </w:rPr>
        <w:drawing>
          <wp:inline distT="0" distB="0" distL="0" distR="0">
            <wp:extent cx="4429125" cy="24384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 w:rsidP="00665D3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épület födémszerkezete számos helyen aládúcolt, a belső terek gyenge, elavult állapotúak.</w:t>
      </w:r>
    </w:p>
    <w:p w:rsidR="00264DFD" w:rsidRDefault="00264DFD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Bontási, felmérési tervek, alaprajzok állnak rendelkezésre.</w:t>
      </w:r>
    </w:p>
    <w:p w:rsidR="00494D1A" w:rsidRPr="00494D1A" w:rsidRDefault="00494D1A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494D1A">
        <w:rPr>
          <w:rFonts w:ascii="Times New Roman" w:hAnsi="Times New Roman" w:cs="Times New Roman"/>
        </w:rPr>
        <w:t>A Budapest Főváros XIV. kerület Zugló Önkormányzata Képviselő-testülete 890/2013. (XI.21.) számú határozatával</w:t>
      </w:r>
      <w:r>
        <w:rPr>
          <w:rFonts w:ascii="Times New Roman" w:hAnsi="Times New Roman" w:cs="Times New Roman"/>
        </w:rPr>
        <w:t xml:space="preserve"> az épület szanálásáról döntött, melynek eredményeképp a </w:t>
      </w:r>
      <w:r w:rsidRPr="00494D1A">
        <w:rPr>
          <w:rFonts w:ascii="Times New Roman" w:hAnsi="Times New Roman" w:cs="Times New Roman"/>
        </w:rPr>
        <w:t>Budapest Főváros Kormányhivatala V. Kerületi Hivatala építéshatósági hatáskörében eljárva a BP-5D/001/01098-7/2015. szám alatt az ingatlanon lévő 1 db 5 lakást tartalmazó, zártsorú épület bontására vonatkozóan 2015. október 21-én jogerőre emelkedett bontási engedélyt adott ki.</w:t>
      </w:r>
    </w:p>
    <w:p w:rsidR="00494D1A" w:rsidRPr="00494D1A" w:rsidRDefault="00494D1A" w:rsidP="00494D1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4D1A">
        <w:rPr>
          <w:rFonts w:ascii="Times New Roman" w:hAnsi="Times New Roman" w:cs="Times New Roman"/>
        </w:rPr>
        <w:t>Az ingatlan bérlőktől való kiürítése csereingatlanok biztosítása mellett 2017. évben történt</w:t>
      </w:r>
      <w:r>
        <w:rPr>
          <w:rFonts w:ascii="Times New Roman" w:hAnsi="Times New Roman" w:cs="Times New Roman"/>
        </w:rPr>
        <w:t xml:space="preserve"> meg.</w:t>
      </w:r>
    </w:p>
    <w:p w:rsidR="00494D1A" w:rsidRPr="00494D1A" w:rsidRDefault="00494D1A" w:rsidP="00494D1A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494D1A">
        <w:rPr>
          <w:rFonts w:ascii="Times New Roman" w:hAnsi="Times New Roman" w:cs="Times New Roman"/>
          <w:b/>
        </w:rPr>
        <w:t>A telek övezeti besorolása: L3/3. Zártsorú beépítési övezet.</w:t>
      </w:r>
    </w:p>
    <w:p w:rsidR="00494D1A" w:rsidRDefault="00494D1A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>
            <wp:extent cx="5753100" cy="35814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  <w:r>
        <w:rPr>
          <w:b/>
          <w:noProof/>
          <w:color w:val="000000"/>
          <w:lang w:eastAsia="hu-HU"/>
        </w:rPr>
        <w:lastRenderedPageBreak/>
        <w:drawing>
          <wp:inline distT="0" distB="0" distL="0" distR="0">
            <wp:extent cx="5781675" cy="7429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 w:rsidP="00494D1A">
      <w:pPr>
        <w:spacing w:before="120" w:after="120"/>
        <w:jc w:val="both"/>
      </w:pPr>
      <w:r>
        <w:rPr>
          <w:noProof/>
          <w:lang w:eastAsia="hu-HU"/>
        </w:rPr>
        <w:drawing>
          <wp:inline distT="0" distB="0" distL="0" distR="0">
            <wp:extent cx="5762625" cy="23717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Pr="00494D1A" w:rsidRDefault="00494D1A" w:rsidP="00494D1A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494D1A">
        <w:rPr>
          <w:rFonts w:ascii="Times New Roman" w:hAnsi="Times New Roman" w:cs="Times New Roman"/>
          <w:b/>
        </w:rPr>
        <w:t>Fentiek alapján az ingatlan</w:t>
      </w:r>
      <w:r w:rsidR="00CE0A6D">
        <w:rPr>
          <w:rFonts w:ascii="Times New Roman" w:hAnsi="Times New Roman" w:cs="Times New Roman"/>
          <w:b/>
        </w:rPr>
        <w:t xml:space="preserve"> bontási kötelezettség vállalása mellett került kiírásra, és a bontást követően az ingatlanon </w:t>
      </w:r>
      <w:r w:rsidRPr="00494D1A">
        <w:rPr>
          <w:rFonts w:ascii="Times New Roman" w:hAnsi="Times New Roman" w:cs="Times New Roman"/>
          <w:b/>
        </w:rPr>
        <w:t>legfeljebb 4 lakásos társasház építésére van lehetőség.</w:t>
      </w:r>
    </w:p>
    <w:p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489342347"/>
      <w:bookmarkStart w:id="17" w:name="_Toc527053009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16"/>
      <w:bookmarkEnd w:id="17"/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:rsidR="00660078" w:rsidRPr="00660078" w:rsidRDefault="00660078" w:rsidP="00660078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489342348"/>
      <w:r w:rsidRPr="00660078">
        <w:rPr>
          <w:rFonts w:ascii="Times New Roman" w:hAnsi="Times New Roman" w:cs="Times New Roman"/>
          <w:sz w:val="24"/>
          <w:szCs w:val="24"/>
        </w:rPr>
        <w:t>Az elővásárlási jogra vonatkozó nyilatkozatok beszerzését a pályázat lebonyolítója vállalja oly módon, hogy a nyertes pályázó által csatolt (részletes pályázati kiírásban szereplő, szerződési feltételeket tartalmazó) tulajdonjog átruházására vonatkozó okirat mindkét fél által egyeztetett és aláírt példányát az elővásárlásra jogosult részére megküldi. Azzal a felhívással, hogy amennyiben a jogosult a kézhezvételtől számított 30 illetve 35 napos határidő leteltével nem nyilatkozik, azt úgy kell tekinteni, hogy a jogosult elővásárlási jogával nem kíván élni.</w:t>
      </w:r>
    </w:p>
    <w:p w:rsidR="00660078" w:rsidRPr="00660078" w:rsidRDefault="00660078" w:rsidP="00660078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660078">
        <w:rPr>
          <w:rFonts w:ascii="Times New Roman" w:hAnsi="Times New Roman" w:cs="Times New Roman"/>
          <w:sz w:val="24"/>
          <w:szCs w:val="24"/>
        </w:rPr>
        <w:t>Az adásvételi szerződés mindkét fél által történő aláírására már a Képviselő-testület - a pályázatok elbírálását követő - döntése után</w:t>
      </w:r>
      <w:r w:rsidRPr="00660078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660078">
        <w:rPr>
          <w:rFonts w:ascii="Times New Roman" w:hAnsi="Times New Roman" w:cs="Times New Roman"/>
          <w:sz w:val="24"/>
          <w:szCs w:val="24"/>
        </w:rPr>
        <w:t>sor kerülhet.</w:t>
      </w:r>
    </w:p>
    <w:p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9" w:name="_Toc52705301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8"/>
      <w:bookmarkEnd w:id="19"/>
    </w:p>
    <w:p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október 24 </w:t>
      </w: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26. 16</w:t>
      </w:r>
      <w:r w:rsidR="00D735B6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-ig</w:t>
      </w: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munkanapokon hétfőtől csütörtökig 8.30-1</w:t>
      </w:r>
      <w:r w:rsid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D735B6">
        <w:rPr>
          <w:rFonts w:ascii="Times New Roman" w:hAnsi="Times New Roman" w:cs="Times New Roman"/>
          <w:b/>
        </w:rPr>
        <w:t>A pályázat 201</w:t>
      </w:r>
      <w:r w:rsidR="00CE0A6D" w:rsidRPr="00D735B6">
        <w:rPr>
          <w:rFonts w:ascii="Times New Roman" w:hAnsi="Times New Roman" w:cs="Times New Roman"/>
          <w:b/>
        </w:rPr>
        <w:t>8</w:t>
      </w:r>
      <w:r w:rsidRPr="00D735B6">
        <w:rPr>
          <w:rFonts w:ascii="Times New Roman" w:hAnsi="Times New Roman" w:cs="Times New Roman"/>
          <w:b/>
        </w:rPr>
        <w:t xml:space="preserve">. </w:t>
      </w:r>
      <w:r w:rsidR="00E34B88">
        <w:rPr>
          <w:rFonts w:ascii="Times New Roman" w:hAnsi="Times New Roman" w:cs="Times New Roman"/>
          <w:b/>
        </w:rPr>
        <w:t>november 26</w:t>
      </w:r>
      <w:r w:rsidR="00D735B6" w:rsidRPr="00D735B6">
        <w:rPr>
          <w:rFonts w:ascii="Times New Roman" w:hAnsi="Times New Roman" w:cs="Times New Roman"/>
          <w:b/>
        </w:rPr>
        <w:t>-</w:t>
      </w:r>
      <w:r w:rsidR="00665D3A" w:rsidRPr="00D735B6">
        <w:rPr>
          <w:rFonts w:ascii="Times New Roman" w:hAnsi="Times New Roman" w:cs="Times New Roman"/>
          <w:b/>
        </w:rPr>
        <w:t>á</w:t>
      </w:r>
      <w:r w:rsidRPr="00D735B6">
        <w:rPr>
          <w:rFonts w:ascii="Times New Roman" w:hAnsi="Times New Roman" w:cs="Times New Roman"/>
          <w:b/>
        </w:rPr>
        <w:t xml:space="preserve">n </w:t>
      </w:r>
      <w:r w:rsidR="00665D3A" w:rsidRPr="00D735B6">
        <w:rPr>
          <w:rFonts w:ascii="Times New Roman" w:hAnsi="Times New Roman" w:cs="Times New Roman"/>
          <w:b/>
        </w:rPr>
        <w:t>1</w:t>
      </w:r>
      <w:r w:rsidR="00E34B88">
        <w:rPr>
          <w:rFonts w:ascii="Times New Roman" w:hAnsi="Times New Roman" w:cs="Times New Roman"/>
          <w:b/>
        </w:rPr>
        <w:t>6</w:t>
      </w:r>
      <w:r w:rsidRPr="00D735B6">
        <w:rPr>
          <w:rFonts w:ascii="Times New Roman" w:hAnsi="Times New Roman" w:cs="Times New Roman"/>
          <w:b/>
        </w:rPr>
        <w:t>.00 óráig nyújtható be.</w:t>
      </w:r>
    </w:p>
    <w:p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0" w:name="_Toc489342349"/>
      <w:bookmarkStart w:id="21" w:name="_Toc52705301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20"/>
      <w:bookmarkEnd w:id="21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:rsidR="00AF022A" w:rsidRPr="00660078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007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 pályázathoz kötelező mellékletként megállapodás-tervezetet kell csatolni.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:rsidR="00AF022A" w:rsidRDefault="00AF022A" w:rsidP="00D735B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30688.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 megvásárlására”</w:t>
      </w:r>
    </w:p>
    <w:p w:rsidR="00660078" w:rsidRPr="00665D3A" w:rsidRDefault="00660078" w:rsidP="00D735B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hAnsi="Times New Roman" w:cs="Times New Roman"/>
          <w:b/>
          <w:bCs/>
          <w:i/>
          <w:spacing w:val="4"/>
        </w:rPr>
        <w:t>CSAK A BONTÓBIZOTTSÁG ÁLTAL BONTHATÓ!”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2" w:name="_Toc489342350"/>
      <w:bookmarkStart w:id="23" w:name="_Toc52705301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22"/>
      <w:bookmarkEnd w:id="23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átvétele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AF022A" w:rsidRPr="00665D3A" w:rsidRDefault="00E34B88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átvétele</w:t>
      </w:r>
      <w:r w:rsidR="00AF022A"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 megállapodás tervezetet csatol.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4" w:name="_Toc489342351"/>
      <w:bookmarkStart w:id="25" w:name="_Toc52705301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24"/>
      <w:bookmarkEnd w:id="25"/>
    </w:p>
    <w:p w:rsidR="00E34B88" w:rsidRPr="00E34B88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2018. november 16-ig</w:t>
      </w: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3" w:history="1">
        <w:r w:rsidRPr="00E34B88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:rsidR="00A04A6A" w:rsidRPr="00E34B88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6" w:name="_Toc489342352"/>
      <w:bookmarkStart w:id="27" w:name="_Toc52705301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26"/>
      <w:bookmarkEnd w:id="27"/>
    </w:p>
    <w:p w:rsidR="00E34B88" w:rsidRPr="008B0B7D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október 24. – 2018. november 26. 12:00 h között </w:t>
      </w: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="008B0B7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8B0B7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ellenében.</w:t>
      </w:r>
    </w:p>
    <w:p w:rsidR="00A04A6A" w:rsidRPr="00E34B88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489342353"/>
      <w:bookmarkStart w:id="29" w:name="_Toc52705301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 pályázat eredménytelenné minősítése, módosítása, visszavonása</w:t>
      </w:r>
      <w:bookmarkEnd w:id="28"/>
      <w:bookmarkEnd w:id="29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0" w:name="_Toc489342354"/>
      <w:bookmarkStart w:id="31" w:name="_Toc321850687"/>
      <w:bookmarkStart w:id="32" w:name="_Toc52705301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30"/>
      <w:bookmarkEnd w:id="32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C633DC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CE0A6D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C633DC"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Öt</w:t>
      </w:r>
      <w:r w:rsidR="00CE0A6D"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OTP Banknál vezetett 11784009-15514004</w:t>
      </w:r>
      <w:r w:rsidR="00D735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-10190009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E34B88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26.</w:t>
      </w:r>
      <w:r w:rsidR="00E34B88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="00E34B88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megjelenjen.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:rsidR="00A04A6A" w:rsidRPr="00C633DC" w:rsidRDefault="00E34B88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F22270">
        <w:rPr>
          <w:rFonts w:ascii="Times New Roman" w:eastAsia="Times New Roman" w:hAnsi="Times New Roman" w:cs="Times New Roman"/>
          <w:lang w:eastAsia="hu-HU"/>
        </w:rPr>
        <w:t>5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>napon</w:t>
      </w:r>
      <w:r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 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A04A6A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funkciónál és Pályázó a bánatpénzt elveszíti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időntúli beérkezése, illetve befizetésének hiánya a pályázat érvénytelenségét vonja maga után.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 után kamatot nem fizet, kivéve, ha a visszafizetési határidőt elmulasztja, az utalások költsége az utalót terheli. A biztosíték befizetésekor a pályázati célt meg kell jelölni.</w:t>
      </w:r>
    </w:p>
    <w:p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3" w:name="_Toc489342355"/>
      <w:bookmarkStart w:id="34" w:name="_Toc52705301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31"/>
      <w:bookmarkEnd w:id="33"/>
      <w:bookmarkEnd w:id="34"/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35" w:name="_Toc489342356"/>
      <w:bookmarkStart w:id="36" w:name="_Toc527053018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35"/>
      <w:bookmarkEnd w:id="36"/>
    </w:p>
    <w:p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A43E00"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BA3E5F"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BA3E5F"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30-</w:t>
      </w:r>
      <w:r w:rsidRPr="00A43E0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:rsidR="006003C0" w:rsidRPr="00C633DC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F22270">
        <w:rPr>
          <w:color w:val="000000" w:themeColor="text1"/>
          <w:sz w:val="22"/>
          <w:szCs w:val="22"/>
        </w:rPr>
        <w:t xml:space="preserve"> </w:t>
      </w:r>
      <w:r w:rsidR="00A04A6A" w:rsidRPr="00A43E00">
        <w:rPr>
          <w:sz w:val="22"/>
          <w:szCs w:val="22"/>
        </w:rPr>
        <w:t xml:space="preserve">Szőlősi Zsolt Zuglói Zrt. Ingatlangazdálkodási Osztályvezetője, Bihary Zoltán Tulajdonosi és Közbeszerzési Bizottság elnöke és a Polgármesteri Hivatal </w:t>
      </w:r>
      <w:r w:rsidR="00A43E00">
        <w:rPr>
          <w:sz w:val="22"/>
          <w:szCs w:val="22"/>
        </w:rPr>
        <w:t xml:space="preserve">Jogi Osztály </w:t>
      </w:r>
      <w:r w:rsidR="00A04A6A" w:rsidRPr="00A43E00">
        <w:rPr>
          <w:sz w:val="22"/>
          <w:szCs w:val="22"/>
        </w:rPr>
        <w:t>által kijelölt 2 fő munkatárs</w:t>
      </w:r>
      <w:r w:rsidRPr="00A43E00">
        <w:rPr>
          <w:color w:val="000000" w:themeColor="text1"/>
          <w:sz w:val="22"/>
          <w:szCs w:val="22"/>
        </w:rPr>
        <w:t>jelenlétében történik.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meghatalmazottaik jelen lehetnek.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:rsidR="00E34B88" w:rsidRPr="00A269F2" w:rsidRDefault="00E34B88" w:rsidP="00E34B88">
      <w:pPr>
        <w:pStyle w:val="Cmsor2"/>
        <w:numPr>
          <w:ilvl w:val="0"/>
          <w:numId w:val="22"/>
        </w:numPr>
        <w:rPr>
          <w:b w:val="0"/>
          <w:i/>
          <w:color w:val="000000" w:themeColor="text1"/>
          <w:sz w:val="20"/>
          <w:szCs w:val="20"/>
          <w:u w:val="single"/>
        </w:rPr>
      </w:pPr>
      <w:bookmarkStart w:id="37" w:name="_Toc524605816"/>
      <w:bookmarkStart w:id="38" w:name="_Toc527053019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37"/>
      <w:bookmarkEnd w:id="38"/>
    </w:p>
    <w:p w:rsidR="00E34B88" w:rsidRPr="00C633DC" w:rsidRDefault="00E34B88" w:rsidP="00E34B8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bontást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 az értékelőbizottság tagjai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:rsidR="00E34B88" w:rsidRPr="00C633DC" w:rsidRDefault="00E34B88" w:rsidP="00E34B8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:rsidR="00E34B88" w:rsidRDefault="00E34B88" w:rsidP="00E34B88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Hajdu Flórián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:rsidR="006003C0" w:rsidRPr="00C633DC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:rsidR="006003C0" w:rsidRPr="00A269F2" w:rsidRDefault="006003C0" w:rsidP="00E34B88">
      <w:pPr>
        <w:pStyle w:val="Cmsor2"/>
        <w:numPr>
          <w:ilvl w:val="0"/>
          <w:numId w:val="2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39" w:name="_Toc489342358"/>
      <w:bookmarkStart w:id="40" w:name="_Toc527053020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39"/>
      <w:bookmarkEnd w:id="40"/>
    </w:p>
    <w:p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41" w:name="_Toc489342359"/>
      <w:bookmarkStart w:id="42" w:name="_Toc527053021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41"/>
      <w:bookmarkEnd w:id="42"/>
    </w:p>
    <w:p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 megállapodás tervezetet csatol.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43" w:name="_Toc489342360"/>
      <w:bookmarkStart w:id="44" w:name="_Toc527053022"/>
      <w:r w:rsidRPr="00A269F2">
        <w:rPr>
          <w:b w:val="0"/>
          <w:sz w:val="20"/>
          <w:szCs w:val="20"/>
          <w:u w:val="single"/>
        </w:rPr>
        <w:t>ÉRVÉNYTELEN AZ AJÁNLAT:</w:t>
      </w:r>
      <w:bookmarkEnd w:id="43"/>
      <w:bookmarkEnd w:id="44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45" w:name="_Toc489342361"/>
      <w:bookmarkStart w:id="46" w:name="_Toc527053023"/>
      <w:r w:rsidRPr="00A269F2">
        <w:rPr>
          <w:b w:val="0"/>
          <w:sz w:val="20"/>
          <w:szCs w:val="20"/>
          <w:u w:val="single"/>
        </w:rPr>
        <w:t>ÉRTÉKELÉSI SZEMPONT:</w:t>
      </w:r>
      <w:bookmarkEnd w:id="45"/>
      <w:bookmarkEnd w:id="46"/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legmagasabb összegű vételi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ajánlatot tesz</w:t>
      </w:r>
      <w:r w:rsidR="00CE0A6D">
        <w:rPr>
          <w:rFonts w:ascii="Times New Roman" w:eastAsia="Times New Roman" w:hAnsi="Times New Roman" w:cs="Times New Roman"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az elbírálást követő 90. napon köti az Önkormányzat. A kiíró csak a pályázat nyertesével köt szerződést.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döntésről a kihirdetését követő </w:t>
      </w:r>
      <w:r w:rsidR="00B8523C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1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5 munkanapon belül a Zuglói Városgazdálkodási Közszolgáltató Zrt. írásban értesíti 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7" w:name="_Toc321850688"/>
      <w:bookmarkStart w:id="48" w:name="_Toc489342362"/>
      <w:bookmarkStart w:id="49" w:name="_Toc52705302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47"/>
      <w:bookmarkEnd w:id="48"/>
      <w:bookmarkEnd w:id="49"/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0" w:name="_Toc321850689"/>
      <w:bookmarkStart w:id="51" w:name="_Toc489342363"/>
      <w:bookmarkStart w:id="52" w:name="_Toc52705302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50"/>
      <w:bookmarkEnd w:id="51"/>
      <w:bookmarkEnd w:id="52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:rsidR="006003C0" w:rsidRPr="0022457F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3" w:name="_Toc321850690"/>
      <w:bookmarkStart w:id="54" w:name="_Toc489342364"/>
      <w:bookmarkStart w:id="55" w:name="_Toc527053026"/>
      <w:r w:rsidRPr="0022457F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53"/>
      <w:bookmarkEnd w:id="54"/>
      <w:bookmarkEnd w:id="55"/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bookmarkStart w:id="56" w:name="_Toc321850691"/>
      <w:bookmarkStart w:id="57" w:name="_Toc489342365"/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996A28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:rsidR="00A7178D" w:rsidRDefault="00A7178D" w:rsidP="00A7178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:rsidR="00A7178D" w:rsidRDefault="00A7178D" w:rsidP="00A7178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  <w:bookmarkStart w:id="58" w:name="_GoBack"/>
      <w:bookmarkEnd w:id="58"/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:rsidR="00A7178D" w:rsidRPr="00996A28" w:rsidRDefault="00A7178D" w:rsidP="00A7178D">
      <w:pPr>
        <w:pStyle w:val="Listaszerbekezds"/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:rsidR="00A7178D" w:rsidRPr="00996A28" w:rsidRDefault="00A7178D" w:rsidP="00A7178D">
      <w:pPr>
        <w:pStyle w:val="Listaszerbekezds"/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:rsidR="00A7178D" w:rsidRPr="00996A28" w:rsidRDefault="00A7178D" w:rsidP="00A7178D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:rsidR="00A7178D" w:rsidRPr="00996A28" w:rsidRDefault="00A7178D" w:rsidP="00A7178D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:rsidR="00A7178D" w:rsidRPr="00996A28" w:rsidRDefault="00A7178D" w:rsidP="00A7178D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:rsidR="00A7178D" w:rsidRPr="00ED720D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9" w:name="_Toc52705302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Egyéb rendelkezések</w:t>
      </w:r>
      <w:bookmarkEnd w:id="56"/>
      <w:bookmarkEnd w:id="57"/>
      <w:bookmarkEnd w:id="59"/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irányadók. Az ajánlat benyújtásával a pályázó kijelenti, hogy a vonatkozó szabályok rendelkezéseit ismeri és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</w:t>
      </w:r>
      <w:r w:rsidR="00841D9E">
        <w:rPr>
          <w:rFonts w:ascii="Times New Roman" w:eastAsia="Times New Roman" w:hAnsi="Times New Roman" w:cs="Times New Roman"/>
          <w:color w:val="000000" w:themeColor="text1"/>
          <w:lang w:eastAsia="hu-HU"/>
        </w:rPr>
        <w:t>szava és a Magyar 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:rsidR="00A269F2" w:rsidRPr="0029262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22457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6003C0" w:rsidRDefault="006003C0" w:rsidP="006003C0">
      <w:pPr>
        <w:jc w:val="right"/>
      </w:pPr>
    </w:p>
    <w:p w:rsidR="00862254" w:rsidRPr="00491FF2" w:rsidRDefault="00862254" w:rsidP="00862254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455EBC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>
        <w:rPr>
          <w:rFonts w:ascii="Times New Roman" w:hAnsi="Times New Roman" w:cs="Times New Roman"/>
          <w:b/>
          <w:bCs/>
          <w:spacing w:val="2"/>
        </w:rPr>
        <w:t>október</w:t>
      </w:r>
      <w:r w:rsidR="00841D9E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455EBC">
        <w:rPr>
          <w:rFonts w:ascii="Times New Roman" w:hAnsi="Times New Roman" w:cs="Times New Roman"/>
          <w:b/>
          <w:bCs/>
          <w:spacing w:val="2"/>
        </w:rPr>
        <w:t xml:space="preserve">24-2018. </w:t>
      </w:r>
      <w:r>
        <w:rPr>
          <w:rFonts w:ascii="Times New Roman" w:hAnsi="Times New Roman" w:cs="Times New Roman"/>
          <w:b/>
          <w:bCs/>
          <w:spacing w:val="2"/>
        </w:rPr>
        <w:t>november 16</w:t>
      </w:r>
      <w:r w:rsidRPr="00455EBC">
        <w:rPr>
          <w:rFonts w:ascii="Times New Roman" w:hAnsi="Times New Roman" w:cs="Times New Roman"/>
          <w:b/>
          <w:bCs/>
          <w:spacing w:val="2"/>
        </w:rPr>
        <w:t>-ig.</w:t>
      </w:r>
    </w:p>
    <w:p w:rsidR="00A43E00" w:rsidRPr="000833A6" w:rsidRDefault="00862254" w:rsidP="00862254">
      <w:pPr>
        <w:pStyle w:val="Szvegtrzs3"/>
        <w:spacing w:before="120"/>
        <w:rPr>
          <w:rFonts w:ascii="Arial" w:hAnsi="Arial" w:cs="Arial"/>
          <w:bCs/>
          <w:sz w:val="20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:rsidR="00E84CEB" w:rsidRPr="0029262A" w:rsidRDefault="00E84CEB" w:rsidP="00E84CEB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F3838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:rsidR="00A43E00" w:rsidRPr="000833A6" w:rsidRDefault="00A43E00" w:rsidP="00A43E00">
      <w:pPr>
        <w:jc w:val="right"/>
        <w:rPr>
          <w:rFonts w:ascii="Arial" w:hAnsi="Arial" w:cs="Arial"/>
          <w:sz w:val="20"/>
        </w:rPr>
      </w:pPr>
    </w:p>
    <w:p w:rsidR="00A43E00" w:rsidRPr="000833A6" w:rsidRDefault="00A43E00" w:rsidP="00A43E00">
      <w:pPr>
        <w:jc w:val="both"/>
        <w:rPr>
          <w:rFonts w:ascii="Arial" w:hAnsi="Arial" w:cs="Arial"/>
          <w:bCs/>
          <w:sz w:val="20"/>
        </w:rPr>
      </w:pPr>
      <w:r w:rsidRPr="000833A6">
        <w:rPr>
          <w:rFonts w:ascii="Arial" w:hAnsi="Arial" w:cs="Arial"/>
          <w:bCs/>
          <w:sz w:val="20"/>
        </w:rPr>
        <w:t>TARTALOMJEGYZÉK:</w:t>
      </w:r>
    </w:p>
    <w:p w:rsidR="00A43E00" w:rsidRPr="000833A6" w:rsidRDefault="00A43E00" w:rsidP="00A43E00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833A6">
        <w:rPr>
          <w:rFonts w:ascii="Arial" w:hAnsi="Arial" w:cs="Arial"/>
          <w:sz w:val="20"/>
        </w:rPr>
        <w:t xml:space="preserve">számú melléklet: </w:t>
      </w:r>
      <w:r>
        <w:rPr>
          <w:rFonts w:ascii="Arial" w:hAnsi="Arial" w:cs="Arial"/>
          <w:sz w:val="20"/>
        </w:rPr>
        <w:t>T</w:t>
      </w:r>
      <w:r w:rsidRPr="000833A6">
        <w:rPr>
          <w:rFonts w:ascii="Arial" w:hAnsi="Arial" w:cs="Arial"/>
          <w:sz w:val="20"/>
        </w:rPr>
        <w:t>itoktartási nyilatkozat</w:t>
      </w:r>
    </w:p>
    <w:p w:rsidR="00A43E00" w:rsidRPr="000833A6" w:rsidRDefault="00A43E00" w:rsidP="00A43E00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833A6">
        <w:rPr>
          <w:rFonts w:ascii="Arial" w:hAnsi="Arial" w:cs="Arial"/>
          <w:sz w:val="20"/>
        </w:rPr>
        <w:t>számú melléklet: Tender átadás-átvételi nyilatkozat</w:t>
      </w:r>
    </w:p>
    <w:p w:rsidR="00A43E00" w:rsidRPr="000833A6" w:rsidRDefault="00A43E00" w:rsidP="00A43E00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0"/>
        </w:rPr>
      </w:pPr>
      <w:r w:rsidRPr="000833A6">
        <w:rPr>
          <w:rFonts w:ascii="Arial" w:hAnsi="Arial" w:cs="Arial"/>
          <w:sz w:val="20"/>
        </w:rPr>
        <w:t>számú melléklet: tulajdoni lap és térképmásolat</w:t>
      </w:r>
    </w:p>
    <w:p w:rsidR="00A43E00" w:rsidRPr="000833A6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0" w:name="_Toc527053028"/>
      <w:r w:rsidRPr="000833A6">
        <w:rPr>
          <w:rFonts w:ascii="Arial" w:hAnsi="Arial" w:cs="Arial"/>
          <w:b w:val="0"/>
          <w:sz w:val="20"/>
          <w:szCs w:val="22"/>
        </w:rPr>
        <w:lastRenderedPageBreak/>
        <w:t xml:space="preserve">számú </w:t>
      </w:r>
      <w:r w:rsidR="00854CA1">
        <w:rPr>
          <w:rFonts w:ascii="Arial" w:hAnsi="Arial" w:cs="Arial"/>
          <w:b w:val="0"/>
          <w:sz w:val="20"/>
          <w:szCs w:val="22"/>
        </w:rPr>
        <w:t xml:space="preserve">melléklet: </w:t>
      </w:r>
      <w:proofErr w:type="gramStart"/>
      <w:r w:rsidR="00854CA1">
        <w:rPr>
          <w:rFonts w:ascii="Arial" w:hAnsi="Arial" w:cs="Arial"/>
          <w:b w:val="0"/>
          <w:sz w:val="20"/>
          <w:szCs w:val="22"/>
        </w:rPr>
        <w:t>…….</w:t>
      </w:r>
      <w:proofErr w:type="gramEnd"/>
      <w:r w:rsidR="00854CA1">
        <w:rPr>
          <w:rFonts w:ascii="Arial" w:hAnsi="Arial" w:cs="Arial"/>
          <w:b w:val="0"/>
          <w:sz w:val="20"/>
          <w:szCs w:val="22"/>
        </w:rPr>
        <w:t>./2018. (X.18</w:t>
      </w:r>
      <w:r w:rsidRPr="000833A6">
        <w:rPr>
          <w:rFonts w:ascii="Arial" w:hAnsi="Arial" w:cs="Arial"/>
          <w:b w:val="0"/>
          <w:sz w:val="20"/>
          <w:szCs w:val="22"/>
        </w:rPr>
        <w:t>.) Öh. számú határozat</w:t>
      </w:r>
      <w:bookmarkEnd w:id="60"/>
    </w:p>
    <w:p w:rsidR="00A43E00" w:rsidRPr="000833A6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1" w:name="_Toc527053029"/>
      <w:r w:rsidRPr="000833A6">
        <w:rPr>
          <w:rFonts w:ascii="Arial" w:hAnsi="Arial" w:cs="Arial"/>
          <w:b w:val="0"/>
          <w:sz w:val="20"/>
          <w:szCs w:val="22"/>
        </w:rPr>
        <w:t>számú melléklet: BFKH határozatok</w:t>
      </w:r>
      <w:bookmarkEnd w:id="61"/>
    </w:p>
    <w:p w:rsidR="00A43E00" w:rsidRPr="000833A6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2" w:name="_Toc527053030"/>
      <w:r w:rsidRPr="000833A6">
        <w:rPr>
          <w:rFonts w:ascii="Arial" w:hAnsi="Arial" w:cs="Arial"/>
          <w:b w:val="0"/>
          <w:sz w:val="20"/>
          <w:szCs w:val="22"/>
        </w:rPr>
        <w:t>számú melléklet: Bontási tervdokumentáció</w:t>
      </w:r>
      <w:bookmarkEnd w:id="62"/>
    </w:p>
    <w:p w:rsidR="00A43E00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3" w:name="_Toc527053031"/>
      <w:r w:rsidRPr="000833A6">
        <w:rPr>
          <w:rFonts w:ascii="Arial" w:hAnsi="Arial" w:cs="Arial"/>
          <w:b w:val="0"/>
          <w:sz w:val="20"/>
          <w:szCs w:val="22"/>
        </w:rPr>
        <w:t>számú melléklet: 18/2016 (III.4.) önkormányzati rendelet 1. számú melléklete</w:t>
      </w:r>
      <w:bookmarkEnd w:id="63"/>
    </w:p>
    <w:p w:rsidR="001824DD" w:rsidRDefault="001824DD" w:rsidP="001824DD">
      <w:pPr>
        <w:pStyle w:val="Cmsor3"/>
        <w:keepNext/>
        <w:spacing w:before="0" w:beforeAutospacing="0" w:after="0" w:afterAutospacing="0"/>
        <w:rPr>
          <w:rFonts w:ascii="Arial" w:hAnsi="Arial" w:cs="Arial"/>
          <w:b w:val="0"/>
          <w:sz w:val="20"/>
          <w:szCs w:val="22"/>
        </w:rPr>
      </w:pPr>
    </w:p>
    <w:p w:rsidR="0022457F" w:rsidRDefault="0022457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179862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3158" w:rsidRDefault="00553158">
          <w:pPr>
            <w:pStyle w:val="Tartalomjegyzkcmsora"/>
          </w:pPr>
          <w:r>
            <w:t>Tartalom</w:t>
          </w:r>
        </w:p>
        <w:p w:rsidR="008E267D" w:rsidRDefault="00553158">
          <w:pPr>
            <w:pStyle w:val="TJ3"/>
            <w:tabs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7053001" w:history="1">
            <w:r w:rsidR="008E267D" w:rsidRPr="00817B5C">
              <w:rPr>
                <w:rStyle w:val="Hiperhivatkozs"/>
                <w:rFonts w:ascii="Times New Roman" w:eastAsia="Times New Roman" w:hAnsi="Times New Roman" w:cs="Times New Roman"/>
                <w:b/>
                <w:noProof/>
                <w:lang w:eastAsia="hu-HU"/>
              </w:rPr>
              <w:t>PÁLYÁZATI KIÍRÁS</w:t>
            </w:r>
            <w:r w:rsidR="008E267D">
              <w:rPr>
                <w:noProof/>
                <w:webHidden/>
              </w:rPr>
              <w:tab/>
            </w:r>
            <w:r w:rsidR="008E267D">
              <w:rPr>
                <w:noProof/>
                <w:webHidden/>
              </w:rPr>
              <w:fldChar w:fldCharType="begin"/>
            </w:r>
            <w:r w:rsidR="008E267D">
              <w:rPr>
                <w:noProof/>
                <w:webHidden/>
              </w:rPr>
              <w:instrText xml:space="preserve"> PAGEREF _Toc527053001 \h </w:instrText>
            </w:r>
            <w:r w:rsidR="008E267D">
              <w:rPr>
                <w:noProof/>
                <w:webHidden/>
              </w:rPr>
            </w:r>
            <w:r w:rsidR="008E267D">
              <w:rPr>
                <w:noProof/>
                <w:webHidden/>
              </w:rPr>
              <w:fldChar w:fldCharType="separate"/>
            </w:r>
            <w:r w:rsidR="008E267D">
              <w:rPr>
                <w:noProof/>
                <w:webHidden/>
              </w:rPr>
              <w:t>1</w:t>
            </w:r>
            <w:r w:rsidR="008E267D"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2" w:history="1">
            <w:r w:rsidRPr="00817B5C">
              <w:rPr>
                <w:rStyle w:val="Hiperhivatkozs"/>
                <w:rFonts w:ascii="Times New Roman" w:eastAsia="Times New Roman" w:hAnsi="Times New Roman" w:cs="Times New Roman"/>
                <w:noProof/>
                <w:lang w:eastAsia="hu-HU"/>
              </w:rPr>
              <w:t>- részletes tájékoztató 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3" w:history="1">
            <w:r w:rsidRPr="00817B5C">
              <w:rPr>
                <w:rStyle w:val="Hiperhivatkozs"/>
                <w:rFonts w:ascii="Times New Roman" w:eastAsia="Times New Roman" w:hAnsi="Times New Roman" w:cs="Times New Roman"/>
                <w:noProof/>
                <w:lang w:eastAsia="hu-HU"/>
              </w:rPr>
              <w:t>önkormányzati tulajdon értékesítésére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4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pályázat Kiíró neve, székhelye: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5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2.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pályázat Lebonyolító neve, székhelye: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6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3.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pályázat célja: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7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4.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pályázat jellege: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8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5.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Pályáztatásra kerülő ingatlan adatai: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09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6.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Elővásárlási jog: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0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7.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Az ajánlatok benyújtásának helye és ideje: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1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8.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Az ajánlatok benyújtásának módja: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2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9.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Pályázati feltételek: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3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10.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pályázati eljárásra vonatkozóan további információ szerezhető: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4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11.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részletes kiírás beszerzésének helye, módja és ideje: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5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12.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 pályázat eredménytelenné minősítése, módosítása, visszavonása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6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13.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Pályázati biztosíték: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17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14.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Az ajánlatok elbírálásának menete, szempontrendszere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2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hu-HU"/>
            </w:rPr>
          </w:pPr>
          <w:hyperlink w:anchor="_Toc527053018" w:history="1">
            <w:r w:rsidRPr="00817B5C">
              <w:rPr>
                <w:rStyle w:val="Hiperhivatkozs"/>
                <w:i/>
                <w:lang w:eastAsia="hu-HU"/>
              </w:rPr>
              <w:t>a.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hu-HU"/>
              </w:rPr>
              <w:tab/>
            </w:r>
            <w:r w:rsidRPr="00817B5C">
              <w:rPr>
                <w:rStyle w:val="Hiperhivatkozs"/>
                <w:i/>
              </w:rPr>
              <w:t>Az ajánlatok felbontásának a helye és időpontja, jelen lévők megnevezése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_Toc527053018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E267D" w:rsidRDefault="008E267D">
          <w:pPr>
            <w:pStyle w:val="TJ2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hu-HU"/>
            </w:rPr>
          </w:pPr>
          <w:hyperlink w:anchor="_Toc527053019" w:history="1">
            <w:r w:rsidRPr="00817B5C">
              <w:rPr>
                <w:rStyle w:val="Hiperhivatkozs"/>
                <w:i/>
              </w:rPr>
              <w:t>a.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hu-HU"/>
              </w:rPr>
              <w:tab/>
            </w:r>
            <w:r w:rsidRPr="00817B5C">
              <w:rPr>
                <w:rStyle w:val="Hiperhivatkozs"/>
                <w:i/>
              </w:rPr>
              <w:t>Az ajánlatok elbírálására vonatkozó időtartam, az elbírálásra jogosult megnevezése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_Toc527053019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E267D" w:rsidRDefault="008E267D">
          <w:pPr>
            <w:pStyle w:val="TJ2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hu-HU"/>
            </w:rPr>
          </w:pPr>
          <w:hyperlink w:anchor="_Toc527053020" w:history="1">
            <w:r w:rsidRPr="00817B5C">
              <w:rPr>
                <w:rStyle w:val="Hiperhivatkozs"/>
                <w:i/>
              </w:rPr>
              <w:t>b.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hu-HU"/>
              </w:rPr>
              <w:tab/>
            </w:r>
            <w:r w:rsidRPr="00817B5C">
              <w:rPr>
                <w:rStyle w:val="Hiperhivatkozs"/>
                <w:i/>
              </w:rPr>
              <w:t>Bírálati szempontok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_Toc527053020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1" w:history="1">
            <w:r w:rsidRPr="00817B5C">
              <w:rPr>
                <w:rStyle w:val="Hiperhivatkozs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noProof/>
              </w:rPr>
              <w:t>ALKALMASSÁGI FELTÉTELEK: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2" w:history="1">
            <w:r w:rsidRPr="00817B5C">
              <w:rPr>
                <w:rStyle w:val="Hiperhivatkozs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noProof/>
              </w:rPr>
              <w:t>ÉRVÉNYTELEN AZ AJÁNLAT: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3" w:history="1">
            <w:r w:rsidRPr="00817B5C">
              <w:rPr>
                <w:rStyle w:val="Hiperhivatkozs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noProof/>
              </w:rPr>
              <w:t>ÉRTÉKELÉSI SZEMPONT: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4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15.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Ajánlati kötöttség: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5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16.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Az eredménytelenség esetei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6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17.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Szerződéses feltételek: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7" w:history="1"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18.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eastAsia="Times New Roman"/>
                <w:noProof/>
                <w:lang w:eastAsia="hu-HU"/>
              </w:rPr>
              <w:t>Egyéb rendelkezések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8" w:history="1">
            <w:r w:rsidRPr="00817B5C">
              <w:rPr>
                <w:rStyle w:val="Hiperhivatkozs"/>
                <w:rFonts w:ascii="Arial" w:hAnsi="Arial" w:cs="Arial"/>
                <w:noProof/>
              </w:rPr>
              <w:t>4.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ascii="Arial" w:hAnsi="Arial" w:cs="Arial"/>
                <w:noProof/>
              </w:rPr>
              <w:t>számú melléklet: ……../2018. (X.18.) Öh. számú határozat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29" w:history="1">
            <w:r w:rsidRPr="00817B5C">
              <w:rPr>
                <w:rStyle w:val="Hiperhivatkozs"/>
                <w:rFonts w:ascii="Arial" w:hAnsi="Arial" w:cs="Arial"/>
                <w:noProof/>
              </w:rPr>
              <w:t>5.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ascii="Arial" w:hAnsi="Arial" w:cs="Arial"/>
                <w:noProof/>
              </w:rPr>
              <w:t>számú melléklet: BFKH határozatok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30" w:history="1">
            <w:r w:rsidRPr="00817B5C">
              <w:rPr>
                <w:rStyle w:val="Hiperhivatkozs"/>
                <w:rFonts w:ascii="Arial" w:hAnsi="Arial" w:cs="Arial"/>
                <w:noProof/>
              </w:rPr>
              <w:t>6.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ascii="Arial" w:hAnsi="Arial" w:cs="Arial"/>
                <w:noProof/>
              </w:rPr>
              <w:t>számú melléklet: Bontási tervdokumentáció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67D" w:rsidRDefault="008E267D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27053031" w:history="1">
            <w:r w:rsidRPr="00817B5C">
              <w:rPr>
                <w:rStyle w:val="Hiperhivatkozs"/>
                <w:rFonts w:ascii="Arial" w:hAnsi="Arial" w:cs="Arial"/>
                <w:noProof/>
              </w:rPr>
              <w:t>7.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817B5C">
              <w:rPr>
                <w:rStyle w:val="Hiperhivatkozs"/>
                <w:rFonts w:ascii="Arial" w:hAnsi="Arial" w:cs="Arial"/>
                <w:noProof/>
              </w:rPr>
              <w:t>számú melléklet: 18/2016 (III.4.) önkormányzati rendelet 1. számú melléklete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_Toc527053031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3158" w:rsidRDefault="00553158">
          <w:r>
            <w:rPr>
              <w:b/>
              <w:bCs/>
            </w:rPr>
            <w:fldChar w:fldCharType="end"/>
          </w:r>
        </w:p>
      </w:sdtContent>
    </w:sdt>
    <w:p w:rsidR="001824DD" w:rsidRPr="000833A6" w:rsidRDefault="001824DD" w:rsidP="001824DD">
      <w:pPr>
        <w:pStyle w:val="Cmsor3"/>
        <w:keepNext/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</w:p>
    <w:sectPr w:rsidR="001824DD" w:rsidRPr="000833A6" w:rsidSect="00DB0555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BC3" w:rsidRDefault="002C6BC3" w:rsidP="0029262A">
      <w:pPr>
        <w:spacing w:after="0" w:line="240" w:lineRule="auto"/>
      </w:pPr>
      <w:r>
        <w:separator/>
      </w:r>
    </w:p>
  </w:endnote>
  <w:endnote w:type="continuationSeparator" w:id="0">
    <w:p w:rsidR="002C6BC3" w:rsidRDefault="002C6BC3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:rsidR="00F43D0E" w:rsidRDefault="0063743B">
        <w:pPr>
          <w:pStyle w:val="llb"/>
          <w:jc w:val="right"/>
        </w:pPr>
        <w:r>
          <w:fldChar w:fldCharType="begin"/>
        </w:r>
        <w:r w:rsidR="00F43D0E">
          <w:instrText>PAGE   \* MERGEFORMAT</w:instrText>
        </w:r>
        <w:r>
          <w:fldChar w:fldCharType="separate"/>
        </w:r>
        <w:r w:rsidR="00A7178D">
          <w:rPr>
            <w:noProof/>
          </w:rPr>
          <w:t>5</w:t>
        </w:r>
        <w:r>
          <w:fldChar w:fldCharType="end"/>
        </w:r>
      </w:p>
    </w:sdtContent>
  </w:sdt>
  <w:p w:rsidR="00F43D0E" w:rsidRDefault="00F43D0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BC3" w:rsidRDefault="002C6BC3" w:rsidP="0029262A">
      <w:pPr>
        <w:spacing w:after="0" w:line="240" w:lineRule="auto"/>
      </w:pPr>
      <w:r>
        <w:separator/>
      </w:r>
    </w:p>
  </w:footnote>
  <w:footnote w:type="continuationSeparator" w:id="0">
    <w:p w:rsidR="002C6BC3" w:rsidRDefault="002C6BC3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232196"/>
    <w:multiLevelType w:val="hybridMultilevel"/>
    <w:tmpl w:val="2A64CB82"/>
    <w:lvl w:ilvl="0" w:tplc="C22EDA0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b w:val="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</w:rPr>
    </w:lvl>
    <w:lvl w:ilvl="2" w:tplc="1B9EC836">
      <w:start w:val="7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  <w:b w:val="0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3763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E4D8D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7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3"/>
  </w:num>
  <w:num w:numId="4">
    <w:abstractNumId w:val="19"/>
  </w:num>
  <w:num w:numId="5">
    <w:abstractNumId w:val="12"/>
  </w:num>
  <w:num w:numId="6">
    <w:abstractNumId w:val="11"/>
  </w:num>
  <w:num w:numId="7">
    <w:abstractNumId w:val="9"/>
  </w:num>
  <w:num w:numId="8">
    <w:abstractNumId w:val="6"/>
  </w:num>
  <w:num w:numId="9">
    <w:abstractNumId w:val="10"/>
  </w:num>
  <w:num w:numId="10">
    <w:abstractNumId w:val="21"/>
  </w:num>
  <w:num w:numId="11">
    <w:abstractNumId w:val="18"/>
  </w:num>
  <w:num w:numId="12">
    <w:abstractNumId w:val="2"/>
  </w:num>
  <w:num w:numId="13">
    <w:abstractNumId w:val="8"/>
  </w:num>
  <w:num w:numId="14">
    <w:abstractNumId w:val="17"/>
  </w:num>
  <w:num w:numId="15">
    <w:abstractNumId w:val="22"/>
  </w:num>
  <w:num w:numId="16">
    <w:abstractNumId w:val="4"/>
  </w:num>
  <w:num w:numId="17">
    <w:abstractNumId w:val="1"/>
  </w:num>
  <w:num w:numId="18">
    <w:abstractNumId w:val="5"/>
  </w:num>
  <w:num w:numId="19">
    <w:abstractNumId w:val="14"/>
  </w:num>
  <w:num w:numId="20">
    <w:abstractNumId w:val="7"/>
  </w:num>
  <w:num w:numId="21">
    <w:abstractNumId w:val="0"/>
  </w:num>
  <w:num w:numId="22">
    <w:abstractNumId w:val="1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7AB0"/>
    <w:rsid w:val="000668DD"/>
    <w:rsid w:val="000E7936"/>
    <w:rsid w:val="00104CE7"/>
    <w:rsid w:val="00115713"/>
    <w:rsid w:val="001356E5"/>
    <w:rsid w:val="00175DB3"/>
    <w:rsid w:val="001810A7"/>
    <w:rsid w:val="001824DD"/>
    <w:rsid w:val="001A7C50"/>
    <w:rsid w:val="0022457F"/>
    <w:rsid w:val="00237E71"/>
    <w:rsid w:val="00263D90"/>
    <w:rsid w:val="00264DFD"/>
    <w:rsid w:val="00275CB7"/>
    <w:rsid w:val="0029262A"/>
    <w:rsid w:val="002A3988"/>
    <w:rsid w:val="002C623D"/>
    <w:rsid w:val="002C6BC3"/>
    <w:rsid w:val="00300336"/>
    <w:rsid w:val="00333B00"/>
    <w:rsid w:val="003A13BE"/>
    <w:rsid w:val="003D1823"/>
    <w:rsid w:val="003D1AE1"/>
    <w:rsid w:val="003D4972"/>
    <w:rsid w:val="004349B5"/>
    <w:rsid w:val="00476C6B"/>
    <w:rsid w:val="00477EC9"/>
    <w:rsid w:val="00494D1A"/>
    <w:rsid w:val="004B7BAF"/>
    <w:rsid w:val="005275D5"/>
    <w:rsid w:val="00553158"/>
    <w:rsid w:val="00560D0A"/>
    <w:rsid w:val="00561CF3"/>
    <w:rsid w:val="005905C5"/>
    <w:rsid w:val="005E0860"/>
    <w:rsid w:val="006003C0"/>
    <w:rsid w:val="0063743B"/>
    <w:rsid w:val="00652B40"/>
    <w:rsid w:val="00660078"/>
    <w:rsid w:val="00665D3A"/>
    <w:rsid w:val="006862E8"/>
    <w:rsid w:val="006A5B57"/>
    <w:rsid w:val="006D7264"/>
    <w:rsid w:val="00706498"/>
    <w:rsid w:val="007215EF"/>
    <w:rsid w:val="00755E43"/>
    <w:rsid w:val="00782774"/>
    <w:rsid w:val="00787BD3"/>
    <w:rsid w:val="007C12E5"/>
    <w:rsid w:val="007D5D9E"/>
    <w:rsid w:val="00817A7F"/>
    <w:rsid w:val="00823E70"/>
    <w:rsid w:val="00832D69"/>
    <w:rsid w:val="00835B16"/>
    <w:rsid w:val="00841D9E"/>
    <w:rsid w:val="00854CA1"/>
    <w:rsid w:val="00862254"/>
    <w:rsid w:val="008B0B7D"/>
    <w:rsid w:val="008E267D"/>
    <w:rsid w:val="008F4290"/>
    <w:rsid w:val="008F6446"/>
    <w:rsid w:val="00925EA5"/>
    <w:rsid w:val="00935AA5"/>
    <w:rsid w:val="00952604"/>
    <w:rsid w:val="00964762"/>
    <w:rsid w:val="00993BD8"/>
    <w:rsid w:val="009E5764"/>
    <w:rsid w:val="00A04A6A"/>
    <w:rsid w:val="00A04A87"/>
    <w:rsid w:val="00A269F2"/>
    <w:rsid w:val="00A43E00"/>
    <w:rsid w:val="00A62D7C"/>
    <w:rsid w:val="00A7178D"/>
    <w:rsid w:val="00A76E0E"/>
    <w:rsid w:val="00AB29D6"/>
    <w:rsid w:val="00AD1526"/>
    <w:rsid w:val="00AF022A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527E0"/>
    <w:rsid w:val="00C53381"/>
    <w:rsid w:val="00C56074"/>
    <w:rsid w:val="00C633DC"/>
    <w:rsid w:val="00C74389"/>
    <w:rsid w:val="00C97640"/>
    <w:rsid w:val="00CE0A6D"/>
    <w:rsid w:val="00CE4688"/>
    <w:rsid w:val="00CE76DE"/>
    <w:rsid w:val="00D24988"/>
    <w:rsid w:val="00D25846"/>
    <w:rsid w:val="00D40F43"/>
    <w:rsid w:val="00D735B6"/>
    <w:rsid w:val="00D8001D"/>
    <w:rsid w:val="00D84E34"/>
    <w:rsid w:val="00D92E69"/>
    <w:rsid w:val="00DB0555"/>
    <w:rsid w:val="00DB4D1B"/>
    <w:rsid w:val="00DB59F9"/>
    <w:rsid w:val="00DE23F6"/>
    <w:rsid w:val="00E34B88"/>
    <w:rsid w:val="00E505E4"/>
    <w:rsid w:val="00E84CEB"/>
    <w:rsid w:val="00EC5AA0"/>
    <w:rsid w:val="00F22270"/>
    <w:rsid w:val="00F234A4"/>
    <w:rsid w:val="00F31B1C"/>
    <w:rsid w:val="00F43D0E"/>
    <w:rsid w:val="00F47025"/>
    <w:rsid w:val="00F504D1"/>
    <w:rsid w:val="00F71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00DF2-6222-449C-B70A-389E1286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3743B"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paragraph" w:styleId="Tartalomjegyzkcmsora">
    <w:name w:val="TOC Heading"/>
    <w:basedOn w:val="Cmsor1"/>
    <w:next w:val="Norml"/>
    <w:uiPriority w:val="39"/>
    <w:unhideWhenUsed/>
    <w:qFormat/>
    <w:rsid w:val="00553158"/>
    <w:pPr>
      <w:spacing w:before="240" w:line="259" w:lineRule="auto"/>
      <w:outlineLvl w:val="9"/>
    </w:pPr>
    <w:rPr>
      <w:b w:val="0"/>
      <w:bCs w:val="0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ezerig@zugloizrt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E3A03-C95C-4EB8-87B6-F8FC1842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3367</Words>
  <Characters>23237</Characters>
  <Application>Microsoft Office Word</Application>
  <DocSecurity>0</DocSecurity>
  <Lines>193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2</cp:revision>
  <cp:lastPrinted>2018-10-11T18:28:00Z</cp:lastPrinted>
  <dcterms:created xsi:type="dcterms:W3CDTF">2018-10-11T18:28:00Z</dcterms:created>
  <dcterms:modified xsi:type="dcterms:W3CDTF">2018-10-11T18:28:00Z</dcterms:modified>
</cp:coreProperties>
</file>