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0E4EE" w14:textId="77777777" w:rsidR="00F92A58" w:rsidRDefault="00F92A58" w:rsidP="00F92A58">
      <w:pPr>
        <w:jc w:val="both"/>
        <w:rPr>
          <w:b/>
        </w:rPr>
      </w:pPr>
    </w:p>
    <w:p w14:paraId="780B463D" w14:textId="77777777" w:rsidR="00F92A58" w:rsidRDefault="00F92A58" w:rsidP="00F92A58">
      <w:pPr>
        <w:jc w:val="both"/>
        <w:rPr>
          <w:b/>
        </w:rPr>
      </w:pPr>
    </w:p>
    <w:p w14:paraId="639292CF" w14:textId="77777777" w:rsidR="00F92A58" w:rsidRDefault="00F92A58" w:rsidP="00F92A58">
      <w:pPr>
        <w:rPr>
          <w:b/>
        </w:rPr>
      </w:pPr>
    </w:p>
    <w:p w14:paraId="09170AC2" w14:textId="77777777" w:rsidR="00F92A58" w:rsidRDefault="00F92A58" w:rsidP="00F92A58">
      <w:pPr>
        <w:rPr>
          <w:b/>
        </w:rPr>
      </w:pPr>
    </w:p>
    <w:p w14:paraId="54047C1B" w14:textId="77777777" w:rsidR="00F92A58" w:rsidRDefault="00F92A58" w:rsidP="00F92A58">
      <w:pPr>
        <w:rPr>
          <w:b/>
        </w:rPr>
      </w:pPr>
    </w:p>
    <w:p w14:paraId="4B1A0A86" w14:textId="77777777" w:rsidR="00F92A58" w:rsidRDefault="00F92A58" w:rsidP="00F92A58">
      <w:pPr>
        <w:rPr>
          <w:b/>
        </w:rPr>
      </w:pPr>
    </w:p>
    <w:p w14:paraId="4112940A" w14:textId="77777777" w:rsidR="00F92A58" w:rsidRDefault="00F92A58" w:rsidP="00F92A58">
      <w:pPr>
        <w:rPr>
          <w:b/>
        </w:rPr>
      </w:pPr>
    </w:p>
    <w:p w14:paraId="00C629EA" w14:textId="77777777" w:rsidR="00F92A58" w:rsidRPr="006B6280" w:rsidRDefault="00F92A58" w:rsidP="00F92A58">
      <w:pPr>
        <w:rPr>
          <w:b/>
          <w:sz w:val="28"/>
          <w:szCs w:val="28"/>
        </w:rPr>
      </w:pPr>
    </w:p>
    <w:p w14:paraId="4D42A729" w14:textId="77777777" w:rsidR="00F92A58" w:rsidRPr="006B6280" w:rsidRDefault="00F92A58" w:rsidP="00F92A58">
      <w:pPr>
        <w:rPr>
          <w:sz w:val="28"/>
          <w:szCs w:val="28"/>
          <w:u w:val="single"/>
        </w:rPr>
      </w:pPr>
      <w:r w:rsidRPr="006B6280">
        <w:rPr>
          <w:b/>
          <w:sz w:val="28"/>
          <w:szCs w:val="28"/>
        </w:rPr>
        <w:t>Név:</w:t>
      </w:r>
      <w:r w:rsidRPr="006B6280">
        <w:rPr>
          <w:sz w:val="28"/>
          <w:szCs w:val="28"/>
        </w:rPr>
        <w:tab/>
      </w:r>
      <w:r w:rsidRPr="006B6280">
        <w:rPr>
          <w:sz w:val="28"/>
          <w:szCs w:val="28"/>
        </w:rPr>
        <w:tab/>
      </w:r>
      <w:r w:rsidRPr="006B6280">
        <w:rPr>
          <w:sz w:val="28"/>
          <w:szCs w:val="28"/>
        </w:rPr>
        <w:tab/>
      </w:r>
      <w:r w:rsidRPr="006B6280">
        <w:rPr>
          <w:b/>
          <w:sz w:val="28"/>
          <w:szCs w:val="28"/>
        </w:rPr>
        <w:t>KOCSIS ZSUZSANNA</w:t>
      </w:r>
    </w:p>
    <w:p w14:paraId="1113AFBB" w14:textId="77777777" w:rsidR="00F92A58" w:rsidRPr="006B6280" w:rsidRDefault="00F92A58" w:rsidP="00F92A58">
      <w:pPr>
        <w:rPr>
          <w:sz w:val="28"/>
          <w:szCs w:val="28"/>
        </w:rPr>
      </w:pPr>
    </w:p>
    <w:p w14:paraId="3B496416" w14:textId="77777777" w:rsidR="00F92A58" w:rsidRPr="006B6280" w:rsidRDefault="00F92A58" w:rsidP="00F92A58">
      <w:pPr>
        <w:spacing w:before="20" w:after="20"/>
        <w:ind w:left="2127" w:hanging="2127"/>
        <w:rPr>
          <w:b/>
          <w:sz w:val="28"/>
          <w:szCs w:val="28"/>
        </w:rPr>
      </w:pPr>
    </w:p>
    <w:p w14:paraId="099180F4" w14:textId="77777777" w:rsidR="00F92A58" w:rsidRPr="006B6280" w:rsidRDefault="00F92A58" w:rsidP="00F92A58">
      <w:pPr>
        <w:spacing w:before="20" w:after="20"/>
        <w:ind w:left="2127" w:hanging="2127"/>
        <w:rPr>
          <w:b/>
          <w:sz w:val="28"/>
          <w:szCs w:val="28"/>
        </w:rPr>
      </w:pPr>
    </w:p>
    <w:p w14:paraId="2E0CC5C4" w14:textId="77777777" w:rsidR="00F92A58" w:rsidRPr="006B6280" w:rsidRDefault="00F92A58" w:rsidP="00F92A58">
      <w:pPr>
        <w:spacing w:before="20" w:after="20"/>
        <w:ind w:left="2127" w:hanging="2127"/>
        <w:rPr>
          <w:sz w:val="28"/>
          <w:szCs w:val="28"/>
        </w:rPr>
      </w:pPr>
      <w:r w:rsidRPr="006B6280">
        <w:rPr>
          <w:b/>
          <w:sz w:val="28"/>
          <w:szCs w:val="28"/>
        </w:rPr>
        <w:t>Végzettség</w:t>
      </w:r>
      <w:r w:rsidRPr="006B6280">
        <w:rPr>
          <w:sz w:val="28"/>
          <w:szCs w:val="28"/>
        </w:rPr>
        <w:t>:</w:t>
      </w:r>
      <w:r w:rsidRPr="006B6280">
        <w:rPr>
          <w:sz w:val="28"/>
          <w:szCs w:val="28"/>
        </w:rPr>
        <w:tab/>
        <w:t>Eötvös Loránd Tudományegyetem Állam- és Jogtudományi Kar, Jogi Továbbképző Intézet, Budapest</w:t>
      </w:r>
    </w:p>
    <w:p w14:paraId="3B0BC1BA" w14:textId="77777777" w:rsidR="00F92A58" w:rsidRPr="006B6280" w:rsidRDefault="00F92A58" w:rsidP="00F92A58">
      <w:pPr>
        <w:spacing w:before="20" w:after="20"/>
        <w:ind w:left="2127"/>
        <w:rPr>
          <w:sz w:val="28"/>
          <w:szCs w:val="28"/>
        </w:rPr>
      </w:pPr>
      <w:r w:rsidRPr="006B6280">
        <w:rPr>
          <w:sz w:val="28"/>
          <w:szCs w:val="28"/>
        </w:rPr>
        <w:t xml:space="preserve">Jogi szakokleveles gazdasági szakember </w:t>
      </w:r>
    </w:p>
    <w:p w14:paraId="4D13C806" w14:textId="77777777" w:rsidR="00F92A58" w:rsidRPr="006B6280" w:rsidRDefault="00F92A58" w:rsidP="00F92A58">
      <w:pPr>
        <w:spacing w:before="20" w:after="20"/>
        <w:ind w:left="2127" w:hanging="2832"/>
        <w:rPr>
          <w:sz w:val="28"/>
          <w:szCs w:val="28"/>
        </w:rPr>
      </w:pPr>
      <w:r w:rsidRPr="006B6280">
        <w:rPr>
          <w:sz w:val="28"/>
          <w:szCs w:val="28"/>
        </w:rPr>
        <w:tab/>
        <w:t>Budapesti Gazdasági Főiskola Pénzügyi és Számviteli Főiskolai Kar, Budapest</w:t>
      </w:r>
    </w:p>
    <w:p w14:paraId="0AED64A7" w14:textId="77777777" w:rsidR="00F92A58" w:rsidRPr="006B6280" w:rsidRDefault="00F92A58" w:rsidP="00F92A58">
      <w:pPr>
        <w:spacing w:before="20" w:after="20"/>
        <w:ind w:left="2127" w:hanging="2832"/>
        <w:rPr>
          <w:sz w:val="28"/>
          <w:szCs w:val="28"/>
        </w:rPr>
      </w:pPr>
      <w:r w:rsidRPr="006B6280">
        <w:rPr>
          <w:sz w:val="28"/>
          <w:szCs w:val="28"/>
        </w:rPr>
        <w:tab/>
        <w:t xml:space="preserve">Közgazdász szakmérnök, vállalkozási szak </w:t>
      </w:r>
    </w:p>
    <w:p w14:paraId="503AFF4F" w14:textId="77777777" w:rsidR="00F92A58" w:rsidRPr="006B6280" w:rsidRDefault="00F92A58" w:rsidP="00F92A58">
      <w:pPr>
        <w:spacing w:before="20" w:after="20"/>
        <w:ind w:left="2127" w:hanging="2832"/>
        <w:rPr>
          <w:i/>
          <w:sz w:val="28"/>
          <w:szCs w:val="28"/>
          <w:lang w:val="en-US"/>
        </w:rPr>
      </w:pPr>
      <w:r w:rsidRPr="006B6280">
        <w:rPr>
          <w:sz w:val="28"/>
          <w:szCs w:val="28"/>
        </w:rPr>
        <w:tab/>
      </w:r>
    </w:p>
    <w:p w14:paraId="02614CB9" w14:textId="77777777" w:rsidR="00F92A58" w:rsidRPr="006B6280" w:rsidRDefault="00F92A58" w:rsidP="00F92A58">
      <w:pPr>
        <w:ind w:left="2127"/>
        <w:rPr>
          <w:sz w:val="28"/>
          <w:szCs w:val="28"/>
        </w:rPr>
      </w:pPr>
    </w:p>
    <w:p w14:paraId="69C91292" w14:textId="00C99590" w:rsidR="00F92A58" w:rsidRPr="006B6280" w:rsidRDefault="00F92A58" w:rsidP="00F92A58">
      <w:pPr>
        <w:rPr>
          <w:sz w:val="28"/>
          <w:szCs w:val="28"/>
        </w:rPr>
      </w:pPr>
      <w:r w:rsidRPr="006B6280">
        <w:rPr>
          <w:b/>
          <w:sz w:val="28"/>
          <w:szCs w:val="28"/>
        </w:rPr>
        <w:t>Munkahely:</w:t>
      </w:r>
      <w:r w:rsidR="006B6280">
        <w:rPr>
          <w:bCs/>
          <w:sz w:val="28"/>
          <w:szCs w:val="28"/>
        </w:rPr>
        <w:tab/>
      </w:r>
      <w:r w:rsidRPr="006B6280">
        <w:rPr>
          <w:sz w:val="28"/>
          <w:szCs w:val="28"/>
        </w:rPr>
        <w:t>Magyar Nemzeti Vagyonkezelő Zrt. – számviteli menedzser</w:t>
      </w:r>
    </w:p>
    <w:p w14:paraId="61DA622D" w14:textId="77777777" w:rsidR="00F92A58" w:rsidRPr="006B6280" w:rsidRDefault="00F92A58" w:rsidP="00F92A58">
      <w:pPr>
        <w:jc w:val="both"/>
        <w:rPr>
          <w:b/>
          <w:sz w:val="28"/>
          <w:szCs w:val="28"/>
        </w:rPr>
      </w:pPr>
    </w:p>
    <w:p w14:paraId="11F541DA" w14:textId="77777777" w:rsidR="00F92A58" w:rsidRPr="006B6280" w:rsidRDefault="00F92A58" w:rsidP="00F92A58">
      <w:pPr>
        <w:ind w:left="2124" w:hanging="2124"/>
        <w:jc w:val="both"/>
        <w:rPr>
          <w:sz w:val="28"/>
          <w:szCs w:val="28"/>
        </w:rPr>
      </w:pPr>
      <w:r w:rsidRPr="006B6280">
        <w:rPr>
          <w:b/>
          <w:sz w:val="28"/>
          <w:szCs w:val="28"/>
        </w:rPr>
        <w:t>Egyéb:</w:t>
      </w:r>
      <w:r w:rsidRPr="006B6280">
        <w:rPr>
          <w:b/>
          <w:sz w:val="28"/>
          <w:szCs w:val="28"/>
        </w:rPr>
        <w:tab/>
      </w:r>
      <w:r w:rsidRPr="006B6280">
        <w:rPr>
          <w:sz w:val="28"/>
          <w:szCs w:val="28"/>
        </w:rPr>
        <w:t xml:space="preserve">2018-tól szavazatszámláló bizottsági tag volt, mely tagságáról </w:t>
      </w:r>
      <w:r w:rsidRPr="006B6280">
        <w:rPr>
          <w:sz w:val="28"/>
          <w:szCs w:val="28"/>
        </w:rPr>
        <w:br/>
        <w:t>azóta lemondott</w:t>
      </w:r>
    </w:p>
    <w:p w14:paraId="0FAC18C4" w14:textId="4A8C59F8" w:rsidR="006B6280" w:rsidRPr="006B6280" w:rsidRDefault="006B6280" w:rsidP="006B6280">
      <w:pPr>
        <w:pStyle w:val="Listaszerbekezds"/>
        <w:tabs>
          <w:tab w:val="left" w:pos="2127"/>
        </w:tabs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6B6280">
        <w:rPr>
          <w:rFonts w:ascii="Times New Roman" w:hAnsi="Times New Roman" w:cs="Times New Roman"/>
          <w:sz w:val="28"/>
          <w:szCs w:val="28"/>
        </w:rPr>
        <w:t>2022-től a Budapesti 8. sz. Országgyűlési Egyéni Választókerületi Választási Bizottság tagja</w:t>
      </w:r>
      <w:r w:rsidR="005206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0C25861" w14:textId="4225302D" w:rsidR="00870370" w:rsidRDefault="00870370" w:rsidP="00F92A58"/>
    <w:sectPr w:rsidR="0087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CA9"/>
    <w:multiLevelType w:val="hybridMultilevel"/>
    <w:tmpl w:val="AA0C1F20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65CC3"/>
    <w:multiLevelType w:val="hybridMultilevel"/>
    <w:tmpl w:val="FD8EE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DB"/>
    <w:rsid w:val="005206EC"/>
    <w:rsid w:val="006B00DC"/>
    <w:rsid w:val="006B6280"/>
    <w:rsid w:val="00870370"/>
    <w:rsid w:val="00C433DB"/>
    <w:rsid w:val="00F9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486D"/>
  <w15:chartTrackingRefBased/>
  <w15:docId w15:val="{5AD0CA7F-5C44-40E7-9330-D415C822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F92A58"/>
    <w:rPr>
      <w:rFonts w:ascii="Calibri" w:eastAsia="Calibri" w:hAnsi="Calibri"/>
      <w:sz w:val="22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92A58"/>
    <w:rPr>
      <w:rFonts w:ascii="Calibri" w:eastAsia="Calibri" w:hAnsi="Calibri" w:cs="Times New Roman"/>
      <w:szCs w:val="21"/>
      <w:lang w:val="x-none"/>
    </w:rPr>
  </w:style>
  <w:style w:type="paragraph" w:styleId="Listaszerbekezds">
    <w:name w:val="List Paragraph"/>
    <w:basedOn w:val="Norml"/>
    <w:uiPriority w:val="34"/>
    <w:qFormat/>
    <w:rsid w:val="006B62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Galó Bernadett</dc:creator>
  <cp:keywords/>
  <dc:description/>
  <cp:lastModifiedBy>Galó Bernadett</cp:lastModifiedBy>
  <cp:revision>3</cp:revision>
  <dcterms:created xsi:type="dcterms:W3CDTF">2023-10-12T08:02:00Z</dcterms:created>
  <dcterms:modified xsi:type="dcterms:W3CDTF">2023-10-12T08:15:00Z</dcterms:modified>
</cp:coreProperties>
</file>