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6D293" w14:textId="3AB20EDF" w:rsidR="006055C1" w:rsidRPr="006055C1" w:rsidRDefault="006055C1" w:rsidP="006055C1">
      <w:pPr>
        <w:pStyle w:val="Szvegtrzs"/>
        <w:tabs>
          <w:tab w:val="left" w:pos="540"/>
        </w:tabs>
        <w:ind w:hanging="539"/>
        <w:jc w:val="right"/>
        <w:rPr>
          <w:b w:val="0"/>
          <w:bCs/>
          <w:i/>
          <w:szCs w:val="24"/>
        </w:rPr>
      </w:pPr>
      <w:r w:rsidRPr="006055C1">
        <w:rPr>
          <w:b w:val="0"/>
          <w:bCs/>
          <w:i/>
          <w:szCs w:val="24"/>
        </w:rPr>
        <w:t>3. melléklet a 123-668/2021. előterjesztéshez</w:t>
      </w:r>
    </w:p>
    <w:p w14:paraId="7D2E0B97" w14:textId="63E49FF3" w:rsidR="006055C1" w:rsidRDefault="006055C1" w:rsidP="00AA6CAD">
      <w:pPr>
        <w:pStyle w:val="Szvegtrzs"/>
        <w:tabs>
          <w:tab w:val="left" w:pos="540"/>
        </w:tabs>
        <w:ind w:hanging="539"/>
        <w:jc w:val="center"/>
        <w:rPr>
          <w:bCs/>
          <w:sz w:val="28"/>
          <w:szCs w:val="28"/>
        </w:rPr>
      </w:pPr>
    </w:p>
    <w:p w14:paraId="54D90910" w14:textId="77777777" w:rsidR="006055C1" w:rsidRDefault="006055C1" w:rsidP="00AA6CAD">
      <w:pPr>
        <w:pStyle w:val="Szvegtrzs"/>
        <w:tabs>
          <w:tab w:val="left" w:pos="540"/>
        </w:tabs>
        <w:ind w:hanging="539"/>
        <w:jc w:val="center"/>
        <w:rPr>
          <w:bCs/>
          <w:sz w:val="28"/>
          <w:szCs w:val="28"/>
        </w:rPr>
      </w:pPr>
    </w:p>
    <w:p w14:paraId="143A2FFC" w14:textId="7E722CCF" w:rsidR="00AA6CAD" w:rsidRPr="006055C1" w:rsidRDefault="00AA6CAD" w:rsidP="00AA6CAD">
      <w:pPr>
        <w:pStyle w:val="Szvegtrzs"/>
        <w:tabs>
          <w:tab w:val="left" w:pos="540"/>
        </w:tabs>
        <w:ind w:hanging="539"/>
        <w:jc w:val="center"/>
        <w:rPr>
          <w:b w:val="0"/>
          <w:bCs/>
          <w:sz w:val="28"/>
          <w:szCs w:val="28"/>
        </w:rPr>
      </w:pPr>
      <w:r w:rsidRPr="006055C1">
        <w:rPr>
          <w:bCs/>
          <w:sz w:val="28"/>
          <w:szCs w:val="28"/>
        </w:rPr>
        <w:t xml:space="preserve">A Gazdasági Bizottság </w:t>
      </w:r>
    </w:p>
    <w:p w14:paraId="174F8B00" w14:textId="6F7E09B1" w:rsidR="00AA6CAD" w:rsidRPr="00C10761" w:rsidRDefault="00AA6CAD" w:rsidP="00AA6CAD">
      <w:pPr>
        <w:pStyle w:val="Szvegtrzs"/>
        <w:tabs>
          <w:tab w:val="left" w:pos="540"/>
        </w:tabs>
        <w:ind w:hanging="539"/>
        <w:jc w:val="center"/>
        <w:rPr>
          <w:b w:val="0"/>
          <w:bCs/>
          <w:sz w:val="28"/>
          <w:szCs w:val="28"/>
        </w:rPr>
      </w:pPr>
      <w:r w:rsidRPr="006055C1">
        <w:rPr>
          <w:bCs/>
          <w:sz w:val="28"/>
          <w:szCs w:val="28"/>
        </w:rPr>
        <w:t>Budapest Főváros XIV. Kerület Zugló Önkormányzat</w:t>
      </w:r>
      <w:r w:rsidR="00864F79" w:rsidRPr="006055C1">
        <w:rPr>
          <w:bCs/>
          <w:sz w:val="28"/>
          <w:szCs w:val="28"/>
        </w:rPr>
        <w:t>a</w:t>
      </w:r>
      <w:r w:rsidRPr="006055C1">
        <w:rPr>
          <w:bCs/>
          <w:sz w:val="28"/>
          <w:szCs w:val="28"/>
        </w:rPr>
        <w:t xml:space="preserve"> Képviselő-testülete </w:t>
      </w:r>
      <w:r w:rsidR="00864F79" w:rsidRPr="006055C1">
        <w:rPr>
          <w:bCs/>
          <w:sz w:val="28"/>
          <w:szCs w:val="28"/>
        </w:rPr>
        <w:t xml:space="preserve">272/2021. (VI. 14.) </w:t>
      </w:r>
      <w:r w:rsidRPr="006055C1">
        <w:rPr>
          <w:bCs/>
          <w:sz w:val="28"/>
          <w:szCs w:val="28"/>
        </w:rPr>
        <w:t>önkormányzati határozata</w:t>
      </w:r>
      <w:bookmarkStart w:id="0" w:name="_Hlk44942097"/>
      <w:r w:rsidRPr="006055C1">
        <w:rPr>
          <w:bCs/>
          <w:sz w:val="28"/>
          <w:szCs w:val="28"/>
        </w:rPr>
        <w:t xml:space="preserve"> alapján átruházott hatáskörben</w:t>
      </w:r>
      <w:r w:rsidRPr="006055C1">
        <w:rPr>
          <w:iCs/>
          <w:sz w:val="28"/>
          <w:szCs w:val="28"/>
        </w:rPr>
        <w:t xml:space="preserve"> hozott döntései</w:t>
      </w:r>
    </w:p>
    <w:bookmarkEnd w:id="0"/>
    <w:p w14:paraId="6194382B" w14:textId="77777777" w:rsidR="00AA6CAD" w:rsidRDefault="00AA6CAD" w:rsidP="00AA6CAD">
      <w:pPr>
        <w:jc w:val="both"/>
        <w:rPr>
          <w:b/>
          <w:sz w:val="28"/>
          <w:szCs w:val="28"/>
        </w:rPr>
      </w:pPr>
    </w:p>
    <w:p w14:paraId="596C4158" w14:textId="77777777" w:rsidR="007E2A19" w:rsidRDefault="007E2A19" w:rsidP="00EE61CD">
      <w:pPr>
        <w:pStyle w:val="Cmsor1"/>
        <w:ind w:right="1418"/>
        <w:jc w:val="both"/>
        <w:rPr>
          <w:sz w:val="24"/>
        </w:rPr>
      </w:pPr>
    </w:p>
    <w:p w14:paraId="42C1BA45" w14:textId="77777777" w:rsidR="00EE61CD" w:rsidRPr="008E1D01" w:rsidRDefault="00EE61CD" w:rsidP="00EE61CD">
      <w:pPr>
        <w:pStyle w:val="Cmsor1"/>
        <w:ind w:right="1418"/>
        <w:jc w:val="both"/>
        <w:rPr>
          <w:sz w:val="24"/>
        </w:rPr>
      </w:pPr>
      <w:r w:rsidRPr="008E1D01">
        <w:rPr>
          <w:sz w:val="24"/>
        </w:rPr>
        <w:t>Budapest Főváros XIV. Kerület Zugló Önkormányzata</w:t>
      </w:r>
    </w:p>
    <w:p w14:paraId="1D13BABE" w14:textId="77777777" w:rsidR="00EE61CD" w:rsidRPr="008E1D01" w:rsidRDefault="00EE61CD" w:rsidP="00EE61CD">
      <w:pPr>
        <w:pStyle w:val="Cmsor1"/>
        <w:ind w:right="1418"/>
        <w:rPr>
          <w:sz w:val="24"/>
        </w:rPr>
      </w:pPr>
      <w:r w:rsidRPr="008E1D01">
        <w:rPr>
          <w:sz w:val="24"/>
        </w:rPr>
        <w:t>Gazdasági Bizottsága</w:t>
      </w:r>
    </w:p>
    <w:p w14:paraId="18EFBE0D" w14:textId="576F3455" w:rsidR="00EE61CD" w:rsidRPr="008E1D01" w:rsidRDefault="00EE61CD" w:rsidP="00EE61CD"/>
    <w:p w14:paraId="15130BFC" w14:textId="77777777" w:rsidR="00900102" w:rsidRDefault="00900102" w:rsidP="00144EBF">
      <w:pPr>
        <w:jc w:val="both"/>
        <w:rPr>
          <w:rFonts w:eastAsia="Times New Roman"/>
          <w:b/>
        </w:rPr>
      </w:pPr>
    </w:p>
    <w:p w14:paraId="61B460C0" w14:textId="61910FAB" w:rsidR="00144EBF" w:rsidRPr="008E1D01" w:rsidRDefault="00144EBF" w:rsidP="00144EBF">
      <w:pPr>
        <w:jc w:val="both"/>
        <w:rPr>
          <w:rFonts w:eastAsia="Times New Roman"/>
          <w:b/>
        </w:rPr>
      </w:pPr>
      <w:r w:rsidRPr="008E1D01">
        <w:rPr>
          <w:rFonts w:eastAsia="Times New Roman"/>
          <w:b/>
        </w:rPr>
        <w:t>16.) Önkormányzati tulajdonrésszel rendelkező Társasházban végzendő, a közös részeket érintő munkákhoz</w:t>
      </w:r>
      <w:r w:rsidRPr="008E1D01">
        <w:rPr>
          <w:rFonts w:ascii="Arial" w:eastAsia="Times New Roman" w:hAnsi="Arial" w:cs="Arial"/>
        </w:rPr>
        <w:t xml:space="preserve"> </w:t>
      </w:r>
      <w:r w:rsidRPr="008E1D01">
        <w:rPr>
          <w:rFonts w:eastAsia="Times New Roman"/>
          <w:b/>
        </w:rPr>
        <w:t>történő hozzájárulás (Budapest XIV. kerület, Thököly út 73. szám alatti Társasház [hrsz.: 32633])</w:t>
      </w:r>
    </w:p>
    <w:p w14:paraId="5FF09132" w14:textId="77777777" w:rsidR="00144EBF" w:rsidRPr="008E1D01" w:rsidRDefault="00144EBF" w:rsidP="00144EBF">
      <w:pPr>
        <w:rPr>
          <w:rFonts w:eastAsia="Times New Roman"/>
          <w:bCs/>
        </w:rPr>
      </w:pPr>
      <w:r w:rsidRPr="008E1D01">
        <w:rPr>
          <w:rFonts w:eastAsia="Times New Roman"/>
          <w:b/>
          <w:bCs/>
        </w:rPr>
        <w:t>Előterjesztő</w:t>
      </w:r>
      <w:r w:rsidRPr="008E1D01">
        <w:rPr>
          <w:rFonts w:eastAsia="Times New Roman"/>
          <w:bCs/>
        </w:rPr>
        <w:t>: Hajdu Flórián alpolgármester</w:t>
      </w:r>
    </w:p>
    <w:p w14:paraId="2AFF1723" w14:textId="77777777" w:rsidR="00144EBF" w:rsidRPr="008E1D01" w:rsidRDefault="00144EBF" w:rsidP="00144EBF">
      <w:pPr>
        <w:jc w:val="both"/>
        <w:rPr>
          <w:rFonts w:eastAsia="Times New Roman"/>
        </w:rPr>
      </w:pPr>
      <w:r w:rsidRPr="008E1D01">
        <w:rPr>
          <w:rFonts w:eastAsia="Times New Roman"/>
          <w:b/>
          <w:bCs/>
        </w:rPr>
        <w:t xml:space="preserve">Előterjesztés sorszáma: </w:t>
      </w:r>
      <w:r w:rsidRPr="008E1D01">
        <w:rPr>
          <w:rFonts w:eastAsia="Times New Roman"/>
        </w:rPr>
        <w:t>123-350/2021/GB</w:t>
      </w:r>
    </w:p>
    <w:p w14:paraId="1BF0031E" w14:textId="77777777" w:rsidR="00144EBF" w:rsidRPr="008E1D01" w:rsidRDefault="00144EBF" w:rsidP="00EE61CD"/>
    <w:p w14:paraId="405AC6F3" w14:textId="77777777" w:rsidR="00EE61CD" w:rsidRPr="008E1D01" w:rsidRDefault="00EE61CD" w:rsidP="00EE61CD">
      <w:pPr>
        <w:pStyle w:val="Cmsor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8E1D01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758F2407" w14:textId="77777777" w:rsidR="00EE61CD" w:rsidRPr="008E1D01" w:rsidRDefault="00EE61CD" w:rsidP="00EE61CD">
      <w:pPr>
        <w:ind w:right="72"/>
        <w:jc w:val="center"/>
        <w:rPr>
          <w:b/>
        </w:rPr>
      </w:pPr>
    </w:p>
    <w:p w14:paraId="0F6612E3" w14:textId="77777777" w:rsidR="00EE61CD" w:rsidRPr="008E1D01" w:rsidRDefault="00EE61CD" w:rsidP="00EE61CD">
      <w:pPr>
        <w:ind w:right="72"/>
        <w:jc w:val="center"/>
      </w:pPr>
      <w:r w:rsidRPr="008E1D01">
        <w:t>A Gazdasági Bizottság 2021. június 28-i ülésének jegyzőkönyvéből:</w:t>
      </w:r>
    </w:p>
    <w:p w14:paraId="59EF4922" w14:textId="77777777" w:rsidR="00EE61CD" w:rsidRPr="008E1D01" w:rsidRDefault="00EE61CD" w:rsidP="00EE61CD"/>
    <w:p w14:paraId="4BD57FCF" w14:textId="77777777" w:rsidR="00EE61CD" w:rsidRPr="008E1D01" w:rsidRDefault="00EE61CD" w:rsidP="00EE61CD"/>
    <w:p w14:paraId="5894F599" w14:textId="77777777" w:rsidR="00EE61CD" w:rsidRPr="008E1D01" w:rsidRDefault="00EE61CD" w:rsidP="00EE61CD">
      <w:pPr>
        <w:jc w:val="center"/>
        <w:rPr>
          <w:b/>
        </w:rPr>
      </w:pPr>
      <w:r w:rsidRPr="008E1D01">
        <w:rPr>
          <w:b/>
        </w:rPr>
        <w:t>Budapest Főváros XIV. Kerület Zugló Önkormányzata</w:t>
      </w:r>
    </w:p>
    <w:p w14:paraId="659EE0C5" w14:textId="673CD4F5" w:rsidR="00EE61CD" w:rsidRPr="008E1D01" w:rsidRDefault="00EE61CD" w:rsidP="00EE61CD">
      <w:pPr>
        <w:jc w:val="center"/>
        <w:rPr>
          <w:b/>
        </w:rPr>
      </w:pPr>
      <w:r w:rsidRPr="008E1D01">
        <w:rPr>
          <w:b/>
        </w:rPr>
        <w:t>Gazdasági Bizottsága</w:t>
      </w:r>
    </w:p>
    <w:p w14:paraId="23C2AF38" w14:textId="77777777" w:rsidR="00D05553" w:rsidRPr="008E1D01" w:rsidRDefault="00D05553" w:rsidP="00EE61CD">
      <w:pPr>
        <w:jc w:val="center"/>
        <w:rPr>
          <w:b/>
        </w:rPr>
      </w:pPr>
    </w:p>
    <w:p w14:paraId="1B21DEE1" w14:textId="3F0E53F0" w:rsidR="00EE61CD" w:rsidRPr="008E1D01" w:rsidRDefault="00EE61CD" w:rsidP="00EE61CD">
      <w:pPr>
        <w:tabs>
          <w:tab w:val="left" w:pos="9072"/>
        </w:tabs>
        <w:jc w:val="center"/>
        <w:rPr>
          <w:b/>
          <w:bCs/>
        </w:rPr>
      </w:pPr>
      <w:r w:rsidRPr="008E1D01">
        <w:rPr>
          <w:b/>
          <w:bCs/>
        </w:rPr>
        <w:t>1</w:t>
      </w:r>
      <w:r w:rsidR="00AD2E54" w:rsidRPr="008E1D01">
        <w:rPr>
          <w:b/>
          <w:bCs/>
        </w:rPr>
        <w:t>7</w:t>
      </w:r>
      <w:r w:rsidRPr="008E1D01">
        <w:rPr>
          <w:b/>
          <w:bCs/>
        </w:rPr>
        <w:t>/2021. (VI.</w:t>
      </w:r>
      <w:r w:rsidR="004E580A" w:rsidRPr="008E1D01">
        <w:rPr>
          <w:b/>
          <w:bCs/>
        </w:rPr>
        <w:t xml:space="preserve"> </w:t>
      </w:r>
      <w:r w:rsidRPr="008E1D01">
        <w:rPr>
          <w:b/>
          <w:bCs/>
        </w:rPr>
        <w:t>28.) GB határozata</w:t>
      </w:r>
    </w:p>
    <w:p w14:paraId="7D701422" w14:textId="77777777" w:rsidR="00EE61CD" w:rsidRPr="008E1D01" w:rsidRDefault="00EE61CD" w:rsidP="00EE61CD"/>
    <w:p w14:paraId="4FC1579C" w14:textId="77777777" w:rsidR="00EE61CD" w:rsidRPr="008E1D01" w:rsidRDefault="00EE61CD" w:rsidP="00EE61CD">
      <w:pPr>
        <w:jc w:val="center"/>
        <w:rPr>
          <w:b/>
        </w:rPr>
      </w:pPr>
      <w:r w:rsidRPr="008E1D01">
        <w:rPr>
          <w:b/>
        </w:rPr>
        <w:t>Önkormányzati tulajdonrésszel rendelkező Társasház közös részeit érintő építési munkák miatt szükségessé vált tulajdonosi hozzájárulás megadásáról</w:t>
      </w:r>
    </w:p>
    <w:p w14:paraId="474ACDDE" w14:textId="77777777" w:rsidR="00EE61CD" w:rsidRPr="008E1D01" w:rsidRDefault="00EE61CD" w:rsidP="00EE61CD">
      <w:pPr>
        <w:jc w:val="center"/>
        <w:rPr>
          <w:b/>
        </w:rPr>
      </w:pPr>
      <w:r w:rsidRPr="008E1D01">
        <w:rPr>
          <w:b/>
        </w:rPr>
        <w:t>(Budapest XIV. kerület Thököly út 73. sz. Társasház [32633 hrsz.])</w:t>
      </w:r>
    </w:p>
    <w:p w14:paraId="1BC8A175" w14:textId="77777777" w:rsidR="00EE61CD" w:rsidRPr="008E1D01" w:rsidRDefault="00EE61CD" w:rsidP="00EE61CD"/>
    <w:p w14:paraId="7AE6B6E1" w14:textId="77777777" w:rsidR="00EE61CD" w:rsidRPr="008E1D01" w:rsidRDefault="00EE61CD" w:rsidP="004E580A">
      <w:pPr>
        <w:jc w:val="both"/>
      </w:pPr>
      <w:r w:rsidRPr="008E1D01">
        <w:rPr>
          <w:rFonts w:eastAsia="Times New Roman"/>
        </w:rPr>
        <w:t xml:space="preserve">Budapest Főváros XIV. Kerület Zugló Önkormányzatának </w:t>
      </w:r>
      <w:r w:rsidRPr="008E1D01">
        <w:rPr>
          <w:rFonts w:eastAsia="Times New Roman"/>
          <w:lang w:bidi="hi-IN"/>
        </w:rPr>
        <w:t xml:space="preserve">Gazdasági Bizottsága </w:t>
      </w:r>
      <w:r w:rsidRPr="008E1D01">
        <w:rPr>
          <w:rFonts w:eastAsia="Times New Roman"/>
        </w:rPr>
        <w:t>úgy dönt</w:t>
      </w:r>
      <w:r w:rsidRPr="008E1D01">
        <w:t>, hogy hozzájárul a Budapest XIV. kerület 32633 hrsz.-ú ingatlanon létesült Társasház közös részeit érintően Fábián Béla tulajdonostárs általi erkély kivitelezéséhez. A hozzájárulás alapján a Budapest XIV. kerület Thököly út 73. sz. Társasház közgyűlésén (írásbeli szavazás) az Önkormányzat képviselője jogosult a munkavégzéshez hozzájárulni, ezen napirend kapcsán igennel szavazni.</w:t>
      </w:r>
    </w:p>
    <w:p w14:paraId="0002CA7B" w14:textId="77777777" w:rsidR="00EE61CD" w:rsidRPr="008E1D01" w:rsidRDefault="00EE61CD" w:rsidP="004E580A">
      <w:pPr>
        <w:jc w:val="both"/>
      </w:pPr>
      <w:r w:rsidRPr="008E1D01">
        <w:t>Az építtető Tulajdonostárs köteles a közgyűlés előtt a munkavégzés miatt szükségessé vált alapító okirat módosítása kapcsán teljes körű kötelezettségvállaló nyilatkozatot tenni.</w:t>
      </w:r>
    </w:p>
    <w:p w14:paraId="061E842A" w14:textId="77777777" w:rsidR="00EE61CD" w:rsidRPr="008E1D01" w:rsidRDefault="00EE61CD" w:rsidP="00EE61CD">
      <w:pPr>
        <w:rPr>
          <w:rFonts w:eastAsia="Times New Roman"/>
          <w:bCs/>
        </w:rPr>
      </w:pPr>
    </w:p>
    <w:p w14:paraId="5BC0EA91" w14:textId="77777777" w:rsidR="00EE61CD" w:rsidRPr="008E1D01" w:rsidRDefault="00EE61CD" w:rsidP="00EE61CD">
      <w:pPr>
        <w:rPr>
          <w:rFonts w:eastAsia="Times New Roman"/>
          <w:bCs/>
        </w:rPr>
      </w:pPr>
      <w:r w:rsidRPr="008E1D01">
        <w:rPr>
          <w:rFonts w:eastAsia="Times New Roman"/>
          <w:bCs/>
        </w:rPr>
        <w:t>Felkéri a Zuglói Zrt.-t a kérelmező értesítésére.</w:t>
      </w:r>
    </w:p>
    <w:p w14:paraId="12F3A3E7" w14:textId="6A7F8C93" w:rsidR="006055C1" w:rsidRDefault="006055C1">
      <w:pPr>
        <w:spacing w:after="160" w:line="259" w:lineRule="auto"/>
      </w:pPr>
      <w:r>
        <w:br w:type="page"/>
      </w:r>
    </w:p>
    <w:p w14:paraId="3A40D2D2" w14:textId="77777777" w:rsidR="00EE61CD" w:rsidRPr="008E1D01" w:rsidRDefault="00EE61CD" w:rsidP="00EE61CD"/>
    <w:p w14:paraId="27E38C84" w14:textId="77777777" w:rsidR="00EE61CD" w:rsidRPr="008E1D01" w:rsidRDefault="00EE61CD" w:rsidP="008F50DD">
      <w:r w:rsidRPr="008E1D01">
        <w:rPr>
          <w:b/>
        </w:rPr>
        <w:t>Határidő:</w:t>
      </w:r>
      <w:r w:rsidRPr="008E1D01">
        <w:t xml:space="preserve"> Döntés közlése – döntéstől számított 15 nap.</w:t>
      </w:r>
    </w:p>
    <w:p w14:paraId="10A8F52A" w14:textId="77777777" w:rsidR="00EE61CD" w:rsidRPr="008E1D01" w:rsidRDefault="00EE61CD" w:rsidP="008F50DD">
      <w:r w:rsidRPr="008E1D01">
        <w:rPr>
          <w:b/>
        </w:rPr>
        <w:t>Felelős:</w:t>
      </w:r>
      <w:r w:rsidRPr="008E1D01">
        <w:t xml:space="preserve"> Baracskai Gábor vezérigazgató- Zuglói Zrt.</w:t>
      </w:r>
    </w:p>
    <w:p w14:paraId="568FAF76" w14:textId="31138BD3" w:rsidR="00EE61CD" w:rsidRDefault="00EE61CD" w:rsidP="00EE61CD"/>
    <w:p w14:paraId="55E7E176" w14:textId="77777777" w:rsidR="00900102" w:rsidRPr="008E1D01" w:rsidRDefault="00900102" w:rsidP="00EE61CD"/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E1D01" w:rsidRPr="008E1D01" w14:paraId="231DC3A2" w14:textId="77777777" w:rsidTr="00AD2E54">
        <w:trPr>
          <w:jc w:val="center"/>
        </w:trPr>
        <w:tc>
          <w:tcPr>
            <w:tcW w:w="4531" w:type="dxa"/>
          </w:tcPr>
          <w:p w14:paraId="12BC2EEE" w14:textId="77777777" w:rsidR="00BF182D" w:rsidRPr="008E1D01" w:rsidRDefault="00BF182D" w:rsidP="00AD2E54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58612D90" w14:textId="77777777" w:rsidR="00BF182D" w:rsidRPr="008E1D01" w:rsidRDefault="00BF182D" w:rsidP="00AD2E54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BF182D" w:rsidRPr="008E1D01" w14:paraId="277ADDD5" w14:textId="77777777" w:rsidTr="00AD2E54">
        <w:trPr>
          <w:jc w:val="center"/>
        </w:trPr>
        <w:tc>
          <w:tcPr>
            <w:tcW w:w="4531" w:type="dxa"/>
          </w:tcPr>
          <w:p w14:paraId="47E6DAEB" w14:textId="77777777" w:rsidR="00BF182D" w:rsidRPr="008E1D01" w:rsidRDefault="00BF182D" w:rsidP="00AD2E54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7E6944A1" w14:textId="77777777" w:rsidR="00BF182D" w:rsidRPr="008E1D01" w:rsidRDefault="00BF182D" w:rsidP="00AD2E54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657E9E30" w14:textId="77777777" w:rsidR="006055C1" w:rsidRDefault="006055C1" w:rsidP="003A705F">
      <w:pPr>
        <w:pStyle w:val="Cmsor1"/>
        <w:ind w:right="1418"/>
        <w:jc w:val="both"/>
        <w:rPr>
          <w:sz w:val="24"/>
        </w:rPr>
      </w:pPr>
    </w:p>
    <w:p w14:paraId="7D66E508" w14:textId="6F6D62AF" w:rsidR="006055C1" w:rsidRDefault="006055C1">
      <w:pPr>
        <w:spacing w:after="160" w:line="259" w:lineRule="auto"/>
        <w:rPr>
          <w:b/>
          <w:bCs/>
        </w:rPr>
      </w:pPr>
      <w:r>
        <w:br w:type="page"/>
      </w:r>
    </w:p>
    <w:p w14:paraId="526FBA4D" w14:textId="77777777" w:rsidR="006055C1" w:rsidRDefault="006055C1" w:rsidP="003A705F">
      <w:pPr>
        <w:pStyle w:val="Cmsor1"/>
        <w:ind w:right="1418"/>
        <w:jc w:val="both"/>
        <w:rPr>
          <w:sz w:val="24"/>
        </w:rPr>
      </w:pPr>
      <w:bookmarkStart w:id="1" w:name="_GoBack"/>
      <w:bookmarkEnd w:id="1"/>
    </w:p>
    <w:p w14:paraId="23432BE3" w14:textId="458794DE" w:rsidR="003A705F" w:rsidRPr="008E1D01" w:rsidRDefault="003A705F" w:rsidP="003A705F">
      <w:pPr>
        <w:pStyle w:val="Cmsor1"/>
        <w:ind w:right="1418"/>
        <w:jc w:val="both"/>
        <w:rPr>
          <w:sz w:val="24"/>
        </w:rPr>
      </w:pPr>
      <w:r w:rsidRPr="008E1D01">
        <w:rPr>
          <w:sz w:val="24"/>
        </w:rPr>
        <w:t>Budapest Főváros XIV. Kerület Zugló Önkormányzata</w:t>
      </w:r>
    </w:p>
    <w:p w14:paraId="62F755AA" w14:textId="77777777" w:rsidR="003A705F" w:rsidRPr="008E1D01" w:rsidRDefault="003A705F" w:rsidP="003A705F">
      <w:pPr>
        <w:pStyle w:val="Cmsor1"/>
        <w:ind w:right="1418"/>
        <w:rPr>
          <w:sz w:val="24"/>
        </w:rPr>
      </w:pPr>
      <w:r w:rsidRPr="008E1D01">
        <w:rPr>
          <w:sz w:val="24"/>
        </w:rPr>
        <w:t>Gazdasági Bizottsága</w:t>
      </w:r>
    </w:p>
    <w:p w14:paraId="459E4F6C" w14:textId="77777777" w:rsidR="003A705F" w:rsidRPr="008E1D01" w:rsidRDefault="003A705F" w:rsidP="003A705F"/>
    <w:p w14:paraId="108D996A" w14:textId="77777777" w:rsidR="003A705F" w:rsidRPr="008E1D01" w:rsidRDefault="003A705F" w:rsidP="003A705F">
      <w:pPr>
        <w:jc w:val="both"/>
        <w:rPr>
          <w:rFonts w:eastAsia="Times New Roman"/>
          <w:b/>
          <w:sz w:val="23"/>
          <w:szCs w:val="23"/>
        </w:rPr>
      </w:pPr>
    </w:p>
    <w:p w14:paraId="0429EFD5" w14:textId="6DBD41AE" w:rsidR="003A705F" w:rsidRPr="008E1D01" w:rsidRDefault="003A705F" w:rsidP="003A705F">
      <w:pPr>
        <w:jc w:val="both"/>
        <w:rPr>
          <w:rFonts w:eastAsia="Times New Roman"/>
          <w:b/>
          <w:sz w:val="23"/>
          <w:szCs w:val="23"/>
        </w:rPr>
      </w:pPr>
      <w:r w:rsidRPr="008E1D01">
        <w:rPr>
          <w:rFonts w:eastAsia="Times New Roman"/>
          <w:b/>
          <w:sz w:val="23"/>
          <w:szCs w:val="23"/>
        </w:rPr>
        <w:t>17.) Az E-Co-</w:t>
      </w:r>
      <w:proofErr w:type="spellStart"/>
      <w:r w:rsidRPr="008E1D01">
        <w:rPr>
          <w:rFonts w:eastAsia="Times New Roman"/>
          <w:b/>
          <w:sz w:val="23"/>
          <w:szCs w:val="23"/>
        </w:rPr>
        <w:t>Housing</w:t>
      </w:r>
      <w:proofErr w:type="spellEnd"/>
      <w:r w:rsidRPr="008E1D01">
        <w:rPr>
          <w:rFonts w:eastAsia="Times New Roman"/>
          <w:b/>
          <w:sz w:val="23"/>
          <w:szCs w:val="23"/>
        </w:rPr>
        <w:t xml:space="preserve"> projekt partnerségi megállapodásának módosításával kapcsolatos döntés meghozatala</w:t>
      </w:r>
    </w:p>
    <w:p w14:paraId="57E282CA" w14:textId="77777777" w:rsidR="003A705F" w:rsidRPr="008E1D01" w:rsidRDefault="003A705F" w:rsidP="003A705F">
      <w:pPr>
        <w:jc w:val="both"/>
        <w:rPr>
          <w:rFonts w:eastAsia="Times New Roman"/>
          <w:sz w:val="23"/>
          <w:szCs w:val="23"/>
        </w:rPr>
      </w:pPr>
      <w:r w:rsidRPr="008E1D01">
        <w:rPr>
          <w:rFonts w:eastAsia="Times New Roman"/>
          <w:b/>
          <w:bCs/>
          <w:sz w:val="23"/>
          <w:szCs w:val="23"/>
        </w:rPr>
        <w:t>Előterjesztő</w:t>
      </w:r>
      <w:r w:rsidRPr="008E1D01">
        <w:rPr>
          <w:rFonts w:eastAsia="Times New Roman"/>
          <w:bCs/>
          <w:sz w:val="23"/>
          <w:szCs w:val="23"/>
        </w:rPr>
        <w:t xml:space="preserve">: </w:t>
      </w:r>
      <w:r w:rsidRPr="008E1D01">
        <w:rPr>
          <w:rFonts w:eastAsia="Times New Roman"/>
          <w:sz w:val="23"/>
          <w:szCs w:val="23"/>
        </w:rPr>
        <w:t>Szabó Rebeka alpolgármester</w:t>
      </w:r>
    </w:p>
    <w:p w14:paraId="27C05301" w14:textId="77777777" w:rsidR="003A705F" w:rsidRPr="008E1D01" w:rsidRDefault="003A705F" w:rsidP="003A705F">
      <w:pPr>
        <w:jc w:val="both"/>
        <w:rPr>
          <w:rFonts w:eastAsia="Times New Roman"/>
          <w:sz w:val="23"/>
          <w:szCs w:val="23"/>
        </w:rPr>
      </w:pPr>
      <w:r w:rsidRPr="008E1D01">
        <w:rPr>
          <w:rFonts w:eastAsia="Times New Roman"/>
          <w:b/>
          <w:bCs/>
          <w:sz w:val="23"/>
          <w:szCs w:val="23"/>
        </w:rPr>
        <w:t xml:space="preserve">Előterjesztés sorszáma: </w:t>
      </w:r>
      <w:r w:rsidRPr="008E1D01">
        <w:rPr>
          <w:rFonts w:eastAsia="Times New Roman"/>
          <w:sz w:val="23"/>
          <w:szCs w:val="23"/>
        </w:rPr>
        <w:t>123-355/2021/GB</w:t>
      </w:r>
    </w:p>
    <w:p w14:paraId="1310BCDC" w14:textId="4A80D3B2" w:rsidR="003A705F" w:rsidRPr="008E1D01" w:rsidRDefault="003A705F">
      <w:pPr>
        <w:spacing w:after="160" w:line="259" w:lineRule="auto"/>
      </w:pPr>
    </w:p>
    <w:p w14:paraId="26272E6C" w14:textId="77777777" w:rsidR="003A705F" w:rsidRPr="008E1D01" w:rsidRDefault="003A705F" w:rsidP="003A705F">
      <w:pPr>
        <w:pStyle w:val="Cmsor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8E1D01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482CA54C" w14:textId="77777777" w:rsidR="003A705F" w:rsidRPr="008E1D01" w:rsidRDefault="003A705F" w:rsidP="003A705F">
      <w:pPr>
        <w:ind w:right="72"/>
        <w:jc w:val="center"/>
        <w:rPr>
          <w:b/>
        </w:rPr>
      </w:pPr>
    </w:p>
    <w:p w14:paraId="73CE3A0F" w14:textId="77777777" w:rsidR="003A705F" w:rsidRPr="008E1D01" w:rsidRDefault="003A705F" w:rsidP="003A705F">
      <w:pPr>
        <w:ind w:right="72"/>
        <w:jc w:val="center"/>
      </w:pPr>
      <w:r w:rsidRPr="008E1D01">
        <w:t>A Gazdasági Bizottság 2021. június 28-i ülésének jegyzőkönyvéből:</w:t>
      </w:r>
    </w:p>
    <w:p w14:paraId="49964F67" w14:textId="77777777" w:rsidR="003A705F" w:rsidRPr="008E1D01" w:rsidRDefault="003A705F" w:rsidP="003A705F"/>
    <w:p w14:paraId="2671094C" w14:textId="77777777" w:rsidR="003A705F" w:rsidRPr="008E1D01" w:rsidRDefault="003A705F" w:rsidP="003A705F"/>
    <w:p w14:paraId="597E6B25" w14:textId="77777777" w:rsidR="003A705F" w:rsidRPr="008E1D01" w:rsidRDefault="003A705F" w:rsidP="003A705F">
      <w:pPr>
        <w:jc w:val="center"/>
        <w:rPr>
          <w:b/>
        </w:rPr>
      </w:pPr>
      <w:r w:rsidRPr="008E1D01">
        <w:rPr>
          <w:b/>
        </w:rPr>
        <w:t>Budapest Főváros XIV. Kerület Zugló Önkormányzata</w:t>
      </w:r>
    </w:p>
    <w:p w14:paraId="61E14FAB" w14:textId="77777777" w:rsidR="003A705F" w:rsidRPr="008E1D01" w:rsidRDefault="003A705F" w:rsidP="003A705F">
      <w:pPr>
        <w:jc w:val="center"/>
        <w:rPr>
          <w:b/>
        </w:rPr>
      </w:pPr>
      <w:r w:rsidRPr="008E1D01">
        <w:rPr>
          <w:b/>
        </w:rPr>
        <w:t>Gazdasági Bizottsága</w:t>
      </w:r>
    </w:p>
    <w:p w14:paraId="1BBA3C2C" w14:textId="77777777" w:rsidR="003A705F" w:rsidRPr="008E1D01" w:rsidRDefault="003A705F" w:rsidP="003A705F">
      <w:pPr>
        <w:jc w:val="center"/>
        <w:rPr>
          <w:b/>
        </w:rPr>
      </w:pPr>
    </w:p>
    <w:p w14:paraId="52A330C9" w14:textId="3DC3314D" w:rsidR="003A705F" w:rsidRPr="008E1D01" w:rsidRDefault="003A705F" w:rsidP="003A705F">
      <w:pPr>
        <w:tabs>
          <w:tab w:val="left" w:pos="9072"/>
        </w:tabs>
        <w:jc w:val="center"/>
        <w:rPr>
          <w:b/>
          <w:bCs/>
        </w:rPr>
      </w:pPr>
      <w:r w:rsidRPr="008E1D01">
        <w:rPr>
          <w:b/>
          <w:bCs/>
        </w:rPr>
        <w:t>1</w:t>
      </w:r>
      <w:r w:rsidR="00AD2E54" w:rsidRPr="008E1D01">
        <w:rPr>
          <w:b/>
          <w:bCs/>
        </w:rPr>
        <w:t>8</w:t>
      </w:r>
      <w:r w:rsidRPr="008E1D01">
        <w:rPr>
          <w:b/>
          <w:bCs/>
        </w:rPr>
        <w:t>/2021. (VI. 28.) GB határozata</w:t>
      </w:r>
    </w:p>
    <w:p w14:paraId="4514E373" w14:textId="4D668D4A" w:rsidR="003D6CFF" w:rsidRPr="008E1D01" w:rsidRDefault="003D6CFF" w:rsidP="003A705F">
      <w:pPr>
        <w:tabs>
          <w:tab w:val="left" w:pos="9072"/>
        </w:tabs>
        <w:jc w:val="center"/>
        <w:rPr>
          <w:b/>
          <w:bCs/>
        </w:rPr>
      </w:pPr>
    </w:p>
    <w:p w14:paraId="318553F2" w14:textId="77777777" w:rsidR="003D6CFF" w:rsidRPr="008E1D01" w:rsidRDefault="003D6CFF" w:rsidP="003D6CFF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 w:rsidRPr="008E1D01">
        <w:rPr>
          <w:b/>
          <w:bCs/>
          <w:i w:val="0"/>
          <w:szCs w:val="24"/>
        </w:rPr>
        <w:t>Az E-Co-</w:t>
      </w:r>
      <w:proofErr w:type="spellStart"/>
      <w:r w:rsidRPr="008E1D01">
        <w:rPr>
          <w:b/>
          <w:bCs/>
          <w:i w:val="0"/>
          <w:szCs w:val="24"/>
        </w:rPr>
        <w:t>Housing</w:t>
      </w:r>
      <w:proofErr w:type="spellEnd"/>
      <w:r w:rsidRPr="008E1D01">
        <w:rPr>
          <w:b/>
          <w:bCs/>
          <w:i w:val="0"/>
          <w:szCs w:val="24"/>
        </w:rPr>
        <w:t xml:space="preserve"> projekt partnerségi megállapodásának módosításával kapcsolatos döntés meghozataláról</w:t>
      </w:r>
    </w:p>
    <w:p w14:paraId="62F23CA9" w14:textId="77777777" w:rsidR="003D6CFF" w:rsidRPr="008E1D01" w:rsidRDefault="003D6CFF" w:rsidP="003D6CFF">
      <w:pPr>
        <w:jc w:val="center"/>
        <w:rPr>
          <w:b/>
        </w:rPr>
      </w:pPr>
    </w:p>
    <w:p w14:paraId="020DFFC2" w14:textId="77777777" w:rsidR="003D6CFF" w:rsidRPr="008E1D01" w:rsidRDefault="003D6CFF" w:rsidP="003D6CFF">
      <w:pPr>
        <w:jc w:val="center"/>
      </w:pPr>
    </w:p>
    <w:p w14:paraId="6E195937" w14:textId="77777777" w:rsidR="003D6CFF" w:rsidRPr="008E1D01" w:rsidRDefault="003D6CFF" w:rsidP="003D6CFF">
      <w:pPr>
        <w:suppressAutoHyphens/>
        <w:jc w:val="both"/>
        <w:rPr>
          <w:b/>
        </w:rPr>
      </w:pPr>
      <w:r w:rsidRPr="008E1D01">
        <w:t>Budapest Főváros XIV. Kerület Zugló Önkormányzata Gazdasági Bizottsága úgy dönt, hogy</w:t>
      </w:r>
    </w:p>
    <w:p w14:paraId="5D808579" w14:textId="77777777" w:rsidR="003D6CFF" w:rsidRPr="008E1D01" w:rsidRDefault="003D6CFF" w:rsidP="003D6CFF">
      <w:pPr>
        <w:jc w:val="both"/>
      </w:pPr>
    </w:p>
    <w:p w14:paraId="268D527E" w14:textId="77777777" w:rsidR="003D6CFF" w:rsidRPr="008E1D01" w:rsidRDefault="003D6CFF" w:rsidP="003D6CFF">
      <w:pPr>
        <w:pStyle w:val="Listaszerbekezds"/>
        <w:numPr>
          <w:ilvl w:val="0"/>
          <w:numId w:val="4"/>
        </w:numPr>
        <w:suppressAutoHyphens/>
        <w:ind w:left="714" w:hanging="357"/>
        <w:jc w:val="both"/>
      </w:pPr>
      <w:r w:rsidRPr="008E1D01">
        <w:t>az E-Co-</w:t>
      </w:r>
      <w:proofErr w:type="spellStart"/>
      <w:r w:rsidRPr="008E1D01">
        <w:t>Housing</w:t>
      </w:r>
      <w:proofErr w:type="spellEnd"/>
      <w:r w:rsidRPr="008E1D01">
        <w:t xml:space="preserve"> című pályázatra vonatkozóan szerződésmódosítást kezdeményez a Région </w:t>
      </w:r>
      <w:proofErr w:type="spellStart"/>
      <w:r w:rsidRPr="008E1D01">
        <w:t>Hauts</w:t>
      </w:r>
      <w:proofErr w:type="spellEnd"/>
      <w:r w:rsidRPr="008E1D01">
        <w:t>-de-France-</w:t>
      </w:r>
      <w:proofErr w:type="spellStart"/>
      <w:r w:rsidRPr="008E1D01">
        <w:t>val</w:t>
      </w:r>
      <w:proofErr w:type="spellEnd"/>
      <w:r w:rsidRPr="008E1D01">
        <w:t xml:space="preserve">, valamint a Partnerségi Megállapodás módosítását kezdeményezi a projektben résztvevő partnerekkel. </w:t>
      </w:r>
    </w:p>
    <w:p w14:paraId="7193E4BC" w14:textId="77777777" w:rsidR="003D6CFF" w:rsidRPr="008E1D01" w:rsidRDefault="003D6CFF" w:rsidP="003D6CFF">
      <w:pPr>
        <w:jc w:val="both"/>
      </w:pPr>
    </w:p>
    <w:p w14:paraId="51BAEAFE" w14:textId="77777777" w:rsidR="003D6CFF" w:rsidRPr="008E1D01" w:rsidRDefault="003D6CFF" w:rsidP="003D6CFF">
      <w:pPr>
        <w:pStyle w:val="Listaszerbekezds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ind w:left="714" w:hanging="357"/>
        <w:jc w:val="both"/>
        <w:textAlignment w:val="baseline"/>
      </w:pPr>
      <w:r w:rsidRPr="008E1D01">
        <w:t>felhatalmazza a polgármestert</w:t>
      </w:r>
      <w:r w:rsidRPr="008E1D01">
        <w:rPr>
          <w:b/>
          <w:bCs/>
          <w:i/>
        </w:rPr>
        <w:t xml:space="preserve"> </w:t>
      </w:r>
      <w:r w:rsidRPr="008E1D01">
        <w:rPr>
          <w:bCs/>
        </w:rPr>
        <w:t>a módosított Támogatási Szerződés, valamint a módosított Partnerségi Megállapodás aláírására.</w:t>
      </w:r>
    </w:p>
    <w:p w14:paraId="0AD6054B" w14:textId="77777777" w:rsidR="003D6CFF" w:rsidRPr="008E1D01" w:rsidRDefault="003D6CFF" w:rsidP="003D6CF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3E2A53E8" w14:textId="77777777" w:rsidR="003D6CFF" w:rsidRPr="008E1D01" w:rsidRDefault="003D6CFF" w:rsidP="003D6CFF">
      <w:pPr>
        <w:pStyle w:val="BodyText32"/>
        <w:numPr>
          <w:ilvl w:val="12"/>
          <w:numId w:val="0"/>
        </w:numPr>
        <w:suppressAutoHyphens/>
        <w:outlineLvl w:val="0"/>
        <w:rPr>
          <w:i w:val="0"/>
          <w:szCs w:val="24"/>
        </w:rPr>
      </w:pPr>
      <w:r w:rsidRPr="008E1D01">
        <w:rPr>
          <w:b/>
          <w:i w:val="0"/>
          <w:szCs w:val="24"/>
        </w:rPr>
        <w:t xml:space="preserve">Határidő: </w:t>
      </w:r>
      <w:r w:rsidRPr="008E1D01">
        <w:rPr>
          <w:i w:val="0"/>
          <w:szCs w:val="24"/>
        </w:rPr>
        <w:t>a módosításhoz szükséges dokumentumok rendelkezésre állását követően haladéktalanul</w:t>
      </w:r>
    </w:p>
    <w:p w14:paraId="78E1C44B" w14:textId="77777777" w:rsidR="003D6CFF" w:rsidRPr="008E1D01" w:rsidRDefault="003D6CFF" w:rsidP="003D6CF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8E1D01">
        <w:rPr>
          <w:b/>
          <w:i w:val="0"/>
          <w:szCs w:val="24"/>
        </w:rPr>
        <w:t>Felelős:</w:t>
      </w:r>
      <w:r w:rsidRPr="008E1D01">
        <w:rPr>
          <w:i w:val="0"/>
          <w:szCs w:val="24"/>
        </w:rPr>
        <w:t xml:space="preserve"> Horváth Csaba polgármester</w:t>
      </w:r>
    </w:p>
    <w:p w14:paraId="0834695C" w14:textId="77777777" w:rsidR="003D6CFF" w:rsidRPr="008E1D01" w:rsidRDefault="003D6CFF" w:rsidP="003D6CF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753D8B1F" w14:textId="77777777" w:rsidR="003D6CFF" w:rsidRPr="008E1D01" w:rsidRDefault="003D6CFF" w:rsidP="003D6CFF"/>
    <w:p w14:paraId="550F230A" w14:textId="77777777" w:rsidR="003D6CFF" w:rsidRPr="008E1D01" w:rsidRDefault="003D6CFF" w:rsidP="003D6CFF"/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E1D01" w:rsidRPr="008E1D01" w14:paraId="5B7323F3" w14:textId="77777777" w:rsidTr="00AD2E54">
        <w:trPr>
          <w:jc w:val="center"/>
        </w:trPr>
        <w:tc>
          <w:tcPr>
            <w:tcW w:w="4531" w:type="dxa"/>
          </w:tcPr>
          <w:p w14:paraId="25332D63" w14:textId="24D8AA2B" w:rsidR="003D6CFF" w:rsidRPr="008E1D01" w:rsidRDefault="003D6CFF" w:rsidP="00AD2E54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1DCCF8D7" w14:textId="6293CBF5" w:rsidR="003D6CFF" w:rsidRPr="008E1D01" w:rsidRDefault="003D6CFF" w:rsidP="00AD2E54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3D6CFF" w:rsidRPr="008E1D01" w14:paraId="7ACF0D2D" w14:textId="77777777" w:rsidTr="00AD2E54">
        <w:trPr>
          <w:jc w:val="center"/>
        </w:trPr>
        <w:tc>
          <w:tcPr>
            <w:tcW w:w="4531" w:type="dxa"/>
          </w:tcPr>
          <w:p w14:paraId="6B3704EE" w14:textId="77777777" w:rsidR="003D6CFF" w:rsidRPr="008E1D01" w:rsidRDefault="003D6CFF" w:rsidP="00AD2E54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38C50EA1" w14:textId="77777777" w:rsidR="003D6CFF" w:rsidRPr="008E1D01" w:rsidRDefault="003D6CFF" w:rsidP="00AD2E54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74397D9E" w14:textId="77777777" w:rsidR="003D6CFF" w:rsidRPr="008E1D01" w:rsidRDefault="003D6CFF" w:rsidP="003D6CFF">
      <w:pPr>
        <w:spacing w:after="160" w:line="259" w:lineRule="auto"/>
      </w:pPr>
    </w:p>
    <w:p w14:paraId="166749E0" w14:textId="6E45817A" w:rsidR="00BF057A" w:rsidRPr="006055C1" w:rsidRDefault="00BF057A" w:rsidP="00BF057A"/>
    <w:p w14:paraId="7B851051" w14:textId="3ACFDBF4" w:rsidR="00D92A92" w:rsidRPr="006055C1" w:rsidRDefault="00D92A92" w:rsidP="00BF057A"/>
    <w:p w14:paraId="5335E21A" w14:textId="77777777" w:rsidR="00D92A92" w:rsidRPr="006055C1" w:rsidRDefault="00D92A92" w:rsidP="00BF057A"/>
    <w:p w14:paraId="4290DDEE" w14:textId="6D7287CC" w:rsidR="00BF057A" w:rsidRPr="00DE26DD" w:rsidRDefault="00BF057A" w:rsidP="00BF057A">
      <w:pPr>
        <w:jc w:val="both"/>
        <w:rPr>
          <w:rFonts w:eastAsia="Times New Roman"/>
        </w:rPr>
      </w:pPr>
      <w:r w:rsidRPr="00DE26DD">
        <w:rPr>
          <w:rFonts w:eastAsia="Times New Roman"/>
        </w:rPr>
        <w:t>Budapest, 20</w:t>
      </w:r>
      <w:r>
        <w:rPr>
          <w:rFonts w:eastAsia="Times New Roman"/>
        </w:rPr>
        <w:t>21</w:t>
      </w:r>
      <w:r w:rsidRPr="00DE26DD">
        <w:rPr>
          <w:rFonts w:eastAsia="Times New Roman"/>
        </w:rPr>
        <w:t xml:space="preserve">. </w:t>
      </w:r>
      <w:r>
        <w:rPr>
          <w:rFonts w:eastAsia="Times New Roman"/>
        </w:rPr>
        <w:t xml:space="preserve">július 8. </w:t>
      </w:r>
    </w:p>
    <w:p w14:paraId="4A9EDA0A" w14:textId="6E669393" w:rsidR="00BF057A" w:rsidRPr="00DE26DD" w:rsidRDefault="00BF057A" w:rsidP="00BF057A">
      <w:pPr>
        <w:jc w:val="center"/>
        <w:rPr>
          <w:rFonts w:eastAsia="Times New Roman"/>
          <w:b/>
          <w:i/>
        </w:rPr>
      </w:pPr>
      <w:r>
        <w:rPr>
          <w:rFonts w:eastAsia="Times New Roman"/>
          <w:b/>
          <w:i/>
        </w:rPr>
        <w:t xml:space="preserve">                                                                                                                Pécsi Diána </w:t>
      </w:r>
      <w:r w:rsidRPr="00DE26DD">
        <w:rPr>
          <w:rFonts w:eastAsia="Times New Roman"/>
          <w:b/>
          <w:i/>
        </w:rPr>
        <w:t>s.k.</w:t>
      </w:r>
    </w:p>
    <w:p w14:paraId="39AC6839" w14:textId="4B1F7EA9" w:rsidR="003A705F" w:rsidRPr="008E1D01" w:rsidRDefault="00BF057A" w:rsidP="00BF057A">
      <w:pPr>
        <w:spacing w:after="160" w:line="259" w:lineRule="auto"/>
      </w:pPr>
      <w:r>
        <w:rPr>
          <w:rFonts w:eastAsia="Times New Roman"/>
          <w:b/>
          <w:i/>
        </w:rPr>
        <w:t xml:space="preserve">                                                                                                                              </w:t>
      </w:r>
      <w:r w:rsidRPr="00DE26DD">
        <w:rPr>
          <w:rFonts w:eastAsia="Times New Roman"/>
          <w:b/>
          <w:i/>
        </w:rPr>
        <w:t>elnök</w:t>
      </w:r>
    </w:p>
    <w:sectPr w:rsidR="003A705F" w:rsidRPr="008E1D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9E148" w14:textId="77777777" w:rsidR="000E29AF" w:rsidRDefault="000E29AF" w:rsidP="001A08C5">
      <w:r>
        <w:separator/>
      </w:r>
    </w:p>
  </w:endnote>
  <w:endnote w:type="continuationSeparator" w:id="0">
    <w:p w14:paraId="7A6FE883" w14:textId="77777777" w:rsidR="000E29AF" w:rsidRDefault="000E29AF" w:rsidP="001A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86E65" w14:textId="201FFAB2" w:rsidR="000E29AF" w:rsidRDefault="000E29AF">
    <w:pPr>
      <w:pStyle w:val="llb"/>
      <w:jc w:val="center"/>
    </w:pPr>
  </w:p>
  <w:p w14:paraId="4F7FCE31" w14:textId="77777777" w:rsidR="000E29AF" w:rsidRDefault="000E29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DDF23" w14:textId="77777777" w:rsidR="000E29AF" w:rsidRDefault="000E29AF" w:rsidP="001A08C5">
      <w:r>
        <w:separator/>
      </w:r>
    </w:p>
  </w:footnote>
  <w:footnote w:type="continuationSeparator" w:id="0">
    <w:p w14:paraId="788EF7E3" w14:textId="77777777" w:rsidR="000E29AF" w:rsidRDefault="000E29AF" w:rsidP="001A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FCB"/>
    <w:multiLevelType w:val="hybridMultilevel"/>
    <w:tmpl w:val="381E4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23652"/>
    <w:multiLevelType w:val="hybridMultilevel"/>
    <w:tmpl w:val="7F6CAF54"/>
    <w:lvl w:ilvl="0" w:tplc="69A8D9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A3090"/>
    <w:multiLevelType w:val="hybridMultilevel"/>
    <w:tmpl w:val="5C663E14"/>
    <w:lvl w:ilvl="0" w:tplc="034245C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7D8691C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80"/>
    <w:rsid w:val="00046032"/>
    <w:rsid w:val="000527C9"/>
    <w:rsid w:val="000540EB"/>
    <w:rsid w:val="000A5937"/>
    <w:rsid w:val="000E29AF"/>
    <w:rsid w:val="00123723"/>
    <w:rsid w:val="001437FD"/>
    <w:rsid w:val="00144EBF"/>
    <w:rsid w:val="00147EF6"/>
    <w:rsid w:val="00174529"/>
    <w:rsid w:val="00191924"/>
    <w:rsid w:val="001A08C5"/>
    <w:rsid w:val="0022788B"/>
    <w:rsid w:val="00227D77"/>
    <w:rsid w:val="00255431"/>
    <w:rsid w:val="00287F74"/>
    <w:rsid w:val="002C2C2F"/>
    <w:rsid w:val="00391493"/>
    <w:rsid w:val="003A705F"/>
    <w:rsid w:val="003D6CFF"/>
    <w:rsid w:val="004A0DC1"/>
    <w:rsid w:val="004B17ED"/>
    <w:rsid w:val="004D4CB4"/>
    <w:rsid w:val="004D5678"/>
    <w:rsid w:val="004E4776"/>
    <w:rsid w:val="004E580A"/>
    <w:rsid w:val="00501F3C"/>
    <w:rsid w:val="00522AC4"/>
    <w:rsid w:val="00532860"/>
    <w:rsid w:val="00582337"/>
    <w:rsid w:val="005C59EF"/>
    <w:rsid w:val="005E57FC"/>
    <w:rsid w:val="006055C1"/>
    <w:rsid w:val="00611056"/>
    <w:rsid w:val="006640A2"/>
    <w:rsid w:val="00670D6B"/>
    <w:rsid w:val="00711C24"/>
    <w:rsid w:val="007459AE"/>
    <w:rsid w:val="0076163A"/>
    <w:rsid w:val="007629A4"/>
    <w:rsid w:val="007A1345"/>
    <w:rsid w:val="007B20F5"/>
    <w:rsid w:val="007E2A19"/>
    <w:rsid w:val="00831CF6"/>
    <w:rsid w:val="00864F79"/>
    <w:rsid w:val="00882F20"/>
    <w:rsid w:val="008925DA"/>
    <w:rsid w:val="00893B57"/>
    <w:rsid w:val="008A0522"/>
    <w:rsid w:val="008A7959"/>
    <w:rsid w:val="008C61DB"/>
    <w:rsid w:val="008D46EC"/>
    <w:rsid w:val="008D7A20"/>
    <w:rsid w:val="008E1D01"/>
    <w:rsid w:val="008F50DD"/>
    <w:rsid w:val="00900102"/>
    <w:rsid w:val="009614EC"/>
    <w:rsid w:val="00984925"/>
    <w:rsid w:val="009A0671"/>
    <w:rsid w:val="009C24E2"/>
    <w:rsid w:val="009C7B93"/>
    <w:rsid w:val="00A506A9"/>
    <w:rsid w:val="00A55CD8"/>
    <w:rsid w:val="00A56536"/>
    <w:rsid w:val="00A57651"/>
    <w:rsid w:val="00A840D6"/>
    <w:rsid w:val="00A85DC9"/>
    <w:rsid w:val="00AA6CAD"/>
    <w:rsid w:val="00AB476E"/>
    <w:rsid w:val="00AD2E54"/>
    <w:rsid w:val="00AD5C50"/>
    <w:rsid w:val="00AF024D"/>
    <w:rsid w:val="00B30AF2"/>
    <w:rsid w:val="00B61D79"/>
    <w:rsid w:val="00BB1222"/>
    <w:rsid w:val="00BD3C63"/>
    <w:rsid w:val="00BF057A"/>
    <w:rsid w:val="00BF182D"/>
    <w:rsid w:val="00C03163"/>
    <w:rsid w:val="00C54319"/>
    <w:rsid w:val="00C60662"/>
    <w:rsid w:val="00D05553"/>
    <w:rsid w:val="00D309DE"/>
    <w:rsid w:val="00D4068E"/>
    <w:rsid w:val="00D92A92"/>
    <w:rsid w:val="00DA690D"/>
    <w:rsid w:val="00DB1FBF"/>
    <w:rsid w:val="00DB2F82"/>
    <w:rsid w:val="00DE58EF"/>
    <w:rsid w:val="00DF3A31"/>
    <w:rsid w:val="00E11DDF"/>
    <w:rsid w:val="00E45317"/>
    <w:rsid w:val="00E52CF8"/>
    <w:rsid w:val="00E742D6"/>
    <w:rsid w:val="00E9658D"/>
    <w:rsid w:val="00EC3C3B"/>
    <w:rsid w:val="00EE4ED0"/>
    <w:rsid w:val="00EE61CD"/>
    <w:rsid w:val="00EE7E78"/>
    <w:rsid w:val="00F97280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01C4"/>
  <w15:chartTrackingRefBased/>
  <w15:docId w15:val="{4C69AAAD-27D9-4EE6-A026-60949616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72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97280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link w:val="Cmsor2Char"/>
    <w:qFormat/>
    <w:rsid w:val="00F97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C2C2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7280"/>
    <w:rPr>
      <w:rFonts w:ascii="Times New Roman" w:eastAsia="Calibri" w:hAnsi="Times New Roman" w:cs="Times New Roman"/>
      <w:b/>
      <w:bCs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97280"/>
    <w:rPr>
      <w:rFonts w:ascii="Arial" w:eastAsia="Calibri" w:hAnsi="Arial" w:cs="Arial"/>
      <w:b/>
      <w:bCs/>
      <w:i/>
      <w:iCs/>
      <w:sz w:val="28"/>
      <w:szCs w:val="28"/>
      <w:lang w:eastAsia="hu-HU"/>
    </w:rPr>
  </w:style>
  <w:style w:type="paragraph" w:customStyle="1" w:styleId="Szvegtrzs31">
    <w:name w:val="Szövegtörzs 31"/>
    <w:basedOn w:val="Norml"/>
    <w:rsid w:val="00F97280"/>
    <w:pPr>
      <w:overflowPunct w:val="0"/>
      <w:autoSpaceDE w:val="0"/>
      <w:autoSpaceDN w:val="0"/>
      <w:adjustRightInd w:val="0"/>
      <w:jc w:val="both"/>
    </w:pPr>
    <w:rPr>
      <w:rFonts w:eastAsia="Times New Roman"/>
      <w:i/>
      <w:szCs w:val="20"/>
    </w:rPr>
  </w:style>
  <w:style w:type="paragraph" w:styleId="Listaszerbekezds">
    <w:name w:val="List Paragraph"/>
    <w:basedOn w:val="Norml"/>
    <w:uiPriority w:val="34"/>
    <w:qFormat/>
    <w:rsid w:val="00F97280"/>
    <w:pPr>
      <w:ind w:left="720"/>
      <w:contextualSpacing/>
    </w:pPr>
  </w:style>
  <w:style w:type="paragraph" w:customStyle="1" w:styleId="Ifejezet">
    <w:name w:val="I. fejezet"/>
    <w:basedOn w:val="Norml"/>
    <w:uiPriority w:val="99"/>
    <w:rsid w:val="008A0522"/>
    <w:pPr>
      <w:keepNext/>
      <w:suppressAutoHyphens/>
      <w:spacing w:before="360" w:after="120"/>
      <w:jc w:val="both"/>
    </w:pPr>
    <w:rPr>
      <w:rFonts w:eastAsia="Times New Roman"/>
      <w:b/>
      <w:bCs/>
      <w:lang w:eastAsia="ar-SA"/>
    </w:rPr>
  </w:style>
  <w:style w:type="paragraph" w:styleId="Szvegtrzs">
    <w:name w:val="Body Text"/>
    <w:basedOn w:val="Norml"/>
    <w:link w:val="SzvegtrzsChar"/>
    <w:rsid w:val="0012372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12372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A08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A08C5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A08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A08C5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9C24E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C24E2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9C24E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C24E2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C24E2"/>
    <w:rPr>
      <w:rFonts w:ascii="Consolas" w:eastAsia="Times New Roman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rsid w:val="009C24E2"/>
    <w:rPr>
      <w:rFonts w:ascii="Consolas" w:eastAsia="Times New Roman" w:hAnsi="Consolas" w:cs="Times New Roman"/>
      <w:sz w:val="21"/>
      <w:szCs w:val="21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255431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255431"/>
    <w:rPr>
      <w:rFonts w:ascii="Times New Roman" w:eastAsia="Calibri" w:hAnsi="Times New Roman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rsid w:val="00255431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  <w:style w:type="table" w:styleId="Rcsostblzat">
    <w:name w:val="Table Grid"/>
    <w:basedOn w:val="Normltblzat"/>
    <w:uiPriority w:val="39"/>
    <w:rsid w:val="0076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Norml"/>
    <w:rsid w:val="003D6CF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szCs w:val="20"/>
    </w:rPr>
  </w:style>
  <w:style w:type="paragraph" w:customStyle="1" w:styleId="Szvegtrzs33">
    <w:name w:val="Szövegtörzs 33"/>
    <w:basedOn w:val="Norml"/>
    <w:rsid w:val="00AD2E54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1D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D01"/>
    <w:rPr>
      <w:rFonts w:ascii="Segoe UI" w:eastAsia="Calibri" w:hAnsi="Segoe UI" w:cs="Segoe UI"/>
      <w:sz w:val="18"/>
      <w:szCs w:val="1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C2C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419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Beszteri Orsolya</dc:creator>
  <cp:keywords/>
  <dc:description/>
  <cp:lastModifiedBy>Paál-Kővári Kornélia dr.</cp:lastModifiedBy>
  <cp:revision>97</cp:revision>
  <cp:lastPrinted>2021-06-28T07:13:00Z</cp:lastPrinted>
  <dcterms:created xsi:type="dcterms:W3CDTF">2020-10-19T06:30:00Z</dcterms:created>
  <dcterms:modified xsi:type="dcterms:W3CDTF">2021-11-15T12:41:00Z</dcterms:modified>
</cp:coreProperties>
</file>