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CB1B4" w14:textId="6D48829E" w:rsidR="00396A9A" w:rsidRPr="00E40D63" w:rsidRDefault="00F6585E" w:rsidP="00396A9A">
      <w:pPr>
        <w:tabs>
          <w:tab w:val="center" w:pos="6804"/>
        </w:tabs>
        <w:ind w:firstLine="708"/>
        <w:jc w:val="right"/>
        <w:rPr>
          <w:i/>
          <w:iCs/>
          <w:sz w:val="24"/>
          <w:szCs w:val="24"/>
        </w:rPr>
      </w:pPr>
      <w:r w:rsidRPr="00E40D63">
        <w:rPr>
          <w:i/>
          <w:iCs/>
          <w:sz w:val="24"/>
          <w:szCs w:val="24"/>
        </w:rPr>
        <w:t>1.</w:t>
      </w:r>
      <w:r w:rsidR="00396A9A" w:rsidRPr="00E40D63">
        <w:rPr>
          <w:i/>
          <w:iCs/>
          <w:sz w:val="24"/>
          <w:szCs w:val="24"/>
        </w:rPr>
        <w:t xml:space="preserve"> számú melléklet a 123-</w:t>
      </w:r>
      <w:r w:rsidR="00F160C9">
        <w:rPr>
          <w:i/>
          <w:iCs/>
          <w:sz w:val="24"/>
          <w:szCs w:val="24"/>
        </w:rPr>
        <w:t>5</w:t>
      </w:r>
      <w:r w:rsidR="00D212F5">
        <w:rPr>
          <w:i/>
          <w:iCs/>
          <w:sz w:val="24"/>
          <w:szCs w:val="24"/>
        </w:rPr>
        <w:t>10</w:t>
      </w:r>
      <w:r w:rsidR="00F160C9">
        <w:rPr>
          <w:i/>
          <w:iCs/>
          <w:sz w:val="24"/>
          <w:szCs w:val="24"/>
        </w:rPr>
        <w:t>/</w:t>
      </w:r>
      <w:r w:rsidR="00396A9A" w:rsidRPr="00E40D63">
        <w:rPr>
          <w:i/>
          <w:iCs/>
          <w:sz w:val="24"/>
          <w:szCs w:val="24"/>
        </w:rPr>
        <w:t>2020. előterjesztés</w:t>
      </w:r>
      <w:r w:rsidRPr="00E40D63">
        <w:rPr>
          <w:i/>
          <w:iCs/>
          <w:sz w:val="24"/>
          <w:szCs w:val="24"/>
        </w:rPr>
        <w:t>hez</w:t>
      </w:r>
    </w:p>
    <w:p w14:paraId="363A37FC" w14:textId="77777777" w:rsidR="00396A9A" w:rsidRPr="00E40D63" w:rsidRDefault="00396A9A" w:rsidP="00396A9A">
      <w:pPr>
        <w:tabs>
          <w:tab w:val="center" w:pos="6804"/>
        </w:tabs>
        <w:ind w:firstLine="708"/>
        <w:jc w:val="both"/>
        <w:rPr>
          <w:sz w:val="24"/>
          <w:szCs w:val="24"/>
        </w:rPr>
      </w:pPr>
    </w:p>
    <w:p w14:paraId="7282801B" w14:textId="77777777" w:rsidR="00396A9A" w:rsidRPr="00E40D63" w:rsidRDefault="00396A9A" w:rsidP="00396A9A">
      <w:pPr>
        <w:tabs>
          <w:tab w:val="center" w:pos="6804"/>
        </w:tabs>
        <w:ind w:firstLine="708"/>
        <w:jc w:val="both"/>
        <w:rPr>
          <w:i/>
          <w:iCs/>
          <w:sz w:val="24"/>
          <w:szCs w:val="24"/>
        </w:rPr>
      </w:pPr>
    </w:p>
    <w:p w14:paraId="1379898B" w14:textId="77777777" w:rsidR="00396A9A" w:rsidRPr="00E40D63" w:rsidRDefault="00396A9A" w:rsidP="00396A9A">
      <w:pPr>
        <w:tabs>
          <w:tab w:val="center" w:pos="6804"/>
        </w:tabs>
        <w:ind w:firstLine="708"/>
        <w:jc w:val="center"/>
        <w:rPr>
          <w:b/>
          <w:bCs/>
          <w:sz w:val="24"/>
          <w:szCs w:val="24"/>
        </w:rPr>
      </w:pPr>
    </w:p>
    <w:p w14:paraId="389E452E" w14:textId="77777777" w:rsidR="003F5E6A" w:rsidRPr="00E40D63" w:rsidRDefault="003F5E6A" w:rsidP="003F5E6A">
      <w:pPr>
        <w:widowControl w:val="0"/>
        <w:overflowPunct/>
        <w:adjustRightInd/>
        <w:spacing w:line="276" w:lineRule="auto"/>
        <w:ind w:left="136"/>
        <w:jc w:val="center"/>
        <w:textAlignment w:val="auto"/>
        <w:rPr>
          <w:b/>
          <w:sz w:val="24"/>
          <w:szCs w:val="24"/>
          <w:lang w:eastAsia="en-US"/>
        </w:rPr>
      </w:pPr>
      <w:r w:rsidRPr="00E40D63">
        <w:rPr>
          <w:b/>
          <w:sz w:val="24"/>
          <w:szCs w:val="24"/>
          <w:lang w:eastAsia="en-US"/>
        </w:rPr>
        <w:t>Budapest Főváros XIV. Kerület Zugló Önkormányzata Képviselő-testülete</w:t>
      </w:r>
    </w:p>
    <w:p w14:paraId="2AD0CB95" w14:textId="77777777" w:rsidR="003F5E6A" w:rsidRPr="00E40D63" w:rsidRDefault="003F5E6A" w:rsidP="003F5E6A">
      <w:pPr>
        <w:suppressAutoHyphens/>
        <w:overflowPunct/>
        <w:autoSpaceDE/>
        <w:adjustRightInd/>
        <w:spacing w:before="120" w:after="120" w:line="276" w:lineRule="auto"/>
        <w:jc w:val="center"/>
        <w:textAlignment w:val="auto"/>
        <w:rPr>
          <w:rFonts w:eastAsia="Lucida Sans Unicode"/>
          <w:b/>
          <w:kern w:val="2"/>
          <w:sz w:val="24"/>
          <w:szCs w:val="24"/>
          <w:lang w:eastAsia="hi-IN" w:bidi="hi-IN"/>
        </w:rPr>
      </w:pPr>
      <w:r w:rsidRPr="00E40D63">
        <w:rPr>
          <w:rFonts w:eastAsia="Lucida Sans Unicode"/>
          <w:b/>
          <w:kern w:val="2"/>
          <w:sz w:val="24"/>
          <w:szCs w:val="24"/>
          <w:lang w:eastAsia="hi-IN" w:bidi="hi-IN"/>
        </w:rPr>
        <w:t>……./. (……) önkormányzati rendelete</w:t>
      </w:r>
    </w:p>
    <w:p w14:paraId="271ECCC0" w14:textId="3C01CF10" w:rsidR="003F5E6A" w:rsidRPr="00E40D63" w:rsidRDefault="003F5E6A" w:rsidP="003F5E6A">
      <w:pPr>
        <w:widowControl w:val="0"/>
        <w:overflowPunct/>
        <w:adjustRightInd/>
        <w:spacing w:line="276" w:lineRule="auto"/>
        <w:jc w:val="center"/>
        <w:textAlignment w:val="auto"/>
        <w:rPr>
          <w:b/>
          <w:sz w:val="24"/>
          <w:szCs w:val="24"/>
          <w:lang w:eastAsia="en-US"/>
        </w:rPr>
      </w:pPr>
      <w:r w:rsidRPr="00E40D63">
        <w:rPr>
          <w:b/>
          <w:sz w:val="24"/>
          <w:szCs w:val="24"/>
          <w:lang w:eastAsia="en-US"/>
        </w:rPr>
        <w:t>a Budapest Főváros XIV. Kerület Zugló Önkormányzata tulajdonában álló helyiségek bérbeadásáról szóló 13/2020</w:t>
      </w:r>
      <w:r w:rsidR="00B520BE">
        <w:rPr>
          <w:b/>
          <w:sz w:val="24"/>
          <w:szCs w:val="24"/>
          <w:lang w:eastAsia="en-US"/>
        </w:rPr>
        <w:t>.</w:t>
      </w:r>
      <w:bookmarkStart w:id="0" w:name="_GoBack"/>
      <w:bookmarkEnd w:id="0"/>
      <w:r w:rsidRPr="00E40D63">
        <w:rPr>
          <w:b/>
          <w:sz w:val="24"/>
          <w:szCs w:val="24"/>
          <w:lang w:eastAsia="en-US"/>
        </w:rPr>
        <w:t xml:space="preserve"> (</w:t>
      </w:r>
      <w:r w:rsidRPr="00E40D63">
        <w:rPr>
          <w:b/>
          <w:bCs/>
          <w:sz w:val="24"/>
          <w:szCs w:val="24"/>
          <w:lang w:eastAsia="en-US"/>
        </w:rPr>
        <w:t>V.</w:t>
      </w:r>
      <w:r w:rsidR="00B520BE">
        <w:rPr>
          <w:b/>
          <w:bCs/>
          <w:sz w:val="24"/>
          <w:szCs w:val="24"/>
          <w:lang w:eastAsia="en-US"/>
        </w:rPr>
        <w:t xml:space="preserve"> </w:t>
      </w:r>
      <w:r w:rsidRPr="00E40D63">
        <w:rPr>
          <w:b/>
          <w:bCs/>
          <w:sz w:val="24"/>
          <w:szCs w:val="24"/>
          <w:lang w:eastAsia="en-US"/>
        </w:rPr>
        <w:t>12.</w:t>
      </w:r>
      <w:r w:rsidRPr="00E40D63">
        <w:rPr>
          <w:b/>
          <w:sz w:val="24"/>
          <w:szCs w:val="24"/>
          <w:lang w:eastAsia="en-US"/>
        </w:rPr>
        <w:t>) sz. rendelet módosításáról</w:t>
      </w:r>
    </w:p>
    <w:p w14:paraId="63A1AF60" w14:textId="77777777" w:rsidR="003F5E6A" w:rsidRPr="00E40D63" w:rsidRDefault="003F5E6A" w:rsidP="003F5E6A">
      <w:pPr>
        <w:widowControl w:val="0"/>
        <w:overflowPunct/>
        <w:adjustRightInd/>
        <w:spacing w:line="276" w:lineRule="auto"/>
        <w:jc w:val="center"/>
        <w:textAlignment w:val="auto"/>
        <w:rPr>
          <w:sz w:val="24"/>
          <w:szCs w:val="24"/>
          <w:lang w:eastAsia="en-US"/>
        </w:rPr>
      </w:pPr>
    </w:p>
    <w:p w14:paraId="4CD1D69B" w14:textId="77777777" w:rsidR="003F5E6A" w:rsidRPr="00E40D63" w:rsidRDefault="003F5E6A" w:rsidP="003F5E6A">
      <w:pPr>
        <w:suppressAutoHyphens/>
        <w:overflowPunct/>
        <w:autoSpaceDE/>
        <w:adjustRightInd/>
        <w:spacing w:before="120" w:after="120" w:line="276" w:lineRule="auto"/>
        <w:jc w:val="both"/>
        <w:textAlignment w:val="auto"/>
        <w:rPr>
          <w:rFonts w:eastAsia="Lucida Sans Unicode"/>
          <w:kern w:val="2"/>
          <w:sz w:val="24"/>
          <w:szCs w:val="24"/>
          <w:lang w:eastAsia="hi-IN" w:bidi="hi-IN"/>
        </w:rPr>
      </w:pPr>
      <w:r w:rsidRPr="00E40D63">
        <w:rPr>
          <w:rFonts w:eastAsia="Lucida Sans Unicode"/>
          <w:kern w:val="2"/>
          <w:sz w:val="24"/>
          <w:szCs w:val="24"/>
          <w:lang w:eastAsia="hi-IN" w:bidi="hi-IN"/>
        </w:rPr>
        <w:t xml:space="preserve">Budapest Főváros XIV. Kerület Zugló Önkormányzata Képviselő-testülete a lakások és helyiségek bérletére, valamint az elidegenítésükre vonatkozó egyes szabályokról szóló 1993. évi LXXVIII. törvény 36. § (2) bekezdésében, 42. § (2) bekezdésében, és 80. § (2) bekezdésében foglalt felhatalmazás alapján, a Magyarország helyi önkormányzatairól szóló 2011. évi CLXXXIX. törvény 23. § (5) bekezdés 14. pontjában foglalt feladatkörében eljárva, az Alaptörvény 32. cikk (2) bekezdésében meghatározott eredeti jogalkotói hatáskörében, a következőket rendeli: </w:t>
      </w:r>
    </w:p>
    <w:p w14:paraId="2922E542" w14:textId="77777777" w:rsidR="00396A9A" w:rsidRPr="00E40D63" w:rsidRDefault="003F5E6A" w:rsidP="002450EC">
      <w:pPr>
        <w:pStyle w:val="Listaszerbekezds"/>
        <w:numPr>
          <w:ilvl w:val="0"/>
          <w:numId w:val="18"/>
        </w:numPr>
        <w:jc w:val="center"/>
        <w:rPr>
          <w:sz w:val="24"/>
          <w:szCs w:val="24"/>
        </w:rPr>
      </w:pPr>
      <w:r w:rsidRPr="00E40D63">
        <w:rPr>
          <w:b/>
          <w:bCs/>
          <w:sz w:val="24"/>
          <w:szCs w:val="24"/>
        </w:rPr>
        <w:t>§</w:t>
      </w:r>
      <w:r w:rsidR="005527FF" w:rsidRPr="00E40D63">
        <w:rPr>
          <w:sz w:val="24"/>
          <w:szCs w:val="24"/>
          <w:lang w:val="x-none"/>
        </w:rPr>
        <w:t xml:space="preserve"> </w:t>
      </w:r>
    </w:p>
    <w:p w14:paraId="3AC1CC80" w14:textId="77777777" w:rsidR="00396A9A" w:rsidRPr="00E40D63" w:rsidRDefault="00396A9A" w:rsidP="00396A9A">
      <w:pPr>
        <w:tabs>
          <w:tab w:val="center" w:pos="6804"/>
        </w:tabs>
        <w:ind w:firstLine="708"/>
        <w:jc w:val="both"/>
        <w:rPr>
          <w:bCs/>
          <w:sz w:val="24"/>
          <w:szCs w:val="24"/>
        </w:rPr>
      </w:pPr>
    </w:p>
    <w:p w14:paraId="37CF14D4" w14:textId="1A8F3CF7" w:rsidR="00396A9A" w:rsidRPr="00E40D63" w:rsidRDefault="003F5E6A" w:rsidP="002450EC">
      <w:pPr>
        <w:spacing w:before="120" w:after="120" w:line="276" w:lineRule="auto"/>
        <w:jc w:val="both"/>
        <w:rPr>
          <w:bCs/>
          <w:sz w:val="24"/>
          <w:szCs w:val="24"/>
          <w:lang w:val="x-none"/>
        </w:rPr>
      </w:pPr>
      <w:r w:rsidRPr="00E40D63">
        <w:rPr>
          <w:sz w:val="24"/>
          <w:szCs w:val="24"/>
        </w:rPr>
        <w:t>A</w:t>
      </w:r>
      <w:r w:rsidR="0042436E" w:rsidRPr="00E40D63">
        <w:rPr>
          <w:sz w:val="24"/>
          <w:szCs w:val="24"/>
        </w:rPr>
        <w:t xml:space="preserve"> Budapest Főváros XIV. Kerület Zugló Önkormányzata tulajdonában álló helyiségek bérbeadásáról szóló 13/2020</w:t>
      </w:r>
      <w:r w:rsidR="00B520BE">
        <w:rPr>
          <w:sz w:val="24"/>
          <w:szCs w:val="24"/>
        </w:rPr>
        <w:t>.</w:t>
      </w:r>
      <w:r w:rsidR="0042436E" w:rsidRPr="00E40D63">
        <w:rPr>
          <w:sz w:val="24"/>
          <w:szCs w:val="24"/>
        </w:rPr>
        <w:t xml:space="preserve"> (V. 12.) sz. rendelet </w:t>
      </w:r>
      <w:r w:rsidRPr="00E40D63">
        <w:rPr>
          <w:sz w:val="24"/>
          <w:szCs w:val="24"/>
        </w:rPr>
        <w:t>3</w:t>
      </w:r>
      <w:r w:rsidR="00B520BE">
        <w:rPr>
          <w:sz w:val="24"/>
          <w:szCs w:val="24"/>
        </w:rPr>
        <w:t>9</w:t>
      </w:r>
      <w:r w:rsidRPr="00E40D63">
        <w:rPr>
          <w:sz w:val="24"/>
          <w:szCs w:val="24"/>
        </w:rPr>
        <w:t>/A. §-a hatályát veszti</w:t>
      </w:r>
    </w:p>
    <w:p w14:paraId="1E5EEA0D" w14:textId="77777777" w:rsidR="00396A9A" w:rsidRPr="00E40D63" w:rsidRDefault="003F5E6A" w:rsidP="002450EC">
      <w:pPr>
        <w:pStyle w:val="Listaszerbekezds"/>
        <w:numPr>
          <w:ilvl w:val="0"/>
          <w:numId w:val="18"/>
        </w:numPr>
        <w:jc w:val="center"/>
        <w:rPr>
          <w:b/>
          <w:sz w:val="24"/>
          <w:szCs w:val="24"/>
        </w:rPr>
      </w:pPr>
      <w:r w:rsidRPr="00E40D63">
        <w:rPr>
          <w:b/>
          <w:sz w:val="24"/>
          <w:szCs w:val="24"/>
        </w:rPr>
        <w:t>§</w:t>
      </w:r>
    </w:p>
    <w:p w14:paraId="3A45B0D1" w14:textId="77777777" w:rsidR="003F5E6A" w:rsidRPr="00E40D63" w:rsidRDefault="003F5E6A" w:rsidP="003F5E6A">
      <w:pPr>
        <w:jc w:val="both"/>
        <w:rPr>
          <w:rFonts w:eastAsia="Lucida Sans Unicode"/>
          <w:kern w:val="2"/>
          <w:sz w:val="24"/>
          <w:szCs w:val="24"/>
          <w:lang w:eastAsia="hi-IN" w:bidi="hi-IN"/>
        </w:rPr>
      </w:pPr>
    </w:p>
    <w:p w14:paraId="1E9D0F54" w14:textId="77777777" w:rsidR="003F5E6A" w:rsidRPr="00E40D63" w:rsidRDefault="003F5E6A" w:rsidP="003F5E6A">
      <w:pPr>
        <w:jc w:val="both"/>
        <w:rPr>
          <w:rFonts w:eastAsia="Lucida Sans Unicode"/>
          <w:kern w:val="2"/>
          <w:sz w:val="24"/>
          <w:szCs w:val="24"/>
          <w:lang w:eastAsia="hi-IN" w:bidi="hi-IN"/>
        </w:rPr>
      </w:pPr>
      <w:r w:rsidRPr="00E40D63">
        <w:rPr>
          <w:rFonts w:eastAsia="Lucida Sans Unicode"/>
          <w:kern w:val="2"/>
          <w:sz w:val="24"/>
          <w:szCs w:val="24"/>
          <w:lang w:eastAsia="hi-IN" w:bidi="hi-IN"/>
        </w:rPr>
        <w:t>Ez a rendelet a kihirdetését követő napon lép hatályba.</w:t>
      </w:r>
    </w:p>
    <w:p w14:paraId="0A61D559" w14:textId="77777777" w:rsidR="003F5E6A" w:rsidRPr="00E40D63" w:rsidRDefault="003F5E6A" w:rsidP="003F5E6A">
      <w:pPr>
        <w:jc w:val="both"/>
        <w:rPr>
          <w:b/>
          <w:sz w:val="24"/>
          <w:szCs w:val="24"/>
        </w:rPr>
      </w:pPr>
    </w:p>
    <w:p w14:paraId="664263EA" w14:textId="77777777" w:rsidR="003F5E6A" w:rsidRPr="00E40D63" w:rsidRDefault="003F5E6A" w:rsidP="003F5E6A">
      <w:pPr>
        <w:jc w:val="both"/>
        <w:rPr>
          <w:b/>
          <w:sz w:val="24"/>
          <w:szCs w:val="24"/>
        </w:rPr>
      </w:pPr>
    </w:p>
    <w:tbl>
      <w:tblPr>
        <w:tblStyle w:val="Rcsostblza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5"/>
        <w:gridCol w:w="4390"/>
      </w:tblGrid>
      <w:tr w:rsidR="003F5E6A" w:rsidRPr="00E40D63" w14:paraId="723ACF3F" w14:textId="77777777" w:rsidTr="003F5E6A">
        <w:tc>
          <w:tcPr>
            <w:tcW w:w="4745" w:type="dxa"/>
            <w:hideMark/>
          </w:tcPr>
          <w:p w14:paraId="1BFFE4C6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jc w:val="center"/>
              <w:textAlignment w:val="auto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E40D63">
              <w:rPr>
                <w:rFonts w:ascii="Times New Roman" w:hAnsi="Times New Roman"/>
                <w:b/>
                <w:kern w:val="2"/>
                <w:sz w:val="24"/>
                <w:szCs w:val="24"/>
                <w:lang w:eastAsia="hi-IN" w:bidi="hi-IN"/>
              </w:rPr>
              <w:t>Horváth Csaba</w:t>
            </w:r>
          </w:p>
          <w:p w14:paraId="42F82E76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jc w:val="center"/>
              <w:textAlignment w:val="auto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  <w:r w:rsidRPr="00E40D63">
              <w:rPr>
                <w:rFonts w:ascii="Times New Roman" w:hAnsi="Times New Roman"/>
                <w:b/>
                <w:kern w:val="2"/>
                <w:sz w:val="24"/>
                <w:szCs w:val="24"/>
                <w:lang w:eastAsia="hi-IN" w:bidi="hi-IN"/>
              </w:rPr>
              <w:t>polgármester</w:t>
            </w:r>
          </w:p>
        </w:tc>
        <w:tc>
          <w:tcPr>
            <w:tcW w:w="4745" w:type="dxa"/>
            <w:hideMark/>
          </w:tcPr>
          <w:p w14:paraId="461B36FD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jc w:val="center"/>
              <w:textAlignment w:val="auto"/>
              <w:rPr>
                <w:rFonts w:ascii="Times New Roman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E40D63">
              <w:rPr>
                <w:rFonts w:ascii="Times New Roman" w:hAnsi="Times New Roman"/>
                <w:b/>
                <w:kern w:val="2"/>
                <w:sz w:val="24"/>
                <w:szCs w:val="24"/>
                <w:lang w:eastAsia="hi-IN" w:bidi="hi-IN"/>
              </w:rPr>
              <w:t>dr. Tiba Zsolt</w:t>
            </w:r>
          </w:p>
          <w:p w14:paraId="1D1964C0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jc w:val="center"/>
              <w:textAlignment w:val="auto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  <w:r w:rsidRPr="00E40D63">
              <w:rPr>
                <w:rFonts w:ascii="Times New Roman" w:hAnsi="Times New Roman"/>
                <w:b/>
                <w:kern w:val="2"/>
                <w:sz w:val="24"/>
                <w:szCs w:val="24"/>
                <w:lang w:eastAsia="hi-IN" w:bidi="hi-IN"/>
              </w:rPr>
              <w:t>jegyző</w:t>
            </w:r>
          </w:p>
        </w:tc>
      </w:tr>
    </w:tbl>
    <w:p w14:paraId="552D9840" w14:textId="77777777" w:rsidR="003F5E6A" w:rsidRPr="00E40D63" w:rsidRDefault="003F5E6A" w:rsidP="003F5E6A">
      <w:pPr>
        <w:jc w:val="both"/>
        <w:rPr>
          <w:b/>
          <w:sz w:val="24"/>
          <w:szCs w:val="24"/>
        </w:rPr>
      </w:pPr>
    </w:p>
    <w:p w14:paraId="5136AC89" w14:textId="77777777" w:rsidR="003F5E6A" w:rsidRPr="00E40D63" w:rsidRDefault="003F5E6A" w:rsidP="003F5E6A">
      <w:pPr>
        <w:jc w:val="both"/>
        <w:rPr>
          <w:b/>
          <w:sz w:val="24"/>
          <w:szCs w:val="24"/>
        </w:rPr>
      </w:pPr>
    </w:p>
    <w:p w14:paraId="3985E314" w14:textId="77777777" w:rsidR="00651114" w:rsidRPr="00E40D63" w:rsidRDefault="00651114" w:rsidP="002450EC">
      <w:pPr>
        <w:jc w:val="both"/>
        <w:rPr>
          <w:b/>
          <w:sz w:val="24"/>
          <w:szCs w:val="24"/>
        </w:rPr>
      </w:pPr>
    </w:p>
    <w:p w14:paraId="606551E7" w14:textId="77777777" w:rsidR="00F6585E" w:rsidRPr="00E40D63" w:rsidRDefault="00F6585E" w:rsidP="00F6585E">
      <w:pPr>
        <w:tabs>
          <w:tab w:val="center" w:pos="6804"/>
        </w:tabs>
        <w:jc w:val="both"/>
        <w:rPr>
          <w:b/>
          <w:bCs/>
          <w:sz w:val="24"/>
          <w:szCs w:val="24"/>
          <w:lang w:val="x-none"/>
        </w:rPr>
      </w:pPr>
    </w:p>
    <w:p w14:paraId="2A03EA61" w14:textId="77777777" w:rsidR="003F5E6A" w:rsidRPr="00E40D63" w:rsidRDefault="003F5E6A" w:rsidP="003F5E6A">
      <w:pPr>
        <w:tabs>
          <w:tab w:val="center" w:pos="6804"/>
        </w:tabs>
        <w:jc w:val="both"/>
        <w:rPr>
          <w:b/>
          <w:bCs/>
          <w:sz w:val="24"/>
          <w:szCs w:val="24"/>
          <w:lang w:val="x-none"/>
        </w:rPr>
      </w:pPr>
    </w:p>
    <w:tbl>
      <w:tblPr>
        <w:tblStyle w:val="Rcsostblzat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5863"/>
      </w:tblGrid>
      <w:tr w:rsidR="003F5E6A" w:rsidRPr="00E40D63" w14:paraId="4E39C299" w14:textId="77777777" w:rsidTr="003F5E6A">
        <w:tc>
          <w:tcPr>
            <w:tcW w:w="3227" w:type="dxa"/>
          </w:tcPr>
          <w:p w14:paraId="73434E72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textAlignment w:val="auto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263" w:type="dxa"/>
            <w:hideMark/>
          </w:tcPr>
          <w:p w14:paraId="782568FE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textAlignment w:val="auto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  <w:r w:rsidRPr="00E40D63"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  <w:t>Kihirdetési záradék:</w:t>
            </w:r>
          </w:p>
        </w:tc>
      </w:tr>
      <w:tr w:rsidR="003F5E6A" w:rsidRPr="00E40D63" w14:paraId="6379620A" w14:textId="77777777" w:rsidTr="003F5E6A">
        <w:tc>
          <w:tcPr>
            <w:tcW w:w="3227" w:type="dxa"/>
          </w:tcPr>
          <w:p w14:paraId="18EB37D5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textAlignment w:val="auto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6263" w:type="dxa"/>
          </w:tcPr>
          <w:p w14:paraId="12C9AE77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textAlignment w:val="auto"/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E40D63">
              <w:rPr>
                <w:rFonts w:ascii="Times New Roman" w:hAnsi="Times New Roman"/>
                <w:color w:val="000000"/>
                <w:kern w:val="2"/>
                <w:sz w:val="24"/>
                <w:szCs w:val="24"/>
                <w:lang w:eastAsia="hi-IN" w:bidi="hi-IN"/>
              </w:rPr>
              <w:t>Ez a rendelet kihirdetésre került 2020. szeptember …. napján.</w:t>
            </w:r>
          </w:p>
          <w:p w14:paraId="5E36B4AA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textAlignment w:val="auto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</w:p>
          <w:p w14:paraId="73BDC8C1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textAlignment w:val="auto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  <w:r w:rsidRPr="00E40D63"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  <w:t>dr. Tiba Zsolt jegyző</w:t>
            </w:r>
          </w:p>
          <w:p w14:paraId="52CB7CA3" w14:textId="77777777" w:rsidR="003F5E6A" w:rsidRPr="00E40D63" w:rsidRDefault="003F5E6A" w:rsidP="003F5E6A">
            <w:pPr>
              <w:suppressAutoHyphens/>
              <w:overflowPunct/>
              <w:autoSpaceDE/>
              <w:adjustRightInd/>
              <w:spacing w:after="120" w:line="254" w:lineRule="auto"/>
              <w:textAlignment w:val="auto"/>
              <w:rPr>
                <w:rFonts w:ascii="Times New Roman" w:hAnsi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</w:tbl>
    <w:p w14:paraId="42B2F7E5" w14:textId="77777777" w:rsidR="003F5E6A" w:rsidRPr="00E40D63" w:rsidRDefault="003F5E6A" w:rsidP="003F5E6A">
      <w:pPr>
        <w:suppressAutoHyphens/>
        <w:overflowPunct/>
        <w:autoSpaceDE/>
        <w:adjustRightInd/>
        <w:spacing w:after="120" w:line="254" w:lineRule="auto"/>
        <w:textAlignment w:val="auto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66DCD2FF" w14:textId="77777777" w:rsidR="003F5E6A" w:rsidRPr="00E40D63" w:rsidRDefault="003F5E6A" w:rsidP="003F5E6A">
      <w:pPr>
        <w:suppressAutoHyphens/>
        <w:overflowPunct/>
        <w:autoSpaceDE/>
        <w:adjustRightInd/>
        <w:spacing w:after="120" w:line="254" w:lineRule="auto"/>
        <w:textAlignment w:val="auto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4097736D" w14:textId="77777777" w:rsidR="003F5E6A" w:rsidRPr="00E40D63" w:rsidRDefault="003F5E6A" w:rsidP="003F5E6A">
      <w:pPr>
        <w:suppressAutoHyphens/>
        <w:overflowPunct/>
        <w:autoSpaceDE/>
        <w:adjustRightInd/>
        <w:spacing w:after="120" w:line="254" w:lineRule="auto"/>
        <w:textAlignment w:val="auto"/>
        <w:rPr>
          <w:rFonts w:eastAsia="Lucida Sans Unicode"/>
          <w:b/>
          <w:kern w:val="2"/>
          <w:sz w:val="24"/>
          <w:szCs w:val="24"/>
          <w:lang w:eastAsia="hi-IN" w:bidi="hi-IN"/>
        </w:rPr>
      </w:pPr>
    </w:p>
    <w:p w14:paraId="0D3400EE" w14:textId="77777777" w:rsidR="003F5E6A" w:rsidRPr="00E40D63" w:rsidRDefault="003F5E6A" w:rsidP="003F5E6A">
      <w:pPr>
        <w:suppressAutoHyphens/>
        <w:overflowPunct/>
        <w:autoSpaceDE/>
        <w:adjustRightInd/>
        <w:spacing w:before="120" w:after="120" w:line="276" w:lineRule="auto"/>
        <w:jc w:val="center"/>
        <w:textAlignment w:val="auto"/>
        <w:rPr>
          <w:rFonts w:eastAsia="Lucida Sans Unicode"/>
          <w:kern w:val="2"/>
          <w:sz w:val="24"/>
          <w:szCs w:val="24"/>
          <w:lang w:eastAsia="hi-IN" w:bidi="hi-IN"/>
        </w:rPr>
      </w:pPr>
      <w:r w:rsidRPr="00E40D63">
        <w:rPr>
          <w:rFonts w:eastAsia="Lucida Sans Unicode"/>
          <w:kern w:val="2"/>
          <w:sz w:val="24"/>
          <w:szCs w:val="24"/>
          <w:lang w:eastAsia="hi-IN" w:bidi="hi-IN"/>
        </w:rPr>
        <w:lastRenderedPageBreak/>
        <w:t>Indokolás</w:t>
      </w:r>
    </w:p>
    <w:p w14:paraId="1F146642" w14:textId="77777777" w:rsidR="003F5E6A" w:rsidRPr="00E40D63" w:rsidRDefault="003F5E6A" w:rsidP="003F5E6A">
      <w:pPr>
        <w:suppressAutoHyphens/>
        <w:overflowPunct/>
        <w:autoSpaceDE/>
        <w:adjustRightInd/>
        <w:spacing w:before="120" w:after="120" w:line="276" w:lineRule="auto"/>
        <w:jc w:val="center"/>
        <w:textAlignment w:val="auto"/>
        <w:rPr>
          <w:rFonts w:eastAsia="Lucida Sans Unicode"/>
          <w:kern w:val="2"/>
          <w:sz w:val="24"/>
          <w:szCs w:val="24"/>
          <w:lang w:eastAsia="hi-IN" w:bidi="hi-IN"/>
        </w:rPr>
      </w:pPr>
    </w:p>
    <w:p w14:paraId="6CA3A380" w14:textId="77777777" w:rsidR="003F5E6A" w:rsidRPr="00E40D63" w:rsidRDefault="003F5E6A" w:rsidP="003F5E6A">
      <w:pPr>
        <w:suppressAutoHyphens/>
        <w:overflowPunct/>
        <w:autoSpaceDE/>
        <w:adjustRightInd/>
        <w:spacing w:before="120" w:after="120" w:line="276" w:lineRule="auto"/>
        <w:jc w:val="center"/>
        <w:textAlignment w:val="auto"/>
        <w:rPr>
          <w:rFonts w:eastAsia="Lucida Sans Unicode"/>
          <w:kern w:val="2"/>
          <w:sz w:val="24"/>
          <w:szCs w:val="24"/>
          <w:lang w:eastAsia="hi-IN" w:bidi="hi-IN"/>
        </w:rPr>
      </w:pPr>
      <w:r w:rsidRPr="00E40D63">
        <w:rPr>
          <w:rFonts w:eastAsia="Lucida Sans Unicode"/>
          <w:kern w:val="2"/>
          <w:sz w:val="24"/>
          <w:szCs w:val="24"/>
          <w:lang w:eastAsia="hi-IN" w:bidi="hi-IN"/>
        </w:rPr>
        <w:t>Általános indokolás</w:t>
      </w:r>
    </w:p>
    <w:p w14:paraId="5CC4682C" w14:textId="77777777" w:rsidR="003F5E6A" w:rsidRPr="00E40D63" w:rsidRDefault="003F5E6A" w:rsidP="003F5E6A">
      <w:pPr>
        <w:suppressAutoHyphens/>
        <w:overflowPunct/>
        <w:autoSpaceDE/>
        <w:adjustRightInd/>
        <w:spacing w:before="120" w:after="120" w:line="276" w:lineRule="auto"/>
        <w:jc w:val="both"/>
        <w:textAlignment w:val="auto"/>
        <w:rPr>
          <w:rFonts w:eastAsia="Lucida Sans Unicode"/>
          <w:kern w:val="2"/>
          <w:sz w:val="24"/>
          <w:szCs w:val="24"/>
          <w:lang w:eastAsia="hi-IN" w:bidi="hi-IN"/>
        </w:rPr>
      </w:pPr>
      <w:r w:rsidRPr="00E40D63">
        <w:rPr>
          <w:rFonts w:eastAsia="Lucida Sans Unicode"/>
          <w:kern w:val="2"/>
          <w:sz w:val="24"/>
          <w:szCs w:val="24"/>
          <w:lang w:eastAsia="hi-IN" w:bidi="hi-IN"/>
        </w:rPr>
        <w:t xml:space="preserve">A rendeletmódosítás célja </w:t>
      </w:r>
      <w:bookmarkStart w:id="1" w:name="_Hlk50021685"/>
      <w:r w:rsidRPr="00E40D63">
        <w:rPr>
          <w:rFonts w:eastAsia="Lucida Sans Unicode"/>
          <w:kern w:val="2"/>
          <w:sz w:val="24"/>
          <w:szCs w:val="24"/>
          <w:lang w:eastAsia="hi-IN" w:bidi="hi-IN"/>
        </w:rPr>
        <w:t>a rendelet 39/A. §-a hatályon kívül helyezése</w:t>
      </w:r>
      <w:bookmarkEnd w:id="1"/>
    </w:p>
    <w:p w14:paraId="75DD57CB" w14:textId="77777777" w:rsidR="003F5E6A" w:rsidRPr="00E40D63" w:rsidRDefault="003F5E6A" w:rsidP="003F5E6A">
      <w:pPr>
        <w:suppressAutoHyphens/>
        <w:overflowPunct/>
        <w:autoSpaceDE/>
        <w:adjustRightInd/>
        <w:spacing w:before="120" w:after="120" w:line="276" w:lineRule="auto"/>
        <w:jc w:val="both"/>
        <w:textAlignment w:val="auto"/>
        <w:rPr>
          <w:rFonts w:eastAsia="Lucida Sans Unicode"/>
          <w:kern w:val="2"/>
          <w:sz w:val="24"/>
          <w:szCs w:val="24"/>
          <w:lang w:eastAsia="hi-IN" w:bidi="hi-IN"/>
        </w:rPr>
      </w:pPr>
    </w:p>
    <w:p w14:paraId="477DF198" w14:textId="77777777" w:rsidR="00651114" w:rsidRPr="00E40D63" w:rsidRDefault="003F5E6A" w:rsidP="003F5E6A">
      <w:pPr>
        <w:suppressAutoHyphens/>
        <w:overflowPunct/>
        <w:autoSpaceDE/>
        <w:adjustRightInd/>
        <w:spacing w:before="120" w:after="120" w:line="276" w:lineRule="auto"/>
        <w:jc w:val="center"/>
        <w:textAlignment w:val="auto"/>
        <w:rPr>
          <w:rFonts w:eastAsia="Lucida Sans Unicode"/>
          <w:kern w:val="2"/>
          <w:sz w:val="24"/>
          <w:szCs w:val="24"/>
          <w:lang w:eastAsia="hi-IN" w:bidi="hi-IN"/>
        </w:rPr>
      </w:pPr>
      <w:r w:rsidRPr="00E40D63">
        <w:rPr>
          <w:rFonts w:eastAsia="Lucida Sans Unicode"/>
          <w:kern w:val="2"/>
          <w:sz w:val="24"/>
          <w:szCs w:val="24"/>
          <w:lang w:eastAsia="hi-IN" w:bidi="hi-IN"/>
        </w:rPr>
        <w:t xml:space="preserve">Részletes indokolás </w:t>
      </w:r>
    </w:p>
    <w:p w14:paraId="45AA2EF5" w14:textId="77777777" w:rsidR="003F5E6A" w:rsidRPr="00E40D63" w:rsidRDefault="003F5E6A" w:rsidP="003F5E6A">
      <w:pPr>
        <w:suppressAutoHyphens/>
        <w:overflowPunct/>
        <w:autoSpaceDE/>
        <w:adjustRightInd/>
        <w:spacing w:before="120" w:after="120" w:line="276" w:lineRule="auto"/>
        <w:jc w:val="center"/>
        <w:textAlignment w:val="auto"/>
        <w:rPr>
          <w:rFonts w:eastAsia="Lucida Sans Unicode"/>
          <w:kern w:val="2"/>
          <w:sz w:val="24"/>
          <w:szCs w:val="24"/>
          <w:lang w:eastAsia="hi-IN" w:bidi="hi-IN"/>
        </w:rPr>
      </w:pPr>
      <w:r w:rsidRPr="00E40D63">
        <w:rPr>
          <w:rFonts w:eastAsia="Lucida Sans Unicode"/>
          <w:kern w:val="2"/>
          <w:sz w:val="24"/>
          <w:szCs w:val="24"/>
          <w:lang w:eastAsia="hi-IN" w:bidi="hi-IN"/>
        </w:rPr>
        <w:t>az 1.§-hoz</w:t>
      </w:r>
    </w:p>
    <w:p w14:paraId="2CD84592" w14:textId="77777777" w:rsidR="003F5E6A" w:rsidRPr="00E40D63" w:rsidRDefault="003F5E6A" w:rsidP="003F5E6A">
      <w:pPr>
        <w:suppressAutoHyphens/>
        <w:overflowPunct/>
        <w:autoSpaceDE/>
        <w:adjustRightInd/>
        <w:spacing w:before="120" w:after="120" w:line="276" w:lineRule="auto"/>
        <w:jc w:val="both"/>
        <w:textAlignment w:val="auto"/>
        <w:rPr>
          <w:rFonts w:eastAsia="Lucida Sans Unicode"/>
          <w:kern w:val="2"/>
          <w:sz w:val="24"/>
          <w:szCs w:val="24"/>
          <w:lang w:eastAsia="hi-IN" w:bidi="hi-IN"/>
        </w:rPr>
      </w:pPr>
      <w:r w:rsidRPr="00E40D63">
        <w:rPr>
          <w:rFonts w:eastAsia="Lucida Sans Unicode"/>
          <w:kern w:val="2"/>
          <w:sz w:val="24"/>
          <w:szCs w:val="24"/>
          <w:lang w:eastAsia="hi-IN" w:bidi="hi-IN"/>
        </w:rPr>
        <w:t xml:space="preserve">Az 1. § hatályon kívül helyezi a rendelet 39/A. §-át. </w:t>
      </w:r>
    </w:p>
    <w:p w14:paraId="7FF1C056" w14:textId="77777777" w:rsidR="003F5E6A" w:rsidRPr="00E40D63" w:rsidRDefault="003F5E6A" w:rsidP="003F5E6A">
      <w:pPr>
        <w:widowControl w:val="0"/>
        <w:overflowPunct/>
        <w:adjustRightInd/>
        <w:spacing w:line="276" w:lineRule="auto"/>
        <w:ind w:left="136"/>
        <w:jc w:val="both"/>
        <w:textAlignment w:val="auto"/>
        <w:rPr>
          <w:sz w:val="24"/>
          <w:szCs w:val="24"/>
        </w:rPr>
      </w:pPr>
    </w:p>
    <w:p w14:paraId="786C9C53" w14:textId="77777777" w:rsidR="003F5E6A" w:rsidRPr="00E40D63" w:rsidRDefault="003F5E6A" w:rsidP="003F5E6A">
      <w:pPr>
        <w:widowControl w:val="0"/>
        <w:overflowPunct/>
        <w:adjustRightInd/>
        <w:ind w:left="136"/>
        <w:jc w:val="center"/>
        <w:textAlignment w:val="auto"/>
        <w:rPr>
          <w:sz w:val="24"/>
          <w:szCs w:val="24"/>
        </w:rPr>
      </w:pPr>
      <w:r w:rsidRPr="00E40D63">
        <w:rPr>
          <w:sz w:val="24"/>
          <w:szCs w:val="24"/>
        </w:rPr>
        <w:t>a 2. §-hoz</w:t>
      </w:r>
    </w:p>
    <w:p w14:paraId="79B60A5E" w14:textId="77777777" w:rsidR="003F5E6A" w:rsidRPr="00E40D63" w:rsidRDefault="003F5E6A" w:rsidP="003F5E6A">
      <w:pPr>
        <w:widowControl w:val="0"/>
        <w:overflowPunct/>
        <w:adjustRightInd/>
        <w:spacing w:line="276" w:lineRule="auto"/>
        <w:ind w:left="136"/>
        <w:jc w:val="both"/>
        <w:textAlignment w:val="auto"/>
        <w:rPr>
          <w:sz w:val="24"/>
          <w:szCs w:val="24"/>
        </w:rPr>
      </w:pPr>
    </w:p>
    <w:p w14:paraId="57B8BFD8" w14:textId="77777777" w:rsidR="003F5E6A" w:rsidRPr="00E40D63" w:rsidRDefault="003F5E6A" w:rsidP="003F5E6A">
      <w:pPr>
        <w:widowControl w:val="0"/>
        <w:overflowPunct/>
        <w:adjustRightInd/>
        <w:spacing w:line="276" w:lineRule="auto"/>
        <w:jc w:val="both"/>
        <w:textAlignment w:val="auto"/>
        <w:rPr>
          <w:sz w:val="24"/>
          <w:szCs w:val="24"/>
        </w:rPr>
      </w:pPr>
      <w:r w:rsidRPr="00E40D63">
        <w:rPr>
          <w:sz w:val="24"/>
          <w:szCs w:val="24"/>
        </w:rPr>
        <w:t>A 2. § a hatálybalépésről rendelkezik.</w:t>
      </w:r>
    </w:p>
    <w:p w14:paraId="65A49982" w14:textId="77777777" w:rsidR="003F5E6A" w:rsidRPr="00E40D63" w:rsidRDefault="003F5E6A">
      <w:pPr>
        <w:tabs>
          <w:tab w:val="center" w:pos="6804"/>
        </w:tabs>
        <w:jc w:val="both"/>
        <w:rPr>
          <w:b/>
          <w:bCs/>
          <w:sz w:val="24"/>
          <w:szCs w:val="24"/>
          <w:lang w:val="x-none"/>
        </w:rPr>
      </w:pPr>
    </w:p>
    <w:p w14:paraId="76A1FA79" w14:textId="77777777" w:rsidR="00824284" w:rsidRPr="00E40D63" w:rsidRDefault="00824284" w:rsidP="002450EC">
      <w:pPr>
        <w:tabs>
          <w:tab w:val="center" w:pos="6804"/>
        </w:tabs>
        <w:jc w:val="both"/>
        <w:rPr>
          <w:sz w:val="24"/>
          <w:szCs w:val="24"/>
        </w:rPr>
      </w:pPr>
    </w:p>
    <w:sectPr w:rsidR="00824284" w:rsidRPr="00E40D63" w:rsidSect="00AC5E38">
      <w:headerReference w:type="default" r:id="rId7"/>
      <w:footerReference w:type="even" r:id="rId8"/>
      <w:footerReference w:type="default" r:id="rId9"/>
      <w:footerReference w:type="first" r:id="rId10"/>
      <w:pgSz w:w="11907" w:h="16840"/>
      <w:pgMar w:top="1418" w:right="1531" w:bottom="1418" w:left="1531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1D734" w14:textId="77777777" w:rsidR="00240FE6" w:rsidRDefault="00240FE6">
      <w:r>
        <w:separator/>
      </w:r>
    </w:p>
  </w:endnote>
  <w:endnote w:type="continuationSeparator" w:id="0">
    <w:p w14:paraId="3E13154E" w14:textId="77777777" w:rsidR="00240FE6" w:rsidRDefault="00240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0C2FD4" w14:textId="77777777" w:rsidR="00BD1FC7" w:rsidRDefault="00AC5E38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BD1FC7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6693C81B" w14:textId="77777777" w:rsidR="00BD1FC7" w:rsidRDefault="00BD1FC7">
    <w:pPr>
      <w:pStyle w:val="llb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FBA59" w14:textId="77777777" w:rsidR="00BD1FC7" w:rsidRDefault="00AC5E38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BD1FC7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40D63">
      <w:rPr>
        <w:rStyle w:val="Oldalszm"/>
        <w:noProof/>
      </w:rPr>
      <w:t>2</w:t>
    </w:r>
    <w:r>
      <w:rPr>
        <w:rStyle w:val="Oldalszm"/>
      </w:rPr>
      <w:fldChar w:fldCharType="end"/>
    </w:r>
  </w:p>
  <w:p w14:paraId="690CD919" w14:textId="77777777" w:rsidR="00BD1FC7" w:rsidRDefault="00BD1FC7">
    <w:pPr>
      <w:pStyle w:val="llb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20FF7" w14:textId="77777777" w:rsidR="00550FB7" w:rsidRDefault="00AC5E38">
    <w:pPr>
      <w:pStyle w:val="llb"/>
      <w:jc w:val="center"/>
    </w:pPr>
    <w:r>
      <w:fldChar w:fldCharType="begin"/>
    </w:r>
    <w:r w:rsidR="00550FB7">
      <w:instrText>PAGE   \* MERGEFORMAT</w:instrText>
    </w:r>
    <w:r>
      <w:fldChar w:fldCharType="separate"/>
    </w:r>
    <w:r w:rsidR="00E40D63">
      <w:rPr>
        <w:noProof/>
      </w:rPr>
      <w:t>1</w:t>
    </w:r>
    <w:r>
      <w:fldChar w:fldCharType="end"/>
    </w:r>
  </w:p>
  <w:p w14:paraId="669B4481" w14:textId="77777777" w:rsidR="00CD6838" w:rsidRDefault="00CD683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F47A5" w14:textId="77777777" w:rsidR="00240FE6" w:rsidRDefault="00240FE6">
      <w:r>
        <w:separator/>
      </w:r>
    </w:p>
  </w:footnote>
  <w:footnote w:type="continuationSeparator" w:id="0">
    <w:p w14:paraId="7BF3EF4A" w14:textId="77777777" w:rsidR="00240FE6" w:rsidRDefault="00240F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0B9E9" w14:textId="77777777" w:rsidR="00BD1FC7" w:rsidRDefault="00BD1FC7">
    <w:pPr>
      <w:pStyle w:val="lfej"/>
      <w:framePr w:wrap="auto" w:vAnchor="text" w:hAnchor="margin" w:xAlign="center" w:y="1"/>
      <w:rPr>
        <w:rStyle w:val="Oldalszm"/>
      </w:rPr>
    </w:pPr>
  </w:p>
  <w:p w14:paraId="7BE8C927" w14:textId="77777777" w:rsidR="00BD1FC7" w:rsidRDefault="00BD1FC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E153C"/>
    <w:multiLevelType w:val="hybridMultilevel"/>
    <w:tmpl w:val="8C2288A6"/>
    <w:lvl w:ilvl="0" w:tplc="7B225AC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0B0597"/>
    <w:multiLevelType w:val="multilevel"/>
    <w:tmpl w:val="EE46A07E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" w15:restartNumberingAfterBreak="0">
    <w:nsid w:val="15102D7C"/>
    <w:multiLevelType w:val="hybridMultilevel"/>
    <w:tmpl w:val="7C16C8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57281"/>
    <w:multiLevelType w:val="hybridMultilevel"/>
    <w:tmpl w:val="F320C41A"/>
    <w:lvl w:ilvl="0" w:tplc="D908CA4A">
      <w:start w:val="2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230371B4"/>
    <w:multiLevelType w:val="multilevel"/>
    <w:tmpl w:val="EE46A07E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5" w15:restartNumberingAfterBreak="0">
    <w:nsid w:val="23D84430"/>
    <w:multiLevelType w:val="hybridMultilevel"/>
    <w:tmpl w:val="7B225AC8"/>
    <w:lvl w:ilvl="0" w:tplc="7B225AC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5A7C63"/>
    <w:multiLevelType w:val="hybridMultilevel"/>
    <w:tmpl w:val="D046B7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81A49"/>
    <w:multiLevelType w:val="hybridMultilevel"/>
    <w:tmpl w:val="C3AEA608"/>
    <w:lvl w:ilvl="0" w:tplc="B37C14E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394B358E"/>
    <w:multiLevelType w:val="hybridMultilevel"/>
    <w:tmpl w:val="E4B44FB4"/>
    <w:lvl w:ilvl="0" w:tplc="C504E1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B0850"/>
    <w:multiLevelType w:val="singleLevel"/>
    <w:tmpl w:val="373428EC"/>
    <w:lvl w:ilvl="0">
      <w:start w:val="1"/>
      <w:numFmt w:val="decimal"/>
      <w:lvlText w:val="(%1)"/>
      <w:legacy w:legacy="1" w:legacySpace="0" w:legacyIndent="660"/>
      <w:lvlJc w:val="left"/>
      <w:pPr>
        <w:ind w:left="660" w:hanging="660"/>
      </w:pPr>
    </w:lvl>
  </w:abstractNum>
  <w:abstractNum w:abstractNumId="10" w15:restartNumberingAfterBreak="0">
    <w:nsid w:val="5D124CFA"/>
    <w:multiLevelType w:val="hybridMultilevel"/>
    <w:tmpl w:val="1A741D2E"/>
    <w:lvl w:ilvl="0" w:tplc="C0368FE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5" w:hanging="360"/>
      </w:pPr>
    </w:lvl>
    <w:lvl w:ilvl="2" w:tplc="040E001B" w:tentative="1">
      <w:start w:val="1"/>
      <w:numFmt w:val="lowerRoman"/>
      <w:lvlText w:val="%3."/>
      <w:lvlJc w:val="right"/>
      <w:pPr>
        <w:ind w:left="2655" w:hanging="180"/>
      </w:pPr>
    </w:lvl>
    <w:lvl w:ilvl="3" w:tplc="040E000F" w:tentative="1">
      <w:start w:val="1"/>
      <w:numFmt w:val="decimal"/>
      <w:lvlText w:val="%4."/>
      <w:lvlJc w:val="left"/>
      <w:pPr>
        <w:ind w:left="3375" w:hanging="360"/>
      </w:pPr>
    </w:lvl>
    <w:lvl w:ilvl="4" w:tplc="040E0019" w:tentative="1">
      <w:start w:val="1"/>
      <w:numFmt w:val="lowerLetter"/>
      <w:lvlText w:val="%5."/>
      <w:lvlJc w:val="left"/>
      <w:pPr>
        <w:ind w:left="4095" w:hanging="360"/>
      </w:pPr>
    </w:lvl>
    <w:lvl w:ilvl="5" w:tplc="040E001B" w:tentative="1">
      <w:start w:val="1"/>
      <w:numFmt w:val="lowerRoman"/>
      <w:lvlText w:val="%6."/>
      <w:lvlJc w:val="right"/>
      <w:pPr>
        <w:ind w:left="4815" w:hanging="180"/>
      </w:pPr>
    </w:lvl>
    <w:lvl w:ilvl="6" w:tplc="040E000F" w:tentative="1">
      <w:start w:val="1"/>
      <w:numFmt w:val="decimal"/>
      <w:lvlText w:val="%7."/>
      <w:lvlJc w:val="left"/>
      <w:pPr>
        <w:ind w:left="5535" w:hanging="360"/>
      </w:pPr>
    </w:lvl>
    <w:lvl w:ilvl="7" w:tplc="040E0019" w:tentative="1">
      <w:start w:val="1"/>
      <w:numFmt w:val="lowerLetter"/>
      <w:lvlText w:val="%8."/>
      <w:lvlJc w:val="left"/>
      <w:pPr>
        <w:ind w:left="6255" w:hanging="360"/>
      </w:pPr>
    </w:lvl>
    <w:lvl w:ilvl="8" w:tplc="040E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 w15:restartNumberingAfterBreak="0">
    <w:nsid w:val="5D635C94"/>
    <w:multiLevelType w:val="hybridMultilevel"/>
    <w:tmpl w:val="EB9EAF1A"/>
    <w:lvl w:ilvl="0" w:tplc="0B8C6706">
      <w:start w:val="1"/>
      <w:numFmt w:val="decimal"/>
      <w:suff w:val="nothing"/>
      <w:lvlText w:val="%1."/>
      <w:lvlJc w:val="left"/>
      <w:pPr>
        <w:ind w:left="1128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848" w:hanging="360"/>
      </w:pPr>
    </w:lvl>
    <w:lvl w:ilvl="2" w:tplc="040E001B" w:tentative="1">
      <w:start w:val="1"/>
      <w:numFmt w:val="lowerRoman"/>
      <w:lvlText w:val="%3."/>
      <w:lvlJc w:val="right"/>
      <w:pPr>
        <w:ind w:left="2568" w:hanging="180"/>
      </w:pPr>
    </w:lvl>
    <w:lvl w:ilvl="3" w:tplc="040E000F" w:tentative="1">
      <w:start w:val="1"/>
      <w:numFmt w:val="decimal"/>
      <w:lvlText w:val="%4."/>
      <w:lvlJc w:val="left"/>
      <w:pPr>
        <w:ind w:left="3288" w:hanging="360"/>
      </w:pPr>
    </w:lvl>
    <w:lvl w:ilvl="4" w:tplc="040E0019" w:tentative="1">
      <w:start w:val="1"/>
      <w:numFmt w:val="lowerLetter"/>
      <w:lvlText w:val="%5."/>
      <w:lvlJc w:val="left"/>
      <w:pPr>
        <w:ind w:left="4008" w:hanging="360"/>
      </w:pPr>
    </w:lvl>
    <w:lvl w:ilvl="5" w:tplc="040E001B" w:tentative="1">
      <w:start w:val="1"/>
      <w:numFmt w:val="lowerRoman"/>
      <w:lvlText w:val="%6."/>
      <w:lvlJc w:val="right"/>
      <w:pPr>
        <w:ind w:left="4728" w:hanging="180"/>
      </w:pPr>
    </w:lvl>
    <w:lvl w:ilvl="6" w:tplc="040E000F" w:tentative="1">
      <w:start w:val="1"/>
      <w:numFmt w:val="decimal"/>
      <w:lvlText w:val="%7."/>
      <w:lvlJc w:val="left"/>
      <w:pPr>
        <w:ind w:left="5448" w:hanging="360"/>
      </w:pPr>
    </w:lvl>
    <w:lvl w:ilvl="7" w:tplc="040E0019" w:tentative="1">
      <w:start w:val="1"/>
      <w:numFmt w:val="lowerLetter"/>
      <w:lvlText w:val="%8."/>
      <w:lvlJc w:val="left"/>
      <w:pPr>
        <w:ind w:left="6168" w:hanging="360"/>
      </w:pPr>
    </w:lvl>
    <w:lvl w:ilvl="8" w:tplc="040E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2" w15:restartNumberingAfterBreak="0">
    <w:nsid w:val="5F0E7976"/>
    <w:multiLevelType w:val="hybridMultilevel"/>
    <w:tmpl w:val="0CC2BF4A"/>
    <w:lvl w:ilvl="0" w:tplc="7B225AC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A947B2"/>
    <w:multiLevelType w:val="multilevel"/>
    <w:tmpl w:val="EE46A07E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4" w15:restartNumberingAfterBreak="0">
    <w:nsid w:val="66CA1D4B"/>
    <w:multiLevelType w:val="hybridMultilevel"/>
    <w:tmpl w:val="EB4A1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38592B"/>
    <w:multiLevelType w:val="hybridMultilevel"/>
    <w:tmpl w:val="2FBCC9FE"/>
    <w:lvl w:ilvl="0" w:tplc="7B225AC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3E45095"/>
    <w:multiLevelType w:val="multilevel"/>
    <w:tmpl w:val="EE46A07E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7" w15:restartNumberingAfterBreak="0">
    <w:nsid w:val="7CB57F32"/>
    <w:multiLevelType w:val="multilevel"/>
    <w:tmpl w:val="EE46A07E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num w:numId="1">
    <w:abstractNumId w:val="17"/>
  </w:num>
  <w:num w:numId="2">
    <w:abstractNumId w:val="16"/>
  </w:num>
  <w:num w:numId="3">
    <w:abstractNumId w:val="5"/>
  </w:num>
  <w:num w:numId="4">
    <w:abstractNumId w:val="1"/>
  </w:num>
  <w:num w:numId="5">
    <w:abstractNumId w:val="4"/>
  </w:num>
  <w:num w:numId="6">
    <w:abstractNumId w:val="13"/>
  </w:num>
  <w:num w:numId="7">
    <w:abstractNumId w:val="9"/>
  </w:num>
  <w:num w:numId="8">
    <w:abstractNumId w:val="0"/>
  </w:num>
  <w:num w:numId="9">
    <w:abstractNumId w:val="12"/>
  </w:num>
  <w:num w:numId="10">
    <w:abstractNumId w:val="3"/>
  </w:num>
  <w:num w:numId="11">
    <w:abstractNumId w:val="15"/>
  </w:num>
  <w:num w:numId="12">
    <w:abstractNumId w:val="10"/>
  </w:num>
  <w:num w:numId="13">
    <w:abstractNumId w:val="14"/>
  </w:num>
  <w:num w:numId="14">
    <w:abstractNumId w:val="7"/>
  </w:num>
  <w:num w:numId="15">
    <w:abstractNumId w:val="6"/>
  </w:num>
  <w:num w:numId="16">
    <w:abstractNumId w:val="8"/>
  </w:num>
  <w:num w:numId="17">
    <w:abstractNumId w:val="2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CA0"/>
    <w:rsid w:val="00006ED1"/>
    <w:rsid w:val="00012907"/>
    <w:rsid w:val="000166B6"/>
    <w:rsid w:val="00026966"/>
    <w:rsid w:val="000273E3"/>
    <w:rsid w:val="000317C1"/>
    <w:rsid w:val="000335DB"/>
    <w:rsid w:val="00034DB9"/>
    <w:rsid w:val="00035497"/>
    <w:rsid w:val="00043645"/>
    <w:rsid w:val="00045492"/>
    <w:rsid w:val="00053E7D"/>
    <w:rsid w:val="00071DF3"/>
    <w:rsid w:val="00076171"/>
    <w:rsid w:val="0008171C"/>
    <w:rsid w:val="00085EA3"/>
    <w:rsid w:val="0008627C"/>
    <w:rsid w:val="0009274A"/>
    <w:rsid w:val="000A1A7D"/>
    <w:rsid w:val="000A3110"/>
    <w:rsid w:val="000A6630"/>
    <w:rsid w:val="000C43C3"/>
    <w:rsid w:val="000C46A2"/>
    <w:rsid w:val="000D0B52"/>
    <w:rsid w:val="000E121C"/>
    <w:rsid w:val="000F1E08"/>
    <w:rsid w:val="000F450B"/>
    <w:rsid w:val="000F78C4"/>
    <w:rsid w:val="001015E9"/>
    <w:rsid w:val="001362BE"/>
    <w:rsid w:val="001448BD"/>
    <w:rsid w:val="00146420"/>
    <w:rsid w:val="00177E46"/>
    <w:rsid w:val="001802CA"/>
    <w:rsid w:val="0018251A"/>
    <w:rsid w:val="00191B43"/>
    <w:rsid w:val="001A54B6"/>
    <w:rsid w:val="001C60CD"/>
    <w:rsid w:val="001C6BA6"/>
    <w:rsid w:val="001D1BC8"/>
    <w:rsid w:val="001E0F95"/>
    <w:rsid w:val="001F114D"/>
    <w:rsid w:val="001F40FC"/>
    <w:rsid w:val="0021288E"/>
    <w:rsid w:val="002170F7"/>
    <w:rsid w:val="00221B7E"/>
    <w:rsid w:val="002313AD"/>
    <w:rsid w:val="002362B8"/>
    <w:rsid w:val="00240FE6"/>
    <w:rsid w:val="002450EC"/>
    <w:rsid w:val="00261263"/>
    <w:rsid w:val="0026714F"/>
    <w:rsid w:val="00283CA2"/>
    <w:rsid w:val="0028774F"/>
    <w:rsid w:val="002915E2"/>
    <w:rsid w:val="0029219B"/>
    <w:rsid w:val="002A4F0D"/>
    <w:rsid w:val="002A5EDB"/>
    <w:rsid w:val="002B3DC5"/>
    <w:rsid w:val="002C096E"/>
    <w:rsid w:val="002C5D4B"/>
    <w:rsid w:val="002E1F57"/>
    <w:rsid w:val="002E245F"/>
    <w:rsid w:val="002F2C1E"/>
    <w:rsid w:val="002F48A5"/>
    <w:rsid w:val="002F7E30"/>
    <w:rsid w:val="003037EC"/>
    <w:rsid w:val="0031269F"/>
    <w:rsid w:val="0033338D"/>
    <w:rsid w:val="003443A3"/>
    <w:rsid w:val="003461EA"/>
    <w:rsid w:val="00372627"/>
    <w:rsid w:val="00376F0A"/>
    <w:rsid w:val="0038640A"/>
    <w:rsid w:val="00396A9A"/>
    <w:rsid w:val="003B157B"/>
    <w:rsid w:val="003B5496"/>
    <w:rsid w:val="003C1C06"/>
    <w:rsid w:val="003E3650"/>
    <w:rsid w:val="003E55C4"/>
    <w:rsid w:val="003E75A4"/>
    <w:rsid w:val="003F5E6A"/>
    <w:rsid w:val="00403DB5"/>
    <w:rsid w:val="0040473B"/>
    <w:rsid w:val="00410730"/>
    <w:rsid w:val="00421261"/>
    <w:rsid w:val="0042436E"/>
    <w:rsid w:val="0042624F"/>
    <w:rsid w:val="004358AA"/>
    <w:rsid w:val="00445302"/>
    <w:rsid w:val="00447A45"/>
    <w:rsid w:val="00450CB1"/>
    <w:rsid w:val="00460EBA"/>
    <w:rsid w:val="00463D9B"/>
    <w:rsid w:val="0046402D"/>
    <w:rsid w:val="00467A66"/>
    <w:rsid w:val="0047402F"/>
    <w:rsid w:val="004A17C7"/>
    <w:rsid w:val="004A2A96"/>
    <w:rsid w:val="004A5124"/>
    <w:rsid w:val="004D26E7"/>
    <w:rsid w:val="004D3CA0"/>
    <w:rsid w:val="004E5EEA"/>
    <w:rsid w:val="00522253"/>
    <w:rsid w:val="005226A7"/>
    <w:rsid w:val="00526B41"/>
    <w:rsid w:val="005450B3"/>
    <w:rsid w:val="00550FB7"/>
    <w:rsid w:val="005527FF"/>
    <w:rsid w:val="0056433F"/>
    <w:rsid w:val="0056447D"/>
    <w:rsid w:val="00571F53"/>
    <w:rsid w:val="0057336B"/>
    <w:rsid w:val="0059353B"/>
    <w:rsid w:val="00597E29"/>
    <w:rsid w:val="005E6F0E"/>
    <w:rsid w:val="005F1D7B"/>
    <w:rsid w:val="00601B79"/>
    <w:rsid w:val="00603C24"/>
    <w:rsid w:val="006056D9"/>
    <w:rsid w:val="00605CC0"/>
    <w:rsid w:val="00613D9D"/>
    <w:rsid w:val="00627829"/>
    <w:rsid w:val="006319F0"/>
    <w:rsid w:val="00632FF7"/>
    <w:rsid w:val="006343DD"/>
    <w:rsid w:val="006456EF"/>
    <w:rsid w:val="00651114"/>
    <w:rsid w:val="00672841"/>
    <w:rsid w:val="00681356"/>
    <w:rsid w:val="00695C53"/>
    <w:rsid w:val="006A2227"/>
    <w:rsid w:val="006B0F4A"/>
    <w:rsid w:val="006B761A"/>
    <w:rsid w:val="006D5B62"/>
    <w:rsid w:val="006E1CF8"/>
    <w:rsid w:val="006E2A33"/>
    <w:rsid w:val="006F5725"/>
    <w:rsid w:val="00700DFC"/>
    <w:rsid w:val="007035CD"/>
    <w:rsid w:val="0070639D"/>
    <w:rsid w:val="00706C00"/>
    <w:rsid w:val="007126F0"/>
    <w:rsid w:val="00713A49"/>
    <w:rsid w:val="00716C30"/>
    <w:rsid w:val="00735B1B"/>
    <w:rsid w:val="007520F3"/>
    <w:rsid w:val="00756CAA"/>
    <w:rsid w:val="00757B39"/>
    <w:rsid w:val="007661B3"/>
    <w:rsid w:val="00772E1A"/>
    <w:rsid w:val="00777979"/>
    <w:rsid w:val="00780C65"/>
    <w:rsid w:val="00781276"/>
    <w:rsid w:val="0078211D"/>
    <w:rsid w:val="00783204"/>
    <w:rsid w:val="007855B5"/>
    <w:rsid w:val="0079052E"/>
    <w:rsid w:val="007A21D7"/>
    <w:rsid w:val="007B1FB1"/>
    <w:rsid w:val="007C22EC"/>
    <w:rsid w:val="007D12F0"/>
    <w:rsid w:val="007D3AE5"/>
    <w:rsid w:val="007F7A59"/>
    <w:rsid w:val="007F7B41"/>
    <w:rsid w:val="008034C7"/>
    <w:rsid w:val="00811141"/>
    <w:rsid w:val="00824284"/>
    <w:rsid w:val="008325F4"/>
    <w:rsid w:val="00834367"/>
    <w:rsid w:val="00840AA6"/>
    <w:rsid w:val="00840D73"/>
    <w:rsid w:val="00851D77"/>
    <w:rsid w:val="00882AFB"/>
    <w:rsid w:val="0088755E"/>
    <w:rsid w:val="008A2542"/>
    <w:rsid w:val="008A7961"/>
    <w:rsid w:val="008B366E"/>
    <w:rsid w:val="008D0D79"/>
    <w:rsid w:val="008D11EB"/>
    <w:rsid w:val="008D7630"/>
    <w:rsid w:val="008F139A"/>
    <w:rsid w:val="00900699"/>
    <w:rsid w:val="00903869"/>
    <w:rsid w:val="009229DC"/>
    <w:rsid w:val="00927CEB"/>
    <w:rsid w:val="00933720"/>
    <w:rsid w:val="00952191"/>
    <w:rsid w:val="00965757"/>
    <w:rsid w:val="00972A91"/>
    <w:rsid w:val="00983962"/>
    <w:rsid w:val="00984B4C"/>
    <w:rsid w:val="009969DB"/>
    <w:rsid w:val="009A28CB"/>
    <w:rsid w:val="009B76AE"/>
    <w:rsid w:val="009D47B2"/>
    <w:rsid w:val="00A07071"/>
    <w:rsid w:val="00A1656A"/>
    <w:rsid w:val="00A30B9D"/>
    <w:rsid w:val="00A32361"/>
    <w:rsid w:val="00A33399"/>
    <w:rsid w:val="00A43A4B"/>
    <w:rsid w:val="00A45B1D"/>
    <w:rsid w:val="00A610CA"/>
    <w:rsid w:val="00A63FC3"/>
    <w:rsid w:val="00A71BA9"/>
    <w:rsid w:val="00A85321"/>
    <w:rsid w:val="00A91105"/>
    <w:rsid w:val="00AB5B53"/>
    <w:rsid w:val="00AC5E38"/>
    <w:rsid w:val="00AF42DE"/>
    <w:rsid w:val="00AF66B6"/>
    <w:rsid w:val="00B01FB3"/>
    <w:rsid w:val="00B027E9"/>
    <w:rsid w:val="00B120B6"/>
    <w:rsid w:val="00B126D9"/>
    <w:rsid w:val="00B1354D"/>
    <w:rsid w:val="00B14E83"/>
    <w:rsid w:val="00B40625"/>
    <w:rsid w:val="00B43FD0"/>
    <w:rsid w:val="00B520BE"/>
    <w:rsid w:val="00B610A6"/>
    <w:rsid w:val="00B64027"/>
    <w:rsid w:val="00B71413"/>
    <w:rsid w:val="00B8253E"/>
    <w:rsid w:val="00B90965"/>
    <w:rsid w:val="00BA407B"/>
    <w:rsid w:val="00BB0C5B"/>
    <w:rsid w:val="00BB45CE"/>
    <w:rsid w:val="00BB6F75"/>
    <w:rsid w:val="00BB744E"/>
    <w:rsid w:val="00BD0A38"/>
    <w:rsid w:val="00BD1FC7"/>
    <w:rsid w:val="00BD3CC4"/>
    <w:rsid w:val="00BD46C0"/>
    <w:rsid w:val="00C210D8"/>
    <w:rsid w:val="00C23F02"/>
    <w:rsid w:val="00C256CB"/>
    <w:rsid w:val="00C50899"/>
    <w:rsid w:val="00C50FC8"/>
    <w:rsid w:val="00C85946"/>
    <w:rsid w:val="00C85FFF"/>
    <w:rsid w:val="00CA4A62"/>
    <w:rsid w:val="00CB22E8"/>
    <w:rsid w:val="00CB4A23"/>
    <w:rsid w:val="00CB775F"/>
    <w:rsid w:val="00CC119B"/>
    <w:rsid w:val="00CD1C20"/>
    <w:rsid w:val="00CD33EE"/>
    <w:rsid w:val="00CD6838"/>
    <w:rsid w:val="00CE6654"/>
    <w:rsid w:val="00D01A31"/>
    <w:rsid w:val="00D2029B"/>
    <w:rsid w:val="00D212F5"/>
    <w:rsid w:val="00D2217B"/>
    <w:rsid w:val="00D30C6E"/>
    <w:rsid w:val="00D35FD4"/>
    <w:rsid w:val="00D377C9"/>
    <w:rsid w:val="00D440FB"/>
    <w:rsid w:val="00D468CA"/>
    <w:rsid w:val="00D47F96"/>
    <w:rsid w:val="00D828D2"/>
    <w:rsid w:val="00D91637"/>
    <w:rsid w:val="00DA5841"/>
    <w:rsid w:val="00DA5C83"/>
    <w:rsid w:val="00DA6BCE"/>
    <w:rsid w:val="00DA7C12"/>
    <w:rsid w:val="00DC3D2A"/>
    <w:rsid w:val="00DD0A84"/>
    <w:rsid w:val="00DD1BA3"/>
    <w:rsid w:val="00DD266F"/>
    <w:rsid w:val="00DF2E42"/>
    <w:rsid w:val="00DF453E"/>
    <w:rsid w:val="00E00E22"/>
    <w:rsid w:val="00E04FA5"/>
    <w:rsid w:val="00E1474C"/>
    <w:rsid w:val="00E17FAE"/>
    <w:rsid w:val="00E27896"/>
    <w:rsid w:val="00E32161"/>
    <w:rsid w:val="00E40D63"/>
    <w:rsid w:val="00E46024"/>
    <w:rsid w:val="00E47087"/>
    <w:rsid w:val="00E84A03"/>
    <w:rsid w:val="00E9386E"/>
    <w:rsid w:val="00EA6153"/>
    <w:rsid w:val="00EA76F7"/>
    <w:rsid w:val="00EB2CAD"/>
    <w:rsid w:val="00EB4708"/>
    <w:rsid w:val="00EB662B"/>
    <w:rsid w:val="00EC2D6D"/>
    <w:rsid w:val="00EC4C28"/>
    <w:rsid w:val="00ED45DA"/>
    <w:rsid w:val="00F160C9"/>
    <w:rsid w:val="00F20215"/>
    <w:rsid w:val="00F23B95"/>
    <w:rsid w:val="00F315CD"/>
    <w:rsid w:val="00F33F27"/>
    <w:rsid w:val="00F34CCD"/>
    <w:rsid w:val="00F34DA7"/>
    <w:rsid w:val="00F41BDA"/>
    <w:rsid w:val="00F50430"/>
    <w:rsid w:val="00F56D6D"/>
    <w:rsid w:val="00F61D03"/>
    <w:rsid w:val="00F6585E"/>
    <w:rsid w:val="00F8156A"/>
    <w:rsid w:val="00F83881"/>
    <w:rsid w:val="00F9503B"/>
    <w:rsid w:val="00F956C8"/>
    <w:rsid w:val="00F957C5"/>
    <w:rsid w:val="00FA1D0F"/>
    <w:rsid w:val="00FA3297"/>
    <w:rsid w:val="00FA50EB"/>
    <w:rsid w:val="00FD023E"/>
    <w:rsid w:val="00FD7B2D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4617C"/>
  <w15:docId w15:val="{C1C3994B-AD97-471A-990D-E13152A47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2436E"/>
    <w:pPr>
      <w:overflowPunct w:val="0"/>
      <w:autoSpaceDE w:val="0"/>
      <w:autoSpaceDN w:val="0"/>
      <w:adjustRightInd w:val="0"/>
      <w:textAlignment w:val="baseline"/>
    </w:pPr>
  </w:style>
  <w:style w:type="paragraph" w:styleId="Cmsor1">
    <w:name w:val="heading 1"/>
    <w:basedOn w:val="Norml"/>
    <w:next w:val="Norml"/>
    <w:qFormat/>
    <w:rsid w:val="00AC5E38"/>
    <w:pPr>
      <w:keepNext/>
      <w:tabs>
        <w:tab w:val="left" w:pos="360"/>
      </w:tabs>
      <w:jc w:val="center"/>
      <w:outlineLvl w:val="0"/>
    </w:pPr>
    <w:rPr>
      <w:b/>
      <w:sz w:val="24"/>
    </w:rPr>
  </w:style>
  <w:style w:type="paragraph" w:styleId="Cmsor2">
    <w:name w:val="heading 2"/>
    <w:basedOn w:val="Norml"/>
    <w:next w:val="Norml"/>
    <w:qFormat/>
    <w:rsid w:val="00AC5E38"/>
    <w:pPr>
      <w:keepNext/>
      <w:ind w:left="60"/>
      <w:jc w:val="both"/>
      <w:outlineLvl w:val="1"/>
    </w:pPr>
    <w:rPr>
      <w:sz w:val="24"/>
    </w:rPr>
  </w:style>
  <w:style w:type="paragraph" w:styleId="Cmsor3">
    <w:name w:val="heading 3"/>
    <w:basedOn w:val="Norml"/>
    <w:next w:val="Norml"/>
    <w:qFormat/>
    <w:rsid w:val="00AC5E38"/>
    <w:pPr>
      <w:keepNext/>
      <w:ind w:left="283" w:hanging="283"/>
      <w:jc w:val="center"/>
      <w:outlineLvl w:val="2"/>
    </w:pPr>
    <w:rPr>
      <w:b/>
      <w:sz w:val="24"/>
    </w:rPr>
  </w:style>
  <w:style w:type="paragraph" w:styleId="Cmsor4">
    <w:name w:val="heading 4"/>
    <w:basedOn w:val="Norml"/>
    <w:next w:val="Norml"/>
    <w:qFormat/>
    <w:rsid w:val="00AC5E38"/>
    <w:pPr>
      <w:keepNext/>
      <w:outlineLvl w:val="3"/>
    </w:pPr>
    <w:rPr>
      <w:color w:val="0000FF"/>
      <w:sz w:val="28"/>
    </w:rPr>
  </w:style>
  <w:style w:type="paragraph" w:styleId="Cmsor6">
    <w:name w:val="heading 6"/>
    <w:basedOn w:val="Norml"/>
    <w:next w:val="Norml"/>
    <w:qFormat/>
    <w:rsid w:val="00AC5E38"/>
    <w:pPr>
      <w:keepNext/>
      <w:outlineLvl w:val="5"/>
    </w:pPr>
    <w:rPr>
      <w:b/>
      <w:sz w:val="24"/>
    </w:rPr>
  </w:style>
  <w:style w:type="paragraph" w:styleId="Cmsor7">
    <w:name w:val="heading 7"/>
    <w:basedOn w:val="Norml"/>
    <w:next w:val="Norml"/>
    <w:qFormat/>
    <w:rsid w:val="00AC5E38"/>
    <w:pPr>
      <w:keepNext/>
      <w:jc w:val="center"/>
      <w:outlineLvl w:val="6"/>
    </w:pPr>
    <w:rPr>
      <w:b/>
      <w:sz w:val="24"/>
    </w:rPr>
  </w:style>
  <w:style w:type="paragraph" w:styleId="Cmsor8">
    <w:name w:val="heading 8"/>
    <w:basedOn w:val="Norml"/>
    <w:next w:val="Norml"/>
    <w:qFormat/>
    <w:rsid w:val="00AC5E38"/>
    <w:pPr>
      <w:keepNext/>
      <w:outlineLvl w:val="7"/>
    </w:pPr>
    <w:rPr>
      <w:bCs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AC5E38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AC5E38"/>
  </w:style>
  <w:style w:type="paragraph" w:styleId="Szvegtrzs">
    <w:name w:val="Body Text"/>
    <w:basedOn w:val="Norml"/>
    <w:rsid w:val="00AC5E38"/>
    <w:pPr>
      <w:shd w:val="pct10" w:color="auto" w:fill="auto"/>
      <w:jc w:val="center"/>
    </w:pPr>
    <w:rPr>
      <w:b/>
      <w:sz w:val="28"/>
    </w:rPr>
  </w:style>
  <w:style w:type="paragraph" w:customStyle="1" w:styleId="Szvegtrzs21">
    <w:name w:val="Szövegtörzs 21"/>
    <w:basedOn w:val="Norml"/>
    <w:rsid w:val="00AC5E38"/>
    <w:pPr>
      <w:jc w:val="both"/>
    </w:pPr>
    <w:rPr>
      <w:sz w:val="24"/>
    </w:rPr>
  </w:style>
  <w:style w:type="paragraph" w:customStyle="1" w:styleId="Szvegtrzs22">
    <w:name w:val="Szövegtörzs 22"/>
    <w:basedOn w:val="Norml"/>
    <w:rsid w:val="00AC5E38"/>
    <w:pPr>
      <w:ind w:left="284"/>
      <w:jc w:val="both"/>
    </w:pPr>
    <w:rPr>
      <w:sz w:val="24"/>
    </w:rPr>
  </w:style>
  <w:style w:type="paragraph" w:customStyle="1" w:styleId="Szvegtrzs23">
    <w:name w:val="Szövegtörzs 23"/>
    <w:basedOn w:val="Norml"/>
    <w:rsid w:val="00AC5E38"/>
    <w:pPr>
      <w:ind w:left="426" w:hanging="426"/>
      <w:jc w:val="both"/>
    </w:pPr>
    <w:rPr>
      <w:sz w:val="24"/>
    </w:rPr>
  </w:style>
  <w:style w:type="paragraph" w:styleId="Lbjegyzetszveg">
    <w:name w:val="footnote text"/>
    <w:basedOn w:val="Norml"/>
    <w:semiHidden/>
    <w:rsid w:val="00AC5E38"/>
  </w:style>
  <w:style w:type="character" w:styleId="Lbjegyzet-hivatkozs">
    <w:name w:val="footnote reference"/>
    <w:semiHidden/>
    <w:rsid w:val="00AC5E38"/>
    <w:rPr>
      <w:vertAlign w:val="superscript"/>
    </w:rPr>
  </w:style>
  <w:style w:type="paragraph" w:customStyle="1" w:styleId="Szvegtrzsbehzssal21">
    <w:name w:val="Szövegtörzs behúzással 21"/>
    <w:basedOn w:val="Norml"/>
    <w:rsid w:val="00AC5E38"/>
    <w:pPr>
      <w:ind w:left="1800" w:firstLine="324"/>
      <w:jc w:val="both"/>
    </w:pPr>
  </w:style>
  <w:style w:type="paragraph" w:customStyle="1" w:styleId="Szvegtrzs24">
    <w:name w:val="Szövegtörzs 24"/>
    <w:basedOn w:val="Norml"/>
    <w:rsid w:val="00AC5E38"/>
    <w:pPr>
      <w:ind w:left="708" w:hanging="708"/>
      <w:jc w:val="both"/>
    </w:pPr>
    <w:rPr>
      <w:rFonts w:ascii="Arial" w:hAnsi="Arial"/>
    </w:rPr>
  </w:style>
  <w:style w:type="paragraph" w:styleId="llb">
    <w:name w:val="footer"/>
    <w:basedOn w:val="Norml"/>
    <w:link w:val="llbChar"/>
    <w:uiPriority w:val="99"/>
    <w:rsid w:val="00AC5E38"/>
    <w:pPr>
      <w:tabs>
        <w:tab w:val="center" w:pos="4536"/>
        <w:tab w:val="right" w:pos="9072"/>
      </w:tabs>
    </w:pPr>
  </w:style>
  <w:style w:type="paragraph" w:customStyle="1" w:styleId="Szvegtrzs31">
    <w:name w:val="Szövegtörzs 31"/>
    <w:basedOn w:val="Norml"/>
    <w:rsid w:val="00AC5E38"/>
    <w:pPr>
      <w:jc w:val="both"/>
    </w:pPr>
    <w:rPr>
      <w:i/>
      <w:sz w:val="24"/>
    </w:rPr>
  </w:style>
  <w:style w:type="paragraph" w:styleId="Buborkszveg">
    <w:name w:val="Balloon Text"/>
    <w:basedOn w:val="Norml"/>
    <w:semiHidden/>
    <w:rsid w:val="00AC5E38"/>
    <w:rPr>
      <w:rFonts w:ascii="Tahoma" w:hAnsi="Tahoma" w:cs="Tahoma"/>
      <w:sz w:val="16"/>
      <w:szCs w:val="16"/>
    </w:rPr>
  </w:style>
  <w:style w:type="paragraph" w:customStyle="1" w:styleId="Szveg">
    <w:name w:val="Szöveg"/>
    <w:basedOn w:val="Norml"/>
    <w:rsid w:val="00AC5E38"/>
    <w:pPr>
      <w:spacing w:after="240"/>
      <w:jc w:val="both"/>
    </w:pPr>
    <w:rPr>
      <w:sz w:val="24"/>
    </w:rPr>
  </w:style>
  <w:style w:type="paragraph" w:styleId="Szvegtrzs2">
    <w:name w:val="Body Text 2"/>
    <w:basedOn w:val="Norml"/>
    <w:rsid w:val="00AC5E38"/>
    <w:pPr>
      <w:overflowPunct/>
      <w:jc w:val="both"/>
      <w:textAlignment w:val="auto"/>
    </w:pPr>
    <w:rPr>
      <w:bCs/>
      <w:color w:val="000000"/>
      <w:sz w:val="24"/>
    </w:rPr>
  </w:style>
  <w:style w:type="character" w:customStyle="1" w:styleId="llbChar">
    <w:name w:val="Élőláb Char"/>
    <w:link w:val="llb"/>
    <w:uiPriority w:val="99"/>
    <w:rsid w:val="00CD6838"/>
  </w:style>
  <w:style w:type="character" w:styleId="Jegyzethivatkozs">
    <w:name w:val="annotation reference"/>
    <w:rsid w:val="002313AD"/>
    <w:rPr>
      <w:sz w:val="16"/>
      <w:szCs w:val="16"/>
    </w:rPr>
  </w:style>
  <w:style w:type="paragraph" w:styleId="Jegyzetszveg">
    <w:name w:val="annotation text"/>
    <w:basedOn w:val="Norml"/>
    <w:link w:val="JegyzetszvegChar"/>
    <w:rsid w:val="002313AD"/>
  </w:style>
  <w:style w:type="character" w:customStyle="1" w:styleId="JegyzetszvegChar">
    <w:name w:val="Jegyzetszöveg Char"/>
    <w:basedOn w:val="Bekezdsalapbettpusa"/>
    <w:link w:val="Jegyzetszveg"/>
    <w:rsid w:val="002313AD"/>
  </w:style>
  <w:style w:type="paragraph" w:styleId="Megjegyzstrgya">
    <w:name w:val="annotation subject"/>
    <w:basedOn w:val="Jegyzetszveg"/>
    <w:next w:val="Jegyzetszveg"/>
    <w:link w:val="MegjegyzstrgyaChar"/>
    <w:rsid w:val="002313AD"/>
    <w:rPr>
      <w:b/>
      <w:bCs/>
    </w:rPr>
  </w:style>
  <w:style w:type="character" w:customStyle="1" w:styleId="MegjegyzstrgyaChar">
    <w:name w:val="Megjegyzés tárgya Char"/>
    <w:link w:val="Megjegyzstrgya"/>
    <w:rsid w:val="002313AD"/>
    <w:rPr>
      <w:b/>
      <w:bCs/>
    </w:rPr>
  </w:style>
  <w:style w:type="paragraph" w:styleId="Vltozat">
    <w:name w:val="Revision"/>
    <w:hidden/>
    <w:uiPriority w:val="99"/>
    <w:semiHidden/>
    <w:rsid w:val="00713A49"/>
  </w:style>
  <w:style w:type="character" w:styleId="Hiperhivatkozs">
    <w:name w:val="Hyperlink"/>
    <w:rsid w:val="00177E46"/>
    <w:rPr>
      <w:color w:val="0563C1"/>
      <w:u w:val="single"/>
    </w:rPr>
  </w:style>
  <w:style w:type="paragraph" w:customStyle="1" w:styleId="Nincstrkz1">
    <w:name w:val="Nincs térköz1"/>
    <w:basedOn w:val="Norml"/>
    <w:uiPriority w:val="99"/>
    <w:rsid w:val="002E1F57"/>
    <w:pPr>
      <w:overflowPunct/>
      <w:autoSpaceDE/>
      <w:autoSpaceDN/>
      <w:adjustRightInd/>
      <w:textAlignment w:val="auto"/>
    </w:pPr>
  </w:style>
  <w:style w:type="paragraph" w:customStyle="1" w:styleId="Szvegtrzs210">
    <w:name w:val="Szövegtörzs 21"/>
    <w:basedOn w:val="Norml"/>
    <w:uiPriority w:val="99"/>
    <w:rsid w:val="002E1F57"/>
    <w:pPr>
      <w:jc w:val="both"/>
    </w:pPr>
    <w:rPr>
      <w:sz w:val="24"/>
    </w:rPr>
  </w:style>
  <w:style w:type="paragraph" w:styleId="Listaszerbekezds">
    <w:name w:val="List Paragraph"/>
    <w:basedOn w:val="Norml"/>
    <w:uiPriority w:val="34"/>
    <w:qFormat/>
    <w:rsid w:val="003037EC"/>
    <w:pPr>
      <w:ind w:left="720"/>
      <w:contextualSpacing/>
    </w:pPr>
  </w:style>
  <w:style w:type="table" w:styleId="Rcsostblzat">
    <w:name w:val="Table Grid"/>
    <w:basedOn w:val="Normltblzat"/>
    <w:uiPriority w:val="39"/>
    <w:rsid w:val="003F5E6A"/>
    <w:rPr>
      <w:rFonts w:ascii="Calibri" w:eastAsia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74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1306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Budapest - Zugló Önkormányzat</vt:lpstr>
    </vt:vector>
  </TitlesOfParts>
  <Company>Zuglói Polgármesteri Hivatal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Budapest - Zugló Önkormányzat</dc:title>
  <dc:subject/>
  <dc:creator>Számítástechnikai Iroda</dc:creator>
  <cp:keywords/>
  <cp:lastModifiedBy>galo.botond.2006@sulid.hu</cp:lastModifiedBy>
  <cp:revision>3</cp:revision>
  <cp:lastPrinted>2019-05-20T15:15:00Z</cp:lastPrinted>
  <dcterms:created xsi:type="dcterms:W3CDTF">2020-09-18T17:17:00Z</dcterms:created>
  <dcterms:modified xsi:type="dcterms:W3CDTF">2020-09-18T17:20:00Z</dcterms:modified>
</cp:coreProperties>
</file>