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BBCECAC" w14:textId="77777777" w:rsidR="00FA6AE6" w:rsidRPr="00E238C9" w:rsidRDefault="00FA6AE6" w:rsidP="00FA6AE6">
      <w:pPr>
        <w:tabs>
          <w:tab w:val="right" w:pos="0"/>
        </w:tabs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4"/>
          <w:szCs w:val="24"/>
          <w:lang w:eastAsia="hu-HU"/>
        </w:rPr>
      </w:pPr>
      <w:r w:rsidRPr="00E238C9">
        <w:rPr>
          <w:rFonts w:ascii="Times New Roman" w:hAnsi="Times New Roman"/>
          <w:b/>
          <w:sz w:val="24"/>
          <w:szCs w:val="24"/>
          <w:lang w:eastAsia="hu-HU"/>
        </w:rPr>
        <w:t>Budapest Főváros XIV. Kerület Zugló Önkormányzat</w:t>
      </w:r>
      <w:r>
        <w:rPr>
          <w:rFonts w:ascii="Times New Roman" w:hAnsi="Times New Roman"/>
          <w:b/>
          <w:sz w:val="24"/>
          <w:szCs w:val="24"/>
          <w:lang w:eastAsia="hu-HU"/>
        </w:rPr>
        <w:t>a</w:t>
      </w:r>
    </w:p>
    <w:p w14:paraId="59D054FB" w14:textId="77777777" w:rsidR="00FA6AE6" w:rsidRDefault="00FA6AE6" w:rsidP="00FA6AE6">
      <w:pPr>
        <w:tabs>
          <w:tab w:val="left" w:pos="0"/>
          <w:tab w:val="center" w:pos="4536"/>
          <w:tab w:val="right" w:pos="9072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eastAsia="hu-HU"/>
        </w:rPr>
      </w:pPr>
      <w:proofErr w:type="gramStart"/>
      <w:r>
        <w:rPr>
          <w:rFonts w:ascii="Times New Roman" w:hAnsi="Times New Roman"/>
          <w:b/>
          <w:sz w:val="24"/>
          <w:szCs w:val="24"/>
          <w:lang w:eastAsia="hu-HU"/>
        </w:rPr>
        <w:t>önkormányzati</w:t>
      </w:r>
      <w:proofErr w:type="gramEnd"/>
      <w:r>
        <w:rPr>
          <w:rFonts w:ascii="Times New Roman" w:hAnsi="Times New Roman"/>
          <w:b/>
          <w:sz w:val="24"/>
          <w:szCs w:val="24"/>
          <w:lang w:eastAsia="hu-HU"/>
        </w:rPr>
        <w:t xml:space="preserve"> képviselője</w:t>
      </w:r>
    </w:p>
    <w:p w14:paraId="2858FA80" w14:textId="77777777" w:rsidR="00FA6AE6" w:rsidRDefault="00FA6AE6" w:rsidP="00FA6AE6">
      <w:pPr>
        <w:spacing w:after="0" w:line="276" w:lineRule="auto"/>
        <w:ind w:right="-308"/>
        <w:rPr>
          <w:rFonts w:ascii="Times New Roman" w:eastAsia="Times New Roman" w:hAnsi="Times New Roman"/>
          <w:b/>
          <w:sz w:val="24"/>
          <w:szCs w:val="24"/>
          <w:lang w:eastAsia="hu-HU"/>
        </w:rPr>
      </w:pPr>
    </w:p>
    <w:p w14:paraId="788EC7C1" w14:textId="39092085" w:rsidR="00FA6AE6" w:rsidRPr="006E5B34" w:rsidRDefault="00FA6AE6" w:rsidP="00FA6AE6">
      <w:pPr>
        <w:spacing w:after="0" w:line="276" w:lineRule="auto"/>
        <w:ind w:right="-308"/>
        <w:rPr>
          <w:rFonts w:ascii="Times New Roman" w:eastAsia="Times New Roman" w:hAnsi="Times New Roman"/>
          <w:b/>
          <w:sz w:val="24"/>
          <w:szCs w:val="24"/>
          <w:lang w:eastAsia="hu-HU"/>
        </w:rPr>
      </w:pPr>
      <w:r w:rsidRPr="006E5B34">
        <w:rPr>
          <w:rFonts w:ascii="Times New Roman" w:eastAsia="Times New Roman" w:hAnsi="Times New Roman"/>
          <w:b/>
          <w:sz w:val="24"/>
          <w:szCs w:val="24"/>
          <w:lang w:eastAsia="hu-HU"/>
        </w:rPr>
        <w:t xml:space="preserve">Szám: </w:t>
      </w:r>
      <w:r w:rsidRPr="006E5B34">
        <w:rPr>
          <w:rFonts w:ascii="Times New Roman" w:eastAsia="Times New Roman" w:hAnsi="Times New Roman"/>
          <w:sz w:val="24"/>
          <w:szCs w:val="24"/>
          <w:lang w:eastAsia="hu-HU"/>
        </w:rPr>
        <w:t>123-</w:t>
      </w:r>
      <w:r w:rsidR="00BB4AC9">
        <w:rPr>
          <w:rFonts w:ascii="Times New Roman" w:eastAsia="Times New Roman" w:hAnsi="Times New Roman"/>
          <w:sz w:val="24"/>
          <w:szCs w:val="24"/>
          <w:lang w:eastAsia="hu-HU"/>
        </w:rPr>
        <w:t>747</w:t>
      </w:r>
      <w:r w:rsidRPr="006E5B34">
        <w:rPr>
          <w:rFonts w:ascii="Times New Roman" w:eastAsia="Times New Roman" w:hAnsi="Times New Roman"/>
          <w:sz w:val="24"/>
          <w:szCs w:val="24"/>
          <w:lang w:eastAsia="hu-HU"/>
        </w:rPr>
        <w:t>/2021</w:t>
      </w:r>
    </w:p>
    <w:p w14:paraId="18922D5A" w14:textId="77777777" w:rsidR="00FA6AE6" w:rsidRPr="006E5B34" w:rsidRDefault="00FA6AE6" w:rsidP="00FA6AE6">
      <w:pPr>
        <w:numPr>
          <w:ilvl w:val="12"/>
          <w:numId w:val="0"/>
        </w:numPr>
        <w:overflowPunct w:val="0"/>
        <w:autoSpaceDE w:val="0"/>
        <w:autoSpaceDN w:val="0"/>
        <w:adjustRightInd w:val="0"/>
        <w:spacing w:after="0" w:line="276" w:lineRule="auto"/>
        <w:ind w:right="23"/>
        <w:textAlignment w:val="baseline"/>
        <w:rPr>
          <w:rFonts w:ascii="Times New Roman" w:eastAsia="Times New Roman" w:hAnsi="Times New Roman"/>
          <w:iCs/>
          <w:lang w:eastAsia="hu-HU"/>
        </w:rPr>
      </w:pPr>
    </w:p>
    <w:p w14:paraId="3AE2A173" w14:textId="77777777" w:rsidR="00FA6AE6" w:rsidRDefault="00FA6AE6" w:rsidP="00FA6AE6">
      <w:pPr>
        <w:numPr>
          <w:ilvl w:val="12"/>
          <w:numId w:val="0"/>
        </w:numPr>
        <w:overflowPunct w:val="0"/>
        <w:autoSpaceDE w:val="0"/>
        <w:autoSpaceDN w:val="0"/>
        <w:adjustRightInd w:val="0"/>
        <w:spacing w:after="0" w:line="276" w:lineRule="auto"/>
        <w:ind w:right="23"/>
        <w:jc w:val="right"/>
        <w:textAlignment w:val="baseline"/>
        <w:rPr>
          <w:rFonts w:ascii="Times New Roman" w:eastAsia="Times New Roman" w:hAnsi="Times New Roman"/>
          <w:iCs/>
          <w:sz w:val="24"/>
          <w:szCs w:val="24"/>
          <w:lang w:eastAsia="hu-HU"/>
        </w:rPr>
      </w:pPr>
      <w:r w:rsidRPr="006E5B34">
        <w:rPr>
          <w:rFonts w:ascii="Times New Roman" w:eastAsia="Times New Roman" w:hAnsi="Times New Roman"/>
          <w:iCs/>
          <w:sz w:val="24"/>
          <w:szCs w:val="24"/>
          <w:lang w:eastAsia="hu-HU"/>
        </w:rPr>
        <w:t>Nyilvános ülésen tárgyalandó!</w:t>
      </w:r>
    </w:p>
    <w:p w14:paraId="235884C2" w14:textId="77777777" w:rsidR="00FA6AE6" w:rsidRPr="006E5B34" w:rsidRDefault="00FA6AE6" w:rsidP="00FA6AE6">
      <w:pPr>
        <w:numPr>
          <w:ilvl w:val="12"/>
          <w:numId w:val="0"/>
        </w:numPr>
        <w:overflowPunct w:val="0"/>
        <w:autoSpaceDE w:val="0"/>
        <w:autoSpaceDN w:val="0"/>
        <w:adjustRightInd w:val="0"/>
        <w:spacing w:after="0" w:line="276" w:lineRule="auto"/>
        <w:ind w:right="23"/>
        <w:jc w:val="right"/>
        <w:textAlignment w:val="baseline"/>
        <w:rPr>
          <w:rFonts w:ascii="Times New Roman" w:eastAsia="Times New Roman" w:hAnsi="Times New Roman"/>
          <w:iCs/>
          <w:sz w:val="24"/>
          <w:szCs w:val="24"/>
          <w:lang w:eastAsia="hu-HU"/>
        </w:rPr>
      </w:pPr>
    </w:p>
    <w:p w14:paraId="15E9C100" w14:textId="77777777" w:rsidR="00FA6AE6" w:rsidRDefault="00FA6AE6" w:rsidP="00FA6AE6">
      <w:pPr>
        <w:spacing w:after="0" w:line="276" w:lineRule="auto"/>
        <w:ind w:right="-308"/>
        <w:rPr>
          <w:rFonts w:ascii="Times New Roman" w:eastAsia="Times New Roman" w:hAnsi="Times New Roman"/>
          <w:b/>
          <w:bCs/>
          <w:sz w:val="24"/>
          <w:szCs w:val="24"/>
          <w:lang w:eastAsia="hu-HU"/>
        </w:rPr>
      </w:pPr>
    </w:p>
    <w:p w14:paraId="439DCB28" w14:textId="77777777" w:rsidR="00FA6AE6" w:rsidRPr="006E5B34" w:rsidRDefault="00FA6AE6" w:rsidP="00FA6AE6">
      <w:pPr>
        <w:spacing w:after="0" w:line="276" w:lineRule="auto"/>
        <w:ind w:right="-308"/>
        <w:rPr>
          <w:rFonts w:ascii="Times New Roman" w:eastAsia="Times New Roman" w:hAnsi="Times New Roman"/>
          <w:b/>
          <w:bCs/>
          <w:sz w:val="24"/>
          <w:szCs w:val="24"/>
          <w:lang w:eastAsia="hu-HU"/>
        </w:rPr>
      </w:pPr>
    </w:p>
    <w:p w14:paraId="1787932D" w14:textId="77777777" w:rsidR="00FA6AE6" w:rsidRPr="006E5B34" w:rsidRDefault="00FA6AE6" w:rsidP="00FA6AE6">
      <w:pPr>
        <w:spacing w:after="0" w:line="276" w:lineRule="auto"/>
        <w:ind w:right="-308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hu-HU"/>
        </w:rPr>
      </w:pPr>
      <w:r w:rsidRPr="006E5B34">
        <w:rPr>
          <w:rFonts w:ascii="Times New Roman" w:eastAsia="Times New Roman" w:hAnsi="Times New Roman"/>
          <w:b/>
          <w:bCs/>
          <w:sz w:val="24"/>
          <w:szCs w:val="24"/>
          <w:lang w:eastAsia="hu-HU"/>
        </w:rPr>
        <w:t>Napirend száma:</w:t>
      </w:r>
    </w:p>
    <w:p w14:paraId="4725F06D" w14:textId="77777777" w:rsidR="00FA6AE6" w:rsidRPr="006E5B34" w:rsidRDefault="00FA6AE6" w:rsidP="00FA6AE6">
      <w:pPr>
        <w:spacing w:after="0" w:line="276" w:lineRule="auto"/>
        <w:ind w:right="-308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hu-HU"/>
        </w:rPr>
      </w:pPr>
    </w:p>
    <w:p w14:paraId="15855F97" w14:textId="77777777" w:rsidR="00FA6AE6" w:rsidRPr="006E5B34" w:rsidRDefault="00FA6AE6" w:rsidP="00FA6AE6">
      <w:pPr>
        <w:numPr>
          <w:ilvl w:val="12"/>
          <w:numId w:val="0"/>
        </w:numPr>
        <w:overflowPunct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eastAsia="Times New Roman" w:hAnsi="Times New Roman"/>
          <w:bCs/>
          <w:sz w:val="24"/>
          <w:szCs w:val="24"/>
          <w:lang w:eastAsia="hu-HU"/>
        </w:rPr>
      </w:pPr>
      <w:r w:rsidRPr="006E5B34">
        <w:rPr>
          <w:rFonts w:ascii="Times New Roman" w:eastAsia="Times New Roman" w:hAnsi="Times New Roman"/>
          <w:bCs/>
          <w:sz w:val="24"/>
          <w:szCs w:val="24"/>
          <w:shd w:val="clear" w:color="auto" w:fill="FFFFFF"/>
          <w:lang w:eastAsia="hu-HU"/>
        </w:rPr>
        <w:t>Képviselő-testület</w:t>
      </w:r>
    </w:p>
    <w:p w14:paraId="38B0DD1A" w14:textId="77777777" w:rsidR="00FA6AE6" w:rsidRPr="006E5B34" w:rsidRDefault="00FA6AE6" w:rsidP="00FA6AE6">
      <w:pPr>
        <w:numPr>
          <w:ilvl w:val="12"/>
          <w:numId w:val="0"/>
        </w:numPr>
        <w:overflowPunct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eastAsia="Times New Roman" w:hAnsi="Times New Roman"/>
          <w:bCs/>
          <w:sz w:val="24"/>
          <w:szCs w:val="24"/>
          <w:lang w:eastAsia="hu-HU"/>
        </w:rPr>
      </w:pPr>
      <w:r w:rsidRPr="006E5B34">
        <w:rPr>
          <w:rFonts w:ascii="Times New Roman" w:eastAsia="Times New Roman" w:hAnsi="Times New Roman"/>
          <w:bCs/>
          <w:sz w:val="24"/>
          <w:szCs w:val="24"/>
          <w:lang w:eastAsia="hu-HU"/>
        </w:rPr>
        <w:t xml:space="preserve">2021. </w:t>
      </w:r>
      <w:r>
        <w:rPr>
          <w:rFonts w:ascii="Times New Roman" w:eastAsia="Times New Roman" w:hAnsi="Times New Roman"/>
          <w:bCs/>
          <w:sz w:val="24"/>
          <w:szCs w:val="24"/>
          <w:lang w:eastAsia="hu-HU"/>
        </w:rPr>
        <w:t>december 16</w:t>
      </w:r>
      <w:r w:rsidRPr="006E5B34">
        <w:rPr>
          <w:rFonts w:ascii="Times New Roman" w:eastAsia="Times New Roman" w:hAnsi="Times New Roman"/>
          <w:bCs/>
          <w:sz w:val="24"/>
          <w:szCs w:val="24"/>
          <w:lang w:eastAsia="hu-HU"/>
        </w:rPr>
        <w:t>-i ülésére</w:t>
      </w:r>
    </w:p>
    <w:p w14:paraId="741EFF97" w14:textId="77777777" w:rsidR="00FA6AE6" w:rsidRPr="006E5B34" w:rsidRDefault="00FA6AE6" w:rsidP="00FA6AE6">
      <w:pPr>
        <w:numPr>
          <w:ilvl w:val="12"/>
          <w:numId w:val="0"/>
        </w:numPr>
        <w:overflowPunct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eastAsia="Times New Roman" w:hAnsi="Times New Roman"/>
          <w:bCs/>
          <w:sz w:val="24"/>
          <w:szCs w:val="24"/>
          <w:lang w:eastAsia="hu-HU"/>
        </w:rPr>
      </w:pPr>
    </w:p>
    <w:p w14:paraId="64403931" w14:textId="77777777" w:rsidR="00FA6AE6" w:rsidRPr="006E5B34" w:rsidRDefault="00FA6AE6" w:rsidP="00FA6AE6">
      <w:pPr>
        <w:spacing w:after="0" w:line="276" w:lineRule="auto"/>
        <w:ind w:right="-308"/>
        <w:rPr>
          <w:rFonts w:ascii="Times New Roman" w:eastAsia="Times New Roman" w:hAnsi="Times New Roman"/>
          <w:lang w:eastAsia="hu-HU"/>
        </w:rPr>
      </w:pPr>
    </w:p>
    <w:p w14:paraId="0EDEF807" w14:textId="77777777" w:rsidR="00FA6AE6" w:rsidRPr="00E81266" w:rsidRDefault="00FA6AE6" w:rsidP="00FA6AE6">
      <w:pPr>
        <w:numPr>
          <w:ilvl w:val="12"/>
          <w:numId w:val="0"/>
        </w:numPr>
        <w:overflowPunct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eastAsia="Times New Roman" w:hAnsi="Times New Roman"/>
          <w:bCs/>
          <w:sz w:val="24"/>
          <w:szCs w:val="24"/>
          <w:lang w:eastAsia="hu-HU"/>
        </w:rPr>
      </w:pPr>
      <w:r w:rsidRPr="00E81266">
        <w:rPr>
          <w:rFonts w:ascii="Times New Roman" w:eastAsia="Times New Roman" w:hAnsi="Times New Roman"/>
          <w:bCs/>
          <w:sz w:val="24"/>
          <w:szCs w:val="24"/>
          <w:lang w:eastAsia="hu-HU"/>
        </w:rPr>
        <w:t>Tisztelt Képviselő-testület!</w:t>
      </w:r>
    </w:p>
    <w:p w14:paraId="1ADDD540" w14:textId="77777777" w:rsidR="00FA6AE6" w:rsidRPr="006E5B34" w:rsidRDefault="00FA6AE6" w:rsidP="00FA6AE6">
      <w:pPr>
        <w:numPr>
          <w:ilvl w:val="12"/>
          <w:numId w:val="0"/>
        </w:numPr>
        <w:overflowPunct w:val="0"/>
        <w:autoSpaceDE w:val="0"/>
        <w:autoSpaceDN w:val="0"/>
        <w:adjustRightInd w:val="0"/>
        <w:spacing w:after="0" w:line="276" w:lineRule="auto"/>
        <w:jc w:val="center"/>
        <w:textAlignment w:val="baseline"/>
        <w:rPr>
          <w:rFonts w:ascii="Times New Roman" w:eastAsia="Times New Roman" w:hAnsi="Times New Roman"/>
          <w:sz w:val="24"/>
          <w:szCs w:val="20"/>
          <w:lang w:eastAsia="hu-HU"/>
        </w:rPr>
      </w:pPr>
    </w:p>
    <w:p w14:paraId="496424C0" w14:textId="77777777" w:rsidR="00AC1286" w:rsidRPr="00EF0C26" w:rsidRDefault="00AC1286" w:rsidP="00AC1286">
      <w:pPr>
        <w:spacing w:after="0" w:line="240" w:lineRule="auto"/>
        <w:rPr>
          <w:rFonts w:ascii="Arial Narrow" w:hAnsi="Arial Narrow"/>
          <w:sz w:val="24"/>
          <w:szCs w:val="24"/>
        </w:rPr>
      </w:pPr>
      <w:r w:rsidRPr="00EF0C26">
        <w:rPr>
          <w:rFonts w:ascii="Arial Narrow" w:hAnsi="Arial Narrow"/>
          <w:sz w:val="24"/>
          <w:szCs w:val="24"/>
        </w:rPr>
        <w:tab/>
      </w:r>
    </w:p>
    <w:p w14:paraId="21E2AE6C" w14:textId="77777777" w:rsidR="00AC1286" w:rsidRPr="00FA6AE6" w:rsidRDefault="00AC1286" w:rsidP="00FA6AE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A6AE6">
        <w:rPr>
          <w:rFonts w:ascii="Times New Roman" w:hAnsi="Times New Roman" w:cs="Times New Roman"/>
          <w:b/>
          <w:sz w:val="24"/>
          <w:szCs w:val="24"/>
        </w:rPr>
        <w:t>Tárgy: 419-es tömb területére építési és telekalakítási tilalmi rendelet alkotása</w:t>
      </w:r>
    </w:p>
    <w:p w14:paraId="104A2274" w14:textId="77777777" w:rsidR="00AC1286" w:rsidRPr="00EF0C26" w:rsidRDefault="00AC1286" w:rsidP="00AC1286">
      <w:pPr>
        <w:spacing w:after="0" w:line="240" w:lineRule="auto"/>
        <w:rPr>
          <w:rFonts w:ascii="Arial Narrow" w:hAnsi="Arial Narrow"/>
          <w:sz w:val="24"/>
          <w:szCs w:val="24"/>
        </w:rPr>
      </w:pPr>
    </w:p>
    <w:p w14:paraId="55D97941" w14:textId="77777777" w:rsidR="00FA6AE6" w:rsidRDefault="00FA6AE6" w:rsidP="00FA6AE6">
      <w:pPr>
        <w:pStyle w:val="Szvegtrzs"/>
        <w:pBdr>
          <w:bottom w:val="single" w:sz="12" w:space="1" w:color="auto"/>
        </w:pBdr>
        <w:ind w:right="0"/>
        <w:rPr>
          <w:b/>
        </w:rPr>
      </w:pPr>
      <w:r>
        <w:rPr>
          <w:b/>
        </w:rPr>
        <w:t>I. Előzmények</w:t>
      </w:r>
    </w:p>
    <w:p w14:paraId="11200A38" w14:textId="239875A7" w:rsidR="00205286" w:rsidRPr="00205286" w:rsidRDefault="00205286" w:rsidP="0020528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05286">
        <w:rPr>
          <w:rFonts w:ascii="Times New Roman" w:hAnsi="Times New Roman" w:cs="Times New Roman"/>
          <w:sz w:val="24"/>
          <w:szCs w:val="24"/>
        </w:rPr>
        <w:t xml:space="preserve">Az építési szabályzat mellékletében 419-es jelű </w:t>
      </w:r>
      <w:proofErr w:type="gramStart"/>
      <w:r w:rsidRPr="00205286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2052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5286">
        <w:rPr>
          <w:rFonts w:ascii="Times New Roman" w:hAnsi="Times New Roman" w:cs="Times New Roman"/>
          <w:sz w:val="24"/>
          <w:szCs w:val="24"/>
        </w:rPr>
        <w:t>Ajtósi</w:t>
      </w:r>
      <w:proofErr w:type="spellEnd"/>
      <w:r w:rsidRPr="00205286">
        <w:rPr>
          <w:rFonts w:ascii="Times New Roman" w:hAnsi="Times New Roman" w:cs="Times New Roman"/>
          <w:sz w:val="24"/>
          <w:szCs w:val="24"/>
        </w:rPr>
        <w:t xml:space="preserve"> Dürer sor – </w:t>
      </w:r>
      <w:proofErr w:type="spellStart"/>
      <w:r w:rsidRPr="00205286">
        <w:rPr>
          <w:rFonts w:ascii="Times New Roman" w:hAnsi="Times New Roman" w:cs="Times New Roman"/>
          <w:sz w:val="24"/>
          <w:szCs w:val="24"/>
        </w:rPr>
        <w:t>Cházár</w:t>
      </w:r>
      <w:proofErr w:type="spellEnd"/>
      <w:r w:rsidRPr="00205286">
        <w:rPr>
          <w:rFonts w:ascii="Times New Roman" w:hAnsi="Times New Roman" w:cs="Times New Roman"/>
          <w:sz w:val="24"/>
          <w:szCs w:val="24"/>
        </w:rPr>
        <w:t xml:space="preserve"> András utca – Abonyi utca – Zichy Géza utca által határolt tömb.     </w:t>
      </w:r>
    </w:p>
    <w:p w14:paraId="1DB0A184" w14:textId="77777777" w:rsidR="00AC1286" w:rsidRPr="00EF0C26" w:rsidRDefault="00AC1286" w:rsidP="00205286">
      <w:pPr>
        <w:spacing w:after="0" w:line="240" w:lineRule="auto"/>
        <w:jc w:val="both"/>
        <w:rPr>
          <w:rFonts w:ascii="Arial Narrow" w:hAnsi="Arial Narrow"/>
          <w:sz w:val="24"/>
          <w:szCs w:val="24"/>
        </w:rPr>
      </w:pPr>
      <w:r w:rsidRPr="00EF0C26">
        <w:rPr>
          <w:rFonts w:ascii="Arial Narrow" w:hAnsi="Arial Narrow"/>
          <w:sz w:val="24"/>
          <w:szCs w:val="24"/>
        </w:rPr>
        <w:t xml:space="preserve"> </w:t>
      </w:r>
    </w:p>
    <w:p w14:paraId="17C89888" w14:textId="77777777" w:rsidR="00FA6AE6" w:rsidRDefault="00FA6AE6" w:rsidP="00FA6AE6">
      <w:pPr>
        <w:pStyle w:val="Szvegtrzs31"/>
        <w:numPr>
          <w:ilvl w:val="12"/>
          <w:numId w:val="0"/>
        </w:numPr>
        <w:pBdr>
          <w:bottom w:val="single" w:sz="12" w:space="1" w:color="auto"/>
        </w:pBdr>
        <w:spacing w:after="120" w:line="280" w:lineRule="exact"/>
        <w:jc w:val="left"/>
        <w:rPr>
          <w:bCs/>
          <w:i w:val="0"/>
        </w:rPr>
      </w:pPr>
      <w:r>
        <w:rPr>
          <w:b/>
          <w:i w:val="0"/>
        </w:rPr>
        <w:t>II. Vélemények</w:t>
      </w:r>
    </w:p>
    <w:p w14:paraId="21BC7756" w14:textId="77777777" w:rsidR="00AC1286" w:rsidRPr="00FA6AE6" w:rsidRDefault="00AC1286" w:rsidP="00FA6AE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A6AE6">
        <w:rPr>
          <w:rFonts w:ascii="Times New Roman" w:hAnsi="Times New Roman" w:cs="Times New Roman"/>
          <w:sz w:val="24"/>
          <w:szCs w:val="24"/>
        </w:rPr>
        <w:t>A jogalkotásról szóló 2010. évi CXXX. törvény 17. §</w:t>
      </w:r>
      <w:proofErr w:type="spellStart"/>
      <w:r w:rsidRPr="00FA6AE6">
        <w:rPr>
          <w:rFonts w:ascii="Times New Roman" w:hAnsi="Times New Roman" w:cs="Times New Roman"/>
          <w:sz w:val="24"/>
          <w:szCs w:val="24"/>
        </w:rPr>
        <w:t>-</w:t>
      </w:r>
      <w:proofErr w:type="gramStart"/>
      <w:r w:rsidRPr="00FA6AE6">
        <w:rPr>
          <w:rFonts w:ascii="Times New Roman" w:hAnsi="Times New Roman" w:cs="Times New Roman"/>
          <w:sz w:val="24"/>
          <w:szCs w:val="24"/>
        </w:rPr>
        <w:t>a</w:t>
      </w:r>
      <w:proofErr w:type="spellEnd"/>
      <w:proofErr w:type="gramEnd"/>
      <w:r w:rsidRPr="00FA6AE6">
        <w:rPr>
          <w:rFonts w:ascii="Times New Roman" w:hAnsi="Times New Roman" w:cs="Times New Roman"/>
          <w:sz w:val="24"/>
          <w:szCs w:val="24"/>
        </w:rPr>
        <w:t xml:space="preserve"> alapján a rendeletalkotás várható hatásai a következők:</w:t>
      </w:r>
    </w:p>
    <w:p w14:paraId="563AE619" w14:textId="77777777" w:rsidR="00AC1286" w:rsidRPr="00FA6AE6" w:rsidRDefault="00AC1286" w:rsidP="00FA6AE6">
      <w:pPr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FA6AE6">
        <w:rPr>
          <w:rFonts w:ascii="Times New Roman" w:hAnsi="Times New Roman" w:cs="Times New Roman"/>
          <w:sz w:val="24"/>
          <w:szCs w:val="24"/>
        </w:rPr>
        <w:t>1. Társadalmi, gazdasági, költségvetési hatása: az építési szabályzat eljárása során vizsgálat tárgya lesz, jelen rendelettervezetnek közvetlen hatása nincsen.</w:t>
      </w:r>
    </w:p>
    <w:p w14:paraId="2C9A2E57" w14:textId="77777777" w:rsidR="00AC1286" w:rsidRPr="00FA6AE6" w:rsidRDefault="00AC1286" w:rsidP="00FA6AE6">
      <w:pPr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FA6AE6">
        <w:rPr>
          <w:rFonts w:ascii="Times New Roman" w:hAnsi="Times New Roman" w:cs="Times New Roman"/>
          <w:sz w:val="24"/>
          <w:szCs w:val="24"/>
        </w:rPr>
        <w:t>2. Környezeti és egészségi következményei: az építési szabályzat eljárása során vizsgálat tárgya lesz, jelen rendelettervezetnek közvetlen hatása nincsen.</w:t>
      </w:r>
    </w:p>
    <w:p w14:paraId="31F0909B" w14:textId="77777777" w:rsidR="00AC1286" w:rsidRPr="00FA6AE6" w:rsidRDefault="00AC1286" w:rsidP="00FA6AE6">
      <w:pPr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FA6AE6">
        <w:rPr>
          <w:rFonts w:ascii="Times New Roman" w:hAnsi="Times New Roman" w:cs="Times New Roman"/>
          <w:sz w:val="24"/>
          <w:szCs w:val="24"/>
        </w:rPr>
        <w:t>3. Adminisztratív terheket befolyásoló hatása: nincsen.</w:t>
      </w:r>
    </w:p>
    <w:p w14:paraId="74E84B58" w14:textId="622E1E0E" w:rsidR="00AC1286" w:rsidRDefault="00AC1286" w:rsidP="00FA6AE6">
      <w:pPr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FA6AE6">
        <w:rPr>
          <w:rFonts w:ascii="Times New Roman" w:hAnsi="Times New Roman" w:cs="Times New Roman"/>
          <w:sz w:val="24"/>
          <w:szCs w:val="24"/>
        </w:rPr>
        <w:t>4. A jogszabály megalkotásának szükségessége és a jogalkotás elmaradásának várható következményei: a településszerkezet és a városkép - vizsgálatok és érdemi döntések településrendezési eljárás nélkül – végérvényesen hátrányosan alakulna.</w:t>
      </w:r>
    </w:p>
    <w:p w14:paraId="1E43EE82" w14:textId="77777777" w:rsidR="00FA6AE6" w:rsidRPr="00FA6AE6" w:rsidRDefault="00FA6AE6" w:rsidP="00FA6AE6">
      <w:pPr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14:paraId="18E80787" w14:textId="7E3495B9" w:rsidR="00BB4AC9" w:rsidRPr="00BF3A0C" w:rsidRDefault="00AC1286" w:rsidP="00BB4AC9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B4AC9">
        <w:rPr>
          <w:rFonts w:ascii="Times New Roman" w:hAnsi="Times New Roman" w:cs="Times New Roman"/>
          <w:b/>
          <w:sz w:val="24"/>
          <w:szCs w:val="24"/>
        </w:rPr>
        <w:t>Főépítész véleménye:</w:t>
      </w:r>
      <w:r w:rsidR="003D2E72">
        <w:rPr>
          <w:rFonts w:ascii="Times New Roman" w:hAnsi="Times New Roman" w:cs="Times New Roman"/>
          <w:b/>
          <w:sz w:val="24"/>
          <w:szCs w:val="24"/>
        </w:rPr>
        <w:t>*</w:t>
      </w:r>
      <w:r w:rsidR="003D2E72">
        <w:rPr>
          <w:rStyle w:val="Lbjegyzet-hivatkozs"/>
          <w:rFonts w:ascii="Times New Roman" w:hAnsi="Times New Roman" w:cs="Times New Roman"/>
          <w:b/>
          <w:sz w:val="24"/>
          <w:szCs w:val="24"/>
        </w:rPr>
        <w:footnoteReference w:id="1"/>
      </w:r>
      <w:r w:rsidRPr="00BB4AC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B4AC9" w:rsidRPr="00BB4AC9">
        <w:rPr>
          <w:rFonts w:ascii="Times New Roman" w:hAnsi="Times New Roman" w:cs="Times New Roman"/>
          <w:sz w:val="24"/>
          <w:szCs w:val="24"/>
        </w:rPr>
        <w:t xml:space="preserve">Az előterjesztésben </w:t>
      </w:r>
      <w:proofErr w:type="gramStart"/>
      <w:r w:rsidR="00BB4AC9" w:rsidRPr="00BB4AC9">
        <w:rPr>
          <w:rFonts w:ascii="Times New Roman" w:hAnsi="Times New Roman" w:cs="Times New Roman"/>
          <w:sz w:val="24"/>
          <w:szCs w:val="24"/>
        </w:rPr>
        <w:t>szereplő hivatkozások</w:t>
      </w:r>
      <w:proofErr w:type="gramEnd"/>
      <w:r w:rsidR="00BB4AC9" w:rsidRPr="00BB4AC9">
        <w:rPr>
          <w:rFonts w:ascii="Times New Roman" w:hAnsi="Times New Roman" w:cs="Times New Roman"/>
          <w:sz w:val="24"/>
          <w:szCs w:val="24"/>
        </w:rPr>
        <w:t xml:space="preserve"> és adatok helytállóak. </w:t>
      </w:r>
      <w:r w:rsidR="00BF3A0C" w:rsidRPr="00BF3A0C">
        <w:rPr>
          <w:rFonts w:ascii="Times New Roman" w:hAnsi="Times New Roman" w:cs="Times New Roman"/>
          <w:color w:val="000000" w:themeColor="text1"/>
          <w:sz w:val="24"/>
          <w:szCs w:val="24"/>
        </w:rPr>
        <w:t>A rendeletalkotást felsőbb jog</w:t>
      </w:r>
      <w:bookmarkStart w:id="0" w:name="_GoBack"/>
      <w:bookmarkEnd w:id="0"/>
      <w:r w:rsidR="00BF3A0C" w:rsidRPr="00BF3A0C">
        <w:rPr>
          <w:rFonts w:ascii="Times New Roman" w:hAnsi="Times New Roman" w:cs="Times New Roman"/>
          <w:color w:val="000000" w:themeColor="text1"/>
          <w:sz w:val="24"/>
          <w:szCs w:val="24"/>
        </w:rPr>
        <w:t>szabályi előírás nem korlátozza jelenleg.</w:t>
      </w:r>
    </w:p>
    <w:p w14:paraId="18758F1A" w14:textId="77777777" w:rsidR="00BB4AC9" w:rsidRPr="00BB4AC9" w:rsidRDefault="00BB4AC9" w:rsidP="00BB4A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B4AC9">
        <w:rPr>
          <w:rFonts w:ascii="Times New Roman" w:hAnsi="Times New Roman" w:cs="Times New Roman"/>
          <w:sz w:val="24"/>
          <w:szCs w:val="24"/>
        </w:rPr>
        <w:t>Az épített környezet alakításáról és védelméről szóló 1997. évi LXXVIII. törvény (</w:t>
      </w:r>
      <w:proofErr w:type="spellStart"/>
      <w:r w:rsidRPr="00BB4AC9">
        <w:rPr>
          <w:rFonts w:ascii="Times New Roman" w:hAnsi="Times New Roman" w:cs="Times New Roman"/>
          <w:sz w:val="24"/>
          <w:szCs w:val="24"/>
        </w:rPr>
        <w:t>Étv</w:t>
      </w:r>
      <w:proofErr w:type="spellEnd"/>
      <w:r w:rsidRPr="00BB4AC9">
        <w:rPr>
          <w:rFonts w:ascii="Times New Roman" w:hAnsi="Times New Roman" w:cs="Times New Roman"/>
          <w:sz w:val="24"/>
          <w:szCs w:val="24"/>
        </w:rPr>
        <w:t xml:space="preserve">.): </w:t>
      </w:r>
      <w:r w:rsidRPr="00BB4AC9">
        <w:rPr>
          <w:rFonts w:ascii="Times New Roman" w:hAnsi="Times New Roman" w:cs="Times New Roman"/>
          <w:i/>
          <w:iCs/>
          <w:sz w:val="24"/>
          <w:szCs w:val="24"/>
        </w:rPr>
        <w:t xml:space="preserve">„Tilalmak 20. §  (1)  Az érintett területre… b) telekalakítási, illetve építési tilalom rendelhető el </w:t>
      </w:r>
      <w:proofErr w:type="spellStart"/>
      <w:r w:rsidRPr="00BB4AC9">
        <w:rPr>
          <w:rFonts w:ascii="Times New Roman" w:hAnsi="Times New Roman" w:cs="Times New Roman"/>
          <w:i/>
          <w:iCs/>
          <w:sz w:val="24"/>
          <w:szCs w:val="24"/>
        </w:rPr>
        <w:t>ba</w:t>
      </w:r>
      <w:proofErr w:type="spellEnd"/>
      <w:r w:rsidRPr="00BB4AC9">
        <w:rPr>
          <w:rFonts w:ascii="Times New Roman" w:hAnsi="Times New Roman" w:cs="Times New Roman"/>
          <w:i/>
          <w:iCs/>
          <w:sz w:val="24"/>
          <w:szCs w:val="24"/>
        </w:rPr>
        <w:t xml:space="preserve">) a településrendezési feladatok megvalósítása, végrehajtása, továbbá a természeti, környezeti veszélyeztetettség megelőzése, </w:t>
      </w:r>
      <w:proofErr w:type="spellStart"/>
      <w:r w:rsidRPr="00BB4AC9">
        <w:rPr>
          <w:rFonts w:ascii="Times New Roman" w:hAnsi="Times New Roman" w:cs="Times New Roman"/>
          <w:i/>
          <w:iCs/>
          <w:sz w:val="24"/>
          <w:szCs w:val="24"/>
        </w:rPr>
        <w:t>bb</w:t>
      </w:r>
      <w:proofErr w:type="spellEnd"/>
      <w:r w:rsidRPr="00BB4AC9">
        <w:rPr>
          <w:rFonts w:ascii="Times New Roman" w:hAnsi="Times New Roman" w:cs="Times New Roman"/>
          <w:i/>
          <w:iCs/>
          <w:sz w:val="24"/>
          <w:szCs w:val="24"/>
        </w:rPr>
        <w:t xml:space="preserve">) a természet-, illetve a környezet védelméről szóló törvényekben foglaltak érvényre juttatása érdekében. (2)  A tilalmat a feltétlenül szükséges mértékre és időtartamra kell korlátozni, és azt haladéktalanul meg kell szüntetni, ha az elrendelésének alapjául szolgáló okok már nem állnak fenn. A tilalom felülvizsgálatát a helyi építési szabályzat felülvizsgálatával együtt el kell végezni. (2a) Tilalmat külön önkormányzati </w:t>
      </w:r>
      <w:r w:rsidRPr="00BB4AC9">
        <w:rPr>
          <w:rFonts w:ascii="Times New Roman" w:hAnsi="Times New Roman" w:cs="Times New Roman"/>
          <w:i/>
          <w:iCs/>
          <w:sz w:val="24"/>
          <w:szCs w:val="24"/>
        </w:rPr>
        <w:lastRenderedPageBreak/>
        <w:t>rendelettel vagy - a (4) bekezdésben meghatározott indokból - hatósági határozattal kell elrendelni, módosítani és megszüntetni. (3)  A településrendezési feladatok megvalósulása érdekében az önkormányzati rendelettel elrendelt tilalomról, korlátozásról vagy ezek megszüntetéséről - a változtatási tilalom kivételével - a települési önkormányzat képviselő-testülete (a fővárosban a fővárosi önkormányzat közgyűlése, illetőleg a kerületi önkormányzat képviselő-testülete) a főjegyző, illetőleg a jegyző útján tájékoztatja az érintetteket. (4)  A természeti és a környezeti veszélyeztetettség megelőzése érdekében a telekalakítási vagy építési tilalmat elrendelő határozatot tájékoztatásul az érintett építésügyi hatósággal, és - amennyiben a veszélyeztetettség közigazgatási határon átnyúló - az érintett települési önkormányzattal is közölni kell. (5) A határozatban meg kell jelölni azt az érdeket, amelynek érvényre juttatását a tilalom szolgálja, továbbá azt, akinek az érdekében a tilalmat elrendelik. (6) A tilalmat az azt elrendelő megkeresésére - a változtatási tilalom kivételével - az ingatlan-nyilvántartásba be kell jegyezni.”</w:t>
      </w:r>
    </w:p>
    <w:p w14:paraId="0E9F6249" w14:textId="77777777" w:rsidR="00AC1286" w:rsidRPr="00BB4AC9" w:rsidRDefault="00AC1286" w:rsidP="00AC128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138A52FA" w14:textId="346EF720" w:rsidR="00AC1286" w:rsidRPr="00FA6AE6" w:rsidRDefault="00AC1286" w:rsidP="00AC128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B4AC9">
        <w:rPr>
          <w:rFonts w:ascii="Times New Roman" w:hAnsi="Times New Roman" w:cs="Times New Roman"/>
          <w:b/>
          <w:sz w:val="24"/>
          <w:szCs w:val="24"/>
        </w:rPr>
        <w:t>Jogi Főosztály véleménye:</w:t>
      </w:r>
      <w:r w:rsidRPr="00FA6AE6">
        <w:rPr>
          <w:rFonts w:ascii="Times New Roman" w:hAnsi="Times New Roman" w:cs="Times New Roman"/>
          <w:sz w:val="24"/>
          <w:szCs w:val="24"/>
        </w:rPr>
        <w:t xml:space="preserve"> </w:t>
      </w:r>
      <w:r w:rsidR="0092524B" w:rsidRPr="0092524B">
        <w:rPr>
          <w:rFonts w:ascii="Times New Roman" w:hAnsi="Times New Roman" w:cs="Times New Roman"/>
          <w:sz w:val="24"/>
          <w:szCs w:val="24"/>
        </w:rPr>
        <w:t>Az előterjesztésben közölt adatok, egyéb információk alapján az előterjesztéshez jogi észrevételt nem tesz.</w:t>
      </w:r>
    </w:p>
    <w:p w14:paraId="086483C5" w14:textId="77777777" w:rsidR="0092524B" w:rsidRDefault="0092524B" w:rsidP="00AC128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C9E0D19" w14:textId="799A31BF" w:rsidR="00AC1286" w:rsidRPr="00FA6AE6" w:rsidRDefault="00AC1286" w:rsidP="00AC128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B4AC9">
        <w:rPr>
          <w:rFonts w:ascii="Times New Roman" w:hAnsi="Times New Roman" w:cs="Times New Roman"/>
          <w:b/>
          <w:sz w:val="24"/>
          <w:szCs w:val="24"/>
        </w:rPr>
        <w:t>Jegyző törvényességi véleménye:</w:t>
      </w:r>
      <w:r w:rsidRPr="00FA6AE6">
        <w:rPr>
          <w:rFonts w:ascii="Times New Roman" w:hAnsi="Times New Roman" w:cs="Times New Roman"/>
          <w:sz w:val="24"/>
          <w:szCs w:val="24"/>
        </w:rPr>
        <w:t xml:space="preserve"> </w:t>
      </w:r>
      <w:r w:rsidR="00BB4AC9">
        <w:rPr>
          <w:rFonts w:ascii="Times New Roman" w:hAnsi="Times New Roman" w:cs="Times New Roman"/>
          <w:sz w:val="24"/>
          <w:szCs w:val="24"/>
        </w:rPr>
        <w:t>Észrevételt nem tesz.</w:t>
      </w:r>
    </w:p>
    <w:p w14:paraId="16694E7A" w14:textId="77777777" w:rsidR="00AC1286" w:rsidRPr="00AF6F46" w:rsidRDefault="00AC1286" w:rsidP="00AC1286">
      <w:pPr>
        <w:spacing w:after="0" w:line="240" w:lineRule="auto"/>
        <w:rPr>
          <w:rFonts w:ascii="Arial Narrow" w:hAnsi="Arial Narrow"/>
          <w:sz w:val="24"/>
          <w:szCs w:val="24"/>
        </w:rPr>
      </w:pPr>
    </w:p>
    <w:p w14:paraId="60F4625B" w14:textId="77777777" w:rsidR="00AC1286" w:rsidRPr="00FA6AE6" w:rsidRDefault="00AC1286" w:rsidP="00FA6AE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A6AE6">
        <w:rPr>
          <w:rFonts w:ascii="Times New Roman" w:hAnsi="Times New Roman" w:cs="Times New Roman"/>
          <w:sz w:val="24"/>
          <w:szCs w:val="24"/>
        </w:rPr>
        <w:t>Kérjük a Tisztelt Képviselő-testületet, hogy a rendelet-tervezetet megtárgyalni és a rendeletet megalkotni és a határozatról dönteni szíveskedjen!</w:t>
      </w:r>
    </w:p>
    <w:p w14:paraId="66A87F80" w14:textId="77777777" w:rsidR="0092524B" w:rsidRDefault="0092524B" w:rsidP="00FA6AE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A6E1434" w14:textId="200B5501" w:rsidR="00AC1286" w:rsidRDefault="00AC1286" w:rsidP="00FA6AE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460D121" w14:textId="77777777" w:rsidR="0092524B" w:rsidRPr="0092524B" w:rsidRDefault="0092524B" w:rsidP="0092524B">
      <w:pPr>
        <w:pBdr>
          <w:bottom w:val="single" w:sz="4" w:space="1" w:color="auto"/>
        </w:pBd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92524B">
        <w:rPr>
          <w:rFonts w:ascii="Times New Roman" w:hAnsi="Times New Roman" w:cs="Times New Roman"/>
          <w:b/>
          <w:sz w:val="24"/>
          <w:szCs w:val="24"/>
        </w:rPr>
        <w:t>III. Bizottsági vélemények</w:t>
      </w:r>
    </w:p>
    <w:p w14:paraId="2143B78E" w14:textId="417BC72B" w:rsidR="0092524B" w:rsidRPr="0092524B" w:rsidRDefault="0092524B" w:rsidP="0092524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524B">
        <w:rPr>
          <w:rFonts w:ascii="Times New Roman" w:hAnsi="Times New Roman" w:cs="Times New Roman"/>
          <w:sz w:val="24"/>
          <w:szCs w:val="24"/>
        </w:rPr>
        <w:t>Az előterjesztést a Jogi és Ügyrendi Bizottság tárgyalja.</w:t>
      </w:r>
    </w:p>
    <w:p w14:paraId="6BDC517F" w14:textId="7E2F56EA" w:rsidR="0092524B" w:rsidRDefault="0092524B" w:rsidP="00FA6AE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92650DB" w14:textId="77777777" w:rsidR="0092524B" w:rsidRPr="00FA6AE6" w:rsidRDefault="0092524B" w:rsidP="00FA6AE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C09CBE3" w14:textId="6DC8BAB0" w:rsidR="00AC1286" w:rsidRPr="00FA6AE6" w:rsidRDefault="0092524B" w:rsidP="00FA6AE6">
      <w:pPr>
        <w:pStyle w:val="Szvegtrzs31"/>
        <w:numPr>
          <w:ilvl w:val="12"/>
          <w:numId w:val="0"/>
        </w:numPr>
        <w:pBdr>
          <w:bottom w:val="single" w:sz="12" w:space="1" w:color="auto"/>
        </w:pBdr>
        <w:spacing w:after="120" w:line="280" w:lineRule="exact"/>
        <w:jc w:val="left"/>
        <w:rPr>
          <w:bCs/>
          <w:i w:val="0"/>
        </w:rPr>
      </w:pPr>
      <w:r>
        <w:rPr>
          <w:b/>
          <w:i w:val="0"/>
        </w:rPr>
        <w:t>V</w:t>
      </w:r>
      <w:r w:rsidR="00FA6AE6">
        <w:rPr>
          <w:b/>
          <w:i w:val="0"/>
        </w:rPr>
        <w:t>I. Döntési javaslat</w:t>
      </w:r>
    </w:p>
    <w:p w14:paraId="6EDF7165" w14:textId="3B655224" w:rsidR="00AC1286" w:rsidRPr="00FA6AE6" w:rsidRDefault="0092524B" w:rsidP="00FA6AE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I. </w:t>
      </w:r>
      <w:r w:rsidR="00AC1286" w:rsidRPr="00FA6AE6">
        <w:rPr>
          <w:rFonts w:ascii="Times New Roman" w:hAnsi="Times New Roman" w:cs="Times New Roman"/>
          <w:sz w:val="24"/>
          <w:szCs w:val="24"/>
        </w:rPr>
        <w:t xml:space="preserve">Budapest Főváros XIV. Kerület Zugló Önkormányzata Képviselő-testülete megalkotja </w:t>
      </w:r>
      <w:proofErr w:type="gramStart"/>
      <w:r w:rsidR="00AC1286" w:rsidRPr="00FA6AE6">
        <w:rPr>
          <w:rFonts w:ascii="Times New Roman" w:hAnsi="Times New Roman" w:cs="Times New Roman"/>
          <w:sz w:val="24"/>
          <w:szCs w:val="24"/>
        </w:rPr>
        <w:t>a ….</w:t>
      </w:r>
      <w:proofErr w:type="gramEnd"/>
      <w:r w:rsidR="00AC1286" w:rsidRPr="00FA6AE6">
        <w:rPr>
          <w:rFonts w:ascii="Times New Roman" w:hAnsi="Times New Roman" w:cs="Times New Roman"/>
          <w:sz w:val="24"/>
          <w:szCs w:val="24"/>
        </w:rPr>
        <w:t>./2021. (… . ...) számú önkormányzati rendeletét  … az előterjesztés 1. melléklete szerint.</w:t>
      </w:r>
    </w:p>
    <w:p w14:paraId="7390244A" w14:textId="77777777" w:rsidR="0092524B" w:rsidRDefault="0092524B" w:rsidP="00FA6AE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D0E16CC" w14:textId="2AF42730" w:rsidR="00AC1286" w:rsidRPr="00FA6AE6" w:rsidRDefault="00AC1286" w:rsidP="00FA6AE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A6AE6">
        <w:rPr>
          <w:rFonts w:ascii="Times New Roman" w:hAnsi="Times New Roman" w:cs="Times New Roman"/>
          <w:b/>
          <w:sz w:val="24"/>
          <w:szCs w:val="24"/>
        </w:rPr>
        <w:t xml:space="preserve">A rendeletalkotás </w:t>
      </w:r>
      <w:r w:rsidRPr="00FA6AE6">
        <w:rPr>
          <w:rFonts w:ascii="Times New Roman" w:hAnsi="Times New Roman" w:cs="Times New Roman"/>
          <w:sz w:val="24"/>
          <w:szCs w:val="24"/>
        </w:rPr>
        <w:t>a Magyarország helyi önkormányzatairól szóló 2011. évi CLXXXIX. törvény 50. §</w:t>
      </w:r>
      <w:proofErr w:type="spellStart"/>
      <w:r w:rsidRPr="00FA6AE6">
        <w:rPr>
          <w:rFonts w:ascii="Times New Roman" w:hAnsi="Times New Roman" w:cs="Times New Roman"/>
          <w:sz w:val="24"/>
          <w:szCs w:val="24"/>
        </w:rPr>
        <w:t>-</w:t>
      </w:r>
      <w:proofErr w:type="gramStart"/>
      <w:r w:rsidRPr="00FA6AE6">
        <w:rPr>
          <w:rFonts w:ascii="Times New Roman" w:hAnsi="Times New Roman" w:cs="Times New Roman"/>
          <w:sz w:val="24"/>
          <w:szCs w:val="24"/>
        </w:rPr>
        <w:t>a</w:t>
      </w:r>
      <w:proofErr w:type="spellEnd"/>
      <w:proofErr w:type="gramEnd"/>
      <w:r w:rsidRPr="00FA6AE6">
        <w:rPr>
          <w:rFonts w:ascii="Times New Roman" w:hAnsi="Times New Roman" w:cs="Times New Roman"/>
          <w:sz w:val="24"/>
          <w:szCs w:val="24"/>
        </w:rPr>
        <w:t xml:space="preserve"> és a 42. § 1. pontja alapján </w:t>
      </w:r>
      <w:r w:rsidRPr="00FA6AE6">
        <w:rPr>
          <w:rFonts w:ascii="Times New Roman" w:hAnsi="Times New Roman" w:cs="Times New Roman"/>
          <w:b/>
          <w:sz w:val="24"/>
          <w:szCs w:val="24"/>
        </w:rPr>
        <w:t xml:space="preserve">minősített szótöbbséget </w:t>
      </w:r>
      <w:r w:rsidRPr="00FA6AE6">
        <w:rPr>
          <w:rFonts w:ascii="Times New Roman" w:hAnsi="Times New Roman" w:cs="Times New Roman"/>
          <w:sz w:val="24"/>
          <w:szCs w:val="24"/>
        </w:rPr>
        <w:t>igényel.</w:t>
      </w:r>
    </w:p>
    <w:p w14:paraId="708D412F" w14:textId="77777777" w:rsidR="00AC1286" w:rsidRPr="00FA6AE6" w:rsidRDefault="00AC1286" w:rsidP="00FA6AE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8DA76DC" w14:textId="10BFC9DF" w:rsidR="00AC1286" w:rsidRPr="00FA6AE6" w:rsidRDefault="0092524B" w:rsidP="00FA6AE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II. </w:t>
      </w:r>
      <w:r w:rsidR="00AC1286" w:rsidRPr="00FA6AE6">
        <w:rPr>
          <w:rFonts w:ascii="Times New Roman" w:hAnsi="Times New Roman" w:cs="Times New Roman"/>
          <w:sz w:val="24"/>
          <w:szCs w:val="24"/>
        </w:rPr>
        <w:t xml:space="preserve">Budapest Főváros XIV. Kerület Zugló Önkormányzata Képviselő-testülete elfogadja </w:t>
      </w:r>
      <w:proofErr w:type="gramStart"/>
      <w:r w:rsidR="00AC1286" w:rsidRPr="00FA6AE6">
        <w:rPr>
          <w:rFonts w:ascii="Times New Roman" w:hAnsi="Times New Roman" w:cs="Times New Roman"/>
          <w:sz w:val="24"/>
          <w:szCs w:val="24"/>
        </w:rPr>
        <w:t>az …</w:t>
      </w:r>
      <w:proofErr w:type="gramEnd"/>
      <w:r w:rsidR="00AC1286" w:rsidRPr="00FA6AE6">
        <w:rPr>
          <w:rFonts w:ascii="Times New Roman" w:hAnsi="Times New Roman" w:cs="Times New Roman"/>
          <w:sz w:val="24"/>
          <w:szCs w:val="24"/>
        </w:rPr>
        <w:t xml:space="preserve">/2021. (… …) önkormányzati határozatát az előterjesztés 3. számú mellékletét képező tartalommal.: </w:t>
      </w:r>
    </w:p>
    <w:p w14:paraId="08346540" w14:textId="77777777" w:rsidR="0092524B" w:rsidRDefault="0092524B" w:rsidP="00FA6AE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BD05C2A" w14:textId="28B022D1" w:rsidR="00AC1286" w:rsidRPr="00FA6AE6" w:rsidRDefault="00AC1286" w:rsidP="00FA6AE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A6AE6">
        <w:rPr>
          <w:rFonts w:ascii="Times New Roman" w:hAnsi="Times New Roman" w:cs="Times New Roman"/>
          <w:sz w:val="24"/>
          <w:szCs w:val="24"/>
        </w:rPr>
        <w:t>A határozati javaslat elfogadása a Magyarország helyi önkormányzatairól szóló</w:t>
      </w:r>
      <w:r w:rsidR="00FA6AE6">
        <w:rPr>
          <w:rFonts w:ascii="Times New Roman" w:hAnsi="Times New Roman" w:cs="Times New Roman"/>
          <w:sz w:val="24"/>
          <w:szCs w:val="24"/>
        </w:rPr>
        <w:t xml:space="preserve"> </w:t>
      </w:r>
      <w:r w:rsidRPr="00FA6AE6">
        <w:rPr>
          <w:rFonts w:ascii="Times New Roman" w:hAnsi="Times New Roman" w:cs="Times New Roman"/>
          <w:sz w:val="24"/>
          <w:szCs w:val="24"/>
        </w:rPr>
        <w:t>2011. évi CLXXXIX. törvény 47. § (1) – (2) bekezdései alapján egyszerű szótöbbséget igényel.</w:t>
      </w:r>
    </w:p>
    <w:p w14:paraId="436C7BE4" w14:textId="77777777" w:rsidR="00AC1286" w:rsidRPr="00AF6F46" w:rsidRDefault="00AC1286" w:rsidP="00AC1286">
      <w:pPr>
        <w:spacing w:after="0" w:line="240" w:lineRule="auto"/>
        <w:rPr>
          <w:rFonts w:ascii="Arial Narrow" w:hAnsi="Arial Narrow"/>
          <w:sz w:val="24"/>
          <w:szCs w:val="24"/>
        </w:rPr>
      </w:pPr>
    </w:p>
    <w:p w14:paraId="33D9C25B" w14:textId="77777777" w:rsidR="00AC1286" w:rsidRPr="00AF6F46" w:rsidRDefault="00AC1286" w:rsidP="00AC1286">
      <w:pPr>
        <w:spacing w:after="0" w:line="240" w:lineRule="auto"/>
        <w:rPr>
          <w:rFonts w:ascii="Arial Narrow" w:hAnsi="Arial Narrow"/>
          <w:sz w:val="24"/>
          <w:szCs w:val="24"/>
        </w:rPr>
      </w:pPr>
    </w:p>
    <w:p w14:paraId="6702F131" w14:textId="77777777" w:rsidR="00FA6AE6" w:rsidRPr="00E81266" w:rsidRDefault="00FA6AE6" w:rsidP="00FA6AE6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E81266">
        <w:rPr>
          <w:rFonts w:ascii="Times New Roman" w:hAnsi="Times New Roman" w:cs="Times New Roman"/>
          <w:bCs/>
          <w:sz w:val="24"/>
          <w:szCs w:val="24"/>
        </w:rPr>
        <w:t xml:space="preserve">Budapest, 2021. december 6.    </w:t>
      </w:r>
    </w:p>
    <w:p w14:paraId="76EBD4AA" w14:textId="77777777" w:rsidR="00FA6AE6" w:rsidRPr="00E81266" w:rsidRDefault="00FA6AE6" w:rsidP="00FA6AE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7088306A" w14:textId="77777777" w:rsidR="00FA6AE6" w:rsidRDefault="00FA6AE6" w:rsidP="00FA6AE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3B64513" w14:textId="77777777" w:rsidR="00FA6AE6" w:rsidRDefault="00FA6AE6" w:rsidP="00FA6AE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284B966" w14:textId="77777777" w:rsidR="00FA6AE6" w:rsidRPr="00E81266" w:rsidRDefault="00FA6AE6" w:rsidP="00FA6AE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</w:t>
      </w:r>
      <w:r w:rsidRPr="00E81266">
        <w:rPr>
          <w:rFonts w:ascii="Times New Roman" w:hAnsi="Times New Roman" w:cs="Times New Roman"/>
          <w:b/>
          <w:sz w:val="24"/>
          <w:szCs w:val="24"/>
        </w:rPr>
        <w:t>Victora Zsolt</w:t>
      </w:r>
    </w:p>
    <w:p w14:paraId="68C9738A" w14:textId="77777777" w:rsidR="00FA6AE6" w:rsidRPr="00E81266" w:rsidRDefault="00FA6AE6" w:rsidP="00FA6AE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proofErr w:type="gramStart"/>
      <w:r w:rsidRPr="00E81266">
        <w:rPr>
          <w:rFonts w:ascii="Times New Roman" w:hAnsi="Times New Roman" w:cs="Times New Roman"/>
          <w:b/>
          <w:sz w:val="24"/>
          <w:szCs w:val="24"/>
        </w:rPr>
        <w:t>önkormányzati</w:t>
      </w:r>
      <w:proofErr w:type="gramEnd"/>
      <w:r w:rsidRPr="00E81266">
        <w:rPr>
          <w:rFonts w:ascii="Times New Roman" w:hAnsi="Times New Roman" w:cs="Times New Roman"/>
          <w:b/>
          <w:sz w:val="24"/>
          <w:szCs w:val="24"/>
        </w:rPr>
        <w:t xml:space="preserve"> képviselő</w:t>
      </w:r>
      <w:r w:rsidRPr="00E81266">
        <w:rPr>
          <w:rFonts w:ascii="Times New Roman" w:hAnsi="Times New Roman" w:cs="Times New Roman"/>
          <w:sz w:val="24"/>
          <w:szCs w:val="24"/>
        </w:rPr>
        <w:t xml:space="preserve">    </w:t>
      </w:r>
    </w:p>
    <w:p w14:paraId="13626E25" w14:textId="77777777" w:rsidR="00FA6AE6" w:rsidRDefault="00FA6AE6" w:rsidP="00FA6AE6">
      <w:pPr>
        <w:spacing w:after="0" w:line="240" w:lineRule="auto"/>
        <w:rPr>
          <w:rFonts w:ascii="Arial Narrow" w:hAnsi="Arial Narrow"/>
          <w:sz w:val="24"/>
          <w:szCs w:val="24"/>
        </w:rPr>
      </w:pPr>
    </w:p>
    <w:p w14:paraId="00E777B2" w14:textId="77777777" w:rsidR="00BF2E75" w:rsidRDefault="00BF2E75" w:rsidP="00FA6AE6">
      <w:pPr>
        <w:spacing w:after="0" w:line="240" w:lineRule="auto"/>
        <w:rPr>
          <w:rFonts w:ascii="Arial Narrow" w:hAnsi="Arial Narrow"/>
          <w:sz w:val="24"/>
          <w:szCs w:val="24"/>
        </w:rPr>
      </w:pPr>
    </w:p>
    <w:p w14:paraId="42284254" w14:textId="77777777" w:rsidR="00FA6AE6" w:rsidRDefault="00FA6AE6" w:rsidP="00FA6AE6">
      <w:pPr>
        <w:spacing w:after="0" w:line="240" w:lineRule="auto"/>
        <w:rPr>
          <w:rFonts w:ascii="Arial Narrow" w:hAnsi="Arial Narrow"/>
          <w:sz w:val="24"/>
          <w:szCs w:val="24"/>
        </w:rPr>
      </w:pPr>
    </w:p>
    <w:p w14:paraId="2093C6B4" w14:textId="77777777" w:rsidR="00FA6AE6" w:rsidRPr="00E81266" w:rsidRDefault="00FA6AE6" w:rsidP="00FA6AE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81266">
        <w:rPr>
          <w:rFonts w:ascii="Times New Roman" w:hAnsi="Times New Roman" w:cs="Times New Roman"/>
          <w:sz w:val="24"/>
          <w:szCs w:val="24"/>
        </w:rPr>
        <w:t>Mellékletek:</w:t>
      </w:r>
    </w:p>
    <w:p w14:paraId="79C3D419" w14:textId="77777777" w:rsidR="00AC1286" w:rsidRPr="00FA6AE6" w:rsidRDefault="00AC1286" w:rsidP="00FA6AE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A6AE6">
        <w:rPr>
          <w:rFonts w:ascii="Times New Roman" w:hAnsi="Times New Roman" w:cs="Times New Roman"/>
          <w:sz w:val="24"/>
          <w:szCs w:val="24"/>
        </w:rPr>
        <w:t xml:space="preserve">1. Budapest Főváros XIV. Kerület Zugló Önkormányzata </w:t>
      </w:r>
      <w:proofErr w:type="gramStart"/>
      <w:r w:rsidRPr="00FA6AE6">
        <w:rPr>
          <w:rFonts w:ascii="Times New Roman" w:hAnsi="Times New Roman" w:cs="Times New Roman"/>
          <w:sz w:val="24"/>
          <w:szCs w:val="24"/>
        </w:rPr>
        <w:t>Képviselő-testületének ….</w:t>
      </w:r>
      <w:proofErr w:type="gramEnd"/>
      <w:r w:rsidRPr="00FA6AE6">
        <w:rPr>
          <w:rFonts w:ascii="Times New Roman" w:hAnsi="Times New Roman" w:cs="Times New Roman"/>
          <w:sz w:val="24"/>
          <w:szCs w:val="24"/>
        </w:rPr>
        <w:t xml:space="preserve">./2021. (… . ...) önkormányzati rendelete </w:t>
      </w:r>
      <w:r w:rsidRPr="00FA6AE6">
        <w:rPr>
          <w:rFonts w:ascii="Times New Roman" w:hAnsi="Times New Roman" w:cs="Times New Roman"/>
          <w:b/>
          <w:sz w:val="24"/>
          <w:szCs w:val="24"/>
        </w:rPr>
        <w:t>a 419-es tömb területére építési és telekalakítási tilalom elrendeléséről</w:t>
      </w:r>
    </w:p>
    <w:p w14:paraId="68ACCF45" w14:textId="77777777" w:rsidR="00AC1286" w:rsidRPr="00FA6AE6" w:rsidRDefault="00AC1286" w:rsidP="00FA6AE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A6AE6">
        <w:rPr>
          <w:rFonts w:ascii="Times New Roman" w:hAnsi="Times New Roman" w:cs="Times New Roman"/>
          <w:sz w:val="24"/>
          <w:szCs w:val="24"/>
        </w:rPr>
        <w:t>2. A rendelet indokolása</w:t>
      </w:r>
    </w:p>
    <w:p w14:paraId="48988493" w14:textId="77777777" w:rsidR="00AC1286" w:rsidRPr="00FA6AE6" w:rsidRDefault="00AC1286" w:rsidP="00FA6AE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A6AE6">
        <w:rPr>
          <w:rFonts w:ascii="Times New Roman" w:hAnsi="Times New Roman" w:cs="Times New Roman"/>
          <w:sz w:val="24"/>
          <w:szCs w:val="24"/>
        </w:rPr>
        <w:t>3. határozati javaslat</w:t>
      </w:r>
    </w:p>
    <w:p w14:paraId="1E22D492" w14:textId="0C85B2CF" w:rsidR="00FA6AE6" w:rsidRDefault="00FA6AE6">
      <w:pPr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br w:type="page"/>
      </w:r>
    </w:p>
    <w:p w14:paraId="00295A70" w14:textId="77777777" w:rsidR="00AC1286" w:rsidRPr="00EF0C26" w:rsidRDefault="00AC1286" w:rsidP="00AC1286">
      <w:pPr>
        <w:spacing w:after="0" w:line="240" w:lineRule="auto"/>
        <w:rPr>
          <w:rFonts w:ascii="Arial Narrow" w:hAnsi="Arial Narrow"/>
          <w:sz w:val="24"/>
          <w:szCs w:val="24"/>
        </w:rPr>
      </w:pPr>
    </w:p>
    <w:p w14:paraId="39419E5C" w14:textId="506EDCB0" w:rsidR="00AC1286" w:rsidRPr="00FA6AE6" w:rsidRDefault="00AC1286" w:rsidP="00FA6AE6">
      <w:pPr>
        <w:jc w:val="right"/>
        <w:rPr>
          <w:rFonts w:ascii="Times New Roman" w:hAnsi="Times New Roman" w:cs="Times New Roman"/>
          <w:i/>
          <w:iCs/>
          <w:color w:val="538135" w:themeColor="accent6" w:themeShade="BF"/>
          <w:sz w:val="24"/>
          <w:szCs w:val="24"/>
        </w:rPr>
      </w:pPr>
      <w:r w:rsidRPr="00FA6AE6">
        <w:rPr>
          <w:rFonts w:ascii="Times New Roman" w:hAnsi="Times New Roman" w:cs="Times New Roman"/>
          <w:i/>
          <w:iCs/>
          <w:sz w:val="24"/>
          <w:szCs w:val="24"/>
        </w:rPr>
        <w:t>1. melléklet 123-</w:t>
      </w:r>
      <w:r w:rsidR="00BB4AC9">
        <w:rPr>
          <w:rFonts w:ascii="Times New Roman" w:hAnsi="Times New Roman" w:cs="Times New Roman"/>
          <w:i/>
          <w:iCs/>
          <w:sz w:val="24"/>
          <w:szCs w:val="24"/>
        </w:rPr>
        <w:t>747</w:t>
      </w:r>
      <w:r w:rsidRPr="00FA6AE6">
        <w:rPr>
          <w:rFonts w:ascii="Times New Roman" w:hAnsi="Times New Roman" w:cs="Times New Roman"/>
          <w:i/>
          <w:iCs/>
          <w:sz w:val="24"/>
          <w:szCs w:val="24"/>
        </w:rPr>
        <w:t>/2021. előterjesztéshez</w:t>
      </w:r>
    </w:p>
    <w:p w14:paraId="2565078A" w14:textId="77777777" w:rsidR="00AC1286" w:rsidRPr="00AF6F46" w:rsidRDefault="00AC1286" w:rsidP="00AC1286">
      <w:pPr>
        <w:spacing w:after="0" w:line="240" w:lineRule="auto"/>
        <w:jc w:val="center"/>
        <w:rPr>
          <w:rFonts w:ascii="Arial Narrow" w:hAnsi="Arial Narrow"/>
          <w:sz w:val="24"/>
          <w:szCs w:val="24"/>
        </w:rPr>
      </w:pPr>
    </w:p>
    <w:p w14:paraId="058A48DB" w14:textId="77777777" w:rsidR="00FA6AE6" w:rsidRPr="00BB4AC9" w:rsidRDefault="00AC1286" w:rsidP="00AC128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B4AC9">
        <w:rPr>
          <w:rFonts w:ascii="Times New Roman" w:hAnsi="Times New Roman" w:cs="Times New Roman"/>
          <w:b/>
          <w:sz w:val="24"/>
          <w:szCs w:val="24"/>
        </w:rPr>
        <w:t>Budapest Főváros XIV. Kerület Zugló Önkormányzata Képviselő-testületének</w:t>
      </w:r>
    </w:p>
    <w:p w14:paraId="65915E1F" w14:textId="77777777" w:rsidR="00FA6AE6" w:rsidRPr="00BB4AC9" w:rsidRDefault="00AC1286" w:rsidP="00AC128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B4AC9">
        <w:rPr>
          <w:rFonts w:ascii="Times New Roman" w:hAnsi="Times New Roman" w:cs="Times New Roman"/>
          <w:b/>
          <w:sz w:val="24"/>
          <w:szCs w:val="24"/>
        </w:rPr>
        <w:t xml:space="preserve"> …../2021. (</w:t>
      </w:r>
      <w:proofErr w:type="gramStart"/>
      <w:r w:rsidRPr="00BB4AC9">
        <w:rPr>
          <w:rFonts w:ascii="Times New Roman" w:hAnsi="Times New Roman" w:cs="Times New Roman"/>
          <w:b/>
          <w:sz w:val="24"/>
          <w:szCs w:val="24"/>
        </w:rPr>
        <w:t>… .</w:t>
      </w:r>
      <w:proofErr w:type="gramEnd"/>
      <w:r w:rsidRPr="00BB4AC9">
        <w:rPr>
          <w:rFonts w:ascii="Times New Roman" w:hAnsi="Times New Roman" w:cs="Times New Roman"/>
          <w:b/>
          <w:sz w:val="24"/>
          <w:szCs w:val="24"/>
        </w:rPr>
        <w:t xml:space="preserve"> ...) önkormányzati rendelete </w:t>
      </w:r>
    </w:p>
    <w:p w14:paraId="2FDF03FD" w14:textId="2519B068" w:rsidR="00AC1286" w:rsidRPr="00BB4AC9" w:rsidRDefault="00AC1286" w:rsidP="00AC128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BB4AC9">
        <w:rPr>
          <w:rFonts w:ascii="Times New Roman" w:hAnsi="Times New Roman" w:cs="Times New Roman"/>
          <w:b/>
          <w:sz w:val="24"/>
          <w:szCs w:val="24"/>
        </w:rPr>
        <w:t>a</w:t>
      </w:r>
      <w:proofErr w:type="gramEnd"/>
      <w:r w:rsidRPr="00BB4AC9">
        <w:rPr>
          <w:rFonts w:ascii="Times New Roman" w:hAnsi="Times New Roman" w:cs="Times New Roman"/>
          <w:b/>
          <w:sz w:val="24"/>
          <w:szCs w:val="24"/>
        </w:rPr>
        <w:t xml:space="preserve"> 419-es tömb területére építési és telekalakítási tilalom elrendeléséről</w:t>
      </w:r>
    </w:p>
    <w:p w14:paraId="19A8C5FF" w14:textId="77777777" w:rsidR="00AC1286" w:rsidRPr="00AF6F46" w:rsidRDefault="00AC1286" w:rsidP="00AC1286">
      <w:pPr>
        <w:spacing w:after="0" w:line="240" w:lineRule="auto"/>
        <w:rPr>
          <w:rFonts w:ascii="Arial Narrow" w:hAnsi="Arial Narrow"/>
          <w:sz w:val="24"/>
          <w:szCs w:val="24"/>
        </w:rPr>
      </w:pPr>
    </w:p>
    <w:p w14:paraId="7AC08D3E" w14:textId="77777777" w:rsidR="00AC1286" w:rsidRPr="00FA6AE6" w:rsidRDefault="00AC1286" w:rsidP="00FA6AE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A6AE6">
        <w:rPr>
          <w:rFonts w:ascii="Times New Roman" w:hAnsi="Times New Roman" w:cs="Times New Roman"/>
          <w:sz w:val="24"/>
          <w:szCs w:val="24"/>
        </w:rPr>
        <w:t>Budapest Főváros XIV. Kerület Zugló Önkormányzata Képviselő-testülete az Alaptörvény 32. cikk (2) bekezdésében meghatározott eredeti jogalkotói hatáskörében és az épített környezet alakításáról és védelméről szóló 1997. évi LXXVIII. törvény 20. § (1) bekezdés b) pontjában meghatározott feladatkörében eljárva a következőket rendeli el:</w:t>
      </w:r>
    </w:p>
    <w:p w14:paraId="47F779E9" w14:textId="77777777" w:rsidR="00AC1286" w:rsidRPr="00FA6AE6" w:rsidRDefault="00AC1286" w:rsidP="00FA6AE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C0CB92E" w14:textId="77777777" w:rsidR="00AC1286" w:rsidRPr="00FA6AE6" w:rsidRDefault="00AC1286" w:rsidP="00FA6AE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A6AE6">
        <w:rPr>
          <w:rFonts w:ascii="Times New Roman" w:hAnsi="Times New Roman" w:cs="Times New Roman"/>
          <w:sz w:val="24"/>
          <w:szCs w:val="24"/>
        </w:rPr>
        <w:t>1. § Budapest Főváros XIV. Kerület Zugló Önkormányzata - Zugló építési szabályzatában  - 419-es jelű (</w:t>
      </w:r>
      <w:proofErr w:type="gramStart"/>
      <w:r w:rsidRPr="00FA6AE6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FA6AE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6AE6">
        <w:rPr>
          <w:rFonts w:ascii="Times New Roman" w:hAnsi="Times New Roman" w:cs="Times New Roman"/>
          <w:sz w:val="24"/>
          <w:szCs w:val="24"/>
        </w:rPr>
        <w:t>Ajtósi</w:t>
      </w:r>
      <w:proofErr w:type="spellEnd"/>
      <w:r w:rsidRPr="00FA6AE6">
        <w:rPr>
          <w:rFonts w:ascii="Times New Roman" w:hAnsi="Times New Roman" w:cs="Times New Roman"/>
          <w:sz w:val="24"/>
          <w:szCs w:val="24"/>
        </w:rPr>
        <w:t xml:space="preserve"> Dürer sor – </w:t>
      </w:r>
      <w:proofErr w:type="spellStart"/>
      <w:r w:rsidRPr="00FA6AE6">
        <w:rPr>
          <w:rFonts w:ascii="Times New Roman" w:hAnsi="Times New Roman" w:cs="Times New Roman"/>
          <w:sz w:val="24"/>
          <w:szCs w:val="24"/>
        </w:rPr>
        <w:t>Cházár</w:t>
      </w:r>
      <w:proofErr w:type="spellEnd"/>
      <w:r w:rsidRPr="00FA6AE6">
        <w:rPr>
          <w:rFonts w:ascii="Times New Roman" w:hAnsi="Times New Roman" w:cs="Times New Roman"/>
          <w:sz w:val="24"/>
          <w:szCs w:val="24"/>
        </w:rPr>
        <w:t xml:space="preserve"> András utca – Abonyi utca – Zichy Géza utca által határolt) tömb területére építési és telekalakítási tilalmat rendel el.</w:t>
      </w:r>
    </w:p>
    <w:p w14:paraId="0F291C3D" w14:textId="77777777" w:rsidR="00AC1286" w:rsidRPr="00FA6AE6" w:rsidRDefault="00AC1286" w:rsidP="00FA6AE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72D13D2" w14:textId="77777777" w:rsidR="00AC1286" w:rsidRPr="00FA6AE6" w:rsidRDefault="00AC1286" w:rsidP="00FA6AE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A6AE6">
        <w:rPr>
          <w:rFonts w:ascii="Times New Roman" w:hAnsi="Times New Roman" w:cs="Times New Roman"/>
          <w:sz w:val="24"/>
          <w:szCs w:val="24"/>
        </w:rPr>
        <w:t>2. § E rendelet a kihirdetését követő napon lép hatályba.</w:t>
      </w:r>
    </w:p>
    <w:p w14:paraId="575E39F4" w14:textId="41CF170C" w:rsidR="00AC1286" w:rsidRDefault="00AC1286" w:rsidP="00AC1286">
      <w:pPr>
        <w:spacing w:after="0" w:line="240" w:lineRule="auto"/>
        <w:rPr>
          <w:rFonts w:ascii="Arial Narrow" w:hAnsi="Arial Narrow"/>
          <w:sz w:val="24"/>
          <w:szCs w:val="24"/>
        </w:rPr>
      </w:pPr>
    </w:p>
    <w:p w14:paraId="5BBFB5ED" w14:textId="77777777" w:rsidR="0092524B" w:rsidRPr="0092524B" w:rsidRDefault="0092524B" w:rsidP="0092524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92524B">
        <w:rPr>
          <w:rFonts w:ascii="Times New Roman" w:hAnsi="Times New Roman" w:cs="Times New Roman"/>
          <w:b/>
          <w:sz w:val="24"/>
          <w:szCs w:val="24"/>
        </w:rPr>
        <w:t xml:space="preserve">Horváth </w:t>
      </w:r>
      <w:proofErr w:type="gramStart"/>
      <w:r w:rsidRPr="0092524B">
        <w:rPr>
          <w:rFonts w:ascii="Times New Roman" w:hAnsi="Times New Roman" w:cs="Times New Roman"/>
          <w:b/>
          <w:sz w:val="24"/>
          <w:szCs w:val="24"/>
        </w:rPr>
        <w:t>Csaba                                                                dr.</w:t>
      </w:r>
      <w:proofErr w:type="gramEnd"/>
      <w:r w:rsidRPr="0092524B">
        <w:rPr>
          <w:rFonts w:ascii="Times New Roman" w:hAnsi="Times New Roman" w:cs="Times New Roman"/>
          <w:b/>
          <w:sz w:val="24"/>
          <w:szCs w:val="24"/>
        </w:rPr>
        <w:t xml:space="preserve"> Tiba Zsolt</w:t>
      </w:r>
    </w:p>
    <w:p w14:paraId="64B3338A" w14:textId="77777777" w:rsidR="0092524B" w:rsidRPr="0092524B" w:rsidRDefault="0092524B" w:rsidP="0092524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92524B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 w:rsidRPr="0092524B">
        <w:rPr>
          <w:rFonts w:ascii="Times New Roman" w:hAnsi="Times New Roman" w:cs="Times New Roman"/>
          <w:b/>
          <w:sz w:val="24"/>
          <w:szCs w:val="24"/>
        </w:rPr>
        <w:t>polgármester</w:t>
      </w:r>
      <w:proofErr w:type="gramEnd"/>
      <w:r w:rsidRPr="0092524B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jegyző</w:t>
      </w:r>
    </w:p>
    <w:p w14:paraId="49CD2B4B" w14:textId="77777777" w:rsidR="0092524B" w:rsidRPr="0092524B" w:rsidRDefault="0092524B" w:rsidP="0092524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5F02C73E" w14:textId="77777777" w:rsidR="0092524B" w:rsidRPr="0092524B" w:rsidRDefault="0092524B" w:rsidP="009252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8A27E0D" w14:textId="77777777" w:rsidR="0092524B" w:rsidRPr="0092524B" w:rsidRDefault="0092524B" w:rsidP="009252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2524B">
        <w:rPr>
          <w:rFonts w:ascii="Times New Roman" w:hAnsi="Times New Roman" w:cs="Times New Roman"/>
          <w:sz w:val="24"/>
          <w:szCs w:val="24"/>
        </w:rPr>
        <w:t xml:space="preserve">Záradék: A rendelet 2021. …. </w:t>
      </w:r>
      <w:proofErr w:type="gramStart"/>
      <w:r w:rsidRPr="0092524B">
        <w:rPr>
          <w:rFonts w:ascii="Times New Roman" w:hAnsi="Times New Roman" w:cs="Times New Roman"/>
          <w:sz w:val="24"/>
          <w:szCs w:val="24"/>
        </w:rPr>
        <w:t>napján</w:t>
      </w:r>
      <w:proofErr w:type="gramEnd"/>
      <w:r w:rsidRPr="0092524B">
        <w:rPr>
          <w:rFonts w:ascii="Times New Roman" w:hAnsi="Times New Roman" w:cs="Times New Roman"/>
          <w:sz w:val="24"/>
          <w:szCs w:val="24"/>
        </w:rPr>
        <w:t xml:space="preserve"> az Önkormányzat hirdetőtábláján kihirdetésre került.</w:t>
      </w:r>
    </w:p>
    <w:p w14:paraId="5CCA7B1C" w14:textId="77777777" w:rsidR="0092524B" w:rsidRPr="0092524B" w:rsidRDefault="0092524B" w:rsidP="009252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EE1B876" w14:textId="77777777" w:rsidR="0092524B" w:rsidRPr="0092524B" w:rsidRDefault="0092524B" w:rsidP="009252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46E7829" w14:textId="77777777" w:rsidR="0092524B" w:rsidRPr="0092524B" w:rsidRDefault="0092524B" w:rsidP="009252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D0488F2" w14:textId="77777777" w:rsidR="0092524B" w:rsidRPr="0092524B" w:rsidRDefault="0092524B" w:rsidP="009252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2524B">
        <w:rPr>
          <w:rFonts w:ascii="Times New Roman" w:hAnsi="Times New Roman" w:cs="Times New Roman"/>
          <w:sz w:val="24"/>
          <w:szCs w:val="24"/>
        </w:rPr>
        <w:t xml:space="preserve">Budapest, </w:t>
      </w:r>
      <w:proofErr w:type="gramStart"/>
      <w:r w:rsidRPr="0092524B">
        <w:rPr>
          <w:rFonts w:ascii="Times New Roman" w:hAnsi="Times New Roman" w:cs="Times New Roman"/>
          <w:sz w:val="24"/>
          <w:szCs w:val="24"/>
        </w:rPr>
        <w:t>2021. …</w:t>
      </w:r>
      <w:proofErr w:type="gramEnd"/>
      <w:r w:rsidRPr="0092524B">
        <w:rPr>
          <w:rFonts w:ascii="Times New Roman" w:hAnsi="Times New Roman" w:cs="Times New Roman"/>
          <w:sz w:val="24"/>
          <w:szCs w:val="24"/>
        </w:rPr>
        <w:t>……………..</w:t>
      </w:r>
    </w:p>
    <w:p w14:paraId="620693C3" w14:textId="77777777" w:rsidR="0092524B" w:rsidRPr="0092524B" w:rsidRDefault="0092524B" w:rsidP="009252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15F96C1" w14:textId="77777777" w:rsidR="0092524B" w:rsidRPr="0092524B" w:rsidRDefault="0092524B" w:rsidP="009252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B2727B4" w14:textId="77777777" w:rsidR="0092524B" w:rsidRPr="0092524B" w:rsidRDefault="0092524B" w:rsidP="009252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2524B">
        <w:rPr>
          <w:rFonts w:ascii="Times New Roman" w:hAnsi="Times New Roman" w:cs="Times New Roman"/>
          <w:sz w:val="24"/>
          <w:szCs w:val="24"/>
        </w:rPr>
        <w:tab/>
      </w:r>
      <w:r w:rsidRPr="0092524B">
        <w:rPr>
          <w:rFonts w:ascii="Times New Roman" w:hAnsi="Times New Roman" w:cs="Times New Roman"/>
          <w:sz w:val="24"/>
          <w:szCs w:val="24"/>
        </w:rPr>
        <w:tab/>
      </w:r>
      <w:r w:rsidRPr="0092524B">
        <w:rPr>
          <w:rFonts w:ascii="Times New Roman" w:hAnsi="Times New Roman" w:cs="Times New Roman"/>
          <w:sz w:val="24"/>
          <w:szCs w:val="24"/>
        </w:rPr>
        <w:tab/>
      </w:r>
      <w:r w:rsidRPr="0092524B">
        <w:rPr>
          <w:rFonts w:ascii="Times New Roman" w:hAnsi="Times New Roman" w:cs="Times New Roman"/>
          <w:sz w:val="24"/>
          <w:szCs w:val="24"/>
        </w:rPr>
        <w:tab/>
      </w:r>
      <w:r w:rsidRPr="0092524B">
        <w:rPr>
          <w:rFonts w:ascii="Times New Roman" w:hAnsi="Times New Roman" w:cs="Times New Roman"/>
          <w:sz w:val="24"/>
          <w:szCs w:val="24"/>
        </w:rPr>
        <w:tab/>
      </w:r>
      <w:r w:rsidRPr="0092524B">
        <w:rPr>
          <w:rFonts w:ascii="Times New Roman" w:hAnsi="Times New Roman" w:cs="Times New Roman"/>
          <w:sz w:val="24"/>
          <w:szCs w:val="24"/>
        </w:rPr>
        <w:tab/>
      </w:r>
      <w:r w:rsidRPr="0092524B">
        <w:rPr>
          <w:rFonts w:ascii="Times New Roman" w:hAnsi="Times New Roman" w:cs="Times New Roman"/>
          <w:sz w:val="24"/>
          <w:szCs w:val="24"/>
        </w:rPr>
        <w:tab/>
      </w:r>
      <w:r w:rsidRPr="0092524B">
        <w:rPr>
          <w:rFonts w:ascii="Times New Roman" w:hAnsi="Times New Roman" w:cs="Times New Roman"/>
          <w:sz w:val="24"/>
          <w:szCs w:val="24"/>
        </w:rPr>
        <w:tab/>
      </w:r>
      <w:r w:rsidRPr="0092524B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92524B">
        <w:rPr>
          <w:rFonts w:ascii="Times New Roman" w:hAnsi="Times New Roman" w:cs="Times New Roman"/>
          <w:sz w:val="24"/>
          <w:szCs w:val="24"/>
        </w:rPr>
        <w:t>dr.</w:t>
      </w:r>
      <w:proofErr w:type="gramEnd"/>
      <w:r w:rsidRPr="0092524B">
        <w:rPr>
          <w:rFonts w:ascii="Times New Roman" w:hAnsi="Times New Roman" w:cs="Times New Roman"/>
          <w:sz w:val="24"/>
          <w:szCs w:val="24"/>
        </w:rPr>
        <w:t xml:space="preserve"> Tiba Zsolt </w:t>
      </w:r>
    </w:p>
    <w:p w14:paraId="682B0A11" w14:textId="77777777" w:rsidR="0092524B" w:rsidRPr="0092524B" w:rsidRDefault="0092524B" w:rsidP="009252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2524B">
        <w:rPr>
          <w:rFonts w:ascii="Times New Roman" w:hAnsi="Times New Roman" w:cs="Times New Roman"/>
          <w:sz w:val="24"/>
          <w:szCs w:val="24"/>
        </w:rPr>
        <w:tab/>
      </w:r>
      <w:r w:rsidRPr="0092524B">
        <w:rPr>
          <w:rFonts w:ascii="Times New Roman" w:hAnsi="Times New Roman" w:cs="Times New Roman"/>
          <w:sz w:val="24"/>
          <w:szCs w:val="24"/>
        </w:rPr>
        <w:tab/>
      </w:r>
      <w:r w:rsidRPr="0092524B">
        <w:rPr>
          <w:rFonts w:ascii="Times New Roman" w:hAnsi="Times New Roman" w:cs="Times New Roman"/>
          <w:sz w:val="24"/>
          <w:szCs w:val="24"/>
        </w:rPr>
        <w:tab/>
      </w:r>
      <w:r w:rsidRPr="0092524B">
        <w:rPr>
          <w:rFonts w:ascii="Times New Roman" w:hAnsi="Times New Roman" w:cs="Times New Roman"/>
          <w:sz w:val="24"/>
          <w:szCs w:val="24"/>
        </w:rPr>
        <w:tab/>
      </w:r>
      <w:r w:rsidRPr="0092524B">
        <w:rPr>
          <w:rFonts w:ascii="Times New Roman" w:hAnsi="Times New Roman" w:cs="Times New Roman"/>
          <w:sz w:val="24"/>
          <w:szCs w:val="24"/>
        </w:rPr>
        <w:tab/>
      </w:r>
      <w:r w:rsidRPr="0092524B">
        <w:rPr>
          <w:rFonts w:ascii="Times New Roman" w:hAnsi="Times New Roman" w:cs="Times New Roman"/>
          <w:sz w:val="24"/>
          <w:szCs w:val="24"/>
        </w:rPr>
        <w:tab/>
      </w:r>
      <w:r w:rsidRPr="0092524B">
        <w:rPr>
          <w:rFonts w:ascii="Times New Roman" w:hAnsi="Times New Roman" w:cs="Times New Roman"/>
          <w:sz w:val="24"/>
          <w:szCs w:val="24"/>
        </w:rPr>
        <w:tab/>
      </w:r>
      <w:r w:rsidRPr="0092524B">
        <w:rPr>
          <w:rFonts w:ascii="Times New Roman" w:hAnsi="Times New Roman" w:cs="Times New Roman"/>
          <w:sz w:val="24"/>
          <w:szCs w:val="24"/>
        </w:rPr>
        <w:tab/>
      </w:r>
      <w:r w:rsidRPr="0092524B">
        <w:rPr>
          <w:rFonts w:ascii="Times New Roman" w:hAnsi="Times New Roman" w:cs="Times New Roman"/>
          <w:sz w:val="24"/>
          <w:szCs w:val="24"/>
        </w:rPr>
        <w:tab/>
        <w:t xml:space="preserve">      </w:t>
      </w:r>
      <w:proofErr w:type="gramStart"/>
      <w:r w:rsidRPr="0092524B">
        <w:rPr>
          <w:rFonts w:ascii="Times New Roman" w:hAnsi="Times New Roman" w:cs="Times New Roman"/>
          <w:sz w:val="24"/>
          <w:szCs w:val="24"/>
        </w:rPr>
        <w:t>jegyző</w:t>
      </w:r>
      <w:proofErr w:type="gramEnd"/>
    </w:p>
    <w:p w14:paraId="562E1AAC" w14:textId="77777777" w:rsidR="0092524B" w:rsidRPr="0092524B" w:rsidRDefault="0092524B" w:rsidP="009252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0B3F9EE" w14:textId="5387FFBE" w:rsidR="0092524B" w:rsidRDefault="0092524B" w:rsidP="00AC1286">
      <w:pPr>
        <w:spacing w:after="0" w:line="240" w:lineRule="auto"/>
        <w:rPr>
          <w:rFonts w:ascii="Arial Narrow" w:hAnsi="Arial Narrow"/>
          <w:sz w:val="24"/>
          <w:szCs w:val="24"/>
        </w:rPr>
      </w:pPr>
    </w:p>
    <w:p w14:paraId="236B0586" w14:textId="77777777" w:rsidR="0092524B" w:rsidRDefault="0092524B" w:rsidP="00AC1286">
      <w:pPr>
        <w:spacing w:after="0" w:line="240" w:lineRule="auto"/>
        <w:rPr>
          <w:rFonts w:ascii="Arial Narrow" w:hAnsi="Arial Narrow"/>
          <w:sz w:val="24"/>
          <w:szCs w:val="24"/>
        </w:rPr>
      </w:pPr>
    </w:p>
    <w:p w14:paraId="54E2173D" w14:textId="2FBBC563" w:rsidR="00FA6AE6" w:rsidRDefault="00FA6AE6">
      <w:pPr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br w:type="page"/>
      </w:r>
    </w:p>
    <w:p w14:paraId="72C67AB2" w14:textId="4CE6DFEF" w:rsidR="00AC1286" w:rsidRPr="00385B7B" w:rsidRDefault="00AC1286" w:rsidP="00FA6AE6">
      <w:pPr>
        <w:spacing w:after="0" w:line="240" w:lineRule="auto"/>
        <w:jc w:val="right"/>
        <w:rPr>
          <w:rFonts w:ascii="Arial Narrow" w:hAnsi="Arial Narrow"/>
          <w:sz w:val="24"/>
          <w:szCs w:val="24"/>
        </w:rPr>
      </w:pPr>
      <w:r w:rsidRPr="00385B7B">
        <w:rPr>
          <w:rFonts w:ascii="Arial Narrow" w:hAnsi="Arial Narrow"/>
          <w:sz w:val="24"/>
          <w:szCs w:val="24"/>
        </w:rPr>
        <w:lastRenderedPageBreak/>
        <w:t>2. melléklet 123-</w:t>
      </w:r>
      <w:r w:rsidR="00BB4AC9">
        <w:rPr>
          <w:rFonts w:ascii="Arial Narrow" w:hAnsi="Arial Narrow"/>
          <w:sz w:val="24"/>
          <w:szCs w:val="24"/>
        </w:rPr>
        <w:t>747</w:t>
      </w:r>
      <w:r w:rsidRPr="00385B7B">
        <w:rPr>
          <w:rFonts w:ascii="Arial Narrow" w:hAnsi="Arial Narrow"/>
          <w:sz w:val="24"/>
          <w:szCs w:val="24"/>
        </w:rPr>
        <w:t>/2021. előterjesztéshez</w:t>
      </w:r>
    </w:p>
    <w:p w14:paraId="435E0011" w14:textId="77777777" w:rsidR="00AC1286" w:rsidRPr="00385B7B" w:rsidRDefault="00AC1286" w:rsidP="00AC1286">
      <w:pPr>
        <w:spacing w:after="0" w:line="240" w:lineRule="auto"/>
        <w:rPr>
          <w:rFonts w:ascii="Arial Narrow" w:hAnsi="Arial Narrow"/>
          <w:sz w:val="24"/>
          <w:szCs w:val="24"/>
        </w:rPr>
      </w:pPr>
    </w:p>
    <w:p w14:paraId="08355A54" w14:textId="77777777" w:rsidR="00AC1286" w:rsidRPr="00FA6AE6" w:rsidRDefault="00AC1286" w:rsidP="00FA6AE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A6AE6">
        <w:rPr>
          <w:rFonts w:ascii="Times New Roman" w:hAnsi="Times New Roman" w:cs="Times New Roman"/>
          <w:sz w:val="24"/>
          <w:szCs w:val="24"/>
        </w:rPr>
        <w:t>Általános indokolás</w:t>
      </w:r>
    </w:p>
    <w:p w14:paraId="01D70D4E" w14:textId="77777777" w:rsidR="00AC1286" w:rsidRPr="00FA6AE6" w:rsidRDefault="00AC1286" w:rsidP="00FA6AE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2261312" w14:textId="77777777" w:rsidR="00AC1286" w:rsidRPr="00FA6AE6" w:rsidRDefault="00AC1286" w:rsidP="00EB273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A6AE6">
        <w:rPr>
          <w:rFonts w:ascii="Times New Roman" w:hAnsi="Times New Roman" w:cs="Times New Roman"/>
          <w:sz w:val="24"/>
          <w:szCs w:val="24"/>
        </w:rPr>
        <w:t xml:space="preserve">Az épített környezet alakításáról és védelméről szóló 1997. évi LXXVIII. törvény (továbbiakban: </w:t>
      </w:r>
      <w:proofErr w:type="spellStart"/>
      <w:r w:rsidRPr="00FA6AE6">
        <w:rPr>
          <w:rFonts w:ascii="Times New Roman" w:hAnsi="Times New Roman" w:cs="Times New Roman"/>
          <w:sz w:val="24"/>
          <w:szCs w:val="24"/>
        </w:rPr>
        <w:t>Étv</w:t>
      </w:r>
      <w:proofErr w:type="spellEnd"/>
      <w:r w:rsidRPr="00FA6AE6">
        <w:rPr>
          <w:rFonts w:ascii="Times New Roman" w:hAnsi="Times New Roman" w:cs="Times New Roman"/>
          <w:sz w:val="24"/>
          <w:szCs w:val="24"/>
        </w:rPr>
        <w:t xml:space="preserve">.) 62. § (6) bekezdés 6. pont értelmében Budapest Főváros XIV. Kerület Zugló Önkormányzata felhatalmazást kapott az építési szabályzat megállapítására, az </w:t>
      </w:r>
      <w:proofErr w:type="spellStart"/>
      <w:r w:rsidRPr="00FA6AE6">
        <w:rPr>
          <w:rFonts w:ascii="Times New Roman" w:hAnsi="Times New Roman" w:cs="Times New Roman"/>
          <w:sz w:val="24"/>
          <w:szCs w:val="24"/>
        </w:rPr>
        <w:t>Étv</w:t>
      </w:r>
      <w:proofErr w:type="spellEnd"/>
      <w:r w:rsidRPr="00FA6AE6">
        <w:rPr>
          <w:rFonts w:ascii="Times New Roman" w:hAnsi="Times New Roman" w:cs="Times New Roman"/>
          <w:sz w:val="24"/>
          <w:szCs w:val="24"/>
        </w:rPr>
        <w:t>. 62. § (6) bekezdés 5. pont alapján az építési, valamint változtatási tilalom elrendelésére.</w:t>
      </w:r>
    </w:p>
    <w:p w14:paraId="79B67A0C" w14:textId="77777777" w:rsidR="00AC1286" w:rsidRPr="00FA6AE6" w:rsidRDefault="00AC1286" w:rsidP="00FA6AE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8750D67" w14:textId="77777777" w:rsidR="00AC1286" w:rsidRPr="00FA6AE6" w:rsidRDefault="00AC1286" w:rsidP="00FA6AE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A6AE6">
        <w:rPr>
          <w:rFonts w:ascii="Times New Roman" w:hAnsi="Times New Roman" w:cs="Times New Roman"/>
          <w:sz w:val="24"/>
          <w:szCs w:val="24"/>
        </w:rPr>
        <w:t>Részletes indokolás</w:t>
      </w:r>
    </w:p>
    <w:p w14:paraId="6D9009BF" w14:textId="77777777" w:rsidR="00AC1286" w:rsidRPr="00FA6AE6" w:rsidRDefault="00AC1286" w:rsidP="00FA6AE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D5CCACA" w14:textId="77777777" w:rsidR="0092524B" w:rsidRPr="00BB4AC9" w:rsidRDefault="00AC1286" w:rsidP="00BB4AC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B4AC9">
        <w:rPr>
          <w:rFonts w:ascii="Times New Roman" w:hAnsi="Times New Roman" w:cs="Times New Roman"/>
          <w:b/>
          <w:sz w:val="24"/>
          <w:szCs w:val="24"/>
        </w:rPr>
        <w:t>Az 1. §</w:t>
      </w:r>
      <w:proofErr w:type="spellStart"/>
      <w:r w:rsidRPr="00BB4AC9">
        <w:rPr>
          <w:rFonts w:ascii="Times New Roman" w:hAnsi="Times New Roman" w:cs="Times New Roman"/>
          <w:b/>
          <w:sz w:val="24"/>
          <w:szCs w:val="24"/>
        </w:rPr>
        <w:t>-hoz</w:t>
      </w:r>
      <w:proofErr w:type="spellEnd"/>
    </w:p>
    <w:p w14:paraId="5613F0D8" w14:textId="77777777" w:rsidR="0092524B" w:rsidRDefault="0092524B" w:rsidP="00EB273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9D2E2B7" w14:textId="48AEDC09" w:rsidR="00AC1286" w:rsidRPr="00FA6AE6" w:rsidRDefault="00AC1286" w:rsidP="00EB273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A6AE6">
        <w:rPr>
          <w:rFonts w:ascii="Times New Roman" w:hAnsi="Times New Roman" w:cs="Times New Roman"/>
          <w:sz w:val="24"/>
          <w:szCs w:val="24"/>
        </w:rPr>
        <w:t>Az érintett területen az önkormányzat építési szabályozási eljárás keretében – a közérdek figyelembevételével - a településrendezési feladat és hatáskörben a településszerkezetnek és a környezetnek megfelelő telekalakítás érdekében - rendeletalkotási eljárást – azon belül szakmai vizsgálatot és egyeztetési eljárást fog lefolytatni.</w:t>
      </w:r>
    </w:p>
    <w:p w14:paraId="3A5069E9" w14:textId="77777777" w:rsidR="00AC1286" w:rsidRPr="00FA6AE6" w:rsidRDefault="00AC1286" w:rsidP="00EB273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F80B299" w14:textId="77777777" w:rsidR="0092524B" w:rsidRPr="00BB4AC9" w:rsidRDefault="00AC1286" w:rsidP="00FA6AE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B4AC9">
        <w:rPr>
          <w:rFonts w:ascii="Times New Roman" w:hAnsi="Times New Roman" w:cs="Times New Roman"/>
          <w:b/>
          <w:sz w:val="24"/>
          <w:szCs w:val="24"/>
        </w:rPr>
        <w:t>A 2. §</w:t>
      </w:r>
      <w:proofErr w:type="spellStart"/>
      <w:r w:rsidRPr="00BB4AC9">
        <w:rPr>
          <w:rFonts w:ascii="Times New Roman" w:hAnsi="Times New Roman" w:cs="Times New Roman"/>
          <w:b/>
          <w:sz w:val="24"/>
          <w:szCs w:val="24"/>
        </w:rPr>
        <w:t>-hoz</w:t>
      </w:r>
      <w:proofErr w:type="spellEnd"/>
    </w:p>
    <w:p w14:paraId="6BA766C6" w14:textId="773C26E6" w:rsidR="0092524B" w:rsidRDefault="0092524B" w:rsidP="00FA6AE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9FBEAE8" w14:textId="7C873FCC" w:rsidR="00AC1286" w:rsidRPr="00FA6AE6" w:rsidRDefault="00AC1286" w:rsidP="00BB4A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A6AE6">
        <w:rPr>
          <w:rFonts w:ascii="Times New Roman" w:hAnsi="Times New Roman" w:cs="Times New Roman"/>
          <w:sz w:val="24"/>
          <w:szCs w:val="24"/>
        </w:rPr>
        <w:t>A rendelet hatálybaléptetéséről rendelkezik.</w:t>
      </w:r>
    </w:p>
    <w:p w14:paraId="106FA944" w14:textId="77777777" w:rsidR="00AC1286" w:rsidRPr="00FA6AE6" w:rsidRDefault="00AC1286" w:rsidP="00FA6AE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6BD4728" w14:textId="77777777" w:rsidR="00AC1286" w:rsidRPr="00FA6AE6" w:rsidRDefault="00AC1286" w:rsidP="00FA6AE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65F9EE0" w14:textId="77777777" w:rsidR="00AC1286" w:rsidRPr="00FA6AE6" w:rsidRDefault="00AC1286" w:rsidP="00FA6AE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D5ECCF1" w14:textId="01D179C2" w:rsidR="00FA6AE6" w:rsidRDefault="00FA6AE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5C38B7E1" w14:textId="77777777" w:rsidR="00AC1286" w:rsidRPr="00FA6AE6" w:rsidRDefault="00AC1286" w:rsidP="00FA6AE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317D84A" w14:textId="04C47045" w:rsidR="00AC1286" w:rsidRPr="00FA6AE6" w:rsidRDefault="00AC1286" w:rsidP="00FA6AE6">
      <w:pPr>
        <w:spacing w:after="0" w:line="240" w:lineRule="auto"/>
        <w:jc w:val="right"/>
        <w:rPr>
          <w:rFonts w:ascii="Times New Roman" w:hAnsi="Times New Roman" w:cs="Times New Roman"/>
          <w:i/>
          <w:iCs/>
          <w:sz w:val="24"/>
          <w:szCs w:val="24"/>
        </w:rPr>
      </w:pPr>
      <w:r w:rsidRPr="00FA6AE6">
        <w:rPr>
          <w:rFonts w:ascii="Times New Roman" w:hAnsi="Times New Roman" w:cs="Times New Roman"/>
          <w:i/>
          <w:iCs/>
          <w:sz w:val="24"/>
          <w:szCs w:val="24"/>
        </w:rPr>
        <w:t>3. melléklet 123-</w:t>
      </w:r>
      <w:r w:rsidR="00BB4AC9">
        <w:rPr>
          <w:rFonts w:ascii="Times New Roman" w:hAnsi="Times New Roman" w:cs="Times New Roman"/>
          <w:i/>
          <w:iCs/>
          <w:sz w:val="24"/>
          <w:szCs w:val="24"/>
        </w:rPr>
        <w:t>747</w:t>
      </w:r>
      <w:r w:rsidRPr="00FA6AE6">
        <w:rPr>
          <w:rFonts w:ascii="Times New Roman" w:hAnsi="Times New Roman" w:cs="Times New Roman"/>
          <w:i/>
          <w:iCs/>
          <w:sz w:val="24"/>
          <w:szCs w:val="24"/>
        </w:rPr>
        <w:t>/2021. előterjesztéshez</w:t>
      </w:r>
    </w:p>
    <w:p w14:paraId="04D16E1F" w14:textId="77777777" w:rsidR="00AC1286" w:rsidRPr="00AF6F46" w:rsidRDefault="00AC1286" w:rsidP="00AC1286">
      <w:pPr>
        <w:spacing w:after="0" w:line="240" w:lineRule="auto"/>
        <w:rPr>
          <w:rFonts w:ascii="Arial Narrow" w:hAnsi="Arial Narrow"/>
          <w:sz w:val="24"/>
          <w:szCs w:val="24"/>
        </w:rPr>
      </w:pPr>
    </w:p>
    <w:p w14:paraId="049CB2A0" w14:textId="0A7D5402" w:rsidR="00FA6AE6" w:rsidRPr="00FA6AE6" w:rsidRDefault="00AC1286" w:rsidP="00FA6AE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A6AE6">
        <w:rPr>
          <w:rFonts w:ascii="Times New Roman" w:hAnsi="Times New Roman" w:cs="Times New Roman"/>
          <w:sz w:val="24"/>
          <w:szCs w:val="24"/>
        </w:rPr>
        <w:t>Budapest Főváros XIV. Kerület Zugló Önkormányzata Képviselő-testülete</w:t>
      </w:r>
    </w:p>
    <w:p w14:paraId="7B652341" w14:textId="050C86D4" w:rsidR="00AC1286" w:rsidRPr="00FA6AE6" w:rsidRDefault="00AC1286" w:rsidP="00FA6AE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A6AE6">
        <w:rPr>
          <w:rFonts w:ascii="Times New Roman" w:hAnsi="Times New Roman" w:cs="Times New Roman"/>
          <w:sz w:val="24"/>
          <w:szCs w:val="24"/>
        </w:rPr>
        <w:t>…../2021. (</w:t>
      </w:r>
      <w:proofErr w:type="gramStart"/>
      <w:r w:rsidRPr="00FA6AE6">
        <w:rPr>
          <w:rFonts w:ascii="Times New Roman" w:hAnsi="Times New Roman" w:cs="Times New Roman"/>
          <w:sz w:val="24"/>
          <w:szCs w:val="24"/>
        </w:rPr>
        <w:t>...</w:t>
      </w:r>
      <w:proofErr w:type="gramEnd"/>
      <w:r w:rsidRPr="00FA6AE6">
        <w:rPr>
          <w:rFonts w:ascii="Times New Roman" w:hAnsi="Times New Roman" w:cs="Times New Roman"/>
          <w:sz w:val="24"/>
          <w:szCs w:val="24"/>
        </w:rPr>
        <w:t>) önkormányzati határozata</w:t>
      </w:r>
    </w:p>
    <w:p w14:paraId="4C9D2C09" w14:textId="77777777" w:rsidR="00FA6AE6" w:rsidRPr="00FA6AE6" w:rsidRDefault="00FA6AE6" w:rsidP="00FA6AE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94CAF3E" w14:textId="364968F9" w:rsidR="00AC1286" w:rsidRPr="00FA6AE6" w:rsidRDefault="00AC1286" w:rsidP="00FA6AE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A6AE6">
        <w:rPr>
          <w:rFonts w:ascii="Times New Roman" w:hAnsi="Times New Roman" w:cs="Times New Roman"/>
          <w:sz w:val="24"/>
          <w:szCs w:val="24"/>
        </w:rPr>
        <w:t>Budapest Főváros XIV. Kerület Zugló Önkormányzata Képviselő-testülete úgy dönt, hogy</w:t>
      </w:r>
      <w:r w:rsidR="00FA6AE6" w:rsidRPr="00FA6AE6">
        <w:rPr>
          <w:rFonts w:ascii="Times New Roman" w:hAnsi="Times New Roman" w:cs="Times New Roman"/>
          <w:sz w:val="24"/>
          <w:szCs w:val="24"/>
        </w:rPr>
        <w:t xml:space="preserve"> </w:t>
      </w:r>
      <w:r w:rsidRPr="00FA6AE6">
        <w:rPr>
          <w:rFonts w:ascii="Times New Roman" w:hAnsi="Times New Roman" w:cs="Times New Roman"/>
          <w:sz w:val="24"/>
          <w:szCs w:val="24"/>
        </w:rPr>
        <w:t xml:space="preserve">a 419-es tömb területére építési és telekalakítási tilalmi rendelet hatályba lépést </w:t>
      </w:r>
      <w:proofErr w:type="gramStart"/>
      <w:r w:rsidRPr="00FA6AE6">
        <w:rPr>
          <w:rFonts w:ascii="Times New Roman" w:hAnsi="Times New Roman" w:cs="Times New Roman"/>
          <w:sz w:val="24"/>
          <w:szCs w:val="24"/>
        </w:rPr>
        <w:t>követően  határozatban</w:t>
      </w:r>
      <w:proofErr w:type="gramEnd"/>
      <w:r w:rsidRPr="00FA6AE6">
        <w:rPr>
          <w:rFonts w:ascii="Times New Roman" w:hAnsi="Times New Roman" w:cs="Times New Roman"/>
          <w:sz w:val="24"/>
          <w:szCs w:val="24"/>
        </w:rPr>
        <w:t xml:space="preserve"> is megtiltja az építés folytatását a 32707/1, 32707/2, 32707/3, 32707/4, 32707/5, 32707/6 és 32707/7 helyrajzi számú ingatlanokon, felkéri a Polgármestert, hogy az egyedi hatósági határozatokban rendelje el.</w:t>
      </w:r>
    </w:p>
    <w:p w14:paraId="0DEBDF61" w14:textId="77777777" w:rsidR="00AC1286" w:rsidRPr="00FA6AE6" w:rsidRDefault="00AC1286" w:rsidP="00AC128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CE53779" w14:textId="77777777" w:rsidR="00AC1286" w:rsidRPr="00FA6AE6" w:rsidRDefault="00AC1286" w:rsidP="00AC128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A6AE6">
        <w:rPr>
          <w:rFonts w:ascii="Times New Roman" w:hAnsi="Times New Roman" w:cs="Times New Roman"/>
          <w:sz w:val="24"/>
          <w:szCs w:val="24"/>
        </w:rPr>
        <w:t>Felelős: Polgármester (Jegyző útján)</w:t>
      </w:r>
    </w:p>
    <w:p w14:paraId="708DEF60" w14:textId="77777777" w:rsidR="00C2383F" w:rsidRPr="00FA6AE6" w:rsidRDefault="00AC1286" w:rsidP="00AC1286">
      <w:pPr>
        <w:rPr>
          <w:rFonts w:ascii="Times New Roman" w:hAnsi="Times New Roman" w:cs="Times New Roman"/>
        </w:rPr>
      </w:pPr>
      <w:r w:rsidRPr="00FA6AE6">
        <w:rPr>
          <w:rFonts w:ascii="Times New Roman" w:hAnsi="Times New Roman" w:cs="Times New Roman"/>
          <w:sz w:val="24"/>
          <w:szCs w:val="24"/>
        </w:rPr>
        <w:t>Határidő: folyamatos</w:t>
      </w:r>
    </w:p>
    <w:sectPr w:rsidR="00C2383F" w:rsidRPr="00FA6AE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1700414B" w16cid:durableId="255B0E61"/>
  <w16cid:commentId w16cid:paraId="71CAD4D5" w16cid:durableId="255B0EBC"/>
  <w16cid:commentId w16cid:paraId="101EA8E7" w16cid:durableId="255B0F9A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2A7151C" w14:textId="77777777" w:rsidR="008251DC" w:rsidRDefault="008251DC" w:rsidP="003D2E72">
      <w:pPr>
        <w:spacing w:after="0" w:line="240" w:lineRule="auto"/>
      </w:pPr>
      <w:r>
        <w:separator/>
      </w:r>
    </w:p>
  </w:endnote>
  <w:endnote w:type="continuationSeparator" w:id="0">
    <w:p w14:paraId="531E991B" w14:textId="77777777" w:rsidR="008251DC" w:rsidRDefault="008251DC" w:rsidP="003D2E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9CA21A5" w14:textId="77777777" w:rsidR="008251DC" w:rsidRDefault="008251DC" w:rsidP="003D2E72">
      <w:pPr>
        <w:spacing w:after="0" w:line="240" w:lineRule="auto"/>
      </w:pPr>
      <w:r>
        <w:separator/>
      </w:r>
    </w:p>
  </w:footnote>
  <w:footnote w:type="continuationSeparator" w:id="0">
    <w:p w14:paraId="31783F93" w14:textId="77777777" w:rsidR="008251DC" w:rsidRDefault="008251DC" w:rsidP="003D2E72">
      <w:pPr>
        <w:spacing w:after="0" w:line="240" w:lineRule="auto"/>
      </w:pPr>
      <w:r>
        <w:continuationSeparator/>
      </w:r>
    </w:p>
  </w:footnote>
  <w:footnote w:id="1">
    <w:p w14:paraId="6CFA04A2" w14:textId="2677F52F" w:rsidR="003D2E72" w:rsidRPr="003D2E72" w:rsidRDefault="003D2E72">
      <w:pPr>
        <w:pStyle w:val="Lbjegyzetszveg"/>
        <w:rPr>
          <w:sz w:val="16"/>
          <w:szCs w:val="16"/>
        </w:rPr>
      </w:pPr>
      <w:r w:rsidRPr="003D2E72">
        <w:rPr>
          <w:rStyle w:val="Lbjegyzet-hivatkozs"/>
          <w:sz w:val="16"/>
          <w:szCs w:val="16"/>
        </w:rPr>
        <w:footnoteRef/>
      </w:r>
      <w:r w:rsidRPr="003D2E72">
        <w:rPr>
          <w:sz w:val="16"/>
          <w:szCs w:val="16"/>
        </w:rPr>
        <w:t xml:space="preserve"> </w:t>
      </w:r>
      <w:proofErr w:type="gramStart"/>
      <w:r w:rsidRPr="003D2E72">
        <w:rPr>
          <w:sz w:val="16"/>
          <w:szCs w:val="16"/>
        </w:rPr>
        <w:t>pontosítva</w:t>
      </w:r>
      <w:proofErr w:type="gramEnd"/>
      <w:r>
        <w:rPr>
          <w:sz w:val="16"/>
          <w:szCs w:val="16"/>
        </w:rPr>
        <w:t xml:space="preserve"> 2021. december 13-án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DEC2A31"/>
    <w:multiLevelType w:val="hybridMultilevel"/>
    <w:tmpl w:val="F04A0DA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ED8117C"/>
    <w:multiLevelType w:val="hybridMultilevel"/>
    <w:tmpl w:val="8BAE06A8"/>
    <w:lvl w:ilvl="0" w:tplc="040E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1286"/>
    <w:rsid w:val="00205286"/>
    <w:rsid w:val="003D2E72"/>
    <w:rsid w:val="0079540F"/>
    <w:rsid w:val="008251DC"/>
    <w:rsid w:val="00870196"/>
    <w:rsid w:val="0092524B"/>
    <w:rsid w:val="00AC1286"/>
    <w:rsid w:val="00BB4AC9"/>
    <w:rsid w:val="00BF2E75"/>
    <w:rsid w:val="00BF3A0C"/>
    <w:rsid w:val="00C2383F"/>
    <w:rsid w:val="00EB2731"/>
    <w:rsid w:val="00FA6A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78FBF1"/>
  <w15:chartTrackingRefBased/>
  <w15:docId w15:val="{E6A2866A-626C-4D39-9E56-E1B5286D90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AC1286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AC1286"/>
    <w:pPr>
      <w:spacing w:after="0" w:line="240" w:lineRule="auto"/>
      <w:ind w:left="720"/>
    </w:pPr>
    <w:rPr>
      <w:rFonts w:ascii="Calibri" w:hAnsi="Calibri" w:cs="Calibri"/>
    </w:rPr>
  </w:style>
  <w:style w:type="paragraph" w:styleId="Nincstrkz">
    <w:name w:val="No Spacing"/>
    <w:uiPriority w:val="1"/>
    <w:qFormat/>
    <w:rsid w:val="00AC1286"/>
    <w:pPr>
      <w:spacing w:after="0" w:line="240" w:lineRule="auto"/>
    </w:pPr>
  </w:style>
  <w:style w:type="paragraph" w:styleId="Szvegtrzs">
    <w:name w:val="Body Text"/>
    <w:basedOn w:val="Norml"/>
    <w:link w:val="SzvegtrzsChar"/>
    <w:rsid w:val="00FA6AE6"/>
    <w:pPr>
      <w:overflowPunct w:val="0"/>
      <w:autoSpaceDE w:val="0"/>
      <w:autoSpaceDN w:val="0"/>
      <w:adjustRightInd w:val="0"/>
      <w:spacing w:after="0" w:line="240" w:lineRule="auto"/>
      <w:ind w:right="-288"/>
      <w:jc w:val="both"/>
      <w:textAlignment w:val="baseline"/>
    </w:pPr>
    <w:rPr>
      <w:rFonts w:ascii="Times New Roman" w:eastAsia="Times New Roman" w:hAnsi="Times New Roman" w:cs="Times New Roman"/>
      <w:sz w:val="24"/>
      <w:szCs w:val="20"/>
      <w:lang w:eastAsia="hu-HU"/>
    </w:rPr>
  </w:style>
  <w:style w:type="character" w:customStyle="1" w:styleId="SzvegtrzsChar">
    <w:name w:val="Szövegtörzs Char"/>
    <w:basedOn w:val="Bekezdsalapbettpusa"/>
    <w:link w:val="Szvegtrzs"/>
    <w:rsid w:val="00FA6AE6"/>
    <w:rPr>
      <w:rFonts w:ascii="Times New Roman" w:eastAsia="Times New Roman" w:hAnsi="Times New Roman" w:cs="Times New Roman"/>
      <w:sz w:val="24"/>
      <w:szCs w:val="20"/>
      <w:lang w:eastAsia="hu-HU"/>
    </w:rPr>
  </w:style>
  <w:style w:type="paragraph" w:customStyle="1" w:styleId="Szvegtrzs31">
    <w:name w:val="Szövegtörzs 31"/>
    <w:basedOn w:val="Norml"/>
    <w:rsid w:val="00FA6AE6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4"/>
      <w:szCs w:val="20"/>
      <w:lang w:eastAsia="hu-HU"/>
    </w:rPr>
  </w:style>
  <w:style w:type="character" w:styleId="Jegyzethivatkozs">
    <w:name w:val="annotation reference"/>
    <w:basedOn w:val="Bekezdsalapbettpusa"/>
    <w:uiPriority w:val="99"/>
    <w:semiHidden/>
    <w:unhideWhenUsed/>
    <w:rsid w:val="0092524B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92524B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92524B"/>
    <w:rPr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92524B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92524B"/>
    <w:rPr>
      <w:b/>
      <w:bCs/>
      <w:sz w:val="20"/>
      <w:szCs w:val="20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925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92524B"/>
    <w:rPr>
      <w:rFonts w:ascii="Segoe UI" w:hAnsi="Segoe UI" w:cs="Segoe UI"/>
      <w:sz w:val="18"/>
      <w:szCs w:val="18"/>
    </w:rPr>
  </w:style>
  <w:style w:type="paragraph" w:styleId="Lbjegyzetszveg">
    <w:name w:val="footnote text"/>
    <w:basedOn w:val="Norml"/>
    <w:link w:val="LbjegyzetszvegChar"/>
    <w:uiPriority w:val="99"/>
    <w:semiHidden/>
    <w:unhideWhenUsed/>
    <w:rsid w:val="003D2E72"/>
    <w:pPr>
      <w:spacing w:after="0" w:line="240" w:lineRule="auto"/>
    </w:pPr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3D2E72"/>
    <w:rPr>
      <w:sz w:val="20"/>
      <w:szCs w:val="20"/>
    </w:rPr>
  </w:style>
  <w:style w:type="character" w:styleId="Lbjegyzet-hivatkozs">
    <w:name w:val="footnote reference"/>
    <w:basedOn w:val="Bekezdsalapbettpusa"/>
    <w:uiPriority w:val="99"/>
    <w:semiHidden/>
    <w:unhideWhenUsed/>
    <w:rsid w:val="003D2E7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7463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69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16/09/relationships/commentsIds" Target="commentsId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3F9BB1-766C-4D54-B210-2B565AC4E6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6</Pages>
  <Words>957</Words>
  <Characters>6607</Characters>
  <Application>Microsoft Office Word</Application>
  <DocSecurity>0</DocSecurity>
  <Lines>55</Lines>
  <Paragraphs>15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Zsolt</dc:creator>
  <cp:keywords/>
  <dc:description/>
  <cp:lastModifiedBy>Galó Bernadett</cp:lastModifiedBy>
  <cp:revision>9</cp:revision>
  <dcterms:created xsi:type="dcterms:W3CDTF">2021-12-08T10:04:00Z</dcterms:created>
  <dcterms:modified xsi:type="dcterms:W3CDTF">2021-12-13T16:19:00Z</dcterms:modified>
</cp:coreProperties>
</file>