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A46" w:rsidRPr="00CC7CDA" w:rsidRDefault="00BF4FA7">
      <w:pPr>
        <w:pBdr>
          <w:left w:val="none" w:sz="0" w:space="9" w:color="auto"/>
          <w:right w:val="none" w:sz="0" w:space="7" w:color="auto"/>
        </w:pBd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CDA">
        <w:rPr>
          <w:rFonts w:ascii="Times New Roman" w:eastAsia="Times New Roman" w:hAnsi="Times New Roman" w:cs="Times New Roman"/>
          <w:b/>
          <w:sz w:val="24"/>
          <w:szCs w:val="24"/>
        </w:rPr>
        <w:t xml:space="preserve">Általános indokolás </w:t>
      </w:r>
    </w:p>
    <w:p w:rsidR="00514B58" w:rsidRDefault="00B30DC5" w:rsidP="001A5B42">
      <w:pPr>
        <w:pStyle w:val="Bekezds"/>
        <w:spacing w:after="120"/>
        <w:ind w:firstLine="0"/>
        <w:jc w:val="both"/>
        <w:rPr>
          <w:bCs/>
        </w:rPr>
      </w:pPr>
      <w:r>
        <w:rPr>
          <w:bCs/>
        </w:rPr>
        <w:t>Budapest Főváros XIV. Kerület Zugló Önkormányzata Képviselő-testülete Budapest Főváros XIV. Kerület Zugló Önkormányzata tulajdonában álló lakások lakbérének megállapításáról szóló 45/2020. (XII. 18.) önkormányzati rendelete</w:t>
      </w:r>
      <w:r w:rsidR="008E30BC">
        <w:rPr>
          <w:bCs/>
        </w:rPr>
        <w:t xml:space="preserve"> tartalmazta</w:t>
      </w:r>
      <w:r w:rsidR="00BA68BC">
        <w:rPr>
          <w:bCs/>
        </w:rPr>
        <w:t xml:space="preserve"> a lakbérekre vonatkozó szabályokat.</w:t>
      </w:r>
    </w:p>
    <w:p w:rsidR="00671645" w:rsidRPr="00514B58" w:rsidRDefault="00671645" w:rsidP="00514B58">
      <w:pPr>
        <w:pStyle w:val="Bekezds"/>
        <w:spacing w:after="240"/>
        <w:ind w:firstLine="0"/>
        <w:jc w:val="both"/>
        <w:rPr>
          <w:bCs/>
        </w:rPr>
      </w:pPr>
      <w:r w:rsidRPr="00CC7CDA">
        <w:rPr>
          <w:rFonts w:eastAsia="Times New Roman"/>
        </w:rPr>
        <w:t>Budapest Főváros Kormányhivatala 2023. november 13. napján kelt</w:t>
      </w:r>
      <w:r w:rsidR="003015D3">
        <w:rPr>
          <w:rFonts w:eastAsia="Times New Roman"/>
        </w:rPr>
        <w:t xml:space="preserve"> levelében</w:t>
      </w:r>
      <w:r w:rsidRPr="00CC7CDA">
        <w:rPr>
          <w:rFonts w:eastAsia="Times New Roman"/>
        </w:rPr>
        <w:t xml:space="preserve">, szakmai segítségnyújtási jogkörében eljárva </w:t>
      </w:r>
      <w:r w:rsidRPr="00CC7CDA">
        <w:t>az önkormányzati lakások</w:t>
      </w:r>
      <w:r w:rsidR="002D701A">
        <w:t xml:space="preserve"> lakbérével kapcsolatos</w:t>
      </w:r>
      <w:r w:rsidRPr="00CC7CDA">
        <w:t xml:space="preserve"> </w:t>
      </w:r>
      <w:r w:rsidR="002D701A">
        <w:t>rendelet</w:t>
      </w:r>
      <w:r w:rsidR="00C52042">
        <w:t>tel</w:t>
      </w:r>
      <w:r w:rsidR="002D701A">
        <w:t xml:space="preserve"> </w:t>
      </w:r>
      <w:r w:rsidRPr="00CC7CDA">
        <w:t xml:space="preserve">összefüggésben észlelt </w:t>
      </w:r>
      <w:r w:rsidR="00A34874">
        <w:t>jogszabályszerkesztési</w:t>
      </w:r>
      <w:r w:rsidR="00FD2644">
        <w:t xml:space="preserve"> </w:t>
      </w:r>
      <w:r w:rsidRPr="00CC7CDA">
        <w:t>hiányosságok</w:t>
      </w:r>
      <w:r w:rsidR="00B42C08">
        <w:t xml:space="preserve">at, melyről </w:t>
      </w:r>
      <w:r w:rsidRPr="00CC7CDA">
        <w:t>tájékoztatta Budapest Főváros XIV. Kerület Zugló Önkormányzatát.</w:t>
      </w:r>
      <w:r w:rsidR="00B42C08">
        <w:t xml:space="preserve"> </w:t>
      </w:r>
      <w:r w:rsidR="00B42C08" w:rsidRPr="00CC7CDA">
        <w:rPr>
          <w:rFonts w:eastAsia="Times New Roman"/>
        </w:rPr>
        <w:t>Budapest Főváros Kormányhivatala</w:t>
      </w:r>
      <w:r w:rsidR="00A925D7">
        <w:rPr>
          <w:rFonts w:eastAsia="Times New Roman"/>
        </w:rPr>
        <w:t xml:space="preserve"> a hiányosságokat új rendelet megalkotásával tartotta indokoltnak kijavítani.</w:t>
      </w:r>
    </w:p>
    <w:p w:rsidR="00CC7CDA" w:rsidRPr="00CC7CDA" w:rsidRDefault="00CC7CDA" w:rsidP="00F31856">
      <w:pPr>
        <w:spacing w:after="160" w:line="25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F31856" w:rsidRPr="00CC7CDA" w:rsidRDefault="003E1A85" w:rsidP="00F31856">
      <w:pPr>
        <w:spacing w:after="160" w:line="25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   </w:t>
      </w:r>
      <w:r w:rsidR="00F31856" w:rsidRPr="00CC7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Részletes indokolás</w:t>
      </w:r>
    </w:p>
    <w:p w:rsidR="00F31856" w:rsidRPr="00CC7CDA" w:rsidRDefault="00965CC2" w:rsidP="00965CC2">
      <w:pPr>
        <w:pStyle w:val="Listaszerbekezds"/>
        <w:spacing w:after="16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                                       1. </w:t>
      </w:r>
      <w:r w:rsidR="0045112A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Általános rendelkezések</w:t>
      </w:r>
    </w:p>
    <w:p w:rsidR="00F31856" w:rsidRPr="00CC7CDA" w:rsidRDefault="0009545E" w:rsidP="006D57F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Az</w:t>
      </w:r>
      <w:r w:rsidR="00F31856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Önkormányz</w:t>
      </w:r>
      <w:r w:rsidR="0051661F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at tulajdonában álló lakások </w:t>
      </w:r>
      <w:r w:rsidR="00F31856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bérletére vonatkozó általános rendelkezéseket tartalmazza.</w:t>
      </w:r>
    </w:p>
    <w:p w:rsidR="00F31856" w:rsidRPr="00CC7CDA" w:rsidRDefault="00F31856" w:rsidP="006D57F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Az 1.</w:t>
      </w:r>
      <w:r w:rsidR="00345E07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 </w:t>
      </w: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§ megállapítja a rendelet hatályát.</w:t>
      </w:r>
    </w:p>
    <w:p w:rsidR="006D57FD" w:rsidRPr="00CC7CDA" w:rsidRDefault="00F31856" w:rsidP="006D57FD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2.</w:t>
      </w:r>
      <w:r w:rsidR="00345E07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 </w:t>
      </w: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§ (1)-(4)</w:t>
      </w:r>
      <w:r w:rsidR="00345E07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bekezdései </w:t>
      </w:r>
      <w:r w:rsidR="007E1F57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rendelkezne</w:t>
      </w: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 a lakbér megállapításának elveiről.</w:t>
      </w:r>
    </w:p>
    <w:p w:rsidR="00F31856" w:rsidRPr="00CC7CDA" w:rsidRDefault="006D57FD" w:rsidP="00F31856">
      <w:pPr>
        <w:spacing w:after="160" w:line="25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2. </w:t>
      </w:r>
      <w:r w:rsidR="00F31856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lak</w:t>
      </w:r>
      <w:r w:rsidR="00D569B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bér mértékét</w:t>
      </w:r>
      <w:r w:rsidR="00F31856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befolyásoló tényezők, a lakbér mértéke</w:t>
      </w:r>
    </w:p>
    <w:p w:rsidR="002B0C3A" w:rsidRDefault="00F31856" w:rsidP="00372548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3.</w:t>
      </w:r>
      <w:r w:rsidR="00567294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 </w:t>
      </w: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§ rendelkezik a </w:t>
      </w:r>
      <w:r w:rsidR="00A47F4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lakbérek és támogatások mértékének felülvizsgálatáról.</w:t>
      </w:r>
    </w:p>
    <w:p w:rsidR="00804564" w:rsidRDefault="00F31856" w:rsidP="00372548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4.</w:t>
      </w:r>
      <w:r w:rsidR="00567294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 </w:t>
      </w: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§</w:t>
      </w:r>
      <w:r w:rsidR="008C3F1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meghatározza a</w:t>
      </w:r>
      <w:r w:rsidR="00B11B0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lakbér összegét, oly módon, hogy a </w:t>
      </w:r>
      <w:r w:rsidR="008C3F1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lakbérek</w:t>
      </w:r>
      <w:r w:rsidR="00B11B0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megállapításánál figyelembe veszi</w:t>
      </w:r>
      <w:r w:rsidR="0080456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804564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lakás műszaki állapotá</w:t>
      </w:r>
      <w:r w:rsidR="0080456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t, </w:t>
      </w:r>
      <w:r w:rsidR="003B7C0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valamint </w:t>
      </w: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lakás településen belüli elhelyezkedésé</w:t>
      </w:r>
      <w:r w:rsidR="0080456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 a rendelet </w:t>
      </w:r>
      <w:r w:rsidR="003B7C0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1-3. mellé</w:t>
      </w:r>
      <w:r w:rsidR="006760E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</w:t>
      </w:r>
      <w:r w:rsidR="003B7C0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letei alapján.</w:t>
      </w:r>
    </w:p>
    <w:p w:rsidR="00F31856" w:rsidRPr="00CC7CDA" w:rsidRDefault="003F0AF6" w:rsidP="00B45B45">
      <w:pPr>
        <w:spacing w:before="240" w:after="160" w:line="25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3. </w:t>
      </w:r>
      <w:r w:rsidR="00D138A0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Záró rendelkezések</w:t>
      </w:r>
    </w:p>
    <w:p w:rsidR="00194A46" w:rsidRPr="00CC7CDA" w:rsidRDefault="00F31856" w:rsidP="00D6545B">
      <w:pPr>
        <w:spacing w:after="16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r w:rsidR="003F0AF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z</w:t>
      </w: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3F0AF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5</w:t>
      </w: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5F1376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 </w:t>
      </w: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§ rögzíti a rendel</w:t>
      </w:r>
      <w:r w:rsidR="005F1376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et hatálybalépésének </w:t>
      </w:r>
      <w:r w:rsidR="003F0AF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időpontját</w:t>
      </w:r>
      <w:r w:rsidR="005F1376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</w:p>
    <w:p w:rsidR="00EC2857" w:rsidRPr="00CC7CDA" w:rsidRDefault="008557BB" w:rsidP="005F1376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</w:t>
      </w:r>
      <w:r w:rsidR="00F7701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6. </w:t>
      </w: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§ </w:t>
      </w:r>
      <w:r w:rsidR="008B315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</w:t>
      </w:r>
      <w:r w:rsidR="00315E7D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hatályát vesztő </w:t>
      </w:r>
      <w:r w:rsidR="00F7701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korábbi rendeletet határoz</w:t>
      </w:r>
      <w:r w:rsidR="008B315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za</w:t>
      </w:r>
      <w:bookmarkStart w:id="0" w:name="_GoBack"/>
      <w:bookmarkEnd w:id="0"/>
      <w:r w:rsidR="00F7701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meg.</w:t>
      </w:r>
      <w:r w:rsidR="00F77012"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B45B45" w:rsidRDefault="00B45B45" w:rsidP="005F1376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EC2857" w:rsidRPr="00CC7CDA" w:rsidRDefault="00EC2857" w:rsidP="005F1376">
      <w:pPr>
        <w:spacing w:after="160" w:line="254" w:lineRule="atLeast"/>
        <w:jc w:val="both"/>
        <w:rPr>
          <w:rFonts w:ascii="Times New Roman" w:hAnsi="Times New Roman" w:cs="Times New Roman"/>
          <w:color w:val="606569"/>
          <w:sz w:val="24"/>
          <w:szCs w:val="24"/>
        </w:rPr>
      </w:pPr>
      <w:r w:rsidRPr="00CC7C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EC2857" w:rsidRPr="00CC7CDA" w:rsidSect="00B92549">
      <w:footerReference w:type="defaul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01D" w:rsidRDefault="00E5701D" w:rsidP="00D268FE">
      <w:pPr>
        <w:spacing w:line="240" w:lineRule="auto"/>
      </w:pPr>
      <w:r>
        <w:separator/>
      </w:r>
    </w:p>
  </w:endnote>
  <w:endnote w:type="continuationSeparator" w:id="0">
    <w:p w:rsidR="00E5701D" w:rsidRDefault="00E5701D" w:rsidP="00D26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092803"/>
      <w:docPartObj>
        <w:docPartGallery w:val="Page Numbers (Bottom of Page)"/>
        <w:docPartUnique/>
      </w:docPartObj>
    </w:sdtPr>
    <w:sdtEndPr/>
    <w:sdtContent>
      <w:p w:rsidR="003E04F7" w:rsidRDefault="003E04F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57" w:rsidRPr="00EC2857">
          <w:rPr>
            <w:noProof/>
            <w:lang w:val="hu-HU"/>
          </w:rPr>
          <w:t>5</w:t>
        </w:r>
        <w:r>
          <w:fldChar w:fldCharType="end"/>
        </w:r>
      </w:p>
    </w:sdtContent>
  </w:sdt>
  <w:p w:rsidR="00DC56CC" w:rsidRPr="00DC56CC" w:rsidRDefault="00DC56CC" w:rsidP="00DC56CC">
    <w:pPr>
      <w:pStyle w:val="llb"/>
      <w:jc w:val="center"/>
      <w:rPr>
        <w:lang w:val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3E5" w:rsidRDefault="002F33E5">
    <w:pPr>
      <w:pStyle w:val="llb"/>
      <w:jc w:val="center"/>
    </w:pPr>
  </w:p>
  <w:p w:rsidR="000F353C" w:rsidRDefault="000F35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01D" w:rsidRDefault="00E5701D" w:rsidP="00D268FE">
      <w:pPr>
        <w:spacing w:line="240" w:lineRule="auto"/>
      </w:pPr>
      <w:r>
        <w:separator/>
      </w:r>
    </w:p>
  </w:footnote>
  <w:footnote w:type="continuationSeparator" w:id="0">
    <w:p w:rsidR="00E5701D" w:rsidRDefault="00E5701D" w:rsidP="00D268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418D"/>
    <w:multiLevelType w:val="multilevel"/>
    <w:tmpl w:val="F17E2F9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5A5B3B"/>
    <w:multiLevelType w:val="hybridMultilevel"/>
    <w:tmpl w:val="423EBC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2420D"/>
    <w:multiLevelType w:val="hybridMultilevel"/>
    <w:tmpl w:val="1AAE0616"/>
    <w:lvl w:ilvl="0" w:tplc="B726A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66056"/>
    <w:multiLevelType w:val="hybridMultilevel"/>
    <w:tmpl w:val="E3FCEF3E"/>
    <w:lvl w:ilvl="0" w:tplc="7F3A4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57029"/>
    <w:multiLevelType w:val="hybridMultilevel"/>
    <w:tmpl w:val="42483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220D9"/>
    <w:multiLevelType w:val="hybridMultilevel"/>
    <w:tmpl w:val="A88C7D72"/>
    <w:lvl w:ilvl="0" w:tplc="4AF89F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12766B"/>
    <w:multiLevelType w:val="hybridMultilevel"/>
    <w:tmpl w:val="4ADADE12"/>
    <w:lvl w:ilvl="0" w:tplc="42786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46"/>
    <w:rsid w:val="000068A5"/>
    <w:rsid w:val="000250F6"/>
    <w:rsid w:val="00031068"/>
    <w:rsid w:val="00032E26"/>
    <w:rsid w:val="000417A5"/>
    <w:rsid w:val="0005360A"/>
    <w:rsid w:val="00063E46"/>
    <w:rsid w:val="000724C4"/>
    <w:rsid w:val="00077312"/>
    <w:rsid w:val="00080781"/>
    <w:rsid w:val="00092887"/>
    <w:rsid w:val="0009545E"/>
    <w:rsid w:val="000A157F"/>
    <w:rsid w:val="000A2404"/>
    <w:rsid w:val="000A3CAE"/>
    <w:rsid w:val="000A3D7A"/>
    <w:rsid w:val="000C19C2"/>
    <w:rsid w:val="000E64C0"/>
    <w:rsid w:val="000F353C"/>
    <w:rsid w:val="00112BE6"/>
    <w:rsid w:val="0011703A"/>
    <w:rsid w:val="001174FB"/>
    <w:rsid w:val="00133763"/>
    <w:rsid w:val="00133A85"/>
    <w:rsid w:val="00142FD2"/>
    <w:rsid w:val="001459E4"/>
    <w:rsid w:val="00155D40"/>
    <w:rsid w:val="00194A46"/>
    <w:rsid w:val="001954D0"/>
    <w:rsid w:val="001A185F"/>
    <w:rsid w:val="001A320F"/>
    <w:rsid w:val="001A5B42"/>
    <w:rsid w:val="001B5830"/>
    <w:rsid w:val="001C3F3C"/>
    <w:rsid w:val="001D382D"/>
    <w:rsid w:val="001E0112"/>
    <w:rsid w:val="00210AAE"/>
    <w:rsid w:val="002140F5"/>
    <w:rsid w:val="0022145E"/>
    <w:rsid w:val="00222ADD"/>
    <w:rsid w:val="00231E26"/>
    <w:rsid w:val="00233150"/>
    <w:rsid w:val="002635D5"/>
    <w:rsid w:val="002649C1"/>
    <w:rsid w:val="002652B7"/>
    <w:rsid w:val="002673BC"/>
    <w:rsid w:val="00280DAA"/>
    <w:rsid w:val="002822B5"/>
    <w:rsid w:val="00290452"/>
    <w:rsid w:val="002A1DD3"/>
    <w:rsid w:val="002A558E"/>
    <w:rsid w:val="002B0C3A"/>
    <w:rsid w:val="002B13A3"/>
    <w:rsid w:val="002C17C4"/>
    <w:rsid w:val="002C538A"/>
    <w:rsid w:val="002D701A"/>
    <w:rsid w:val="002F33E5"/>
    <w:rsid w:val="003001FD"/>
    <w:rsid w:val="003015D3"/>
    <w:rsid w:val="00302BE5"/>
    <w:rsid w:val="00314500"/>
    <w:rsid w:val="00315E7D"/>
    <w:rsid w:val="003238ED"/>
    <w:rsid w:val="00335E1E"/>
    <w:rsid w:val="00343B1F"/>
    <w:rsid w:val="00343E01"/>
    <w:rsid w:val="00345E07"/>
    <w:rsid w:val="00347622"/>
    <w:rsid w:val="0036273F"/>
    <w:rsid w:val="00372548"/>
    <w:rsid w:val="003826A8"/>
    <w:rsid w:val="00382D2D"/>
    <w:rsid w:val="00384924"/>
    <w:rsid w:val="003960A1"/>
    <w:rsid w:val="003A3818"/>
    <w:rsid w:val="003A7D7C"/>
    <w:rsid w:val="003A7DA9"/>
    <w:rsid w:val="003B255D"/>
    <w:rsid w:val="003B7C0E"/>
    <w:rsid w:val="003D77F9"/>
    <w:rsid w:val="003E04F7"/>
    <w:rsid w:val="003E0A44"/>
    <w:rsid w:val="003E1126"/>
    <w:rsid w:val="003E1A85"/>
    <w:rsid w:val="003F0AF6"/>
    <w:rsid w:val="00405A11"/>
    <w:rsid w:val="0041549D"/>
    <w:rsid w:val="00416959"/>
    <w:rsid w:val="00420DBD"/>
    <w:rsid w:val="00420ED3"/>
    <w:rsid w:val="0045112A"/>
    <w:rsid w:val="00452214"/>
    <w:rsid w:val="00460783"/>
    <w:rsid w:val="0046282E"/>
    <w:rsid w:val="00465F77"/>
    <w:rsid w:val="0047733A"/>
    <w:rsid w:val="00483D78"/>
    <w:rsid w:val="00492C7A"/>
    <w:rsid w:val="004A2C6E"/>
    <w:rsid w:val="004A7BC8"/>
    <w:rsid w:val="004B1D2E"/>
    <w:rsid w:val="004B2FE4"/>
    <w:rsid w:val="004B3328"/>
    <w:rsid w:val="004B44ED"/>
    <w:rsid w:val="004C000C"/>
    <w:rsid w:val="004D2785"/>
    <w:rsid w:val="004D3209"/>
    <w:rsid w:val="004D328C"/>
    <w:rsid w:val="004E43B3"/>
    <w:rsid w:val="00514B58"/>
    <w:rsid w:val="0051661F"/>
    <w:rsid w:val="005249C1"/>
    <w:rsid w:val="00536ECE"/>
    <w:rsid w:val="00541A41"/>
    <w:rsid w:val="00553015"/>
    <w:rsid w:val="0055729B"/>
    <w:rsid w:val="00560610"/>
    <w:rsid w:val="00560BFE"/>
    <w:rsid w:val="00563137"/>
    <w:rsid w:val="00567294"/>
    <w:rsid w:val="0057774C"/>
    <w:rsid w:val="00587FC1"/>
    <w:rsid w:val="005907FE"/>
    <w:rsid w:val="005944B7"/>
    <w:rsid w:val="005A0A99"/>
    <w:rsid w:val="005B741B"/>
    <w:rsid w:val="005B77D2"/>
    <w:rsid w:val="005E3830"/>
    <w:rsid w:val="005F1376"/>
    <w:rsid w:val="0060115F"/>
    <w:rsid w:val="00605A8E"/>
    <w:rsid w:val="006114F4"/>
    <w:rsid w:val="006220E8"/>
    <w:rsid w:val="0064675B"/>
    <w:rsid w:val="00666646"/>
    <w:rsid w:val="0066743E"/>
    <w:rsid w:val="00671645"/>
    <w:rsid w:val="0067378C"/>
    <w:rsid w:val="006760E9"/>
    <w:rsid w:val="006811FE"/>
    <w:rsid w:val="00685B3C"/>
    <w:rsid w:val="0069629B"/>
    <w:rsid w:val="006A55B2"/>
    <w:rsid w:val="006A6A19"/>
    <w:rsid w:val="006B0750"/>
    <w:rsid w:val="006B0D56"/>
    <w:rsid w:val="006D57FD"/>
    <w:rsid w:val="006E3E77"/>
    <w:rsid w:val="006E7BA0"/>
    <w:rsid w:val="00715774"/>
    <w:rsid w:val="007268AF"/>
    <w:rsid w:val="0073780F"/>
    <w:rsid w:val="00750F33"/>
    <w:rsid w:val="00763C6E"/>
    <w:rsid w:val="00792DF0"/>
    <w:rsid w:val="007B12E8"/>
    <w:rsid w:val="007E1F57"/>
    <w:rsid w:val="007E25E6"/>
    <w:rsid w:val="00804564"/>
    <w:rsid w:val="00804F37"/>
    <w:rsid w:val="00821309"/>
    <w:rsid w:val="00821CF4"/>
    <w:rsid w:val="008242A9"/>
    <w:rsid w:val="00835135"/>
    <w:rsid w:val="00836FA1"/>
    <w:rsid w:val="00841347"/>
    <w:rsid w:val="00851DA9"/>
    <w:rsid w:val="00853446"/>
    <w:rsid w:val="00854D85"/>
    <w:rsid w:val="008557BB"/>
    <w:rsid w:val="0087328D"/>
    <w:rsid w:val="00882B8C"/>
    <w:rsid w:val="00895C6E"/>
    <w:rsid w:val="008A434E"/>
    <w:rsid w:val="008A58BB"/>
    <w:rsid w:val="008B196A"/>
    <w:rsid w:val="008B3156"/>
    <w:rsid w:val="008B3CB3"/>
    <w:rsid w:val="008C3F1B"/>
    <w:rsid w:val="008D452F"/>
    <w:rsid w:val="008E0AFF"/>
    <w:rsid w:val="008E30BC"/>
    <w:rsid w:val="008E7CE5"/>
    <w:rsid w:val="008F614C"/>
    <w:rsid w:val="00905179"/>
    <w:rsid w:val="0090537C"/>
    <w:rsid w:val="00907698"/>
    <w:rsid w:val="009112A6"/>
    <w:rsid w:val="00917031"/>
    <w:rsid w:val="00925EF0"/>
    <w:rsid w:val="00931CB2"/>
    <w:rsid w:val="00945265"/>
    <w:rsid w:val="00953FA1"/>
    <w:rsid w:val="00965CC2"/>
    <w:rsid w:val="00974AA0"/>
    <w:rsid w:val="00982E4B"/>
    <w:rsid w:val="009A1F16"/>
    <w:rsid w:val="009B057E"/>
    <w:rsid w:val="009B0DB2"/>
    <w:rsid w:val="009B5005"/>
    <w:rsid w:val="009C1A06"/>
    <w:rsid w:val="009C63F8"/>
    <w:rsid w:val="00A0395A"/>
    <w:rsid w:val="00A10E5B"/>
    <w:rsid w:val="00A11708"/>
    <w:rsid w:val="00A1278B"/>
    <w:rsid w:val="00A13290"/>
    <w:rsid w:val="00A22B2E"/>
    <w:rsid w:val="00A256F8"/>
    <w:rsid w:val="00A34874"/>
    <w:rsid w:val="00A47F44"/>
    <w:rsid w:val="00A925D7"/>
    <w:rsid w:val="00A93A8E"/>
    <w:rsid w:val="00A97365"/>
    <w:rsid w:val="00AA38C3"/>
    <w:rsid w:val="00AB1768"/>
    <w:rsid w:val="00AB18A2"/>
    <w:rsid w:val="00AB19E2"/>
    <w:rsid w:val="00AC636C"/>
    <w:rsid w:val="00AC7167"/>
    <w:rsid w:val="00AD0F88"/>
    <w:rsid w:val="00AE22DE"/>
    <w:rsid w:val="00AF383C"/>
    <w:rsid w:val="00B027B6"/>
    <w:rsid w:val="00B04DDE"/>
    <w:rsid w:val="00B0599F"/>
    <w:rsid w:val="00B10130"/>
    <w:rsid w:val="00B11B05"/>
    <w:rsid w:val="00B14EF9"/>
    <w:rsid w:val="00B17354"/>
    <w:rsid w:val="00B21868"/>
    <w:rsid w:val="00B27C63"/>
    <w:rsid w:val="00B30DC5"/>
    <w:rsid w:val="00B42C08"/>
    <w:rsid w:val="00B43E5C"/>
    <w:rsid w:val="00B45292"/>
    <w:rsid w:val="00B45B45"/>
    <w:rsid w:val="00B5591D"/>
    <w:rsid w:val="00B55BCA"/>
    <w:rsid w:val="00B804B0"/>
    <w:rsid w:val="00B85ACA"/>
    <w:rsid w:val="00B86EFE"/>
    <w:rsid w:val="00B908C7"/>
    <w:rsid w:val="00B92549"/>
    <w:rsid w:val="00B927F8"/>
    <w:rsid w:val="00BA68BC"/>
    <w:rsid w:val="00BC00F5"/>
    <w:rsid w:val="00BD6A66"/>
    <w:rsid w:val="00BF0031"/>
    <w:rsid w:val="00BF4FA7"/>
    <w:rsid w:val="00C00E84"/>
    <w:rsid w:val="00C26D77"/>
    <w:rsid w:val="00C52042"/>
    <w:rsid w:val="00C55AE9"/>
    <w:rsid w:val="00C63D1C"/>
    <w:rsid w:val="00C678D8"/>
    <w:rsid w:val="00C67E37"/>
    <w:rsid w:val="00C72E35"/>
    <w:rsid w:val="00C80F41"/>
    <w:rsid w:val="00C83E5F"/>
    <w:rsid w:val="00C9022D"/>
    <w:rsid w:val="00C92B06"/>
    <w:rsid w:val="00C94F9E"/>
    <w:rsid w:val="00CA5459"/>
    <w:rsid w:val="00CB471A"/>
    <w:rsid w:val="00CB6A3E"/>
    <w:rsid w:val="00CC487B"/>
    <w:rsid w:val="00CC7CDA"/>
    <w:rsid w:val="00CD6812"/>
    <w:rsid w:val="00CE6ACB"/>
    <w:rsid w:val="00D10C0B"/>
    <w:rsid w:val="00D138A0"/>
    <w:rsid w:val="00D15CC1"/>
    <w:rsid w:val="00D230EB"/>
    <w:rsid w:val="00D268FE"/>
    <w:rsid w:val="00D34EA1"/>
    <w:rsid w:val="00D47EE0"/>
    <w:rsid w:val="00D54AEF"/>
    <w:rsid w:val="00D569BD"/>
    <w:rsid w:val="00D57971"/>
    <w:rsid w:val="00D6545B"/>
    <w:rsid w:val="00D82C69"/>
    <w:rsid w:val="00D873D1"/>
    <w:rsid w:val="00DC56CC"/>
    <w:rsid w:val="00DE5C7B"/>
    <w:rsid w:val="00DF5222"/>
    <w:rsid w:val="00DF7118"/>
    <w:rsid w:val="00E1229D"/>
    <w:rsid w:val="00E20439"/>
    <w:rsid w:val="00E31C19"/>
    <w:rsid w:val="00E36030"/>
    <w:rsid w:val="00E365C8"/>
    <w:rsid w:val="00E41100"/>
    <w:rsid w:val="00E4723F"/>
    <w:rsid w:val="00E5701D"/>
    <w:rsid w:val="00E70EB6"/>
    <w:rsid w:val="00E742EB"/>
    <w:rsid w:val="00EA016B"/>
    <w:rsid w:val="00EA0AA2"/>
    <w:rsid w:val="00EB09E7"/>
    <w:rsid w:val="00EB0FC9"/>
    <w:rsid w:val="00EB11F4"/>
    <w:rsid w:val="00EC1490"/>
    <w:rsid w:val="00EC2857"/>
    <w:rsid w:val="00EE4279"/>
    <w:rsid w:val="00EF09CD"/>
    <w:rsid w:val="00EF6D0C"/>
    <w:rsid w:val="00EF7A77"/>
    <w:rsid w:val="00F002DF"/>
    <w:rsid w:val="00F106BA"/>
    <w:rsid w:val="00F31856"/>
    <w:rsid w:val="00F37CF6"/>
    <w:rsid w:val="00F40A86"/>
    <w:rsid w:val="00F40B16"/>
    <w:rsid w:val="00F47748"/>
    <w:rsid w:val="00F47D22"/>
    <w:rsid w:val="00F567EE"/>
    <w:rsid w:val="00F76D60"/>
    <w:rsid w:val="00F77012"/>
    <w:rsid w:val="00F97B98"/>
    <w:rsid w:val="00FC20EF"/>
    <w:rsid w:val="00FC3D59"/>
    <w:rsid w:val="00FD2644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750FC"/>
  <w15:docId w15:val="{90CABA87-B225-4D4A-A66B-43BAD0C2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lWeb">
    <w:name w:val="Normal (Web)"/>
    <w:basedOn w:val="Norml"/>
    <w:uiPriority w:val="99"/>
    <w:unhideWhenUsed/>
    <w:rsid w:val="004D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Kiemels2">
    <w:name w:val="Strong"/>
    <w:basedOn w:val="Bekezdsalapbettpusa"/>
    <w:uiPriority w:val="22"/>
    <w:qFormat/>
    <w:rsid w:val="004D278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4D278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268F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68FE"/>
  </w:style>
  <w:style w:type="paragraph" w:styleId="llb">
    <w:name w:val="footer"/>
    <w:basedOn w:val="Norml"/>
    <w:link w:val="llbChar"/>
    <w:uiPriority w:val="99"/>
    <w:unhideWhenUsed/>
    <w:rsid w:val="00D268F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68FE"/>
  </w:style>
  <w:style w:type="paragraph" w:styleId="Listaszerbekezds">
    <w:name w:val="List Paragraph"/>
    <w:basedOn w:val="Norml"/>
    <w:uiPriority w:val="34"/>
    <w:qFormat/>
    <w:rsid w:val="00210AAE"/>
    <w:pPr>
      <w:ind w:left="720"/>
      <w:contextualSpacing/>
    </w:pPr>
  </w:style>
  <w:style w:type="table" w:styleId="Rcsostblzat">
    <w:name w:val="Table Grid"/>
    <w:basedOn w:val="Normltblzat"/>
    <w:uiPriority w:val="39"/>
    <w:rsid w:val="001E01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8A58BB"/>
    <w:pPr>
      <w:widowControl w:val="0"/>
      <w:autoSpaceDE w:val="0"/>
      <w:autoSpaceDN w:val="0"/>
      <w:adjustRightInd w:val="0"/>
      <w:spacing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0DE7-91FA-48CA-9E39-B4760E56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Várhelyi András dr.</cp:lastModifiedBy>
  <cp:revision>74</cp:revision>
  <cp:lastPrinted>2024-03-11T14:02:00Z</cp:lastPrinted>
  <dcterms:created xsi:type="dcterms:W3CDTF">2024-03-11T13:02:00Z</dcterms:created>
  <dcterms:modified xsi:type="dcterms:W3CDTF">2024-03-11T14:03:00Z</dcterms:modified>
</cp:coreProperties>
</file>