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8A4" w:rsidRPr="0038088A" w:rsidRDefault="00F844AF" w:rsidP="00A558A4">
      <w:pPr>
        <w:spacing w:after="0" w:line="240" w:lineRule="auto"/>
        <w:jc w:val="center"/>
        <w:rPr>
          <w:rFonts w:asciiTheme="minorHAnsi" w:hAnsiTheme="minorHAnsi"/>
          <w:b/>
          <w:szCs w:val="24"/>
        </w:rPr>
      </w:pPr>
      <w:r w:rsidRPr="0038088A">
        <w:rPr>
          <w:rFonts w:asciiTheme="minorHAnsi" w:hAnsiTheme="minorHAnsi"/>
          <w:b/>
          <w:szCs w:val="24"/>
        </w:rPr>
        <w:t>ZUM 20230710</w:t>
      </w:r>
      <w:r w:rsidR="00A558A4" w:rsidRPr="0038088A">
        <w:rPr>
          <w:rFonts w:asciiTheme="minorHAnsi" w:hAnsiTheme="minorHAnsi"/>
          <w:b/>
          <w:szCs w:val="24"/>
        </w:rPr>
        <w:t>-i ülésére napirendjavaslatok</w:t>
      </w:r>
    </w:p>
    <w:p w:rsidR="00A558A4" w:rsidRPr="0038088A" w:rsidRDefault="00A558A4" w:rsidP="00A558A4">
      <w:pPr>
        <w:spacing w:after="0" w:line="240" w:lineRule="auto"/>
        <w:jc w:val="center"/>
        <w:rPr>
          <w:rFonts w:asciiTheme="minorHAnsi" w:hAnsiTheme="minorHAnsi"/>
          <w:szCs w:val="24"/>
        </w:rPr>
      </w:pPr>
      <w:r w:rsidRPr="0038088A">
        <w:rPr>
          <w:rFonts w:asciiTheme="minorHAnsi" w:hAnsiTheme="minorHAnsi"/>
          <w:szCs w:val="24"/>
        </w:rPr>
        <w:t>(Összefoglaló alkalom, korábbi javaslatok folytatása,</w:t>
      </w:r>
    </w:p>
    <w:p w:rsidR="00A558A4" w:rsidRPr="0038088A" w:rsidRDefault="00A558A4" w:rsidP="00A558A4">
      <w:pPr>
        <w:spacing w:after="0" w:line="240" w:lineRule="auto"/>
        <w:jc w:val="center"/>
        <w:rPr>
          <w:rFonts w:asciiTheme="minorHAnsi" w:hAnsiTheme="minorHAnsi"/>
          <w:szCs w:val="24"/>
        </w:rPr>
      </w:pPr>
      <w:r w:rsidRPr="0038088A">
        <w:rPr>
          <w:rFonts w:asciiTheme="minorHAnsi" w:hAnsiTheme="minorHAnsi"/>
          <w:szCs w:val="24"/>
        </w:rPr>
        <w:t>az 1.-5. ülés programjába nem sorolható javaslatok)</w:t>
      </w:r>
    </w:p>
    <w:p w:rsidR="00A558A4" w:rsidRPr="0038088A" w:rsidRDefault="00A558A4" w:rsidP="00A558A4">
      <w:pPr>
        <w:spacing w:after="0" w:line="240" w:lineRule="auto"/>
        <w:rPr>
          <w:rFonts w:asciiTheme="minorHAnsi" w:hAnsiTheme="minorHAnsi"/>
          <w:szCs w:val="24"/>
        </w:rPr>
      </w:pPr>
    </w:p>
    <w:tbl>
      <w:tblPr>
        <w:tblStyle w:val="Rcsostblzat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1"/>
        <w:gridCol w:w="9978"/>
      </w:tblGrid>
      <w:tr w:rsidR="00A558A4" w:rsidRPr="0038088A" w:rsidTr="00A558A4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8A4" w:rsidRPr="0038088A" w:rsidRDefault="00A558A4">
            <w:pPr>
              <w:spacing w:line="240" w:lineRule="auto"/>
              <w:jc w:val="center"/>
              <w:rPr>
                <w:rFonts w:asciiTheme="minorHAnsi" w:hAnsiTheme="minorHAnsi"/>
                <w:szCs w:val="24"/>
              </w:rPr>
            </w:pPr>
            <w:r w:rsidRPr="0038088A">
              <w:rPr>
                <w:rFonts w:asciiTheme="minorHAnsi" w:hAnsiTheme="minorHAnsi"/>
                <w:szCs w:val="24"/>
              </w:rPr>
              <w:t>Ssz.</w:t>
            </w:r>
          </w:p>
        </w:tc>
        <w:tc>
          <w:tcPr>
            <w:tcW w:w="9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8A4" w:rsidRPr="0038088A" w:rsidRDefault="00A558A4">
            <w:pPr>
              <w:spacing w:line="240" w:lineRule="auto"/>
              <w:jc w:val="center"/>
              <w:rPr>
                <w:rFonts w:asciiTheme="minorHAnsi" w:hAnsiTheme="minorHAnsi"/>
                <w:szCs w:val="24"/>
              </w:rPr>
            </w:pPr>
            <w:r w:rsidRPr="0038088A">
              <w:rPr>
                <w:rFonts w:asciiTheme="minorHAnsi" w:hAnsiTheme="minorHAnsi"/>
                <w:szCs w:val="24"/>
              </w:rPr>
              <w:t>ügyrendi javaslat</w:t>
            </w:r>
          </w:p>
        </w:tc>
      </w:tr>
      <w:tr w:rsidR="00A558A4" w:rsidRPr="0038088A" w:rsidTr="00A558A4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A4" w:rsidRPr="0038088A" w:rsidRDefault="00A558A4">
            <w:pPr>
              <w:spacing w:line="240" w:lineRule="auto"/>
              <w:ind w:left="360"/>
              <w:jc w:val="both"/>
              <w:rPr>
                <w:rFonts w:asciiTheme="minorHAnsi" w:hAnsiTheme="minorHAnsi"/>
                <w:szCs w:val="24"/>
              </w:rPr>
            </w:pPr>
          </w:p>
        </w:tc>
        <w:tc>
          <w:tcPr>
            <w:tcW w:w="9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AB0" w:rsidRPr="0038088A" w:rsidRDefault="000A3979" w:rsidP="000A3979">
            <w:pPr>
              <w:rPr>
                <w:rFonts w:asciiTheme="minorHAnsi" w:hAnsiTheme="minorHAnsi"/>
                <w:b/>
                <w:color w:val="FF0000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 xml:space="preserve">DJ: </w:t>
            </w:r>
            <w:r w:rsidR="00F145AA" w:rsidRPr="0038088A">
              <w:rPr>
                <w:rFonts w:asciiTheme="minorHAnsi" w:hAnsiTheme="minorHAnsi"/>
                <w:b/>
                <w:color w:val="FF0000"/>
                <w:sz w:val="22"/>
              </w:rPr>
              <w:t>Jelen ülésen:</w:t>
            </w:r>
            <w:r w:rsidR="000D6275" w:rsidRPr="0038088A">
              <w:rPr>
                <w:rFonts w:asciiTheme="minorHAnsi" w:hAnsiTheme="minorHAnsi"/>
                <w:b/>
                <w:color w:val="FF0000"/>
                <w:sz w:val="22"/>
              </w:rPr>
              <w:t xml:space="preserve"> Verebély-Papp Tibor építész, Simonics Benjámin p</w:t>
            </w:r>
            <w:r w:rsidR="0079244F" w:rsidRPr="0038088A">
              <w:rPr>
                <w:rFonts w:asciiTheme="minorHAnsi" w:hAnsiTheme="minorHAnsi"/>
                <w:b/>
                <w:color w:val="FF0000"/>
                <w:sz w:val="22"/>
              </w:rPr>
              <w:t xml:space="preserve">rojektmenedzser, </w:t>
            </w:r>
            <w:r w:rsidRPr="0038088A">
              <w:rPr>
                <w:rFonts w:asciiTheme="minorHAnsi" w:hAnsiTheme="minorHAnsi"/>
                <w:b/>
                <w:color w:val="FF0000"/>
                <w:sz w:val="22"/>
              </w:rPr>
              <w:t>Fehérné Tölgyesi Ildikó (Váro</w:t>
            </w:r>
            <w:r w:rsidR="00F145AA" w:rsidRPr="0038088A">
              <w:rPr>
                <w:rFonts w:asciiTheme="minorHAnsi" w:hAnsiTheme="minorHAnsi"/>
                <w:b/>
                <w:color w:val="FF0000"/>
                <w:sz w:val="22"/>
              </w:rPr>
              <w:t>sképvédelmi osztály munkatársa)</w:t>
            </w:r>
            <w:r w:rsidR="0079244F" w:rsidRPr="0038088A">
              <w:rPr>
                <w:rFonts w:asciiTheme="minorHAnsi" w:hAnsiTheme="minorHAnsi"/>
                <w:b/>
                <w:color w:val="FF0000"/>
                <w:sz w:val="22"/>
              </w:rPr>
              <w:t xml:space="preserve"> </w:t>
            </w:r>
            <w:r w:rsidRPr="0038088A">
              <w:rPr>
                <w:rFonts w:asciiTheme="minorHAnsi" w:hAnsiTheme="minorHAnsi"/>
                <w:b/>
                <w:color w:val="FF0000"/>
                <w:sz w:val="22"/>
              </w:rPr>
              <w:t xml:space="preserve">meghívotti </w:t>
            </w:r>
            <w:r w:rsidR="000D6275" w:rsidRPr="0038088A">
              <w:rPr>
                <w:rFonts w:asciiTheme="minorHAnsi" w:hAnsiTheme="minorHAnsi"/>
                <w:b/>
                <w:color w:val="FF0000"/>
                <w:sz w:val="22"/>
              </w:rPr>
              <w:t>és</w:t>
            </w:r>
            <w:r w:rsidR="0079244F" w:rsidRPr="0038088A">
              <w:rPr>
                <w:rFonts w:asciiTheme="minorHAnsi" w:hAnsiTheme="minorHAnsi"/>
                <w:b/>
                <w:color w:val="FF0000"/>
                <w:sz w:val="22"/>
              </w:rPr>
              <w:t xml:space="preserve"> </w:t>
            </w:r>
            <w:r w:rsidR="009642D8" w:rsidRPr="0038088A">
              <w:rPr>
                <w:rFonts w:asciiTheme="minorHAnsi" w:hAnsiTheme="minorHAnsi"/>
                <w:b/>
                <w:color w:val="FF0000"/>
                <w:sz w:val="22"/>
              </w:rPr>
              <w:t xml:space="preserve">Sárközi Péter és Juhász Dávid látogatókénti </w:t>
            </w:r>
            <w:r w:rsidR="00B44AB0" w:rsidRPr="0038088A">
              <w:rPr>
                <w:rFonts w:asciiTheme="minorHAnsi" w:hAnsiTheme="minorHAnsi"/>
                <w:b/>
                <w:color w:val="FF0000"/>
                <w:sz w:val="22"/>
              </w:rPr>
              <w:t>részvétele.</w:t>
            </w:r>
          </w:p>
          <w:p w:rsidR="000A3979" w:rsidRPr="0038088A" w:rsidRDefault="008756AD" w:rsidP="000A3979">
            <w:pPr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color w:val="FF0000"/>
                <w:sz w:val="22"/>
              </w:rPr>
              <w:t>Sólyom Benedek és Csaba Kata</w:t>
            </w:r>
            <w:r w:rsidR="000A3979" w:rsidRPr="0038088A">
              <w:rPr>
                <w:rFonts w:asciiTheme="minorHAnsi" w:hAnsiTheme="minorHAnsi"/>
                <w:color w:val="FF0000"/>
                <w:sz w:val="22"/>
              </w:rPr>
              <w:t xml:space="preserve"> tag – egyedi esetként, jelen ülésen – online részvételi lehetősége.</w:t>
            </w:r>
          </w:p>
          <w:p w:rsidR="00A558A4" w:rsidRPr="0038088A" w:rsidRDefault="000A3979" w:rsidP="000A3979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>Indok: A meghívottak speciális szaktudása és tapasztalata hasznos lehet a tagoknak a véleményük kialakításakor, így a jelen ülésen tanácskozási joggal való részvételük a szakmai munkát segíthetik.</w:t>
            </w:r>
          </w:p>
        </w:tc>
      </w:tr>
      <w:tr w:rsidR="00A558A4" w:rsidRPr="0038088A" w:rsidTr="00A558A4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A4" w:rsidRPr="0038088A" w:rsidRDefault="00A558A4" w:rsidP="00133497">
            <w:pPr>
              <w:spacing w:line="240" w:lineRule="auto"/>
              <w:ind w:left="360"/>
              <w:jc w:val="both"/>
              <w:rPr>
                <w:rFonts w:asciiTheme="minorHAnsi" w:hAnsiTheme="minorHAnsi"/>
                <w:szCs w:val="24"/>
              </w:rPr>
            </w:pPr>
          </w:p>
        </w:tc>
        <w:tc>
          <w:tcPr>
            <w:tcW w:w="9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8A4" w:rsidRPr="0038088A" w:rsidRDefault="00A558A4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 xml:space="preserve">BI: </w:t>
            </w:r>
            <w:r w:rsidRPr="0038088A">
              <w:rPr>
                <w:rFonts w:asciiTheme="minorHAnsi" w:hAnsiTheme="minorHAnsi"/>
                <w:b/>
                <w:color w:val="FF0000"/>
                <w:sz w:val="22"/>
              </w:rPr>
              <w:t xml:space="preserve">Napirend. </w:t>
            </w:r>
            <w:r w:rsidR="00897E00" w:rsidRPr="0038088A">
              <w:rPr>
                <w:rFonts w:asciiTheme="minorHAnsi" w:hAnsiTheme="minorHAnsi"/>
                <w:b/>
                <w:color w:val="FF0000"/>
                <w:sz w:val="22"/>
              </w:rPr>
              <w:t xml:space="preserve">                      </w:t>
            </w:r>
            <w:r w:rsidR="009E1EF3" w:rsidRPr="0038088A">
              <w:rPr>
                <w:rFonts w:asciiTheme="minorHAnsi" w:hAnsiTheme="minorHAnsi"/>
                <w:b/>
                <w:color w:val="FF0000"/>
                <w:sz w:val="22"/>
              </w:rPr>
              <w:t xml:space="preserve">                                                                                                </w:t>
            </w:r>
            <w:r w:rsidR="00897E00" w:rsidRPr="0038088A">
              <w:rPr>
                <w:rFonts w:asciiTheme="minorHAnsi" w:hAnsiTheme="minorHAnsi"/>
                <w:b/>
                <w:color w:val="FF0000"/>
                <w:sz w:val="22"/>
              </w:rPr>
              <w:t xml:space="preserve">  14 igen      1 tartózkodás </w:t>
            </w:r>
          </w:p>
        </w:tc>
      </w:tr>
    </w:tbl>
    <w:p w:rsidR="00A558A4" w:rsidRPr="0038088A" w:rsidRDefault="00A558A4" w:rsidP="00A558A4">
      <w:pPr>
        <w:spacing w:after="0" w:line="240" w:lineRule="auto"/>
        <w:rPr>
          <w:rFonts w:asciiTheme="minorHAnsi" w:hAnsiTheme="minorHAnsi"/>
          <w:szCs w:val="24"/>
        </w:rPr>
      </w:pPr>
    </w:p>
    <w:tbl>
      <w:tblPr>
        <w:tblStyle w:val="Rcsostblzat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0"/>
        <w:gridCol w:w="4535"/>
        <w:gridCol w:w="4592"/>
        <w:gridCol w:w="283"/>
        <w:gridCol w:w="283"/>
        <w:gridCol w:w="283"/>
      </w:tblGrid>
      <w:tr w:rsidR="00557F00" w:rsidRPr="0038088A" w:rsidTr="00557F00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F00" w:rsidRPr="0038088A" w:rsidRDefault="00557F00">
            <w:pPr>
              <w:spacing w:line="240" w:lineRule="auto"/>
              <w:jc w:val="center"/>
              <w:rPr>
                <w:rFonts w:asciiTheme="minorHAnsi" w:hAnsiTheme="minorHAnsi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F00" w:rsidRPr="0038088A" w:rsidRDefault="00557F00">
            <w:pPr>
              <w:spacing w:line="240" w:lineRule="auto"/>
              <w:jc w:val="center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>javaslat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F00" w:rsidRPr="0038088A" w:rsidRDefault="00557F00">
            <w:pPr>
              <w:spacing w:line="240" w:lineRule="auto"/>
              <w:jc w:val="center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>főépítészi vélemény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F00" w:rsidRPr="0038088A" w:rsidRDefault="000B2D93">
            <w:pPr>
              <w:spacing w:line="240" w:lineRule="auto"/>
              <w:jc w:val="center"/>
              <w:rPr>
                <w:rFonts w:asciiTheme="minorHAnsi" w:hAnsiTheme="minorHAnsi"/>
                <w:b/>
                <w:color w:val="00B050"/>
                <w:sz w:val="22"/>
              </w:rPr>
            </w:pPr>
            <w:r w:rsidRPr="0038088A">
              <w:rPr>
                <w:rFonts w:asciiTheme="minorHAnsi" w:hAnsiTheme="minorHAnsi"/>
                <w:b/>
                <w:color w:val="00B050"/>
                <w:sz w:val="22"/>
              </w:rPr>
              <w:t>I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F00" w:rsidRPr="0038088A" w:rsidRDefault="000B2D93">
            <w:pPr>
              <w:spacing w:line="240" w:lineRule="auto"/>
              <w:jc w:val="center"/>
              <w:rPr>
                <w:rFonts w:asciiTheme="minorHAnsi" w:hAnsiTheme="minorHAnsi"/>
                <w:b/>
                <w:color w:val="FF0000"/>
                <w:sz w:val="22"/>
              </w:rPr>
            </w:pPr>
            <w:r w:rsidRPr="0038088A">
              <w:rPr>
                <w:rFonts w:asciiTheme="minorHAnsi" w:hAnsiTheme="minorHAnsi"/>
                <w:b/>
                <w:color w:val="FF0000"/>
                <w:sz w:val="22"/>
              </w:rPr>
              <w:t>N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F00" w:rsidRPr="0038088A" w:rsidRDefault="000B2D93">
            <w:pPr>
              <w:spacing w:line="240" w:lineRule="auto"/>
              <w:jc w:val="center"/>
              <w:rPr>
                <w:rFonts w:asciiTheme="minorHAnsi" w:hAnsiTheme="minorHAnsi"/>
                <w:b/>
                <w:color w:val="FFC000"/>
                <w:sz w:val="22"/>
              </w:rPr>
            </w:pPr>
            <w:r w:rsidRPr="0038088A">
              <w:rPr>
                <w:rFonts w:asciiTheme="minorHAnsi" w:hAnsiTheme="minorHAnsi"/>
                <w:b/>
                <w:color w:val="FFC000"/>
                <w:sz w:val="22"/>
              </w:rPr>
              <w:t>T</w:t>
            </w:r>
          </w:p>
        </w:tc>
      </w:tr>
      <w:tr w:rsidR="008756AD" w:rsidRPr="0038088A" w:rsidTr="00557F00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pStyle w:val="Listaszerbekezds"/>
              <w:numPr>
                <w:ilvl w:val="0"/>
                <w:numId w:val="26"/>
              </w:numPr>
              <w:spacing w:line="240" w:lineRule="auto"/>
              <w:jc w:val="both"/>
              <w:rPr>
                <w:rFonts w:asciiTheme="minorHAnsi" w:hAnsiTheme="minorHAnsi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 xml:space="preserve">Főépítész: Németpróna utca kialakítására tett javaslat a </w:t>
            </w:r>
            <w:r w:rsidRPr="0038088A">
              <w:rPr>
                <w:rFonts w:asciiTheme="minorHAnsi" w:hAnsiTheme="minorHAnsi"/>
                <w:b/>
                <w:sz w:val="22"/>
              </w:rPr>
              <w:t>melléklet szerint</w:t>
            </w:r>
            <w:r w:rsidRPr="0038088A">
              <w:rPr>
                <w:rFonts w:asciiTheme="minorHAnsi" w:hAnsiTheme="minorHAnsi"/>
                <w:sz w:val="22"/>
              </w:rPr>
              <w:t>.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 xml:space="preserve">Szövegjavaslat: </w:t>
            </w:r>
            <w:r w:rsidRPr="0038088A">
              <w:rPr>
                <w:rFonts w:asciiTheme="minorHAnsi" w:hAnsiTheme="minorHAnsi"/>
                <w:b/>
                <w:color w:val="FF0000"/>
                <w:sz w:val="22"/>
              </w:rPr>
              <w:t>A Németpróna utca hiányzó (Öv utca – Miskolci utca közötti) részének utcakénti kijelölése után fennmaradó területek közintézmények melletti részeinek közparkkénti, a további részek pedig építési övezetkénti kiszabályozása.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FB4BB7" w:rsidP="008756AD">
            <w:pPr>
              <w:spacing w:line="240" w:lineRule="auto"/>
              <w:rPr>
                <w:rFonts w:asciiTheme="minorHAnsi" w:hAnsiTheme="minorHAnsi"/>
                <w:b/>
                <w:color w:val="00B050"/>
                <w:sz w:val="22"/>
              </w:rPr>
            </w:pPr>
            <w:r w:rsidRPr="0038088A">
              <w:rPr>
                <w:rFonts w:asciiTheme="minorHAnsi" w:hAnsiTheme="minorHAnsi"/>
                <w:b/>
                <w:color w:val="00B050"/>
                <w:sz w:val="22"/>
              </w:rPr>
              <w:t>13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b/>
                <w:color w:val="FF0000"/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FB4BB7" w:rsidP="008756AD">
            <w:pPr>
              <w:spacing w:line="240" w:lineRule="auto"/>
              <w:rPr>
                <w:rFonts w:asciiTheme="minorHAnsi" w:hAnsiTheme="minorHAnsi"/>
                <w:b/>
                <w:color w:val="FFC000"/>
                <w:sz w:val="22"/>
              </w:rPr>
            </w:pPr>
            <w:r w:rsidRPr="0038088A">
              <w:rPr>
                <w:rFonts w:asciiTheme="minorHAnsi" w:hAnsiTheme="minorHAnsi"/>
                <w:b/>
                <w:color w:val="FFC000"/>
                <w:sz w:val="22"/>
              </w:rPr>
              <w:t>2</w:t>
            </w:r>
          </w:p>
        </w:tc>
      </w:tr>
      <w:tr w:rsidR="008756AD" w:rsidRPr="0038088A" w:rsidTr="00557F00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pStyle w:val="Listaszerbekezds"/>
              <w:numPr>
                <w:ilvl w:val="0"/>
                <w:numId w:val="26"/>
              </w:numPr>
              <w:spacing w:line="240" w:lineRule="auto"/>
              <w:jc w:val="both"/>
              <w:rPr>
                <w:rFonts w:asciiTheme="minorHAnsi" w:hAnsiTheme="minorHAnsi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>Bagoly Lajos: Lakosság szakmai edukációja, tájékoztatása, a pozitív környezetkultúra szemléletének terjesztése.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>Támogatom. Szövegjavaslatom:</w:t>
            </w:r>
          </w:p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b/>
                <w:color w:val="FF0000"/>
                <w:sz w:val="22"/>
              </w:rPr>
              <w:t>Lakossági szakmai edukáció, tájékoztatás, pozitív környezetkultúra-szemlélet terjesztés lehetőségeinek keresése pl. előadások, fórumok, beszélgetések, kiadványok formájában, területenként és tárgyanként tematizálva, vagy konkrét projekt elképzelések kapcsán.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FB4BB7" w:rsidP="008756AD">
            <w:pPr>
              <w:spacing w:line="240" w:lineRule="auto"/>
              <w:rPr>
                <w:rFonts w:asciiTheme="minorHAnsi" w:hAnsiTheme="minorHAnsi"/>
                <w:b/>
                <w:color w:val="00B050"/>
                <w:sz w:val="22"/>
              </w:rPr>
            </w:pPr>
            <w:r w:rsidRPr="0038088A">
              <w:rPr>
                <w:rFonts w:asciiTheme="minorHAnsi" w:hAnsiTheme="minorHAnsi"/>
                <w:b/>
                <w:color w:val="00B050"/>
                <w:sz w:val="22"/>
              </w:rPr>
              <w:t>15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b/>
                <w:color w:val="FF0000"/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b/>
                <w:color w:val="FFC000"/>
                <w:sz w:val="22"/>
              </w:rPr>
            </w:pPr>
          </w:p>
        </w:tc>
      </w:tr>
      <w:tr w:rsidR="008756AD" w:rsidRPr="0038088A" w:rsidTr="00557F00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pStyle w:val="Listaszerbekezds"/>
              <w:numPr>
                <w:ilvl w:val="0"/>
                <w:numId w:val="26"/>
              </w:numPr>
              <w:spacing w:line="240" w:lineRule="auto"/>
              <w:jc w:val="both"/>
              <w:rPr>
                <w:rFonts w:asciiTheme="minorHAnsi" w:hAnsiTheme="minorHAnsi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>Bagoly Lajos: Közösségi részvétel kidolgozása minitömbök fejlesztési projektjein, stb.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>Támogatom. Szövegjavaslatom:</w:t>
            </w:r>
          </w:p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b/>
                <w:color w:val="FF0000"/>
                <w:sz w:val="22"/>
              </w:rPr>
            </w:pPr>
            <w:r w:rsidRPr="0038088A">
              <w:rPr>
                <w:rFonts w:asciiTheme="minorHAnsi" w:hAnsiTheme="minorHAnsi"/>
                <w:b/>
                <w:color w:val="FF0000"/>
                <w:sz w:val="22"/>
              </w:rPr>
              <w:t>Településtervek, közterület-alakítási tervek készítése során a Pályázati Osztály által kidolgozott közösségi részvételi tematikának hatékony összekapcsolása.</w:t>
            </w:r>
          </w:p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>Indoklás: A későbbiekben megnyíló, fővárosi, uniós források pályázataihoz is szükséges lesz.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F79FB" w:rsidP="008756AD">
            <w:pPr>
              <w:spacing w:line="240" w:lineRule="auto"/>
              <w:rPr>
                <w:rFonts w:asciiTheme="minorHAnsi" w:hAnsiTheme="minorHAnsi"/>
                <w:b/>
                <w:color w:val="00B050"/>
                <w:sz w:val="22"/>
              </w:rPr>
            </w:pPr>
            <w:r w:rsidRPr="0038088A">
              <w:rPr>
                <w:rFonts w:asciiTheme="minorHAnsi" w:hAnsiTheme="minorHAnsi"/>
                <w:b/>
                <w:color w:val="00B050"/>
                <w:sz w:val="22"/>
              </w:rPr>
              <w:t>15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b/>
                <w:color w:val="FF0000"/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b/>
                <w:color w:val="FFC000"/>
                <w:sz w:val="22"/>
              </w:rPr>
            </w:pPr>
          </w:p>
        </w:tc>
      </w:tr>
      <w:tr w:rsidR="008756AD" w:rsidRPr="0038088A" w:rsidTr="00557F00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pStyle w:val="Listaszerbekezds"/>
              <w:numPr>
                <w:ilvl w:val="0"/>
                <w:numId w:val="26"/>
              </w:numPr>
              <w:spacing w:line="240" w:lineRule="auto"/>
              <w:jc w:val="both"/>
              <w:rPr>
                <w:rFonts w:asciiTheme="minorHAnsi" w:hAnsiTheme="minorHAnsi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>Borsay Attila: Javaslom masterplan készítését az alábbi területekre:</w:t>
            </w:r>
          </w:p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>- Postás sporttelep</w:t>
            </w:r>
          </w:p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>- Volánbusztelep - Mexikói út</w:t>
            </w:r>
          </w:p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>- Egressy út - Szugló utca - Angol utca - Nagy Lajos király útja</w:t>
            </w:r>
          </w:p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>- Egressy út - Szugló utca - Angol utca- Kövér Lajos utca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>Támogatom. Szövegjavaslatom:</w:t>
            </w:r>
          </w:p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b/>
                <w:color w:val="FF0000"/>
                <w:sz w:val="22"/>
              </w:rPr>
            </w:pPr>
            <w:r w:rsidRPr="0038088A">
              <w:rPr>
                <w:rFonts w:asciiTheme="minorHAnsi" w:hAnsiTheme="minorHAnsi"/>
                <w:b/>
                <w:color w:val="FF0000"/>
                <w:sz w:val="22"/>
              </w:rPr>
              <w:t>Településtervhez előzetes vizsgálatként beépítési terv készítése a következő területekre:</w:t>
            </w:r>
          </w:p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b/>
                <w:color w:val="FF0000"/>
                <w:sz w:val="22"/>
              </w:rPr>
            </w:pPr>
            <w:r w:rsidRPr="0038088A">
              <w:rPr>
                <w:rFonts w:asciiTheme="minorHAnsi" w:hAnsiTheme="minorHAnsi"/>
                <w:b/>
                <w:color w:val="FF0000"/>
                <w:sz w:val="22"/>
              </w:rPr>
              <w:t>- Egressy út – Róna utca – Mogyoródi út – Mexikói út,</w:t>
            </w:r>
          </w:p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b/>
                <w:color w:val="FF0000"/>
                <w:sz w:val="22"/>
              </w:rPr>
            </w:pPr>
            <w:r w:rsidRPr="0038088A">
              <w:rPr>
                <w:rFonts w:asciiTheme="minorHAnsi" w:hAnsiTheme="minorHAnsi"/>
                <w:b/>
                <w:color w:val="FF0000"/>
                <w:sz w:val="22"/>
              </w:rPr>
              <w:t>- Egressy út – Kövér Lajos – Szugló utca – Nagy Lajos király útja.</w:t>
            </w:r>
          </w:p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>Indoklás: 2-2 összefüggő terület egyben kezelve.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C6233" w:rsidP="008756AD">
            <w:pPr>
              <w:spacing w:line="240" w:lineRule="auto"/>
              <w:rPr>
                <w:rFonts w:asciiTheme="minorHAnsi" w:hAnsiTheme="minorHAnsi"/>
                <w:b/>
                <w:color w:val="00B050"/>
                <w:sz w:val="22"/>
              </w:rPr>
            </w:pPr>
            <w:r w:rsidRPr="0038088A">
              <w:rPr>
                <w:rFonts w:asciiTheme="minorHAnsi" w:hAnsiTheme="minorHAnsi"/>
                <w:b/>
                <w:color w:val="00B050"/>
                <w:sz w:val="22"/>
              </w:rPr>
              <w:t>15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b/>
                <w:color w:val="FF0000"/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b/>
                <w:color w:val="FFC000"/>
                <w:sz w:val="22"/>
              </w:rPr>
            </w:pPr>
          </w:p>
        </w:tc>
      </w:tr>
      <w:tr w:rsidR="008756AD" w:rsidRPr="0038088A" w:rsidTr="00557F00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pStyle w:val="Listaszerbekezds"/>
              <w:numPr>
                <w:ilvl w:val="0"/>
                <w:numId w:val="26"/>
              </w:numPr>
              <w:spacing w:line="240" w:lineRule="auto"/>
              <w:jc w:val="both"/>
              <w:rPr>
                <w:rFonts w:asciiTheme="minorHAnsi" w:hAnsiTheme="minorHAnsi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>Borsay Attila: Javaslom jelentősebb kulturális intézmények (mozi, színház, galéria, stb.)</w:t>
            </w:r>
          </w:p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>létesítését a kerületben, mint az egyik legnépesebb fővárosi kerület.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>Támogatom. Szövegjavaslatom:</w:t>
            </w:r>
          </w:p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b/>
                <w:color w:val="FF0000"/>
                <w:sz w:val="22"/>
              </w:rPr>
              <w:t>A következő településterv készítése során kulturális intézmények (mozi, színház, galéria, stb.) céljára alkalmas területek kijelölése.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1001C4" w:rsidP="008756AD">
            <w:pPr>
              <w:spacing w:line="240" w:lineRule="auto"/>
              <w:rPr>
                <w:rFonts w:asciiTheme="minorHAnsi" w:hAnsiTheme="minorHAnsi"/>
                <w:b/>
                <w:color w:val="00B050"/>
                <w:sz w:val="22"/>
              </w:rPr>
            </w:pPr>
            <w:r w:rsidRPr="0038088A">
              <w:rPr>
                <w:rFonts w:asciiTheme="minorHAnsi" w:hAnsiTheme="minorHAnsi"/>
                <w:b/>
                <w:color w:val="00B050"/>
                <w:sz w:val="22"/>
              </w:rPr>
              <w:t>15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b/>
                <w:color w:val="FF0000"/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b/>
                <w:color w:val="FFC000"/>
                <w:sz w:val="22"/>
              </w:rPr>
            </w:pPr>
          </w:p>
        </w:tc>
      </w:tr>
      <w:tr w:rsidR="008756AD" w:rsidRPr="0038088A" w:rsidTr="00557F00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pStyle w:val="Listaszerbekezds"/>
              <w:numPr>
                <w:ilvl w:val="0"/>
                <w:numId w:val="26"/>
              </w:numPr>
              <w:spacing w:line="240" w:lineRule="auto"/>
              <w:jc w:val="both"/>
              <w:rPr>
                <w:rFonts w:asciiTheme="minorHAnsi" w:hAnsiTheme="minorHAnsi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CC30F7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>Borsay Attila: Javaslom lapostetős lakóépületek (Adria sétány, Kerepesi úti telep, Ungvár utcai telep, stb.)</w:t>
            </w:r>
            <w:r w:rsidR="00CC30F7" w:rsidRPr="0038088A">
              <w:rPr>
                <w:rFonts w:asciiTheme="minorHAnsi" w:hAnsiTheme="minorHAnsi"/>
                <w:sz w:val="22"/>
              </w:rPr>
              <w:t xml:space="preserve"> </w:t>
            </w:r>
            <w:r w:rsidRPr="0038088A">
              <w:rPr>
                <w:rFonts w:asciiTheme="minorHAnsi" w:hAnsiTheme="minorHAnsi"/>
                <w:sz w:val="22"/>
              </w:rPr>
              <w:t>tetején zöldtető telepítési program elindítását, de mindenképpen a HÉSZ-ben ennek rögzítését.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>Támogatom. Szövegjavaslat:</w:t>
            </w:r>
          </w:p>
          <w:p w:rsidR="008756AD" w:rsidRPr="0038088A" w:rsidRDefault="002967BE" w:rsidP="002967BE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b/>
                <w:color w:val="FF0000"/>
                <w:sz w:val="22"/>
              </w:rPr>
              <w:t>Támogatási programhoz kötötten a</w:t>
            </w:r>
            <w:r w:rsidR="008756AD" w:rsidRPr="0038088A">
              <w:rPr>
                <w:rFonts w:asciiTheme="minorHAnsi" w:hAnsiTheme="minorHAnsi"/>
                <w:b/>
                <w:color w:val="FF0000"/>
                <w:sz w:val="22"/>
              </w:rPr>
              <w:t xml:space="preserve"> lakótelepek lapostetős épületeire zöldtető</w:t>
            </w:r>
            <w:r w:rsidR="008A5CB1" w:rsidRPr="0038088A">
              <w:rPr>
                <w:rFonts w:asciiTheme="minorHAnsi" w:hAnsiTheme="minorHAnsi"/>
                <w:b/>
                <w:color w:val="FF0000"/>
                <w:sz w:val="22"/>
              </w:rPr>
              <w:t xml:space="preserve"> – </w:t>
            </w:r>
            <w:r w:rsidR="00BB5A35" w:rsidRPr="0038088A">
              <w:rPr>
                <w:rFonts w:asciiTheme="minorHAnsi" w:hAnsiTheme="minorHAnsi"/>
                <w:b/>
                <w:color w:val="FF0000"/>
                <w:sz w:val="22"/>
              </w:rPr>
              <w:t>napelem telepítés</w:t>
            </w:r>
            <w:r w:rsidR="008A5CB1" w:rsidRPr="0038088A">
              <w:rPr>
                <w:rFonts w:asciiTheme="minorHAnsi" w:hAnsiTheme="minorHAnsi"/>
                <w:b/>
                <w:color w:val="FF0000"/>
                <w:sz w:val="22"/>
              </w:rPr>
              <w:t xml:space="preserve">sel összhangban – </w:t>
            </w:r>
            <w:r w:rsidR="003F1045" w:rsidRPr="0038088A">
              <w:rPr>
                <w:rFonts w:asciiTheme="minorHAnsi" w:hAnsiTheme="minorHAnsi"/>
                <w:b/>
                <w:color w:val="FF0000"/>
                <w:sz w:val="22"/>
              </w:rPr>
              <w:t>előírása</w:t>
            </w:r>
            <w:r w:rsidR="008756AD" w:rsidRPr="0038088A">
              <w:rPr>
                <w:rFonts w:asciiTheme="minorHAnsi" w:hAnsiTheme="minorHAnsi"/>
                <w:b/>
                <w:color w:val="FF0000"/>
                <w:sz w:val="22"/>
              </w:rPr>
              <w:t>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F51717" w:rsidP="008756AD">
            <w:pPr>
              <w:spacing w:line="240" w:lineRule="auto"/>
              <w:rPr>
                <w:rFonts w:asciiTheme="minorHAnsi" w:hAnsiTheme="minorHAnsi"/>
                <w:b/>
                <w:color w:val="00B050"/>
                <w:sz w:val="22"/>
              </w:rPr>
            </w:pPr>
            <w:r w:rsidRPr="0038088A">
              <w:rPr>
                <w:rFonts w:asciiTheme="minorHAnsi" w:hAnsiTheme="minorHAnsi"/>
                <w:b/>
                <w:color w:val="00B050"/>
                <w:sz w:val="22"/>
              </w:rPr>
              <w:t>15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b/>
                <w:color w:val="FF0000"/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b/>
                <w:color w:val="FFC000"/>
                <w:sz w:val="22"/>
              </w:rPr>
            </w:pPr>
          </w:p>
        </w:tc>
      </w:tr>
      <w:tr w:rsidR="008756AD" w:rsidRPr="0038088A" w:rsidTr="00557F00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pStyle w:val="Listaszerbekezds"/>
              <w:numPr>
                <w:ilvl w:val="0"/>
                <w:numId w:val="26"/>
              </w:numPr>
              <w:spacing w:line="240" w:lineRule="auto"/>
              <w:jc w:val="both"/>
              <w:rPr>
                <w:rFonts w:asciiTheme="minorHAnsi" w:hAnsiTheme="minorHAnsi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>Borsay Attila: Közintézményekre javaslat:</w:t>
            </w:r>
          </w:p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>- lapostetős intézmények (óvodák, iskolák, közértek, stb.) tetejére zöldtető program elindítását és végig vitelét,</w:t>
            </w:r>
          </w:p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lastRenderedPageBreak/>
              <w:t>- minden közintézmény elé kerékpártároló telepítését egységesen,</w:t>
            </w:r>
          </w:p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>- minden zuglói közintézmény energiaellátását megújuló energiaforrásból biztosítani,</w:t>
            </w:r>
          </w:p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>- minden zuglói közintézmény zárt homlokzatain élő zöldfal létesítését.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lastRenderedPageBreak/>
              <w:t>Támogatom. Szövegjavaslat:</w:t>
            </w:r>
          </w:p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b/>
                <w:sz w:val="22"/>
              </w:rPr>
            </w:pPr>
            <w:r w:rsidRPr="0038088A">
              <w:rPr>
                <w:rFonts w:asciiTheme="minorHAnsi" w:hAnsiTheme="minorHAnsi"/>
                <w:b/>
                <w:color w:val="FF0000"/>
                <w:sz w:val="22"/>
              </w:rPr>
              <w:t xml:space="preserve">A közintézmények felújítási programja során egységes városképi, tulajdonosi szempontok érvényesítése: lapostetőn zöldfelület, épületek előtt kerékpártároló, megújuló energiaforrásbóli </w:t>
            </w:r>
            <w:r w:rsidRPr="0038088A">
              <w:rPr>
                <w:rFonts w:asciiTheme="minorHAnsi" w:hAnsiTheme="minorHAnsi"/>
                <w:b/>
                <w:color w:val="FF0000"/>
                <w:sz w:val="22"/>
              </w:rPr>
              <w:lastRenderedPageBreak/>
              <w:t>energiaellátása, zárt homlokzatokon zöldfal létesítése.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F51717" w:rsidP="008756AD">
            <w:pPr>
              <w:spacing w:line="240" w:lineRule="auto"/>
              <w:rPr>
                <w:rFonts w:asciiTheme="minorHAnsi" w:hAnsiTheme="minorHAnsi"/>
                <w:b/>
                <w:color w:val="00B050"/>
                <w:sz w:val="22"/>
              </w:rPr>
            </w:pPr>
            <w:r w:rsidRPr="0038088A">
              <w:rPr>
                <w:rFonts w:asciiTheme="minorHAnsi" w:hAnsiTheme="minorHAnsi"/>
                <w:b/>
                <w:color w:val="00B050"/>
                <w:sz w:val="22"/>
              </w:rPr>
              <w:lastRenderedPageBreak/>
              <w:t>15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b/>
                <w:color w:val="FF0000"/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b/>
                <w:color w:val="FFC000"/>
                <w:sz w:val="22"/>
              </w:rPr>
            </w:pPr>
          </w:p>
        </w:tc>
      </w:tr>
      <w:tr w:rsidR="008756AD" w:rsidRPr="0038088A" w:rsidTr="00557F00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pStyle w:val="Listaszerbekezds"/>
              <w:numPr>
                <w:ilvl w:val="0"/>
                <w:numId w:val="26"/>
              </w:numPr>
              <w:spacing w:line="240" w:lineRule="auto"/>
              <w:jc w:val="both"/>
              <w:rPr>
                <w:rFonts w:asciiTheme="minorHAnsi" w:hAnsiTheme="minorHAnsi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 xml:space="preserve">Vida Attila: Francia út. A </w:t>
            </w:r>
            <w:r w:rsidRPr="0038088A">
              <w:rPr>
                <w:rFonts w:asciiTheme="minorHAnsi" w:hAnsiTheme="minorHAnsi"/>
                <w:b/>
                <w:sz w:val="22"/>
              </w:rPr>
              <w:t>mellékletben jelölt</w:t>
            </w:r>
            <w:r w:rsidRPr="0038088A">
              <w:rPr>
                <w:rFonts w:asciiTheme="minorHAnsi" w:hAnsiTheme="minorHAnsi"/>
                <w:sz w:val="22"/>
              </w:rPr>
              <w:t xml:space="preserve"> terület hasznosítatlan, jogilag közlekedési terület, a területtel lehetne kezdeni valamit.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>Szövegjavaslat:</w:t>
            </w:r>
          </w:p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b/>
                <w:color w:val="FF0000"/>
                <w:sz w:val="22"/>
              </w:rPr>
              <w:t xml:space="preserve">A Kacsóh Pongrác úti felüljáró alatti elsősorban a Francia út felől feltárható terület rövidtávú hasznosítására: </w:t>
            </w:r>
            <w:r w:rsidR="005C2944" w:rsidRPr="0038088A">
              <w:rPr>
                <w:rFonts w:asciiTheme="minorHAnsi" w:hAnsiTheme="minorHAnsi"/>
                <w:b/>
                <w:color w:val="FF0000"/>
                <w:sz w:val="22"/>
              </w:rPr>
              <w:t>rendezett parkoló</w:t>
            </w:r>
            <w:r w:rsidR="00BF7EC5" w:rsidRPr="0038088A">
              <w:rPr>
                <w:rFonts w:asciiTheme="minorHAnsi" w:hAnsiTheme="minorHAnsi"/>
                <w:b/>
                <w:color w:val="FF0000"/>
                <w:sz w:val="22"/>
              </w:rPr>
              <w:t>-</w:t>
            </w:r>
            <w:r w:rsidR="008542C3" w:rsidRPr="0038088A">
              <w:rPr>
                <w:rFonts w:asciiTheme="minorHAnsi" w:hAnsiTheme="minorHAnsi"/>
                <w:b/>
                <w:color w:val="FF0000"/>
                <w:sz w:val="22"/>
              </w:rPr>
              <w:t xml:space="preserve">, </w:t>
            </w:r>
            <w:r w:rsidR="005C2944" w:rsidRPr="0038088A">
              <w:rPr>
                <w:rFonts w:asciiTheme="minorHAnsi" w:hAnsiTheme="minorHAnsi"/>
                <w:b/>
                <w:color w:val="FF0000"/>
                <w:sz w:val="22"/>
              </w:rPr>
              <w:t>parkos</w:t>
            </w:r>
            <w:r w:rsidR="00BF7EC5" w:rsidRPr="0038088A">
              <w:rPr>
                <w:rFonts w:asciiTheme="minorHAnsi" w:hAnsiTheme="minorHAnsi"/>
                <w:b/>
                <w:color w:val="FF0000"/>
                <w:sz w:val="22"/>
              </w:rPr>
              <w:t>-</w:t>
            </w:r>
            <w:r w:rsidR="008542C3" w:rsidRPr="0038088A">
              <w:rPr>
                <w:rFonts w:asciiTheme="minorHAnsi" w:hAnsiTheme="minorHAnsi"/>
                <w:b/>
                <w:color w:val="FF0000"/>
                <w:sz w:val="22"/>
              </w:rPr>
              <w:t>,</w:t>
            </w:r>
            <w:r w:rsidR="00BF7EC5" w:rsidRPr="0038088A">
              <w:rPr>
                <w:rFonts w:asciiTheme="minorHAnsi" w:hAnsiTheme="minorHAnsi"/>
                <w:b/>
                <w:color w:val="FF0000"/>
                <w:sz w:val="22"/>
              </w:rPr>
              <w:t xml:space="preserve"> </w:t>
            </w:r>
            <w:r w:rsidR="008542C3" w:rsidRPr="0038088A">
              <w:rPr>
                <w:rFonts w:asciiTheme="minorHAnsi" w:hAnsiTheme="minorHAnsi"/>
                <w:b/>
                <w:color w:val="FF0000"/>
                <w:sz w:val="22"/>
              </w:rPr>
              <w:t xml:space="preserve">vagy </w:t>
            </w:r>
            <w:r w:rsidR="00BF7EC5" w:rsidRPr="0038088A">
              <w:rPr>
                <w:rFonts w:asciiTheme="minorHAnsi" w:hAnsiTheme="minorHAnsi"/>
                <w:b/>
                <w:color w:val="FF0000"/>
                <w:sz w:val="22"/>
              </w:rPr>
              <w:t xml:space="preserve">hangos sport- (pl. gördeszkapálya) </w:t>
            </w:r>
            <w:r w:rsidR="005C2944" w:rsidRPr="0038088A">
              <w:rPr>
                <w:rFonts w:asciiTheme="minorHAnsi" w:hAnsiTheme="minorHAnsi"/>
                <w:b/>
                <w:color w:val="FF0000"/>
                <w:sz w:val="22"/>
              </w:rPr>
              <w:t>terület</w:t>
            </w:r>
            <w:r w:rsidRPr="0038088A">
              <w:rPr>
                <w:rFonts w:asciiTheme="minorHAnsi" w:hAnsiTheme="minorHAnsi"/>
                <w:b/>
                <w:color w:val="FF0000"/>
                <w:sz w:val="22"/>
              </w:rPr>
              <w:t xml:space="preserve"> </w:t>
            </w:r>
            <w:r w:rsidR="005C2944" w:rsidRPr="0038088A">
              <w:rPr>
                <w:rFonts w:asciiTheme="minorHAnsi" w:hAnsiTheme="minorHAnsi"/>
                <w:b/>
                <w:color w:val="FF0000"/>
                <w:sz w:val="22"/>
              </w:rPr>
              <w:t>kialakítása</w:t>
            </w:r>
            <w:r w:rsidRPr="0038088A">
              <w:rPr>
                <w:rFonts w:asciiTheme="minorHAnsi" w:hAnsiTheme="minorHAnsi"/>
                <w:b/>
                <w:color w:val="FF0000"/>
                <w:sz w:val="22"/>
              </w:rPr>
              <w:t>.</w:t>
            </w:r>
          </w:p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>Indoklás: Rövid, középtávú hasznosítás célszerű lenne, amíg a csomópont átépül végleges városias formájára.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6C263D" w:rsidP="008756AD">
            <w:pPr>
              <w:spacing w:line="240" w:lineRule="auto"/>
              <w:rPr>
                <w:rFonts w:asciiTheme="minorHAnsi" w:hAnsiTheme="minorHAnsi"/>
                <w:b/>
                <w:color w:val="00B050"/>
                <w:sz w:val="22"/>
              </w:rPr>
            </w:pPr>
            <w:r w:rsidRPr="0038088A">
              <w:rPr>
                <w:rFonts w:asciiTheme="minorHAnsi" w:hAnsiTheme="minorHAnsi"/>
                <w:b/>
                <w:color w:val="00B050"/>
                <w:sz w:val="22"/>
              </w:rPr>
              <w:t>17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b/>
                <w:color w:val="FF0000"/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b/>
                <w:color w:val="FFC000"/>
                <w:sz w:val="22"/>
              </w:rPr>
            </w:pPr>
          </w:p>
        </w:tc>
      </w:tr>
      <w:tr w:rsidR="008756AD" w:rsidRPr="0038088A" w:rsidTr="00557F00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pStyle w:val="Listaszerbekezds"/>
              <w:numPr>
                <w:ilvl w:val="0"/>
                <w:numId w:val="26"/>
              </w:numPr>
              <w:spacing w:line="240" w:lineRule="auto"/>
              <w:jc w:val="both"/>
              <w:rPr>
                <w:rFonts w:asciiTheme="minorHAnsi" w:hAnsiTheme="minorHAnsi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 xml:space="preserve">Kocsis Sándor: Javaslat </w:t>
            </w:r>
            <w:r w:rsidRPr="0038088A">
              <w:rPr>
                <w:rFonts w:asciiTheme="minorHAnsi" w:hAnsiTheme="minorHAnsi"/>
                <w:b/>
                <w:sz w:val="22"/>
              </w:rPr>
              <w:t>melléklet szerint</w:t>
            </w:r>
            <w:r w:rsidRPr="0038088A">
              <w:rPr>
                <w:rFonts w:asciiTheme="minorHAnsi" w:hAnsiTheme="minorHAnsi"/>
                <w:sz w:val="22"/>
              </w:rPr>
              <w:t>.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>Támogatom. Szövegjavaslat:</w:t>
            </w:r>
          </w:p>
          <w:p w:rsidR="008756AD" w:rsidRPr="0038088A" w:rsidRDefault="008756AD" w:rsidP="00765FC9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b/>
                <w:color w:val="FF0000"/>
                <w:sz w:val="22"/>
              </w:rPr>
              <w:t xml:space="preserve">A Bosnyák utcában </w:t>
            </w:r>
            <w:r w:rsidRPr="0038088A">
              <w:rPr>
                <w:rFonts w:asciiTheme="minorHAnsi" w:hAnsiTheme="minorHAnsi"/>
                <w:b/>
                <w:color w:val="FF0000"/>
                <w:sz w:val="22"/>
                <w:u w:val="single"/>
              </w:rPr>
              <w:t>kétszintes</w:t>
            </w:r>
            <w:r w:rsidRPr="0038088A">
              <w:rPr>
                <w:rFonts w:asciiTheme="minorHAnsi" w:hAnsiTheme="minorHAnsi"/>
                <w:b/>
                <w:color w:val="FF0000"/>
                <w:sz w:val="22"/>
              </w:rPr>
              <w:t xml:space="preserve"> </w:t>
            </w:r>
            <w:r w:rsidR="00765FC9" w:rsidRPr="0038088A">
              <w:rPr>
                <w:rFonts w:asciiTheme="minorHAnsi" w:hAnsiTheme="minorHAnsi"/>
                <w:b/>
                <w:color w:val="FF0000"/>
                <w:sz w:val="22"/>
              </w:rPr>
              <w:t xml:space="preserve">(kb. 299 férőhelyes) </w:t>
            </w:r>
            <w:r w:rsidRPr="0038088A">
              <w:rPr>
                <w:rFonts w:asciiTheme="minorHAnsi" w:hAnsiTheme="minorHAnsi"/>
                <w:b/>
                <w:color w:val="FF0000"/>
                <w:sz w:val="22"/>
              </w:rPr>
              <w:t xml:space="preserve">mélygarázs </w:t>
            </w:r>
            <w:r w:rsidR="00765FC9" w:rsidRPr="0038088A">
              <w:rPr>
                <w:rFonts w:asciiTheme="minorHAnsi" w:hAnsiTheme="minorHAnsi"/>
                <w:b/>
                <w:color w:val="FF0000"/>
                <w:sz w:val="22"/>
              </w:rPr>
              <w:t xml:space="preserve">és a felszíni piacot is kiszolgáló </w:t>
            </w:r>
            <w:r w:rsidR="0074397D" w:rsidRPr="0038088A">
              <w:rPr>
                <w:rFonts w:asciiTheme="minorHAnsi" w:hAnsiTheme="minorHAnsi"/>
                <w:b/>
                <w:color w:val="FF0000"/>
                <w:sz w:val="22"/>
              </w:rPr>
              <w:t xml:space="preserve">építmény </w:t>
            </w:r>
            <w:r w:rsidRPr="0038088A">
              <w:rPr>
                <w:rFonts w:asciiTheme="minorHAnsi" w:hAnsiTheme="minorHAnsi"/>
                <w:b/>
                <w:color w:val="FF0000"/>
                <w:sz w:val="22"/>
              </w:rPr>
              <w:t>kialakítása.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25025B" w:rsidP="008756AD">
            <w:pPr>
              <w:spacing w:line="240" w:lineRule="auto"/>
              <w:rPr>
                <w:rFonts w:asciiTheme="minorHAnsi" w:hAnsiTheme="minorHAnsi"/>
                <w:b/>
                <w:color w:val="00B050"/>
                <w:sz w:val="22"/>
              </w:rPr>
            </w:pPr>
            <w:r w:rsidRPr="0038088A">
              <w:rPr>
                <w:rFonts w:asciiTheme="minorHAnsi" w:hAnsiTheme="minorHAnsi"/>
                <w:b/>
                <w:color w:val="00B050"/>
                <w:sz w:val="22"/>
              </w:rPr>
              <w:t>16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b/>
                <w:color w:val="FF0000"/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25025B" w:rsidP="008756AD">
            <w:pPr>
              <w:spacing w:line="240" w:lineRule="auto"/>
              <w:rPr>
                <w:rFonts w:asciiTheme="minorHAnsi" w:hAnsiTheme="minorHAnsi"/>
                <w:b/>
                <w:color w:val="FFC000"/>
                <w:sz w:val="22"/>
              </w:rPr>
            </w:pPr>
            <w:r w:rsidRPr="0038088A">
              <w:rPr>
                <w:rFonts w:asciiTheme="minorHAnsi" w:hAnsiTheme="minorHAnsi"/>
                <w:b/>
                <w:color w:val="FFC000"/>
                <w:sz w:val="22"/>
              </w:rPr>
              <w:t>1</w:t>
            </w:r>
          </w:p>
        </w:tc>
      </w:tr>
      <w:tr w:rsidR="008756AD" w:rsidRPr="0038088A" w:rsidTr="00557F00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pStyle w:val="Listaszerbekezds"/>
              <w:numPr>
                <w:ilvl w:val="0"/>
                <w:numId w:val="26"/>
              </w:numPr>
              <w:spacing w:line="240" w:lineRule="auto"/>
              <w:jc w:val="both"/>
              <w:rPr>
                <w:rFonts w:asciiTheme="minorHAnsi" w:hAnsiTheme="minorHAnsi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color w:val="C00000"/>
                <w:sz w:val="22"/>
              </w:rPr>
            </w:pPr>
            <w:r w:rsidRPr="0038088A">
              <w:rPr>
                <w:rFonts w:asciiTheme="minorHAnsi" w:hAnsiTheme="minorHAnsi"/>
                <w:color w:val="C00000"/>
                <w:sz w:val="22"/>
              </w:rPr>
              <w:t>Zimborás Gábor: Zártsorú beépítés esetén, amennyiben nincs előkert, a legkisebb földszinti szintmagasság 3,50 m legyen, kereskedelmi-szolgáltatási funkciók elhelyezésére alkalmas közterületek esetén, min. 4,0 m legyen.</w:t>
            </w:r>
          </w:p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color w:val="C00000"/>
                <w:sz w:val="22"/>
              </w:rPr>
              <w:t>Indoklás: a társasházak esetében nagyon rossz tendencia, hogy a bejáratokat utcaképi hangsúly nélkül, nyomott szintmagasággal alakítják ki. A jellemzően nagyvárosias területeken pedig elő kellene segíteni, hogy tényleges városi funkciók jelenhessenek meg a földszinteken. Továbbá, jó lenne visszaszorítani azt, hogy az újépítésű épületeknél a földszinti utcaképet a garázshomlokzatok uralják.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>Támogatom. Pontosított szövegjavaslat:</w:t>
            </w:r>
          </w:p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b/>
                <w:color w:val="C00000"/>
                <w:sz w:val="22"/>
              </w:rPr>
            </w:pPr>
            <w:r w:rsidRPr="0038088A">
              <w:rPr>
                <w:rFonts w:asciiTheme="minorHAnsi" w:hAnsiTheme="minorHAnsi"/>
                <w:b/>
                <w:color w:val="C00000"/>
                <w:sz w:val="22"/>
              </w:rPr>
              <w:t>A ZVR 20. § (2) bek. a) pontja helyett:</w:t>
            </w:r>
          </w:p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b/>
                <w:i/>
                <w:color w:val="C00000"/>
                <w:sz w:val="22"/>
              </w:rPr>
            </w:pPr>
            <w:r w:rsidRPr="0038088A">
              <w:rPr>
                <w:rFonts w:asciiTheme="minorHAnsi" w:hAnsiTheme="minorHAnsi"/>
                <w:b/>
                <w:i/>
                <w:color w:val="C00000"/>
                <w:sz w:val="22"/>
              </w:rPr>
              <w:t>„az első emeletszint szintmagassága legalább:</w:t>
            </w:r>
          </w:p>
          <w:p w:rsidR="008756AD" w:rsidRPr="0038088A" w:rsidRDefault="008756AD" w:rsidP="008756AD">
            <w:pPr>
              <w:spacing w:line="240" w:lineRule="auto"/>
              <w:ind w:left="541" w:hanging="399"/>
              <w:rPr>
                <w:rFonts w:asciiTheme="minorHAnsi" w:hAnsiTheme="minorHAnsi"/>
                <w:b/>
                <w:i/>
                <w:color w:val="C00000"/>
                <w:sz w:val="22"/>
              </w:rPr>
            </w:pPr>
            <w:r w:rsidRPr="0038088A">
              <w:rPr>
                <w:rFonts w:asciiTheme="minorHAnsi" w:hAnsiTheme="minorHAnsi"/>
                <w:b/>
                <w:i/>
                <w:color w:val="C00000"/>
                <w:sz w:val="22"/>
              </w:rPr>
              <w:t>aa) közhasználatú területtel érintkező kereskedelmi, szolgáltató, vendéglátó rendeltetetésű épületrész esetén 4 méter,</w:t>
            </w:r>
          </w:p>
          <w:p w:rsidR="008756AD" w:rsidRPr="0038088A" w:rsidRDefault="008756AD" w:rsidP="008756AD">
            <w:pPr>
              <w:spacing w:line="240" w:lineRule="auto"/>
              <w:ind w:left="541" w:hanging="399"/>
              <w:rPr>
                <w:rFonts w:asciiTheme="minorHAnsi" w:hAnsiTheme="minorHAnsi"/>
                <w:b/>
                <w:i/>
                <w:color w:val="C00000"/>
                <w:sz w:val="22"/>
              </w:rPr>
            </w:pPr>
            <w:r w:rsidRPr="0038088A">
              <w:rPr>
                <w:rFonts w:asciiTheme="minorHAnsi" w:hAnsiTheme="minorHAnsi"/>
                <w:b/>
                <w:i/>
                <w:color w:val="C00000"/>
                <w:sz w:val="22"/>
              </w:rPr>
              <w:t>ab) közhasználatú területtel érintkező – kivéve az aa) pont szerinti rendeltetésű – épületrész esetén 3,5 méter,</w:t>
            </w:r>
          </w:p>
          <w:p w:rsidR="008756AD" w:rsidRPr="0038088A" w:rsidRDefault="008756AD" w:rsidP="008756AD">
            <w:pPr>
              <w:spacing w:line="240" w:lineRule="auto"/>
              <w:ind w:left="541" w:hanging="399"/>
              <w:rPr>
                <w:rFonts w:asciiTheme="minorHAnsi" w:hAnsiTheme="minorHAnsi"/>
                <w:b/>
                <w:i/>
                <w:color w:val="C00000"/>
                <w:sz w:val="22"/>
              </w:rPr>
            </w:pPr>
            <w:r w:rsidRPr="0038088A">
              <w:rPr>
                <w:rFonts w:asciiTheme="minorHAnsi" w:hAnsiTheme="minorHAnsi"/>
                <w:b/>
                <w:i/>
                <w:color w:val="C00000"/>
                <w:sz w:val="22"/>
              </w:rPr>
              <w:t>ac) az aa) és ab) pontokba nem tartozó esetekben pedig 3 méter legyen.”</w:t>
            </w:r>
          </w:p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color w:val="808080" w:themeColor="background1" w:themeShade="80"/>
                <w:sz w:val="22"/>
              </w:rPr>
              <w:t xml:space="preserve">Indoklás: A ZVR hatályos szövege: 20. § (2) </w:t>
            </w:r>
            <w:r w:rsidRPr="0038088A">
              <w:rPr>
                <w:rFonts w:asciiTheme="minorHAnsi" w:hAnsiTheme="minorHAnsi"/>
                <w:i/>
                <w:color w:val="808080" w:themeColor="background1" w:themeShade="80"/>
                <w:sz w:val="22"/>
              </w:rPr>
              <w:t xml:space="preserve">„Az épületek – kivéve a parkolóházat – új szerkezeteit úgy kell kialakítani, hogy </w:t>
            </w:r>
            <w:r w:rsidRPr="0038088A">
              <w:rPr>
                <w:rFonts w:asciiTheme="minorHAnsi" w:hAnsiTheme="minorHAnsi"/>
                <w:b/>
                <w:i/>
                <w:color w:val="808080" w:themeColor="background1" w:themeShade="80"/>
                <w:sz w:val="22"/>
              </w:rPr>
              <w:t>a)</w:t>
            </w:r>
            <w:r w:rsidRPr="0038088A">
              <w:rPr>
                <w:rFonts w:asciiTheme="minorHAnsi" w:hAnsiTheme="minorHAnsi"/>
                <w:i/>
                <w:color w:val="808080" w:themeColor="background1" w:themeShade="80"/>
                <w:sz w:val="22"/>
              </w:rPr>
              <w:t xml:space="preserve"> </w:t>
            </w:r>
            <w:r w:rsidRPr="0038088A">
              <w:rPr>
                <w:rFonts w:asciiTheme="minorHAnsi" w:hAnsiTheme="minorHAnsi"/>
                <w:b/>
                <w:i/>
                <w:color w:val="808080" w:themeColor="background1" w:themeShade="80"/>
                <w:sz w:val="22"/>
              </w:rPr>
              <w:t>az első emeletszint szintmagassága legalább 3 méter</w:t>
            </w:r>
            <w:r w:rsidRPr="0038088A">
              <w:rPr>
                <w:rFonts w:asciiTheme="minorHAnsi" w:hAnsiTheme="minorHAnsi"/>
                <w:i/>
                <w:color w:val="808080" w:themeColor="background1" w:themeShade="80"/>
                <w:sz w:val="22"/>
              </w:rPr>
              <w:t xml:space="preserve"> és b) az emeleti szintek közötti szintkülönbség legalább 3 méter, iroda esetén legalább 3,5 méter legyen.”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3E065A" w:rsidP="008756AD">
            <w:pPr>
              <w:spacing w:line="240" w:lineRule="auto"/>
              <w:rPr>
                <w:rFonts w:asciiTheme="minorHAnsi" w:hAnsiTheme="minorHAnsi"/>
                <w:b/>
                <w:color w:val="00B050"/>
                <w:sz w:val="22"/>
              </w:rPr>
            </w:pPr>
            <w:r w:rsidRPr="0038088A">
              <w:rPr>
                <w:rFonts w:asciiTheme="minorHAnsi" w:hAnsiTheme="minorHAnsi"/>
                <w:b/>
                <w:color w:val="00B050"/>
                <w:sz w:val="22"/>
              </w:rPr>
              <w:t>16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b/>
                <w:color w:val="FF0000"/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3E065A" w:rsidP="008756AD">
            <w:pPr>
              <w:spacing w:line="240" w:lineRule="auto"/>
              <w:rPr>
                <w:rFonts w:asciiTheme="minorHAnsi" w:hAnsiTheme="minorHAnsi"/>
                <w:b/>
                <w:color w:val="FFC000"/>
                <w:sz w:val="22"/>
              </w:rPr>
            </w:pPr>
            <w:r w:rsidRPr="0038088A">
              <w:rPr>
                <w:rFonts w:asciiTheme="minorHAnsi" w:hAnsiTheme="minorHAnsi"/>
                <w:b/>
                <w:color w:val="FFC000"/>
                <w:sz w:val="22"/>
              </w:rPr>
              <w:t>1</w:t>
            </w:r>
          </w:p>
        </w:tc>
      </w:tr>
      <w:tr w:rsidR="008756AD" w:rsidRPr="0038088A" w:rsidTr="00557F00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pStyle w:val="Listaszerbekezds"/>
              <w:numPr>
                <w:ilvl w:val="0"/>
                <w:numId w:val="26"/>
              </w:numPr>
              <w:spacing w:line="240" w:lineRule="auto"/>
              <w:jc w:val="both"/>
              <w:rPr>
                <w:rFonts w:asciiTheme="minorHAnsi" w:hAnsiTheme="minorHAnsi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>dr. Czeglédi Ottó: Korábban az elnök úrral történt előzetes egyeztetésünk alapján szóba került, hogy az ZVR és az OTÉK vonatkozó előírásai figyelembevételével a megújuló zöld energia rendszerek, újrahasznosított épületszerkezetek valamint a zöldfelületek jelentős növelését biztosító zöldtetők és zöldhomlokzatok főbb, az ezek szabályozását és tervezését meghatározó műszaki paraméterekről majd valamikor, ha tudok, tartsak egy rövid beszámolót. Ezúton jelzem, ha a következő ülésre, ha belefér, akkor egy rövid tájékoztatót tudnék tartani.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>Szövegjavaslat:</w:t>
            </w:r>
          </w:p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b/>
                <w:sz w:val="22"/>
              </w:rPr>
            </w:pPr>
            <w:r w:rsidRPr="0038088A">
              <w:rPr>
                <w:rFonts w:asciiTheme="minorHAnsi" w:hAnsiTheme="minorHAnsi"/>
                <w:b/>
                <w:color w:val="FF0000"/>
                <w:sz w:val="22"/>
              </w:rPr>
              <w:t xml:space="preserve">Rövid tájékoztató </w:t>
            </w:r>
            <w:r w:rsidRPr="0038088A">
              <w:rPr>
                <w:rFonts w:asciiTheme="minorHAnsi" w:hAnsiTheme="minorHAnsi"/>
                <w:b/>
                <w:i/>
                <w:color w:val="FF0000"/>
                <w:sz w:val="22"/>
              </w:rPr>
              <w:t>„megújuló zöld energiarendszerek, újrahasznosított épületszerkezetek, zöldtetők és zöldhomlokzatok”</w:t>
            </w:r>
            <w:r w:rsidRPr="0038088A">
              <w:rPr>
                <w:rFonts w:asciiTheme="minorHAnsi" w:hAnsiTheme="minorHAnsi"/>
                <w:b/>
                <w:color w:val="FF0000"/>
                <w:sz w:val="22"/>
              </w:rPr>
              <w:t>-ról.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b/>
                <w:color w:val="00B050"/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b/>
                <w:color w:val="FF0000"/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b/>
                <w:color w:val="FFC000"/>
                <w:sz w:val="22"/>
              </w:rPr>
            </w:pPr>
          </w:p>
        </w:tc>
      </w:tr>
      <w:tr w:rsidR="008756AD" w:rsidRPr="0038088A" w:rsidTr="00557F00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pStyle w:val="Listaszerbekezds"/>
              <w:numPr>
                <w:ilvl w:val="0"/>
                <w:numId w:val="26"/>
              </w:numPr>
              <w:spacing w:line="240" w:lineRule="auto"/>
              <w:jc w:val="both"/>
              <w:rPr>
                <w:rFonts w:asciiTheme="minorHAnsi" w:hAnsiTheme="minorHAnsi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  <w:r w:rsidRPr="0038088A">
              <w:rPr>
                <w:rFonts w:asciiTheme="minorHAnsi" w:hAnsiTheme="minorHAnsi"/>
                <w:sz w:val="22"/>
              </w:rPr>
              <w:t>Egyebek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b/>
                <w:color w:val="00B050"/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b/>
                <w:color w:val="FF0000"/>
                <w:sz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6AD" w:rsidRPr="0038088A" w:rsidRDefault="008756AD" w:rsidP="008756AD">
            <w:pPr>
              <w:spacing w:line="240" w:lineRule="auto"/>
              <w:rPr>
                <w:rFonts w:asciiTheme="minorHAnsi" w:hAnsiTheme="minorHAnsi"/>
                <w:b/>
                <w:color w:val="FFC000"/>
                <w:sz w:val="22"/>
              </w:rPr>
            </w:pPr>
          </w:p>
        </w:tc>
      </w:tr>
    </w:tbl>
    <w:p w:rsidR="00A558A4" w:rsidRPr="0038088A" w:rsidRDefault="00A558A4" w:rsidP="00A558A4">
      <w:pPr>
        <w:spacing w:after="0" w:line="240" w:lineRule="auto"/>
        <w:rPr>
          <w:rFonts w:asciiTheme="minorHAnsi" w:hAnsiTheme="minorHAnsi"/>
          <w:szCs w:val="24"/>
        </w:rPr>
      </w:pPr>
    </w:p>
    <w:p w:rsidR="00A558A4" w:rsidRPr="0038088A" w:rsidRDefault="00A558A4" w:rsidP="00A558A4">
      <w:pPr>
        <w:spacing w:after="0" w:line="240" w:lineRule="auto"/>
        <w:rPr>
          <w:rFonts w:asciiTheme="minorHAnsi" w:hAnsiTheme="minorHAnsi"/>
          <w:szCs w:val="24"/>
        </w:rPr>
      </w:pPr>
    </w:p>
    <w:p w:rsidR="00294286" w:rsidRPr="0038088A" w:rsidRDefault="00294286">
      <w:pPr>
        <w:spacing w:line="259" w:lineRule="auto"/>
        <w:rPr>
          <w:rFonts w:asciiTheme="minorHAnsi" w:hAnsiTheme="minorHAnsi"/>
          <w:szCs w:val="24"/>
        </w:rPr>
      </w:pPr>
      <w:r w:rsidRPr="0038088A">
        <w:rPr>
          <w:rFonts w:asciiTheme="minorHAnsi" w:hAnsiTheme="minorHAnsi"/>
          <w:szCs w:val="24"/>
        </w:rPr>
        <w:br w:type="page"/>
      </w:r>
    </w:p>
    <w:p w:rsidR="002F63C7" w:rsidRPr="0038088A" w:rsidRDefault="00294286" w:rsidP="005A47BC">
      <w:pPr>
        <w:spacing w:after="0" w:line="240" w:lineRule="auto"/>
        <w:jc w:val="right"/>
        <w:rPr>
          <w:rFonts w:asciiTheme="minorHAnsi" w:hAnsiTheme="minorHAnsi"/>
          <w:b/>
          <w:i/>
          <w:color w:val="FF0000"/>
          <w:szCs w:val="24"/>
        </w:rPr>
      </w:pPr>
      <w:r w:rsidRPr="0038088A">
        <w:rPr>
          <w:rFonts w:asciiTheme="minorHAnsi" w:hAnsiTheme="minorHAnsi"/>
          <w:b/>
          <w:i/>
          <w:color w:val="FF0000"/>
          <w:szCs w:val="24"/>
        </w:rPr>
        <w:lastRenderedPageBreak/>
        <w:t>Mellékletek a „</w:t>
      </w:r>
      <w:r w:rsidR="002F63C7" w:rsidRPr="0038088A">
        <w:rPr>
          <w:rFonts w:asciiTheme="minorHAnsi" w:hAnsiTheme="minorHAnsi"/>
          <w:b/>
          <w:i/>
          <w:color w:val="FF0000"/>
          <w:szCs w:val="24"/>
        </w:rPr>
        <w:t>Németpróna utca</w:t>
      </w:r>
      <w:r w:rsidRPr="0038088A">
        <w:rPr>
          <w:rFonts w:asciiTheme="minorHAnsi" w:hAnsiTheme="minorHAnsi"/>
          <w:b/>
          <w:i/>
          <w:color w:val="FF0000"/>
          <w:szCs w:val="24"/>
        </w:rPr>
        <w:t>” napirendhez</w:t>
      </w:r>
    </w:p>
    <w:p w:rsidR="00216BE5" w:rsidRPr="0038088A" w:rsidRDefault="00216BE5" w:rsidP="005A47BC">
      <w:pPr>
        <w:spacing w:after="0" w:line="240" w:lineRule="auto"/>
        <w:jc w:val="right"/>
        <w:rPr>
          <w:rFonts w:asciiTheme="minorHAnsi" w:hAnsiTheme="minorHAnsi"/>
          <w:b/>
          <w:i/>
          <w:color w:val="FF0000"/>
          <w:sz w:val="16"/>
          <w:szCs w:val="16"/>
        </w:rPr>
      </w:pPr>
    </w:p>
    <w:p w:rsidR="002F63C7" w:rsidRPr="0038088A" w:rsidRDefault="006D64F0">
      <w:pPr>
        <w:spacing w:line="259" w:lineRule="auto"/>
        <w:rPr>
          <w:rFonts w:asciiTheme="minorHAnsi" w:hAnsiTheme="minorHAnsi"/>
          <w:b/>
          <w:i/>
          <w:color w:val="FF0000"/>
          <w:szCs w:val="24"/>
        </w:rPr>
      </w:pPr>
      <w:r w:rsidRPr="0038088A">
        <w:rPr>
          <w:rFonts w:asciiTheme="minorHAnsi" w:hAnsiTheme="minorHAnsi"/>
          <w:b/>
          <w:i/>
          <w:noProof/>
          <w:color w:val="FF0000"/>
          <w:szCs w:val="24"/>
          <w:lang w:eastAsia="hu-HU"/>
        </w:rPr>
        <w:drawing>
          <wp:inline distT="0" distB="0" distL="0" distR="0">
            <wp:extent cx="6634480" cy="2774950"/>
            <wp:effectExtent l="0" t="0" r="0" b="6350"/>
            <wp:docPr id="1" name="Kép 1" descr="C:\Users\diene\AppData\Local\Microsoft\Windows\INetCache\Content.Word\németpróna sz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ene\AppData\Local\Microsoft\Windows\INetCache\Content.Word\németpróna sz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BE5" w:rsidRPr="0038088A" w:rsidRDefault="00216BE5">
      <w:pPr>
        <w:spacing w:line="259" w:lineRule="auto"/>
        <w:rPr>
          <w:rFonts w:asciiTheme="minorHAnsi" w:hAnsiTheme="minorHAnsi"/>
          <w:b/>
          <w:i/>
          <w:color w:val="FF0000"/>
          <w:sz w:val="16"/>
          <w:szCs w:val="16"/>
        </w:rPr>
      </w:pPr>
    </w:p>
    <w:p w:rsidR="006D64F0" w:rsidRPr="0038088A" w:rsidRDefault="0038088A">
      <w:pPr>
        <w:spacing w:line="259" w:lineRule="auto"/>
        <w:rPr>
          <w:rFonts w:asciiTheme="minorHAnsi" w:hAnsiTheme="minorHAnsi"/>
          <w:b/>
          <w:i/>
          <w:color w:val="FF0000"/>
          <w:szCs w:val="24"/>
        </w:rPr>
      </w:pPr>
      <w:r w:rsidRPr="0038088A">
        <w:rPr>
          <w:rFonts w:asciiTheme="minorHAnsi" w:hAnsiTheme="minorHAnsi"/>
          <w:b/>
          <w:i/>
          <w:color w:val="FF0000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9pt;height:233.8pt">
            <v:imagedata r:id="rId6" o:title="németpróna légifotó"/>
          </v:shape>
        </w:pict>
      </w:r>
    </w:p>
    <w:p w:rsidR="00216BE5" w:rsidRPr="0038088A" w:rsidRDefault="00216BE5">
      <w:pPr>
        <w:spacing w:line="259" w:lineRule="auto"/>
        <w:rPr>
          <w:rFonts w:asciiTheme="minorHAnsi" w:hAnsiTheme="minorHAnsi"/>
          <w:b/>
          <w:i/>
          <w:color w:val="FF0000"/>
          <w:sz w:val="16"/>
          <w:szCs w:val="16"/>
        </w:rPr>
      </w:pPr>
    </w:p>
    <w:p w:rsidR="00A558A4" w:rsidRPr="0038088A" w:rsidRDefault="0038088A" w:rsidP="00216BE5">
      <w:pPr>
        <w:spacing w:line="259" w:lineRule="auto"/>
        <w:rPr>
          <w:rFonts w:asciiTheme="minorHAnsi" w:hAnsiTheme="minorHAnsi"/>
          <w:b/>
          <w:i/>
          <w:color w:val="FF0000"/>
          <w:szCs w:val="24"/>
        </w:rPr>
      </w:pPr>
      <w:r w:rsidRPr="0038088A">
        <w:rPr>
          <w:rFonts w:asciiTheme="minorHAnsi" w:hAnsiTheme="minorHAnsi"/>
          <w:b/>
          <w:i/>
          <w:color w:val="FF0000"/>
          <w:szCs w:val="24"/>
        </w:rPr>
        <w:pict>
          <v:shape id="_x0000_i1026" type="#_x0000_t75" style="width:522.9pt;height:233.8pt">
            <v:imagedata r:id="rId7" o:title="németpróna légifotó2"/>
          </v:shape>
        </w:pict>
      </w:r>
    </w:p>
    <w:p w:rsidR="002F63C7" w:rsidRPr="0038088A" w:rsidRDefault="002F63C7" w:rsidP="002F63C7">
      <w:pPr>
        <w:spacing w:after="0" w:line="240" w:lineRule="auto"/>
        <w:jc w:val="right"/>
        <w:rPr>
          <w:rFonts w:asciiTheme="minorHAnsi" w:hAnsiTheme="minorHAnsi"/>
          <w:b/>
          <w:i/>
          <w:color w:val="FF0000"/>
          <w:szCs w:val="24"/>
        </w:rPr>
      </w:pPr>
      <w:r w:rsidRPr="0038088A">
        <w:rPr>
          <w:rFonts w:asciiTheme="minorHAnsi" w:hAnsiTheme="minorHAnsi"/>
          <w:b/>
          <w:i/>
          <w:color w:val="FF0000"/>
          <w:szCs w:val="24"/>
        </w:rPr>
        <w:lastRenderedPageBreak/>
        <w:t>Mellékletek a „Francia út” napirendhez</w:t>
      </w:r>
    </w:p>
    <w:p w:rsidR="00294286" w:rsidRPr="0038088A" w:rsidRDefault="00294286" w:rsidP="00A558A4">
      <w:pPr>
        <w:spacing w:after="0" w:line="240" w:lineRule="auto"/>
        <w:rPr>
          <w:rFonts w:asciiTheme="minorHAnsi" w:hAnsiTheme="minorHAnsi"/>
          <w:szCs w:val="24"/>
        </w:rPr>
      </w:pPr>
    </w:p>
    <w:p w:rsidR="00294286" w:rsidRPr="0038088A" w:rsidRDefault="0038088A" w:rsidP="00A558A4">
      <w:pPr>
        <w:spacing w:after="0" w:line="240" w:lineRule="auto"/>
        <w:rPr>
          <w:rFonts w:asciiTheme="minorHAnsi" w:hAnsiTheme="minorHAnsi"/>
          <w:szCs w:val="24"/>
        </w:rPr>
      </w:pPr>
      <w:r w:rsidRPr="0038088A">
        <w:rPr>
          <w:rFonts w:asciiTheme="minorHAnsi" w:hAnsiTheme="minorHAnsi"/>
          <w:szCs w:val="24"/>
        </w:rPr>
        <w:pict>
          <v:shape id="_x0000_i1027" type="#_x0000_t75" style="width:522.9pt;height:307.6pt">
            <v:imagedata r:id="rId8" o:title="francia google 1"/>
          </v:shape>
        </w:pict>
      </w:r>
    </w:p>
    <w:p w:rsidR="00A558A4" w:rsidRPr="0038088A" w:rsidRDefault="00294286" w:rsidP="00A558A4">
      <w:pPr>
        <w:spacing w:after="0" w:line="240" w:lineRule="auto"/>
        <w:rPr>
          <w:rFonts w:asciiTheme="minorHAnsi" w:hAnsiTheme="minorHAnsi"/>
          <w:szCs w:val="24"/>
        </w:rPr>
      </w:pPr>
      <w:r w:rsidRPr="0038088A">
        <w:rPr>
          <w:rFonts w:asciiTheme="minorHAnsi" w:hAnsiTheme="minorHAnsi"/>
          <w:szCs w:val="24"/>
        </w:rPr>
        <w:t>google dőlt nézet</w:t>
      </w:r>
    </w:p>
    <w:p w:rsidR="00294286" w:rsidRPr="0038088A" w:rsidRDefault="00294286" w:rsidP="00A558A4">
      <w:pPr>
        <w:spacing w:after="0" w:line="240" w:lineRule="auto"/>
        <w:rPr>
          <w:rFonts w:asciiTheme="minorHAnsi" w:hAnsiTheme="minorHAnsi"/>
          <w:szCs w:val="24"/>
        </w:rPr>
      </w:pPr>
    </w:p>
    <w:p w:rsidR="00294286" w:rsidRPr="0038088A" w:rsidRDefault="00294286" w:rsidP="00A558A4">
      <w:pPr>
        <w:spacing w:after="0" w:line="240" w:lineRule="auto"/>
        <w:rPr>
          <w:rFonts w:asciiTheme="minorHAnsi" w:hAnsiTheme="minorHAnsi"/>
          <w:szCs w:val="24"/>
        </w:rPr>
      </w:pPr>
    </w:p>
    <w:p w:rsidR="00294286" w:rsidRPr="0038088A" w:rsidRDefault="0038088A" w:rsidP="00A558A4">
      <w:pPr>
        <w:spacing w:after="0" w:line="240" w:lineRule="auto"/>
        <w:rPr>
          <w:rFonts w:asciiTheme="minorHAnsi" w:hAnsiTheme="minorHAnsi"/>
          <w:szCs w:val="24"/>
        </w:rPr>
      </w:pPr>
      <w:r w:rsidRPr="0038088A">
        <w:rPr>
          <w:rFonts w:asciiTheme="minorHAnsi" w:hAnsiTheme="minorHAnsi"/>
          <w:szCs w:val="24"/>
        </w:rPr>
        <w:pict>
          <v:shape id="_x0000_i1028" type="#_x0000_t75" style="width:522.2pt;height:363.55pt">
            <v:imagedata r:id="rId9" o:title="Francia zész2"/>
          </v:shape>
        </w:pict>
      </w:r>
    </w:p>
    <w:p w:rsidR="001F0193" w:rsidRPr="0038088A" w:rsidRDefault="003658FA" w:rsidP="00A558A4">
      <w:pPr>
        <w:rPr>
          <w:rFonts w:asciiTheme="minorHAnsi" w:hAnsiTheme="minorHAnsi"/>
          <w:szCs w:val="24"/>
        </w:rPr>
      </w:pPr>
      <w:r w:rsidRPr="0038088A">
        <w:rPr>
          <w:rFonts w:asciiTheme="minorHAnsi" w:hAnsiTheme="minorHAnsi"/>
          <w:szCs w:val="24"/>
        </w:rPr>
        <w:t>szabályozási terv</w:t>
      </w:r>
    </w:p>
    <w:p w:rsidR="003658FA" w:rsidRPr="0038088A" w:rsidRDefault="0038088A" w:rsidP="00A558A4">
      <w:pPr>
        <w:rPr>
          <w:rFonts w:asciiTheme="minorHAnsi" w:hAnsiTheme="minorHAnsi"/>
          <w:szCs w:val="24"/>
        </w:rPr>
      </w:pPr>
      <w:r w:rsidRPr="0038088A">
        <w:rPr>
          <w:rFonts w:asciiTheme="minorHAnsi" w:hAnsiTheme="minorHAnsi"/>
          <w:szCs w:val="24"/>
        </w:rPr>
        <w:lastRenderedPageBreak/>
        <w:pict>
          <v:shape id="_x0000_i1029" type="#_x0000_t75" style="width:523.25pt;height:361.8pt">
            <v:imagedata r:id="rId10" o:title="francia légifotó"/>
          </v:shape>
        </w:pict>
      </w:r>
    </w:p>
    <w:p w:rsidR="00294286" w:rsidRPr="0038088A" w:rsidRDefault="003658FA" w:rsidP="00A558A4">
      <w:pPr>
        <w:rPr>
          <w:rFonts w:asciiTheme="minorHAnsi" w:hAnsiTheme="minorHAnsi"/>
          <w:szCs w:val="24"/>
        </w:rPr>
      </w:pPr>
      <w:r w:rsidRPr="0038088A">
        <w:rPr>
          <w:rFonts w:asciiTheme="minorHAnsi" w:hAnsiTheme="minorHAnsi"/>
          <w:szCs w:val="24"/>
        </w:rPr>
        <w:t>légifotó</w:t>
      </w:r>
      <w:r w:rsidR="00D77182" w:rsidRPr="0038088A">
        <w:rPr>
          <w:rFonts w:asciiTheme="minorHAnsi" w:hAnsiTheme="minorHAnsi"/>
          <w:szCs w:val="24"/>
        </w:rPr>
        <w:t xml:space="preserve">          </w:t>
      </w:r>
      <w:r w:rsidR="004B792D" w:rsidRPr="0038088A">
        <w:rPr>
          <w:rFonts w:asciiTheme="minorHAnsi" w:hAnsiTheme="minorHAnsi"/>
          <w:szCs w:val="24"/>
        </w:rPr>
        <w:t xml:space="preserve"> </w:t>
      </w:r>
      <w:r w:rsidR="00D77182" w:rsidRPr="0038088A">
        <w:rPr>
          <w:rFonts w:asciiTheme="minorHAnsi" w:hAnsiTheme="minorHAnsi"/>
          <w:szCs w:val="24"/>
        </w:rPr>
        <w:t xml:space="preserve">              </w:t>
      </w:r>
      <w:r w:rsidR="004B792D" w:rsidRPr="0038088A">
        <w:rPr>
          <w:rFonts w:asciiTheme="minorHAnsi" w:hAnsiTheme="minorHAnsi"/>
          <w:szCs w:val="24"/>
        </w:rPr>
        <w:t>/</w:t>
      </w:r>
      <w:r w:rsidR="00D77182" w:rsidRPr="0038088A">
        <w:rPr>
          <w:rFonts w:asciiTheme="minorHAnsi" w:hAnsiTheme="minorHAnsi"/>
          <w:szCs w:val="24"/>
        </w:rPr>
        <w:t xml:space="preserve">         </w:t>
      </w:r>
      <w:r w:rsidR="004B792D" w:rsidRPr="0038088A">
        <w:rPr>
          <w:rFonts w:asciiTheme="minorHAnsi" w:hAnsiTheme="minorHAnsi"/>
          <w:szCs w:val="24"/>
        </w:rPr>
        <w:t xml:space="preserve"> </w:t>
      </w:r>
      <w:r w:rsidR="00D77182" w:rsidRPr="0038088A">
        <w:rPr>
          <w:rFonts w:asciiTheme="minorHAnsi" w:hAnsiTheme="minorHAnsi"/>
          <w:szCs w:val="24"/>
        </w:rPr>
        <w:t xml:space="preserve">                                </w:t>
      </w:r>
      <w:r w:rsidR="004B792D" w:rsidRPr="0038088A">
        <w:rPr>
          <w:rFonts w:asciiTheme="minorHAnsi" w:hAnsiTheme="minorHAnsi"/>
          <w:szCs w:val="24"/>
        </w:rPr>
        <w:t>tulajdonviszonyok (világoskék= főváros, arany= kerület, lil</w:t>
      </w:r>
      <w:r w:rsidR="00D77182" w:rsidRPr="0038088A">
        <w:rPr>
          <w:rFonts w:asciiTheme="minorHAnsi" w:hAnsiTheme="minorHAnsi"/>
          <w:szCs w:val="24"/>
        </w:rPr>
        <w:t>a</w:t>
      </w:r>
      <w:r w:rsidR="004B792D" w:rsidRPr="0038088A">
        <w:rPr>
          <w:rFonts w:asciiTheme="minorHAnsi" w:hAnsiTheme="minorHAnsi"/>
          <w:szCs w:val="24"/>
        </w:rPr>
        <w:t>)</w:t>
      </w:r>
    </w:p>
    <w:p w:rsidR="00294286" w:rsidRPr="0038088A" w:rsidRDefault="0038088A" w:rsidP="00A558A4">
      <w:pPr>
        <w:rPr>
          <w:rFonts w:asciiTheme="minorHAnsi" w:hAnsiTheme="minorHAnsi"/>
          <w:szCs w:val="24"/>
        </w:rPr>
      </w:pPr>
      <w:r w:rsidRPr="0038088A">
        <w:rPr>
          <w:rFonts w:asciiTheme="minorHAnsi" w:hAnsiTheme="minorHAnsi"/>
          <w:szCs w:val="24"/>
        </w:rPr>
        <w:pict>
          <v:shape id="_x0000_i1030" type="#_x0000_t75" style="width:522.9pt;height:363.2pt">
            <v:imagedata r:id="rId11" o:title="Francia út tul"/>
          </v:shape>
        </w:pict>
      </w:r>
    </w:p>
    <w:p w:rsidR="0032612F" w:rsidRPr="0038088A" w:rsidRDefault="0032612F" w:rsidP="0032612F">
      <w:pPr>
        <w:spacing w:after="0" w:line="240" w:lineRule="auto"/>
        <w:jc w:val="right"/>
        <w:rPr>
          <w:rFonts w:asciiTheme="minorHAnsi" w:hAnsiTheme="minorHAnsi"/>
          <w:b/>
          <w:i/>
          <w:color w:val="FF0000"/>
          <w:szCs w:val="24"/>
        </w:rPr>
      </w:pPr>
      <w:r w:rsidRPr="0038088A">
        <w:rPr>
          <w:rFonts w:asciiTheme="minorHAnsi" w:hAnsiTheme="minorHAnsi"/>
          <w:b/>
          <w:i/>
          <w:color w:val="FF0000"/>
          <w:szCs w:val="24"/>
        </w:rPr>
        <w:lastRenderedPageBreak/>
        <w:t>Mellékletek a „Bosnyák utca mélygarázs” napirendhez</w:t>
      </w:r>
    </w:p>
    <w:p w:rsidR="0032612F" w:rsidRPr="0038088A" w:rsidRDefault="0038088A" w:rsidP="00A558A4">
      <w:pPr>
        <w:rPr>
          <w:rFonts w:asciiTheme="minorHAnsi" w:hAnsiTheme="minorHAnsi"/>
          <w:szCs w:val="24"/>
        </w:rPr>
      </w:pPr>
      <w:r w:rsidRPr="0038088A">
        <w:rPr>
          <w:rFonts w:asciiTheme="minorHAnsi" w:hAnsiTheme="minorHAnsi"/>
          <w:szCs w:val="24"/>
        </w:rPr>
        <w:pict>
          <v:shape id="_x0000_i1031" type="#_x0000_t75" style="width:522.55pt;height:349.65pt">
            <v:imagedata r:id="rId12" o:title="Bosnyák utca mélygarázs"/>
          </v:shape>
        </w:pict>
      </w:r>
    </w:p>
    <w:p w:rsidR="0032612F" w:rsidRPr="0038088A" w:rsidRDefault="0025072E" w:rsidP="00A558A4">
      <w:pPr>
        <w:rPr>
          <w:rFonts w:asciiTheme="minorHAnsi" w:hAnsiTheme="minorHAnsi"/>
          <w:szCs w:val="24"/>
        </w:rPr>
      </w:pPr>
      <w:r w:rsidRPr="0038088A">
        <w:rPr>
          <w:rFonts w:asciiTheme="minorHAnsi" w:hAnsiTheme="minorHAnsi"/>
          <w:szCs w:val="24"/>
        </w:rPr>
        <w:t>mélygarázs vázlat és forgalmi rend javaslat</w:t>
      </w:r>
    </w:p>
    <w:p w:rsidR="0032612F" w:rsidRPr="0038088A" w:rsidRDefault="0038088A" w:rsidP="00A558A4">
      <w:pPr>
        <w:rPr>
          <w:rFonts w:asciiTheme="minorHAnsi" w:hAnsiTheme="minorHAnsi"/>
          <w:szCs w:val="24"/>
        </w:rPr>
      </w:pPr>
      <w:r w:rsidRPr="0038088A">
        <w:rPr>
          <w:rFonts w:asciiTheme="minorHAnsi" w:hAnsiTheme="minorHAnsi"/>
          <w:szCs w:val="24"/>
        </w:rPr>
        <w:pict>
          <v:shape id="_x0000_i1032" type="#_x0000_t75" style="width:522.9pt;height:359.65pt">
            <v:imagedata r:id="rId13" o:title="Bosnyák utca forgalmi rend"/>
          </v:shape>
        </w:pict>
      </w:r>
    </w:p>
    <w:p w:rsidR="00747348" w:rsidRPr="0038088A" w:rsidRDefault="00747348" w:rsidP="00747348">
      <w:pPr>
        <w:spacing w:line="192" w:lineRule="auto"/>
        <w:jc w:val="center"/>
        <w:rPr>
          <w:b/>
          <w:bCs/>
          <w:sz w:val="23"/>
          <w:szCs w:val="23"/>
          <w:u w:val="single"/>
        </w:rPr>
      </w:pPr>
      <w:r w:rsidRPr="0038088A">
        <w:rPr>
          <w:b/>
          <w:bCs/>
          <w:sz w:val="23"/>
          <w:szCs w:val="23"/>
          <w:u w:val="single"/>
        </w:rPr>
        <w:lastRenderedPageBreak/>
        <w:t>Bosnyák utcai mélygarázs</w:t>
      </w:r>
    </w:p>
    <w:p w:rsidR="00747348" w:rsidRPr="0038088A" w:rsidRDefault="00747348" w:rsidP="00747348">
      <w:pPr>
        <w:spacing w:line="192" w:lineRule="auto"/>
        <w:jc w:val="center"/>
        <w:rPr>
          <w:sz w:val="23"/>
          <w:szCs w:val="23"/>
          <w:u w:val="single"/>
        </w:rPr>
      </w:pPr>
      <w:r w:rsidRPr="0038088A">
        <w:rPr>
          <w:sz w:val="23"/>
          <w:szCs w:val="23"/>
          <w:u w:val="single"/>
        </w:rPr>
        <w:t>koncepció leírás</w:t>
      </w:r>
    </w:p>
    <w:p w:rsidR="00747348" w:rsidRPr="0038088A" w:rsidRDefault="00747348" w:rsidP="00747348">
      <w:pPr>
        <w:rPr>
          <w:b/>
          <w:bCs/>
          <w:sz w:val="23"/>
          <w:szCs w:val="23"/>
          <w:u w:val="single"/>
        </w:rPr>
      </w:pPr>
      <w:r w:rsidRPr="0038088A">
        <w:rPr>
          <w:b/>
          <w:bCs/>
          <w:sz w:val="23"/>
          <w:szCs w:val="23"/>
          <w:u w:val="single"/>
        </w:rPr>
        <w:t>1/ Elhelyezés</w:t>
      </w:r>
    </w:p>
    <w:p w:rsidR="00747348" w:rsidRPr="0038088A" w:rsidRDefault="00747348" w:rsidP="00747348">
      <w:pPr>
        <w:jc w:val="both"/>
        <w:rPr>
          <w:sz w:val="23"/>
          <w:szCs w:val="23"/>
        </w:rPr>
      </w:pPr>
      <w:r w:rsidRPr="0038088A">
        <w:rPr>
          <w:sz w:val="23"/>
          <w:szCs w:val="23"/>
        </w:rPr>
        <w:t>A mélygarázs a Bosnyák utca Mosztár utca és Bosnyák köz közötti szakaszán valósulhatna meg az épülő Városközpont melletti oldalon, a Városközponti telkek határától 5 m távolságra, az utca jelenlegi térszintje alatt kétszintes kivitelben mintegy 5,5-6 m mély -2.padlószinttel. A mélygarázs hosszirányú lezárását a felszíni forgalomhoz kapcsoló rámpák helyigénye illetve a Mosztár utcára történő gépjármű kanyarodás szükséges fordulóívei határozzák meg – a Bosnyák közzel nem lenne forgalmi kapcsolata, a Bosnyák utcai forgalomhoz pedig értelemszerűen egyenes vonalban csatlakozna. Ezáltal a telekhatárok közötti 240 m-es hosszból rámpák nélkül a -1. szint hasznos hossza cca. 200 m, a -2. szinté (a hosszabb rámpák miatt) cca. 175 m körül adódna.</w:t>
      </w:r>
    </w:p>
    <w:p w:rsidR="00747348" w:rsidRPr="0038088A" w:rsidRDefault="00747348" w:rsidP="00747348">
      <w:pPr>
        <w:jc w:val="both"/>
        <w:rPr>
          <w:b/>
          <w:bCs/>
          <w:sz w:val="23"/>
          <w:szCs w:val="23"/>
          <w:u w:val="single"/>
        </w:rPr>
      </w:pPr>
      <w:r w:rsidRPr="0038088A">
        <w:rPr>
          <w:b/>
          <w:bCs/>
          <w:sz w:val="23"/>
          <w:szCs w:val="23"/>
          <w:u w:val="single"/>
        </w:rPr>
        <w:t xml:space="preserve">2/ Közterületi és egyéb kapcsolódás, parkolási rend </w:t>
      </w:r>
    </w:p>
    <w:p w:rsidR="00747348" w:rsidRPr="0038088A" w:rsidRDefault="00747348" w:rsidP="00747348">
      <w:pPr>
        <w:jc w:val="both"/>
        <w:rPr>
          <w:sz w:val="23"/>
          <w:szCs w:val="23"/>
        </w:rPr>
      </w:pPr>
      <w:r w:rsidRPr="0038088A">
        <w:rPr>
          <w:sz w:val="23"/>
          <w:szCs w:val="23"/>
        </w:rPr>
        <w:t xml:space="preserve"> A gépjárműforgalom a mélygarázs hosszvégeihez tengelyirányban kapcsolódó 1-1 dupla rámpán keresztül valósulna meg: az egyik rámpa a -1. szintre, a másik rámpa a -2. szintre illetve onnan föl vezetne (rövidebb rámpa cca. 18 m, a hosszabb cca. 32,5 m vízszintes vetületi hosszal).</w:t>
      </w:r>
    </w:p>
    <w:p w:rsidR="00747348" w:rsidRPr="0038088A" w:rsidRDefault="00747348" w:rsidP="00747348">
      <w:pPr>
        <w:jc w:val="both"/>
        <w:rPr>
          <w:sz w:val="23"/>
          <w:szCs w:val="23"/>
        </w:rPr>
      </w:pPr>
      <w:r w:rsidRPr="0038088A">
        <w:rPr>
          <w:sz w:val="23"/>
          <w:szCs w:val="23"/>
        </w:rPr>
        <w:t>A gyalogos megközelítés a mélygarázs hosszoldalának felénél a keleti oldalon (a Városközponttal ellentétes oldalon) a felszínen létesítendő épületrészben megvalósított lépcsőház és személyfelvonó segítségével. Ebben az épületben az utca szintjén helyezhető el közhasználatú wc-mosdó helyiségcsoport, ill. egyéb (tároló) helyiség is.</w:t>
      </w:r>
    </w:p>
    <w:p w:rsidR="00747348" w:rsidRPr="0038088A" w:rsidRDefault="00747348" w:rsidP="00747348">
      <w:pPr>
        <w:jc w:val="both"/>
        <w:rPr>
          <w:sz w:val="23"/>
          <w:szCs w:val="23"/>
        </w:rPr>
      </w:pPr>
      <w:r w:rsidRPr="0038088A">
        <w:rPr>
          <w:sz w:val="23"/>
          <w:szCs w:val="23"/>
        </w:rPr>
        <w:t>A mélygarázs -1. szintjén létesítendő nyaktagszerű áthajtó épületrész a nyugati oldalon szomszédos Városközpont mélygarázs szintjére történő gépjármű be- és kihajtás biztosítására.</w:t>
      </w:r>
    </w:p>
    <w:p w:rsidR="00747348" w:rsidRPr="0038088A" w:rsidRDefault="00747348" w:rsidP="00747348">
      <w:pPr>
        <w:jc w:val="both"/>
        <w:rPr>
          <w:sz w:val="23"/>
          <w:szCs w:val="23"/>
        </w:rPr>
      </w:pPr>
      <w:r w:rsidRPr="0038088A">
        <w:rPr>
          <w:sz w:val="23"/>
          <w:szCs w:val="23"/>
        </w:rPr>
        <w:t>A mélygarázs parkolási rendszere: a középen haladó útvonalra merőleges parkolóegységek min. 2,50m * 5,00 m mérettel, bár véleményem szerint ennél valamivel nagyobb egységek kialakítása lenne indokolt. A födémek függőleges támaszai a garázs épület falas kontúrvonalától eltekintve pontszerű (pilléres) támasztások lehetnek. Az épület parkolási kapacitása a Városközponti áthajtó és a lépcsőház figyelembe vételével a -1.szinten max. 154 gépjármű, a -2.szinten max. 136 gépjármű – a mélygarázs maximália kapacitása kb 290 gépkocsi egység lehet. A garázsba behaladó járművek magasságát célszerű 2,00 m-ben korlátozni.</w:t>
      </w:r>
    </w:p>
    <w:p w:rsidR="00747348" w:rsidRPr="0038088A" w:rsidRDefault="00747348" w:rsidP="00747348">
      <w:pPr>
        <w:jc w:val="both"/>
        <w:rPr>
          <w:b/>
          <w:bCs/>
          <w:sz w:val="23"/>
          <w:szCs w:val="23"/>
          <w:u w:val="single"/>
        </w:rPr>
      </w:pPr>
      <w:r w:rsidRPr="0038088A">
        <w:rPr>
          <w:b/>
          <w:bCs/>
          <w:sz w:val="23"/>
          <w:szCs w:val="23"/>
          <w:u w:val="single"/>
        </w:rPr>
        <w:t>3/ Forgalmi rend kialakítása</w:t>
      </w:r>
    </w:p>
    <w:p w:rsidR="00747348" w:rsidRPr="0038088A" w:rsidRDefault="00747348" w:rsidP="00747348">
      <w:pPr>
        <w:jc w:val="both"/>
        <w:rPr>
          <w:sz w:val="23"/>
          <w:szCs w:val="23"/>
        </w:rPr>
      </w:pPr>
      <w:r w:rsidRPr="0038088A">
        <w:rPr>
          <w:sz w:val="23"/>
          <w:szCs w:val="23"/>
        </w:rPr>
        <w:t>A Bosnyák utcában megmaradna a kétirányú közlekedés olyan módon, hogy a Rákos patak felől a Nagy Lajos király útja felé haladó forgalom a mélygarázs szintek (célszerűen a -1.szint) középső sávját használhatná, természetesen nagyon alacsony megengedett sebességhatárral, tekintettel a garázs parkolóforgalmára, míg a fordított haladási iránya felszínen kialakított 3,5 m széles sávon haladna. Ez a felszíni sáv szolgálná ki a garázs hosszában a Bosnyák utca keleti oldalán lévő lakótelkeket is.</w:t>
      </w:r>
    </w:p>
    <w:p w:rsidR="00747348" w:rsidRPr="0038088A" w:rsidRDefault="00747348" w:rsidP="00747348">
      <w:pPr>
        <w:jc w:val="both"/>
        <w:rPr>
          <w:sz w:val="23"/>
          <w:szCs w:val="23"/>
        </w:rPr>
      </w:pPr>
      <w:r w:rsidRPr="0038088A">
        <w:rPr>
          <w:sz w:val="23"/>
          <w:szCs w:val="23"/>
        </w:rPr>
        <w:t>A Mosztár utca a Bosnyák utca felé lenne egyirányúsítva, míg Fűrész utca ellentétesen. A Bosnyák köz a Városközponti telek behajtójáig kétirányú maradna zsákutcaként, a többi szakasza a közforgalomtól el lenne zárva.</w:t>
      </w:r>
    </w:p>
    <w:p w:rsidR="00747348" w:rsidRPr="0038088A" w:rsidRDefault="00747348" w:rsidP="00747348">
      <w:pPr>
        <w:jc w:val="both"/>
        <w:rPr>
          <w:b/>
          <w:bCs/>
          <w:sz w:val="23"/>
          <w:szCs w:val="23"/>
          <w:u w:val="single"/>
        </w:rPr>
      </w:pPr>
      <w:r w:rsidRPr="0038088A">
        <w:rPr>
          <w:b/>
          <w:bCs/>
          <w:sz w:val="23"/>
          <w:szCs w:val="23"/>
          <w:u w:val="single"/>
        </w:rPr>
        <w:t>4/ A Bosnyák utca keresztmetszeti kialakítása:</w:t>
      </w:r>
    </w:p>
    <w:p w:rsidR="00747348" w:rsidRPr="0038088A" w:rsidRDefault="00747348" w:rsidP="00747348">
      <w:pPr>
        <w:jc w:val="both"/>
        <w:rPr>
          <w:sz w:val="23"/>
          <w:szCs w:val="23"/>
        </w:rPr>
      </w:pPr>
      <w:r w:rsidRPr="0038088A">
        <w:rPr>
          <w:sz w:val="23"/>
          <w:szCs w:val="23"/>
        </w:rPr>
        <w:t>A mélygarázs és a Városközpont telekhatára közötti 5 m széles sáv gyepesített-fásított zöldsáv lenne. A 17 m széles mélygarázs épület és a 3,5 m széles egyirányú felszíni forgalmi sáv közötti 8 m széles zóna jellemzően szintén zöldfelület lehetne, de ezen belül felszíni pakolási lehetőséget indokolt kialakítani. A 3,5 m gépjárműsáv és a 1,5 m széles gyalogjárda szilárd burkolatot kapna.</w:t>
      </w:r>
    </w:p>
    <w:p w:rsidR="00747348" w:rsidRPr="0038088A" w:rsidRDefault="00747348" w:rsidP="00747348">
      <w:pPr>
        <w:jc w:val="both"/>
        <w:rPr>
          <w:sz w:val="23"/>
          <w:szCs w:val="23"/>
        </w:rPr>
      </w:pPr>
      <w:r w:rsidRPr="0038088A">
        <w:rPr>
          <w:sz w:val="23"/>
          <w:szCs w:val="23"/>
        </w:rPr>
        <w:t>A mélygarázs zárófödémét szintén zöldfelületként indokolt kialakítani, bár alternatív hasznosításként ez a zóna a hétvégi piacok számára is szóbajöhet, és a Bosnyák téri piacépület esetleges elbontásakor az azt ideiglenesen pótló konténerpiacnak is helyet tudna biztosítani.</w:t>
      </w:r>
    </w:p>
    <w:p w:rsidR="008B1BDB" w:rsidRPr="0038088A" w:rsidRDefault="008B1BDB" w:rsidP="00747348">
      <w:pPr>
        <w:jc w:val="both"/>
        <w:rPr>
          <w:sz w:val="23"/>
          <w:szCs w:val="23"/>
        </w:rPr>
      </w:pPr>
    </w:p>
    <w:p w:rsidR="00747348" w:rsidRPr="003658FA" w:rsidRDefault="00747348" w:rsidP="00C3000E">
      <w:pPr>
        <w:jc w:val="both"/>
        <w:rPr>
          <w:rFonts w:asciiTheme="minorHAnsi" w:hAnsiTheme="minorHAnsi"/>
          <w:szCs w:val="24"/>
        </w:rPr>
      </w:pPr>
      <w:r w:rsidRPr="0038088A">
        <w:rPr>
          <w:sz w:val="23"/>
          <w:szCs w:val="23"/>
        </w:rPr>
        <w:t>Bp.2023.július 7.                                                        Kocsis Sándor</w:t>
      </w:r>
      <w:bookmarkStart w:id="0" w:name="_GoBack"/>
      <w:bookmarkEnd w:id="0"/>
      <w:r w:rsidRPr="00C3000E">
        <w:rPr>
          <w:sz w:val="23"/>
          <w:szCs w:val="23"/>
        </w:rPr>
        <w:t xml:space="preserve"> </w:t>
      </w:r>
    </w:p>
    <w:sectPr w:rsidR="00747348" w:rsidRPr="003658FA" w:rsidSect="001F01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B263C"/>
    <w:multiLevelType w:val="hybridMultilevel"/>
    <w:tmpl w:val="EF2E6882"/>
    <w:lvl w:ilvl="0" w:tplc="2548A616">
      <w:start w:val="1"/>
      <w:numFmt w:val="decimal"/>
      <w:lvlText w:val="%1."/>
      <w:lvlJc w:val="right"/>
      <w:pPr>
        <w:ind w:left="720" w:hanging="360"/>
      </w:pPr>
      <w:rPr>
        <w:rFonts w:hint="default"/>
        <w:spacing w:val="0"/>
        <w:position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57786"/>
    <w:multiLevelType w:val="hybridMultilevel"/>
    <w:tmpl w:val="17A6AC5A"/>
    <w:lvl w:ilvl="0" w:tplc="2548A616">
      <w:start w:val="1"/>
      <w:numFmt w:val="decimal"/>
      <w:lvlText w:val="%1."/>
      <w:lvlJc w:val="right"/>
      <w:pPr>
        <w:ind w:left="720" w:hanging="360"/>
      </w:pPr>
      <w:rPr>
        <w:rFonts w:hint="default"/>
        <w:spacing w:val="0"/>
        <w:position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417E4C"/>
    <w:multiLevelType w:val="hybridMultilevel"/>
    <w:tmpl w:val="2BD0344A"/>
    <w:lvl w:ilvl="0" w:tplc="2548A616">
      <w:start w:val="1"/>
      <w:numFmt w:val="decimal"/>
      <w:lvlText w:val="%1."/>
      <w:lvlJc w:val="right"/>
      <w:pPr>
        <w:ind w:left="720" w:hanging="360"/>
      </w:pPr>
      <w:rPr>
        <w:rFonts w:hint="default"/>
        <w:spacing w:val="0"/>
        <w:position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8075E"/>
    <w:multiLevelType w:val="hybridMultilevel"/>
    <w:tmpl w:val="DEA020F4"/>
    <w:lvl w:ilvl="0" w:tplc="2548A616">
      <w:start w:val="1"/>
      <w:numFmt w:val="decimal"/>
      <w:lvlText w:val="%1."/>
      <w:lvlJc w:val="right"/>
      <w:pPr>
        <w:ind w:left="720" w:hanging="360"/>
      </w:pPr>
      <w:rPr>
        <w:rFonts w:hint="default"/>
        <w:spacing w:val="0"/>
        <w:position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013949"/>
    <w:multiLevelType w:val="hybridMultilevel"/>
    <w:tmpl w:val="3E98C52C"/>
    <w:lvl w:ilvl="0" w:tplc="E064D86C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F17591"/>
    <w:multiLevelType w:val="hybridMultilevel"/>
    <w:tmpl w:val="84EA8654"/>
    <w:lvl w:ilvl="0" w:tplc="2548A616">
      <w:start w:val="1"/>
      <w:numFmt w:val="decimal"/>
      <w:lvlText w:val="%1."/>
      <w:lvlJc w:val="right"/>
      <w:pPr>
        <w:ind w:left="720" w:hanging="360"/>
      </w:pPr>
      <w:rPr>
        <w:rFonts w:hint="default"/>
        <w:spacing w:val="0"/>
        <w:position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415CBD"/>
    <w:multiLevelType w:val="hybridMultilevel"/>
    <w:tmpl w:val="0AAE15A2"/>
    <w:lvl w:ilvl="0" w:tplc="249CD0DA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  <w:spacing w:val="0"/>
        <w:position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DE0F24"/>
    <w:multiLevelType w:val="hybridMultilevel"/>
    <w:tmpl w:val="EC9A635C"/>
    <w:lvl w:ilvl="0" w:tplc="2548A616">
      <w:start w:val="1"/>
      <w:numFmt w:val="decimal"/>
      <w:lvlText w:val="%1."/>
      <w:lvlJc w:val="right"/>
      <w:pPr>
        <w:ind w:left="720" w:hanging="360"/>
      </w:pPr>
      <w:rPr>
        <w:rFonts w:hint="default"/>
        <w:spacing w:val="0"/>
        <w:position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515D29"/>
    <w:multiLevelType w:val="hybridMultilevel"/>
    <w:tmpl w:val="7B84F032"/>
    <w:lvl w:ilvl="0" w:tplc="2548A616">
      <w:start w:val="1"/>
      <w:numFmt w:val="decimal"/>
      <w:lvlText w:val="%1."/>
      <w:lvlJc w:val="right"/>
      <w:pPr>
        <w:ind w:left="720" w:hanging="360"/>
      </w:pPr>
      <w:rPr>
        <w:rFonts w:hint="default"/>
        <w:spacing w:val="0"/>
        <w:position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1D07FA"/>
    <w:multiLevelType w:val="hybridMultilevel"/>
    <w:tmpl w:val="3C76C438"/>
    <w:lvl w:ilvl="0" w:tplc="249CD0DA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  <w:spacing w:val="0"/>
        <w:position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D250C9"/>
    <w:multiLevelType w:val="hybridMultilevel"/>
    <w:tmpl w:val="63EEFC82"/>
    <w:lvl w:ilvl="0" w:tplc="2548A616">
      <w:start w:val="1"/>
      <w:numFmt w:val="decimal"/>
      <w:lvlText w:val="%1."/>
      <w:lvlJc w:val="right"/>
      <w:pPr>
        <w:ind w:left="720" w:hanging="360"/>
      </w:pPr>
      <w:rPr>
        <w:rFonts w:hint="default"/>
        <w:spacing w:val="0"/>
        <w:position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FF15F8"/>
    <w:multiLevelType w:val="hybridMultilevel"/>
    <w:tmpl w:val="EF2E6882"/>
    <w:lvl w:ilvl="0" w:tplc="2548A616">
      <w:start w:val="1"/>
      <w:numFmt w:val="decimal"/>
      <w:lvlText w:val="%1."/>
      <w:lvlJc w:val="right"/>
      <w:pPr>
        <w:ind w:left="720" w:hanging="360"/>
      </w:pPr>
      <w:rPr>
        <w:rFonts w:hint="default"/>
        <w:spacing w:val="0"/>
        <w:position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D0A1C"/>
    <w:multiLevelType w:val="hybridMultilevel"/>
    <w:tmpl w:val="EF2E6882"/>
    <w:lvl w:ilvl="0" w:tplc="2548A616">
      <w:start w:val="1"/>
      <w:numFmt w:val="decimal"/>
      <w:lvlText w:val="%1."/>
      <w:lvlJc w:val="right"/>
      <w:pPr>
        <w:ind w:left="720" w:hanging="360"/>
      </w:pPr>
      <w:rPr>
        <w:rFonts w:hint="default"/>
        <w:spacing w:val="0"/>
        <w:position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B05508"/>
    <w:multiLevelType w:val="hybridMultilevel"/>
    <w:tmpl w:val="74D0AE3E"/>
    <w:lvl w:ilvl="0" w:tplc="249CD0DA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  <w:spacing w:val="0"/>
        <w:position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6E7773"/>
    <w:multiLevelType w:val="hybridMultilevel"/>
    <w:tmpl w:val="84EA8654"/>
    <w:lvl w:ilvl="0" w:tplc="2548A616">
      <w:start w:val="1"/>
      <w:numFmt w:val="decimal"/>
      <w:lvlText w:val="%1."/>
      <w:lvlJc w:val="right"/>
      <w:pPr>
        <w:ind w:left="720" w:hanging="360"/>
      </w:pPr>
      <w:rPr>
        <w:rFonts w:hint="default"/>
        <w:spacing w:val="0"/>
        <w:position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410F8D"/>
    <w:multiLevelType w:val="hybridMultilevel"/>
    <w:tmpl w:val="7D9423A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spacing w:val="0"/>
        <w:position w:val="0"/>
        <w:sz w:val="1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F03FFF"/>
    <w:multiLevelType w:val="hybridMultilevel"/>
    <w:tmpl w:val="7EF4D6C4"/>
    <w:lvl w:ilvl="0" w:tplc="E5D6C274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68672C"/>
    <w:multiLevelType w:val="hybridMultilevel"/>
    <w:tmpl w:val="696830E8"/>
    <w:lvl w:ilvl="0" w:tplc="23EA1BDE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14215D"/>
    <w:multiLevelType w:val="hybridMultilevel"/>
    <w:tmpl w:val="302EBAB2"/>
    <w:lvl w:ilvl="0" w:tplc="2548A616">
      <w:start w:val="1"/>
      <w:numFmt w:val="decimal"/>
      <w:lvlText w:val="%1."/>
      <w:lvlJc w:val="right"/>
      <w:pPr>
        <w:ind w:left="720" w:hanging="360"/>
      </w:pPr>
      <w:rPr>
        <w:rFonts w:hint="default"/>
        <w:spacing w:val="0"/>
        <w:position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431E96"/>
    <w:multiLevelType w:val="hybridMultilevel"/>
    <w:tmpl w:val="39EA439C"/>
    <w:lvl w:ilvl="0" w:tplc="3454D4E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pacing w:val="0"/>
        <w:position w:val="0"/>
        <w:sz w:val="1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816AE3"/>
    <w:multiLevelType w:val="hybridMultilevel"/>
    <w:tmpl w:val="AFC0042C"/>
    <w:lvl w:ilvl="0" w:tplc="46A0BF4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C92658"/>
    <w:multiLevelType w:val="hybridMultilevel"/>
    <w:tmpl w:val="84EA8654"/>
    <w:lvl w:ilvl="0" w:tplc="2548A616">
      <w:start w:val="1"/>
      <w:numFmt w:val="decimal"/>
      <w:lvlText w:val="%1."/>
      <w:lvlJc w:val="right"/>
      <w:pPr>
        <w:ind w:left="720" w:hanging="360"/>
      </w:pPr>
      <w:rPr>
        <w:rFonts w:hint="default"/>
        <w:spacing w:val="0"/>
        <w:position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853EB3"/>
    <w:multiLevelType w:val="hybridMultilevel"/>
    <w:tmpl w:val="8D3CDB7A"/>
    <w:lvl w:ilvl="0" w:tplc="2548A616">
      <w:start w:val="1"/>
      <w:numFmt w:val="decimal"/>
      <w:lvlText w:val="%1."/>
      <w:lvlJc w:val="right"/>
      <w:pPr>
        <w:ind w:left="720" w:hanging="360"/>
      </w:pPr>
      <w:rPr>
        <w:rFonts w:hint="default"/>
        <w:spacing w:val="0"/>
        <w:position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C71434"/>
    <w:multiLevelType w:val="hybridMultilevel"/>
    <w:tmpl w:val="C1D21A60"/>
    <w:lvl w:ilvl="0" w:tplc="249CD0DA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  <w:spacing w:val="0"/>
        <w:position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8F2BCB"/>
    <w:multiLevelType w:val="hybridMultilevel"/>
    <w:tmpl w:val="04E2BB5A"/>
    <w:lvl w:ilvl="0" w:tplc="2548A616">
      <w:start w:val="1"/>
      <w:numFmt w:val="decimal"/>
      <w:lvlText w:val="%1."/>
      <w:lvlJc w:val="right"/>
      <w:pPr>
        <w:ind w:left="720" w:hanging="360"/>
      </w:pPr>
      <w:rPr>
        <w:rFonts w:hint="default"/>
        <w:spacing w:val="0"/>
        <w:position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FB215F"/>
    <w:multiLevelType w:val="hybridMultilevel"/>
    <w:tmpl w:val="5A4C895A"/>
    <w:lvl w:ilvl="0" w:tplc="147AFF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9"/>
  </w:num>
  <w:num w:numId="3">
    <w:abstractNumId w:val="15"/>
  </w:num>
  <w:num w:numId="4">
    <w:abstractNumId w:val="14"/>
  </w:num>
  <w:num w:numId="5">
    <w:abstractNumId w:val="16"/>
  </w:num>
  <w:num w:numId="6">
    <w:abstractNumId w:val="24"/>
  </w:num>
  <w:num w:numId="7">
    <w:abstractNumId w:val="5"/>
  </w:num>
  <w:num w:numId="8">
    <w:abstractNumId w:val="21"/>
  </w:num>
  <w:num w:numId="9">
    <w:abstractNumId w:val="10"/>
  </w:num>
  <w:num w:numId="10">
    <w:abstractNumId w:val="23"/>
  </w:num>
  <w:num w:numId="11">
    <w:abstractNumId w:val="7"/>
  </w:num>
  <w:num w:numId="12">
    <w:abstractNumId w:val="8"/>
  </w:num>
  <w:num w:numId="13">
    <w:abstractNumId w:val="17"/>
  </w:num>
  <w:num w:numId="14">
    <w:abstractNumId w:val="0"/>
  </w:num>
  <w:num w:numId="15">
    <w:abstractNumId w:val="12"/>
  </w:num>
  <w:num w:numId="16">
    <w:abstractNumId w:val="11"/>
  </w:num>
  <w:num w:numId="17">
    <w:abstractNumId w:val="18"/>
  </w:num>
  <w:num w:numId="18">
    <w:abstractNumId w:val="2"/>
  </w:num>
  <w:num w:numId="19">
    <w:abstractNumId w:val="6"/>
  </w:num>
  <w:num w:numId="20">
    <w:abstractNumId w:val="9"/>
  </w:num>
  <w:num w:numId="21">
    <w:abstractNumId w:val="13"/>
  </w:num>
  <w:num w:numId="22">
    <w:abstractNumId w:val="3"/>
  </w:num>
  <w:num w:numId="23">
    <w:abstractNumId w:val="22"/>
  </w:num>
  <w:num w:numId="24">
    <w:abstractNumId w:val="1"/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193"/>
    <w:rsid w:val="000000D2"/>
    <w:rsid w:val="000008CD"/>
    <w:rsid w:val="00000B79"/>
    <w:rsid w:val="00004028"/>
    <w:rsid w:val="00004262"/>
    <w:rsid w:val="00004977"/>
    <w:rsid w:val="00005CB9"/>
    <w:rsid w:val="00007119"/>
    <w:rsid w:val="000103C3"/>
    <w:rsid w:val="00011AD9"/>
    <w:rsid w:val="00013778"/>
    <w:rsid w:val="00013E5C"/>
    <w:rsid w:val="00014768"/>
    <w:rsid w:val="00015209"/>
    <w:rsid w:val="0001583E"/>
    <w:rsid w:val="000158F8"/>
    <w:rsid w:val="00015ECD"/>
    <w:rsid w:val="0001670B"/>
    <w:rsid w:val="00017F66"/>
    <w:rsid w:val="000212CC"/>
    <w:rsid w:val="00021EA5"/>
    <w:rsid w:val="0002295C"/>
    <w:rsid w:val="00022E6E"/>
    <w:rsid w:val="000237C5"/>
    <w:rsid w:val="00023C03"/>
    <w:rsid w:val="00023DF9"/>
    <w:rsid w:val="00025552"/>
    <w:rsid w:val="00025C33"/>
    <w:rsid w:val="0002666C"/>
    <w:rsid w:val="000266B2"/>
    <w:rsid w:val="00032879"/>
    <w:rsid w:val="00034310"/>
    <w:rsid w:val="00035313"/>
    <w:rsid w:val="00035FD7"/>
    <w:rsid w:val="00037572"/>
    <w:rsid w:val="00043821"/>
    <w:rsid w:val="0004407B"/>
    <w:rsid w:val="00045D76"/>
    <w:rsid w:val="00045EC9"/>
    <w:rsid w:val="000461EA"/>
    <w:rsid w:val="000469F6"/>
    <w:rsid w:val="00046FA7"/>
    <w:rsid w:val="00047976"/>
    <w:rsid w:val="00051C1C"/>
    <w:rsid w:val="00052250"/>
    <w:rsid w:val="00052FDD"/>
    <w:rsid w:val="00053D6A"/>
    <w:rsid w:val="0005447B"/>
    <w:rsid w:val="00054B15"/>
    <w:rsid w:val="000559A7"/>
    <w:rsid w:val="00055E01"/>
    <w:rsid w:val="00056392"/>
    <w:rsid w:val="0006111B"/>
    <w:rsid w:val="00061651"/>
    <w:rsid w:val="00062E30"/>
    <w:rsid w:val="00062E82"/>
    <w:rsid w:val="0006432F"/>
    <w:rsid w:val="00064772"/>
    <w:rsid w:val="00065257"/>
    <w:rsid w:val="00065447"/>
    <w:rsid w:val="00066B33"/>
    <w:rsid w:val="00066C67"/>
    <w:rsid w:val="00067D95"/>
    <w:rsid w:val="000700D2"/>
    <w:rsid w:val="0007104C"/>
    <w:rsid w:val="000713A7"/>
    <w:rsid w:val="00072479"/>
    <w:rsid w:val="00072E15"/>
    <w:rsid w:val="00072F86"/>
    <w:rsid w:val="00073234"/>
    <w:rsid w:val="000732C7"/>
    <w:rsid w:val="00073A55"/>
    <w:rsid w:val="0007419F"/>
    <w:rsid w:val="00074EA1"/>
    <w:rsid w:val="0008067A"/>
    <w:rsid w:val="000837DB"/>
    <w:rsid w:val="00083B07"/>
    <w:rsid w:val="000840BC"/>
    <w:rsid w:val="00084110"/>
    <w:rsid w:val="000854DD"/>
    <w:rsid w:val="00085D00"/>
    <w:rsid w:val="000860A4"/>
    <w:rsid w:val="0008611C"/>
    <w:rsid w:val="000861F1"/>
    <w:rsid w:val="00087480"/>
    <w:rsid w:val="00087A10"/>
    <w:rsid w:val="000901BD"/>
    <w:rsid w:val="0009059F"/>
    <w:rsid w:val="0009168F"/>
    <w:rsid w:val="00093426"/>
    <w:rsid w:val="00093B70"/>
    <w:rsid w:val="00093FB5"/>
    <w:rsid w:val="0009433A"/>
    <w:rsid w:val="00094D8B"/>
    <w:rsid w:val="0009508A"/>
    <w:rsid w:val="0009688A"/>
    <w:rsid w:val="00096A20"/>
    <w:rsid w:val="000A0CA1"/>
    <w:rsid w:val="000A3979"/>
    <w:rsid w:val="000A3A5D"/>
    <w:rsid w:val="000A4A03"/>
    <w:rsid w:val="000A6E3E"/>
    <w:rsid w:val="000A7095"/>
    <w:rsid w:val="000A7EE7"/>
    <w:rsid w:val="000B046E"/>
    <w:rsid w:val="000B0572"/>
    <w:rsid w:val="000B2124"/>
    <w:rsid w:val="000B23D5"/>
    <w:rsid w:val="000B2D93"/>
    <w:rsid w:val="000B3BEC"/>
    <w:rsid w:val="000B3CE2"/>
    <w:rsid w:val="000B6652"/>
    <w:rsid w:val="000B6CFA"/>
    <w:rsid w:val="000B784F"/>
    <w:rsid w:val="000C15D9"/>
    <w:rsid w:val="000C16CF"/>
    <w:rsid w:val="000C2FF2"/>
    <w:rsid w:val="000C48D5"/>
    <w:rsid w:val="000C6941"/>
    <w:rsid w:val="000C7972"/>
    <w:rsid w:val="000D1B3C"/>
    <w:rsid w:val="000D3DFE"/>
    <w:rsid w:val="000D5E76"/>
    <w:rsid w:val="000D6275"/>
    <w:rsid w:val="000D648E"/>
    <w:rsid w:val="000D66E2"/>
    <w:rsid w:val="000D7AD7"/>
    <w:rsid w:val="000E045D"/>
    <w:rsid w:val="000E0888"/>
    <w:rsid w:val="000E1444"/>
    <w:rsid w:val="000E189D"/>
    <w:rsid w:val="000E1E01"/>
    <w:rsid w:val="000E32F2"/>
    <w:rsid w:val="000E3CD2"/>
    <w:rsid w:val="000E3FEE"/>
    <w:rsid w:val="000E56A6"/>
    <w:rsid w:val="000E615B"/>
    <w:rsid w:val="000E75D9"/>
    <w:rsid w:val="000F0342"/>
    <w:rsid w:val="000F061D"/>
    <w:rsid w:val="000F7A15"/>
    <w:rsid w:val="000F7B6D"/>
    <w:rsid w:val="001001C4"/>
    <w:rsid w:val="00100595"/>
    <w:rsid w:val="00103444"/>
    <w:rsid w:val="00103A51"/>
    <w:rsid w:val="00103B01"/>
    <w:rsid w:val="00104CD3"/>
    <w:rsid w:val="001056EA"/>
    <w:rsid w:val="0010655A"/>
    <w:rsid w:val="00110736"/>
    <w:rsid w:val="0011161A"/>
    <w:rsid w:val="00112ECF"/>
    <w:rsid w:val="00113BD3"/>
    <w:rsid w:val="0011499B"/>
    <w:rsid w:val="0011531C"/>
    <w:rsid w:val="00117456"/>
    <w:rsid w:val="00117E91"/>
    <w:rsid w:val="00120F18"/>
    <w:rsid w:val="00120F4B"/>
    <w:rsid w:val="0012156F"/>
    <w:rsid w:val="00121B98"/>
    <w:rsid w:val="00122670"/>
    <w:rsid w:val="0012364B"/>
    <w:rsid w:val="001238FE"/>
    <w:rsid w:val="00124634"/>
    <w:rsid w:val="001250EB"/>
    <w:rsid w:val="00125AD2"/>
    <w:rsid w:val="001269D1"/>
    <w:rsid w:val="00127008"/>
    <w:rsid w:val="00127B45"/>
    <w:rsid w:val="0013189D"/>
    <w:rsid w:val="00132078"/>
    <w:rsid w:val="0013303A"/>
    <w:rsid w:val="00133497"/>
    <w:rsid w:val="00134B03"/>
    <w:rsid w:val="001364BF"/>
    <w:rsid w:val="0013668F"/>
    <w:rsid w:val="00137473"/>
    <w:rsid w:val="00144895"/>
    <w:rsid w:val="00144CBE"/>
    <w:rsid w:val="00144F1C"/>
    <w:rsid w:val="0014659E"/>
    <w:rsid w:val="00147434"/>
    <w:rsid w:val="001475AF"/>
    <w:rsid w:val="001476A0"/>
    <w:rsid w:val="00147863"/>
    <w:rsid w:val="00150196"/>
    <w:rsid w:val="001503FA"/>
    <w:rsid w:val="00150B5A"/>
    <w:rsid w:val="001512B6"/>
    <w:rsid w:val="00151305"/>
    <w:rsid w:val="00151F0D"/>
    <w:rsid w:val="001538B0"/>
    <w:rsid w:val="00153BAB"/>
    <w:rsid w:val="00154BEA"/>
    <w:rsid w:val="00155601"/>
    <w:rsid w:val="00155E69"/>
    <w:rsid w:val="00156755"/>
    <w:rsid w:val="00160122"/>
    <w:rsid w:val="001611B9"/>
    <w:rsid w:val="001616C6"/>
    <w:rsid w:val="00163279"/>
    <w:rsid w:val="00163429"/>
    <w:rsid w:val="00163433"/>
    <w:rsid w:val="00167109"/>
    <w:rsid w:val="0017035C"/>
    <w:rsid w:val="00170431"/>
    <w:rsid w:val="001712E7"/>
    <w:rsid w:val="001726B8"/>
    <w:rsid w:val="00173CE2"/>
    <w:rsid w:val="00174123"/>
    <w:rsid w:val="001749BF"/>
    <w:rsid w:val="00175563"/>
    <w:rsid w:val="0017597A"/>
    <w:rsid w:val="00176D3E"/>
    <w:rsid w:val="0018025A"/>
    <w:rsid w:val="00182137"/>
    <w:rsid w:val="00183FF1"/>
    <w:rsid w:val="001847B9"/>
    <w:rsid w:val="00185842"/>
    <w:rsid w:val="00186185"/>
    <w:rsid w:val="00187141"/>
    <w:rsid w:val="00187FFA"/>
    <w:rsid w:val="00191051"/>
    <w:rsid w:val="00191E00"/>
    <w:rsid w:val="00193051"/>
    <w:rsid w:val="00193832"/>
    <w:rsid w:val="001946A8"/>
    <w:rsid w:val="00196EDB"/>
    <w:rsid w:val="001A1798"/>
    <w:rsid w:val="001A1BFA"/>
    <w:rsid w:val="001A1FF4"/>
    <w:rsid w:val="001A22F6"/>
    <w:rsid w:val="001A393C"/>
    <w:rsid w:val="001A3E9E"/>
    <w:rsid w:val="001A5760"/>
    <w:rsid w:val="001B0AE4"/>
    <w:rsid w:val="001B1351"/>
    <w:rsid w:val="001B177D"/>
    <w:rsid w:val="001B448A"/>
    <w:rsid w:val="001B5950"/>
    <w:rsid w:val="001B5A10"/>
    <w:rsid w:val="001B5D90"/>
    <w:rsid w:val="001B669F"/>
    <w:rsid w:val="001B6ACF"/>
    <w:rsid w:val="001B7F1A"/>
    <w:rsid w:val="001C0F13"/>
    <w:rsid w:val="001C0FC9"/>
    <w:rsid w:val="001C2B8E"/>
    <w:rsid w:val="001C3544"/>
    <w:rsid w:val="001C4C4F"/>
    <w:rsid w:val="001C6EC9"/>
    <w:rsid w:val="001C77C9"/>
    <w:rsid w:val="001D279C"/>
    <w:rsid w:val="001D3171"/>
    <w:rsid w:val="001D40D9"/>
    <w:rsid w:val="001D49FC"/>
    <w:rsid w:val="001E05F6"/>
    <w:rsid w:val="001E1247"/>
    <w:rsid w:val="001E1320"/>
    <w:rsid w:val="001E1464"/>
    <w:rsid w:val="001E1EE9"/>
    <w:rsid w:val="001E2180"/>
    <w:rsid w:val="001E52E4"/>
    <w:rsid w:val="001E5AF0"/>
    <w:rsid w:val="001E5E4E"/>
    <w:rsid w:val="001E65F0"/>
    <w:rsid w:val="001E6E44"/>
    <w:rsid w:val="001E73C2"/>
    <w:rsid w:val="001E760F"/>
    <w:rsid w:val="001E7C2C"/>
    <w:rsid w:val="001F0193"/>
    <w:rsid w:val="001F0F43"/>
    <w:rsid w:val="001F4DCF"/>
    <w:rsid w:val="001F4E2B"/>
    <w:rsid w:val="001F5829"/>
    <w:rsid w:val="001F58BF"/>
    <w:rsid w:val="001F5C4E"/>
    <w:rsid w:val="001F5EA2"/>
    <w:rsid w:val="001F6507"/>
    <w:rsid w:val="001F66EB"/>
    <w:rsid w:val="002019FC"/>
    <w:rsid w:val="00202DC7"/>
    <w:rsid w:val="002037E8"/>
    <w:rsid w:val="00203FC8"/>
    <w:rsid w:val="002051C0"/>
    <w:rsid w:val="0020777E"/>
    <w:rsid w:val="00210397"/>
    <w:rsid w:val="00212911"/>
    <w:rsid w:val="00212E53"/>
    <w:rsid w:val="0021386F"/>
    <w:rsid w:val="00213DB9"/>
    <w:rsid w:val="002149FA"/>
    <w:rsid w:val="002161FE"/>
    <w:rsid w:val="00216951"/>
    <w:rsid w:val="00216BE5"/>
    <w:rsid w:val="002178BF"/>
    <w:rsid w:val="00221337"/>
    <w:rsid w:val="00225846"/>
    <w:rsid w:val="00225BD4"/>
    <w:rsid w:val="002306C1"/>
    <w:rsid w:val="002311C0"/>
    <w:rsid w:val="002317AE"/>
    <w:rsid w:val="00232022"/>
    <w:rsid w:val="00232A6B"/>
    <w:rsid w:val="00233122"/>
    <w:rsid w:val="002333DB"/>
    <w:rsid w:val="00233F56"/>
    <w:rsid w:val="00233F5F"/>
    <w:rsid w:val="00235014"/>
    <w:rsid w:val="00235EC3"/>
    <w:rsid w:val="002361EF"/>
    <w:rsid w:val="002367A9"/>
    <w:rsid w:val="00236CD6"/>
    <w:rsid w:val="00240382"/>
    <w:rsid w:val="00241FAA"/>
    <w:rsid w:val="002428E9"/>
    <w:rsid w:val="002431C4"/>
    <w:rsid w:val="002445BC"/>
    <w:rsid w:val="00246040"/>
    <w:rsid w:val="002462AE"/>
    <w:rsid w:val="00246433"/>
    <w:rsid w:val="00247E77"/>
    <w:rsid w:val="0025025B"/>
    <w:rsid w:val="002506AC"/>
    <w:rsid w:val="0025072E"/>
    <w:rsid w:val="0025188D"/>
    <w:rsid w:val="00251BDF"/>
    <w:rsid w:val="00252826"/>
    <w:rsid w:val="00256138"/>
    <w:rsid w:val="00256BEB"/>
    <w:rsid w:val="0026032E"/>
    <w:rsid w:val="0026151C"/>
    <w:rsid w:val="00265B0C"/>
    <w:rsid w:val="00266979"/>
    <w:rsid w:val="0027157F"/>
    <w:rsid w:val="00271C00"/>
    <w:rsid w:val="00275CA5"/>
    <w:rsid w:val="00277BC7"/>
    <w:rsid w:val="002817F6"/>
    <w:rsid w:val="00282692"/>
    <w:rsid w:val="00282BDA"/>
    <w:rsid w:val="00282BF6"/>
    <w:rsid w:val="0028314F"/>
    <w:rsid w:val="002843AD"/>
    <w:rsid w:val="0028584D"/>
    <w:rsid w:val="0028791F"/>
    <w:rsid w:val="00287C21"/>
    <w:rsid w:val="00291233"/>
    <w:rsid w:val="00291FE1"/>
    <w:rsid w:val="00292713"/>
    <w:rsid w:val="0029271D"/>
    <w:rsid w:val="00293062"/>
    <w:rsid w:val="00294286"/>
    <w:rsid w:val="0029591E"/>
    <w:rsid w:val="002967BE"/>
    <w:rsid w:val="0029691B"/>
    <w:rsid w:val="00297B1F"/>
    <w:rsid w:val="002A25BC"/>
    <w:rsid w:val="002A2DD5"/>
    <w:rsid w:val="002A2F39"/>
    <w:rsid w:val="002A3363"/>
    <w:rsid w:val="002A355F"/>
    <w:rsid w:val="002A3A82"/>
    <w:rsid w:val="002A41A9"/>
    <w:rsid w:val="002A55B0"/>
    <w:rsid w:val="002A63D9"/>
    <w:rsid w:val="002A707C"/>
    <w:rsid w:val="002A7174"/>
    <w:rsid w:val="002A7590"/>
    <w:rsid w:val="002B0C17"/>
    <w:rsid w:val="002B29F7"/>
    <w:rsid w:val="002B2C5A"/>
    <w:rsid w:val="002B2C7F"/>
    <w:rsid w:val="002B31EE"/>
    <w:rsid w:val="002B33C2"/>
    <w:rsid w:val="002B50E7"/>
    <w:rsid w:val="002B57DD"/>
    <w:rsid w:val="002B788A"/>
    <w:rsid w:val="002B7905"/>
    <w:rsid w:val="002C0667"/>
    <w:rsid w:val="002C20FD"/>
    <w:rsid w:val="002C2580"/>
    <w:rsid w:val="002C4F4C"/>
    <w:rsid w:val="002C4F50"/>
    <w:rsid w:val="002C5B68"/>
    <w:rsid w:val="002C72F3"/>
    <w:rsid w:val="002C76E5"/>
    <w:rsid w:val="002C77E2"/>
    <w:rsid w:val="002D0F6C"/>
    <w:rsid w:val="002D38B6"/>
    <w:rsid w:val="002D41A7"/>
    <w:rsid w:val="002D4497"/>
    <w:rsid w:val="002D4B70"/>
    <w:rsid w:val="002D5848"/>
    <w:rsid w:val="002D5A64"/>
    <w:rsid w:val="002D6047"/>
    <w:rsid w:val="002D6F18"/>
    <w:rsid w:val="002E1EC3"/>
    <w:rsid w:val="002E399F"/>
    <w:rsid w:val="002E3C4A"/>
    <w:rsid w:val="002E40B6"/>
    <w:rsid w:val="002E4400"/>
    <w:rsid w:val="002E5F98"/>
    <w:rsid w:val="002E714C"/>
    <w:rsid w:val="002E7B5A"/>
    <w:rsid w:val="002F23C9"/>
    <w:rsid w:val="002F3744"/>
    <w:rsid w:val="002F41D9"/>
    <w:rsid w:val="002F5FD2"/>
    <w:rsid w:val="002F63C7"/>
    <w:rsid w:val="002F6F63"/>
    <w:rsid w:val="002F7ACB"/>
    <w:rsid w:val="00300319"/>
    <w:rsid w:val="00301172"/>
    <w:rsid w:val="00301D95"/>
    <w:rsid w:val="00301DAE"/>
    <w:rsid w:val="0030212B"/>
    <w:rsid w:val="00302471"/>
    <w:rsid w:val="00302A37"/>
    <w:rsid w:val="00302DB9"/>
    <w:rsid w:val="00302FDE"/>
    <w:rsid w:val="0030391C"/>
    <w:rsid w:val="00305306"/>
    <w:rsid w:val="0030558E"/>
    <w:rsid w:val="00306017"/>
    <w:rsid w:val="00307193"/>
    <w:rsid w:val="00307872"/>
    <w:rsid w:val="00311BFF"/>
    <w:rsid w:val="003127D0"/>
    <w:rsid w:val="00312DCE"/>
    <w:rsid w:val="00312DF8"/>
    <w:rsid w:val="003133AA"/>
    <w:rsid w:val="003142F0"/>
    <w:rsid w:val="00314BDA"/>
    <w:rsid w:val="00314C2F"/>
    <w:rsid w:val="00314F00"/>
    <w:rsid w:val="003157F0"/>
    <w:rsid w:val="00315F74"/>
    <w:rsid w:val="003169FF"/>
    <w:rsid w:val="0032031E"/>
    <w:rsid w:val="00323CD7"/>
    <w:rsid w:val="0032612F"/>
    <w:rsid w:val="00326942"/>
    <w:rsid w:val="003271B3"/>
    <w:rsid w:val="00327A93"/>
    <w:rsid w:val="00327EC4"/>
    <w:rsid w:val="00331B2E"/>
    <w:rsid w:val="00332094"/>
    <w:rsid w:val="003324D9"/>
    <w:rsid w:val="0033289A"/>
    <w:rsid w:val="00332C1A"/>
    <w:rsid w:val="0033353B"/>
    <w:rsid w:val="0033392B"/>
    <w:rsid w:val="00333A2F"/>
    <w:rsid w:val="00334AB5"/>
    <w:rsid w:val="00334B63"/>
    <w:rsid w:val="00334FDC"/>
    <w:rsid w:val="0033550B"/>
    <w:rsid w:val="00335CD8"/>
    <w:rsid w:val="003376D0"/>
    <w:rsid w:val="00337FE4"/>
    <w:rsid w:val="0034018B"/>
    <w:rsid w:val="00342C92"/>
    <w:rsid w:val="00343B17"/>
    <w:rsid w:val="00343B19"/>
    <w:rsid w:val="00343D11"/>
    <w:rsid w:val="00344843"/>
    <w:rsid w:val="00344A65"/>
    <w:rsid w:val="00344F76"/>
    <w:rsid w:val="00345CE4"/>
    <w:rsid w:val="00346140"/>
    <w:rsid w:val="003467E6"/>
    <w:rsid w:val="00346AC9"/>
    <w:rsid w:val="00347D18"/>
    <w:rsid w:val="003509B9"/>
    <w:rsid w:val="00351BE1"/>
    <w:rsid w:val="0035213F"/>
    <w:rsid w:val="0035307D"/>
    <w:rsid w:val="00354D53"/>
    <w:rsid w:val="00356CAF"/>
    <w:rsid w:val="00356F54"/>
    <w:rsid w:val="0035794A"/>
    <w:rsid w:val="00357E02"/>
    <w:rsid w:val="0036051D"/>
    <w:rsid w:val="0036145F"/>
    <w:rsid w:val="00361D47"/>
    <w:rsid w:val="00362F6A"/>
    <w:rsid w:val="00363377"/>
    <w:rsid w:val="00363812"/>
    <w:rsid w:val="0036445A"/>
    <w:rsid w:val="00365010"/>
    <w:rsid w:val="003658FA"/>
    <w:rsid w:val="0037049C"/>
    <w:rsid w:val="00371090"/>
    <w:rsid w:val="00371369"/>
    <w:rsid w:val="0037152F"/>
    <w:rsid w:val="0037267C"/>
    <w:rsid w:val="003733D7"/>
    <w:rsid w:val="003739E4"/>
    <w:rsid w:val="003740DE"/>
    <w:rsid w:val="00377402"/>
    <w:rsid w:val="00377648"/>
    <w:rsid w:val="003800AE"/>
    <w:rsid w:val="003807A7"/>
    <w:rsid w:val="0038088A"/>
    <w:rsid w:val="00381891"/>
    <w:rsid w:val="00382164"/>
    <w:rsid w:val="00382391"/>
    <w:rsid w:val="0038247B"/>
    <w:rsid w:val="00383A0F"/>
    <w:rsid w:val="0038410C"/>
    <w:rsid w:val="00384814"/>
    <w:rsid w:val="00385421"/>
    <w:rsid w:val="0038646A"/>
    <w:rsid w:val="003875FB"/>
    <w:rsid w:val="0039019F"/>
    <w:rsid w:val="003901D6"/>
    <w:rsid w:val="00391847"/>
    <w:rsid w:val="00392C1A"/>
    <w:rsid w:val="003930AA"/>
    <w:rsid w:val="00393E88"/>
    <w:rsid w:val="00395E32"/>
    <w:rsid w:val="00397366"/>
    <w:rsid w:val="00397A50"/>
    <w:rsid w:val="00397DB4"/>
    <w:rsid w:val="003A141E"/>
    <w:rsid w:val="003A1BFD"/>
    <w:rsid w:val="003A1FB3"/>
    <w:rsid w:val="003A3BAE"/>
    <w:rsid w:val="003A4E6F"/>
    <w:rsid w:val="003A5F24"/>
    <w:rsid w:val="003A5F4E"/>
    <w:rsid w:val="003A61B6"/>
    <w:rsid w:val="003B21CE"/>
    <w:rsid w:val="003B633B"/>
    <w:rsid w:val="003B79EB"/>
    <w:rsid w:val="003C013D"/>
    <w:rsid w:val="003C037D"/>
    <w:rsid w:val="003C0B51"/>
    <w:rsid w:val="003C10CD"/>
    <w:rsid w:val="003C1333"/>
    <w:rsid w:val="003C1782"/>
    <w:rsid w:val="003C39CA"/>
    <w:rsid w:val="003C63B0"/>
    <w:rsid w:val="003C6EED"/>
    <w:rsid w:val="003D0846"/>
    <w:rsid w:val="003D0904"/>
    <w:rsid w:val="003D1CB4"/>
    <w:rsid w:val="003D3671"/>
    <w:rsid w:val="003D5496"/>
    <w:rsid w:val="003D612B"/>
    <w:rsid w:val="003D62A6"/>
    <w:rsid w:val="003D6685"/>
    <w:rsid w:val="003D74A0"/>
    <w:rsid w:val="003D76FD"/>
    <w:rsid w:val="003D78AE"/>
    <w:rsid w:val="003E065A"/>
    <w:rsid w:val="003E0BE0"/>
    <w:rsid w:val="003E0F7E"/>
    <w:rsid w:val="003E100F"/>
    <w:rsid w:val="003E14E0"/>
    <w:rsid w:val="003E2CB2"/>
    <w:rsid w:val="003E38F6"/>
    <w:rsid w:val="003E7CFC"/>
    <w:rsid w:val="003F041A"/>
    <w:rsid w:val="003F1045"/>
    <w:rsid w:val="003F278B"/>
    <w:rsid w:val="003F32AC"/>
    <w:rsid w:val="003F3B36"/>
    <w:rsid w:val="003F64E8"/>
    <w:rsid w:val="00400C27"/>
    <w:rsid w:val="00402A81"/>
    <w:rsid w:val="00403160"/>
    <w:rsid w:val="00403310"/>
    <w:rsid w:val="00403FC2"/>
    <w:rsid w:val="00404AA4"/>
    <w:rsid w:val="004050A9"/>
    <w:rsid w:val="00405F48"/>
    <w:rsid w:val="00406528"/>
    <w:rsid w:val="004068F2"/>
    <w:rsid w:val="00411322"/>
    <w:rsid w:val="00411BE6"/>
    <w:rsid w:val="00414A25"/>
    <w:rsid w:val="004164F2"/>
    <w:rsid w:val="00417277"/>
    <w:rsid w:val="00417386"/>
    <w:rsid w:val="00417F9B"/>
    <w:rsid w:val="00420E79"/>
    <w:rsid w:val="00423660"/>
    <w:rsid w:val="004236C1"/>
    <w:rsid w:val="00426937"/>
    <w:rsid w:val="00427A47"/>
    <w:rsid w:val="00430899"/>
    <w:rsid w:val="004311D3"/>
    <w:rsid w:val="00431B7E"/>
    <w:rsid w:val="00432023"/>
    <w:rsid w:val="00432748"/>
    <w:rsid w:val="00432F29"/>
    <w:rsid w:val="004334FD"/>
    <w:rsid w:val="004335F9"/>
    <w:rsid w:val="00433717"/>
    <w:rsid w:val="004342A7"/>
    <w:rsid w:val="00434976"/>
    <w:rsid w:val="00436EDF"/>
    <w:rsid w:val="00440EA9"/>
    <w:rsid w:val="00443006"/>
    <w:rsid w:val="004440F8"/>
    <w:rsid w:val="0044501B"/>
    <w:rsid w:val="00447028"/>
    <w:rsid w:val="0044792D"/>
    <w:rsid w:val="00450B86"/>
    <w:rsid w:val="00451795"/>
    <w:rsid w:val="00451EF0"/>
    <w:rsid w:val="0045272F"/>
    <w:rsid w:val="00452FCF"/>
    <w:rsid w:val="00453760"/>
    <w:rsid w:val="00453AEE"/>
    <w:rsid w:val="00453C9A"/>
    <w:rsid w:val="0045566B"/>
    <w:rsid w:val="00455D95"/>
    <w:rsid w:val="00456435"/>
    <w:rsid w:val="004565F7"/>
    <w:rsid w:val="004566D7"/>
    <w:rsid w:val="00457096"/>
    <w:rsid w:val="004603E2"/>
    <w:rsid w:val="004606D8"/>
    <w:rsid w:val="004612B3"/>
    <w:rsid w:val="004619ED"/>
    <w:rsid w:val="0046578D"/>
    <w:rsid w:val="00465E50"/>
    <w:rsid w:val="00470DE7"/>
    <w:rsid w:val="0047182F"/>
    <w:rsid w:val="00471E7F"/>
    <w:rsid w:val="0047230E"/>
    <w:rsid w:val="00472C84"/>
    <w:rsid w:val="00475302"/>
    <w:rsid w:val="00476C80"/>
    <w:rsid w:val="004771C3"/>
    <w:rsid w:val="004776F0"/>
    <w:rsid w:val="0048033D"/>
    <w:rsid w:val="004803DA"/>
    <w:rsid w:val="004818BE"/>
    <w:rsid w:val="004819D3"/>
    <w:rsid w:val="00485180"/>
    <w:rsid w:val="004851B1"/>
    <w:rsid w:val="00485D31"/>
    <w:rsid w:val="00486092"/>
    <w:rsid w:val="00486D37"/>
    <w:rsid w:val="0048735B"/>
    <w:rsid w:val="004878E6"/>
    <w:rsid w:val="00487C7E"/>
    <w:rsid w:val="00487F3C"/>
    <w:rsid w:val="0049180B"/>
    <w:rsid w:val="00492E9E"/>
    <w:rsid w:val="0049459F"/>
    <w:rsid w:val="004956AC"/>
    <w:rsid w:val="00496B66"/>
    <w:rsid w:val="00496BDD"/>
    <w:rsid w:val="0049747B"/>
    <w:rsid w:val="00497857"/>
    <w:rsid w:val="004A00C3"/>
    <w:rsid w:val="004A237D"/>
    <w:rsid w:val="004A33CD"/>
    <w:rsid w:val="004A3A55"/>
    <w:rsid w:val="004A5704"/>
    <w:rsid w:val="004A5C0F"/>
    <w:rsid w:val="004A5CEA"/>
    <w:rsid w:val="004A6E67"/>
    <w:rsid w:val="004B1D03"/>
    <w:rsid w:val="004B32BC"/>
    <w:rsid w:val="004B3F4A"/>
    <w:rsid w:val="004B4466"/>
    <w:rsid w:val="004B559C"/>
    <w:rsid w:val="004B5C12"/>
    <w:rsid w:val="004B792D"/>
    <w:rsid w:val="004C04D6"/>
    <w:rsid w:val="004C05AC"/>
    <w:rsid w:val="004C1788"/>
    <w:rsid w:val="004C221C"/>
    <w:rsid w:val="004C2302"/>
    <w:rsid w:val="004C293A"/>
    <w:rsid w:val="004C3086"/>
    <w:rsid w:val="004C4009"/>
    <w:rsid w:val="004C4DB3"/>
    <w:rsid w:val="004C57D1"/>
    <w:rsid w:val="004C5DE5"/>
    <w:rsid w:val="004C6182"/>
    <w:rsid w:val="004C6953"/>
    <w:rsid w:val="004D0ED2"/>
    <w:rsid w:val="004D26B4"/>
    <w:rsid w:val="004D2F41"/>
    <w:rsid w:val="004D34F9"/>
    <w:rsid w:val="004D4D86"/>
    <w:rsid w:val="004D4FA3"/>
    <w:rsid w:val="004D698F"/>
    <w:rsid w:val="004D787F"/>
    <w:rsid w:val="004E239F"/>
    <w:rsid w:val="004E243F"/>
    <w:rsid w:val="004E3779"/>
    <w:rsid w:val="004E4383"/>
    <w:rsid w:val="004E52BD"/>
    <w:rsid w:val="004E53C5"/>
    <w:rsid w:val="004E7BB2"/>
    <w:rsid w:val="004F0775"/>
    <w:rsid w:val="004F1B31"/>
    <w:rsid w:val="004F3E65"/>
    <w:rsid w:val="004F5684"/>
    <w:rsid w:val="004F66C7"/>
    <w:rsid w:val="00502DCD"/>
    <w:rsid w:val="005037E6"/>
    <w:rsid w:val="00503C75"/>
    <w:rsid w:val="0050411D"/>
    <w:rsid w:val="005044C8"/>
    <w:rsid w:val="00504567"/>
    <w:rsid w:val="0050469C"/>
    <w:rsid w:val="00505AA9"/>
    <w:rsid w:val="00505CE9"/>
    <w:rsid w:val="005069D2"/>
    <w:rsid w:val="00510542"/>
    <w:rsid w:val="00510869"/>
    <w:rsid w:val="00510C3B"/>
    <w:rsid w:val="005114BA"/>
    <w:rsid w:val="00511505"/>
    <w:rsid w:val="005117C8"/>
    <w:rsid w:val="00512F48"/>
    <w:rsid w:val="0051318B"/>
    <w:rsid w:val="00514F2B"/>
    <w:rsid w:val="00515716"/>
    <w:rsid w:val="00516501"/>
    <w:rsid w:val="00516B54"/>
    <w:rsid w:val="00517B13"/>
    <w:rsid w:val="00520694"/>
    <w:rsid w:val="005210F8"/>
    <w:rsid w:val="005211D8"/>
    <w:rsid w:val="00521283"/>
    <w:rsid w:val="005216A3"/>
    <w:rsid w:val="005231C1"/>
    <w:rsid w:val="00523E4A"/>
    <w:rsid w:val="00526507"/>
    <w:rsid w:val="00527FDD"/>
    <w:rsid w:val="00530026"/>
    <w:rsid w:val="00530A56"/>
    <w:rsid w:val="00530CA4"/>
    <w:rsid w:val="00532315"/>
    <w:rsid w:val="00532EC9"/>
    <w:rsid w:val="0053359E"/>
    <w:rsid w:val="00534884"/>
    <w:rsid w:val="00534B66"/>
    <w:rsid w:val="00534CAD"/>
    <w:rsid w:val="00534DAA"/>
    <w:rsid w:val="00534E14"/>
    <w:rsid w:val="0053597B"/>
    <w:rsid w:val="005364A4"/>
    <w:rsid w:val="005367E0"/>
    <w:rsid w:val="00540385"/>
    <w:rsid w:val="005408D8"/>
    <w:rsid w:val="0054170C"/>
    <w:rsid w:val="00541BDC"/>
    <w:rsid w:val="00543D86"/>
    <w:rsid w:val="00544067"/>
    <w:rsid w:val="005446BE"/>
    <w:rsid w:val="0054525D"/>
    <w:rsid w:val="005453BB"/>
    <w:rsid w:val="005454D6"/>
    <w:rsid w:val="00545CB3"/>
    <w:rsid w:val="00546D15"/>
    <w:rsid w:val="00552514"/>
    <w:rsid w:val="0055288E"/>
    <w:rsid w:val="005531FF"/>
    <w:rsid w:val="0055454D"/>
    <w:rsid w:val="00555399"/>
    <w:rsid w:val="00555D38"/>
    <w:rsid w:val="005568DC"/>
    <w:rsid w:val="005576ED"/>
    <w:rsid w:val="00557F00"/>
    <w:rsid w:val="0056068C"/>
    <w:rsid w:val="00561526"/>
    <w:rsid w:val="00562472"/>
    <w:rsid w:val="00562B30"/>
    <w:rsid w:val="0056393B"/>
    <w:rsid w:val="00564265"/>
    <w:rsid w:val="00564AE4"/>
    <w:rsid w:val="00565960"/>
    <w:rsid w:val="00565CE8"/>
    <w:rsid w:val="00566CC9"/>
    <w:rsid w:val="00567B53"/>
    <w:rsid w:val="00570444"/>
    <w:rsid w:val="00570A33"/>
    <w:rsid w:val="00570BF8"/>
    <w:rsid w:val="00570DA6"/>
    <w:rsid w:val="0057110F"/>
    <w:rsid w:val="0057136D"/>
    <w:rsid w:val="00571EEC"/>
    <w:rsid w:val="00572976"/>
    <w:rsid w:val="00573050"/>
    <w:rsid w:val="00574399"/>
    <w:rsid w:val="005753A9"/>
    <w:rsid w:val="005766CA"/>
    <w:rsid w:val="00577534"/>
    <w:rsid w:val="00577E8E"/>
    <w:rsid w:val="005814D4"/>
    <w:rsid w:val="00582647"/>
    <w:rsid w:val="0058304C"/>
    <w:rsid w:val="00583342"/>
    <w:rsid w:val="005844BB"/>
    <w:rsid w:val="00585EA1"/>
    <w:rsid w:val="0058646E"/>
    <w:rsid w:val="00586D35"/>
    <w:rsid w:val="00587022"/>
    <w:rsid w:val="00587DF3"/>
    <w:rsid w:val="0059037E"/>
    <w:rsid w:val="005904CD"/>
    <w:rsid w:val="00590502"/>
    <w:rsid w:val="0059336A"/>
    <w:rsid w:val="00593C32"/>
    <w:rsid w:val="0059515C"/>
    <w:rsid w:val="005951E2"/>
    <w:rsid w:val="00597A6C"/>
    <w:rsid w:val="005A2126"/>
    <w:rsid w:val="005A3DD9"/>
    <w:rsid w:val="005A3F07"/>
    <w:rsid w:val="005A4072"/>
    <w:rsid w:val="005A437A"/>
    <w:rsid w:val="005A47BC"/>
    <w:rsid w:val="005A5669"/>
    <w:rsid w:val="005A7BD2"/>
    <w:rsid w:val="005B0268"/>
    <w:rsid w:val="005B10BE"/>
    <w:rsid w:val="005B1449"/>
    <w:rsid w:val="005B2324"/>
    <w:rsid w:val="005B2D13"/>
    <w:rsid w:val="005B2EEA"/>
    <w:rsid w:val="005B4473"/>
    <w:rsid w:val="005B486B"/>
    <w:rsid w:val="005B4E9B"/>
    <w:rsid w:val="005B5661"/>
    <w:rsid w:val="005B7C5E"/>
    <w:rsid w:val="005C128B"/>
    <w:rsid w:val="005C1B2E"/>
    <w:rsid w:val="005C2944"/>
    <w:rsid w:val="005C36FE"/>
    <w:rsid w:val="005C3C88"/>
    <w:rsid w:val="005C577F"/>
    <w:rsid w:val="005C68B4"/>
    <w:rsid w:val="005C6A5D"/>
    <w:rsid w:val="005C6C07"/>
    <w:rsid w:val="005C77E1"/>
    <w:rsid w:val="005D20E0"/>
    <w:rsid w:val="005D49B6"/>
    <w:rsid w:val="005D57D3"/>
    <w:rsid w:val="005D7077"/>
    <w:rsid w:val="005E1069"/>
    <w:rsid w:val="005E3FED"/>
    <w:rsid w:val="005E40D8"/>
    <w:rsid w:val="005E40E9"/>
    <w:rsid w:val="005E5172"/>
    <w:rsid w:val="005E5B6E"/>
    <w:rsid w:val="005E7BC7"/>
    <w:rsid w:val="005F044C"/>
    <w:rsid w:val="005F0D2A"/>
    <w:rsid w:val="005F22F8"/>
    <w:rsid w:val="005F25A8"/>
    <w:rsid w:val="005F326B"/>
    <w:rsid w:val="005F375B"/>
    <w:rsid w:val="005F3EDA"/>
    <w:rsid w:val="005F4456"/>
    <w:rsid w:val="005F458C"/>
    <w:rsid w:val="005F49BF"/>
    <w:rsid w:val="005F5E8D"/>
    <w:rsid w:val="005F76A1"/>
    <w:rsid w:val="0060009E"/>
    <w:rsid w:val="00600F41"/>
    <w:rsid w:val="00601A53"/>
    <w:rsid w:val="00601FC6"/>
    <w:rsid w:val="00602B8A"/>
    <w:rsid w:val="006039C0"/>
    <w:rsid w:val="00611DEE"/>
    <w:rsid w:val="00614455"/>
    <w:rsid w:val="006165A3"/>
    <w:rsid w:val="00616FDB"/>
    <w:rsid w:val="0061742B"/>
    <w:rsid w:val="00620E4A"/>
    <w:rsid w:val="00621A07"/>
    <w:rsid w:val="0062491B"/>
    <w:rsid w:val="00624A78"/>
    <w:rsid w:val="0062537D"/>
    <w:rsid w:val="0062596A"/>
    <w:rsid w:val="0062700B"/>
    <w:rsid w:val="00630AF8"/>
    <w:rsid w:val="00632A88"/>
    <w:rsid w:val="00632CA9"/>
    <w:rsid w:val="006357CC"/>
    <w:rsid w:val="00636DCA"/>
    <w:rsid w:val="00637FE8"/>
    <w:rsid w:val="006438AB"/>
    <w:rsid w:val="00643B7D"/>
    <w:rsid w:val="00645321"/>
    <w:rsid w:val="0064598B"/>
    <w:rsid w:val="00645EFA"/>
    <w:rsid w:val="00646101"/>
    <w:rsid w:val="006472D1"/>
    <w:rsid w:val="00650479"/>
    <w:rsid w:val="00652FFF"/>
    <w:rsid w:val="00655BCC"/>
    <w:rsid w:val="00655E7A"/>
    <w:rsid w:val="0065692D"/>
    <w:rsid w:val="00656A38"/>
    <w:rsid w:val="00656F11"/>
    <w:rsid w:val="00660273"/>
    <w:rsid w:val="00661895"/>
    <w:rsid w:val="00662683"/>
    <w:rsid w:val="00662E43"/>
    <w:rsid w:val="00662E79"/>
    <w:rsid w:val="00662E8B"/>
    <w:rsid w:val="00662F4B"/>
    <w:rsid w:val="00663216"/>
    <w:rsid w:val="00663258"/>
    <w:rsid w:val="00666081"/>
    <w:rsid w:val="00667BD7"/>
    <w:rsid w:val="00667C73"/>
    <w:rsid w:val="00667DB2"/>
    <w:rsid w:val="0067009E"/>
    <w:rsid w:val="00670F66"/>
    <w:rsid w:val="006710AB"/>
    <w:rsid w:val="00671590"/>
    <w:rsid w:val="0067185A"/>
    <w:rsid w:val="00673A5B"/>
    <w:rsid w:val="00673FD9"/>
    <w:rsid w:val="00675310"/>
    <w:rsid w:val="0067590D"/>
    <w:rsid w:val="00675B78"/>
    <w:rsid w:val="00677AB9"/>
    <w:rsid w:val="00680F33"/>
    <w:rsid w:val="00681E9F"/>
    <w:rsid w:val="00684C8F"/>
    <w:rsid w:val="00685D29"/>
    <w:rsid w:val="0068761A"/>
    <w:rsid w:val="0068782E"/>
    <w:rsid w:val="006917F5"/>
    <w:rsid w:val="00691A24"/>
    <w:rsid w:val="00691EED"/>
    <w:rsid w:val="0069233E"/>
    <w:rsid w:val="00693F2B"/>
    <w:rsid w:val="00694756"/>
    <w:rsid w:val="00694B70"/>
    <w:rsid w:val="00695444"/>
    <w:rsid w:val="00697F4E"/>
    <w:rsid w:val="006A2713"/>
    <w:rsid w:val="006A28E8"/>
    <w:rsid w:val="006A2BA2"/>
    <w:rsid w:val="006A312E"/>
    <w:rsid w:val="006A4637"/>
    <w:rsid w:val="006A5039"/>
    <w:rsid w:val="006A66D9"/>
    <w:rsid w:val="006A6D8B"/>
    <w:rsid w:val="006B0225"/>
    <w:rsid w:val="006B0569"/>
    <w:rsid w:val="006B3BF9"/>
    <w:rsid w:val="006C08E2"/>
    <w:rsid w:val="006C09AA"/>
    <w:rsid w:val="006C1EE1"/>
    <w:rsid w:val="006C263D"/>
    <w:rsid w:val="006C2D81"/>
    <w:rsid w:val="006C4328"/>
    <w:rsid w:val="006C55A5"/>
    <w:rsid w:val="006C5F0A"/>
    <w:rsid w:val="006C708B"/>
    <w:rsid w:val="006C745E"/>
    <w:rsid w:val="006C7935"/>
    <w:rsid w:val="006C7E1C"/>
    <w:rsid w:val="006D03D4"/>
    <w:rsid w:val="006D112D"/>
    <w:rsid w:val="006D12BC"/>
    <w:rsid w:val="006D2103"/>
    <w:rsid w:val="006D24A1"/>
    <w:rsid w:val="006D36E2"/>
    <w:rsid w:val="006D3C8C"/>
    <w:rsid w:val="006D6110"/>
    <w:rsid w:val="006D6365"/>
    <w:rsid w:val="006D64F0"/>
    <w:rsid w:val="006D7DB9"/>
    <w:rsid w:val="006E1721"/>
    <w:rsid w:val="006E2D8E"/>
    <w:rsid w:val="006E4635"/>
    <w:rsid w:val="006E5000"/>
    <w:rsid w:val="006E6CB1"/>
    <w:rsid w:val="006E7690"/>
    <w:rsid w:val="006F14F5"/>
    <w:rsid w:val="006F151C"/>
    <w:rsid w:val="006F27C1"/>
    <w:rsid w:val="006F552B"/>
    <w:rsid w:val="006F6DA2"/>
    <w:rsid w:val="006F6E90"/>
    <w:rsid w:val="006F7B96"/>
    <w:rsid w:val="007002B9"/>
    <w:rsid w:val="0070283F"/>
    <w:rsid w:val="00702C78"/>
    <w:rsid w:val="00706B70"/>
    <w:rsid w:val="00707D8E"/>
    <w:rsid w:val="00710878"/>
    <w:rsid w:val="00711FB8"/>
    <w:rsid w:val="00712FEA"/>
    <w:rsid w:val="00714228"/>
    <w:rsid w:val="00715447"/>
    <w:rsid w:val="00715B73"/>
    <w:rsid w:val="007165AD"/>
    <w:rsid w:val="007216C8"/>
    <w:rsid w:val="00722284"/>
    <w:rsid w:val="007228E1"/>
    <w:rsid w:val="007229D7"/>
    <w:rsid w:val="00723DF5"/>
    <w:rsid w:val="007267DA"/>
    <w:rsid w:val="00727CDB"/>
    <w:rsid w:val="0073058B"/>
    <w:rsid w:val="00730596"/>
    <w:rsid w:val="00730D89"/>
    <w:rsid w:val="00730E0B"/>
    <w:rsid w:val="00733550"/>
    <w:rsid w:val="00733D0E"/>
    <w:rsid w:val="00733E65"/>
    <w:rsid w:val="007350F1"/>
    <w:rsid w:val="00735791"/>
    <w:rsid w:val="0073639D"/>
    <w:rsid w:val="007365BD"/>
    <w:rsid w:val="007403A9"/>
    <w:rsid w:val="0074065C"/>
    <w:rsid w:val="00741077"/>
    <w:rsid w:val="007412EF"/>
    <w:rsid w:val="00741868"/>
    <w:rsid w:val="0074210A"/>
    <w:rsid w:val="0074397D"/>
    <w:rsid w:val="00744278"/>
    <w:rsid w:val="00745361"/>
    <w:rsid w:val="00747348"/>
    <w:rsid w:val="0075154F"/>
    <w:rsid w:val="00751BE7"/>
    <w:rsid w:val="0075563D"/>
    <w:rsid w:val="007603A2"/>
    <w:rsid w:val="00760955"/>
    <w:rsid w:val="007611A1"/>
    <w:rsid w:val="00762198"/>
    <w:rsid w:val="00765680"/>
    <w:rsid w:val="00765FC9"/>
    <w:rsid w:val="00767B88"/>
    <w:rsid w:val="00767E60"/>
    <w:rsid w:val="007700DF"/>
    <w:rsid w:val="00771B1E"/>
    <w:rsid w:val="00772555"/>
    <w:rsid w:val="007733E2"/>
    <w:rsid w:val="007735A3"/>
    <w:rsid w:val="00773984"/>
    <w:rsid w:val="007743A4"/>
    <w:rsid w:val="007755D4"/>
    <w:rsid w:val="00776814"/>
    <w:rsid w:val="00780533"/>
    <w:rsid w:val="00780EF7"/>
    <w:rsid w:val="00783C17"/>
    <w:rsid w:val="007874D9"/>
    <w:rsid w:val="00787BF9"/>
    <w:rsid w:val="00790E62"/>
    <w:rsid w:val="00790EF7"/>
    <w:rsid w:val="00791540"/>
    <w:rsid w:val="0079244F"/>
    <w:rsid w:val="00792B25"/>
    <w:rsid w:val="007933D3"/>
    <w:rsid w:val="00793C23"/>
    <w:rsid w:val="00795154"/>
    <w:rsid w:val="0079655C"/>
    <w:rsid w:val="00796810"/>
    <w:rsid w:val="007973C4"/>
    <w:rsid w:val="007A114C"/>
    <w:rsid w:val="007A1791"/>
    <w:rsid w:val="007A28CF"/>
    <w:rsid w:val="007A5820"/>
    <w:rsid w:val="007A6212"/>
    <w:rsid w:val="007A6A9D"/>
    <w:rsid w:val="007A7509"/>
    <w:rsid w:val="007B1593"/>
    <w:rsid w:val="007B1B1D"/>
    <w:rsid w:val="007B2743"/>
    <w:rsid w:val="007B313E"/>
    <w:rsid w:val="007B333C"/>
    <w:rsid w:val="007C0863"/>
    <w:rsid w:val="007C17EF"/>
    <w:rsid w:val="007C202D"/>
    <w:rsid w:val="007C3C57"/>
    <w:rsid w:val="007C5A42"/>
    <w:rsid w:val="007C638C"/>
    <w:rsid w:val="007C7C61"/>
    <w:rsid w:val="007C7DA9"/>
    <w:rsid w:val="007D11BE"/>
    <w:rsid w:val="007D364D"/>
    <w:rsid w:val="007D40E1"/>
    <w:rsid w:val="007D48F3"/>
    <w:rsid w:val="007D4C35"/>
    <w:rsid w:val="007D6BAE"/>
    <w:rsid w:val="007E2A8B"/>
    <w:rsid w:val="007E3974"/>
    <w:rsid w:val="007E494A"/>
    <w:rsid w:val="007E4E68"/>
    <w:rsid w:val="007E5864"/>
    <w:rsid w:val="007E5B8D"/>
    <w:rsid w:val="007E5BC8"/>
    <w:rsid w:val="007E7EC0"/>
    <w:rsid w:val="007F00C2"/>
    <w:rsid w:val="007F0C8E"/>
    <w:rsid w:val="007F27DB"/>
    <w:rsid w:val="007F2B6F"/>
    <w:rsid w:val="007F30AF"/>
    <w:rsid w:val="007F336E"/>
    <w:rsid w:val="007F3604"/>
    <w:rsid w:val="007F5054"/>
    <w:rsid w:val="007F5E04"/>
    <w:rsid w:val="007F5F87"/>
    <w:rsid w:val="007F65A9"/>
    <w:rsid w:val="007F77D4"/>
    <w:rsid w:val="007F780E"/>
    <w:rsid w:val="008009BF"/>
    <w:rsid w:val="00801039"/>
    <w:rsid w:val="00801A23"/>
    <w:rsid w:val="0080533D"/>
    <w:rsid w:val="0080554C"/>
    <w:rsid w:val="00807BCF"/>
    <w:rsid w:val="00810E94"/>
    <w:rsid w:val="0081110E"/>
    <w:rsid w:val="008134BE"/>
    <w:rsid w:val="00814914"/>
    <w:rsid w:val="00814C8A"/>
    <w:rsid w:val="00815713"/>
    <w:rsid w:val="00816887"/>
    <w:rsid w:val="00817225"/>
    <w:rsid w:val="00817CD8"/>
    <w:rsid w:val="00820C1C"/>
    <w:rsid w:val="0082166E"/>
    <w:rsid w:val="00821C28"/>
    <w:rsid w:val="008226F4"/>
    <w:rsid w:val="008230BB"/>
    <w:rsid w:val="00823B59"/>
    <w:rsid w:val="00825244"/>
    <w:rsid w:val="00825D99"/>
    <w:rsid w:val="00827E7A"/>
    <w:rsid w:val="00832423"/>
    <w:rsid w:val="00832AFA"/>
    <w:rsid w:val="008333A0"/>
    <w:rsid w:val="00833865"/>
    <w:rsid w:val="008340D2"/>
    <w:rsid w:val="00834315"/>
    <w:rsid w:val="008346E7"/>
    <w:rsid w:val="00835941"/>
    <w:rsid w:val="0083608E"/>
    <w:rsid w:val="008373F5"/>
    <w:rsid w:val="00840046"/>
    <w:rsid w:val="0084081A"/>
    <w:rsid w:val="008409D0"/>
    <w:rsid w:val="0084143D"/>
    <w:rsid w:val="0084163F"/>
    <w:rsid w:val="00842F4D"/>
    <w:rsid w:val="00843172"/>
    <w:rsid w:val="008436ED"/>
    <w:rsid w:val="00843E5A"/>
    <w:rsid w:val="008443C6"/>
    <w:rsid w:val="00844704"/>
    <w:rsid w:val="00844BEE"/>
    <w:rsid w:val="008467CE"/>
    <w:rsid w:val="00847D0F"/>
    <w:rsid w:val="008507C6"/>
    <w:rsid w:val="00852A35"/>
    <w:rsid w:val="008536B1"/>
    <w:rsid w:val="00853D8B"/>
    <w:rsid w:val="008542C3"/>
    <w:rsid w:val="0085449D"/>
    <w:rsid w:val="00856676"/>
    <w:rsid w:val="00857133"/>
    <w:rsid w:val="00860E5B"/>
    <w:rsid w:val="00861B97"/>
    <w:rsid w:val="00861DC7"/>
    <w:rsid w:val="008623F9"/>
    <w:rsid w:val="008625EE"/>
    <w:rsid w:val="00862FAC"/>
    <w:rsid w:val="008630A3"/>
    <w:rsid w:val="00863B91"/>
    <w:rsid w:val="00864A6D"/>
    <w:rsid w:val="00867515"/>
    <w:rsid w:val="00867B0F"/>
    <w:rsid w:val="00867CB8"/>
    <w:rsid w:val="00870FDC"/>
    <w:rsid w:val="00872201"/>
    <w:rsid w:val="00872458"/>
    <w:rsid w:val="008739B5"/>
    <w:rsid w:val="008756AD"/>
    <w:rsid w:val="00875853"/>
    <w:rsid w:val="00877E38"/>
    <w:rsid w:val="00880210"/>
    <w:rsid w:val="0088051E"/>
    <w:rsid w:val="00881B20"/>
    <w:rsid w:val="0088232E"/>
    <w:rsid w:val="008828C3"/>
    <w:rsid w:val="008828D9"/>
    <w:rsid w:val="00883301"/>
    <w:rsid w:val="00883A88"/>
    <w:rsid w:val="008850A5"/>
    <w:rsid w:val="008851A9"/>
    <w:rsid w:val="00885645"/>
    <w:rsid w:val="00885A87"/>
    <w:rsid w:val="00886051"/>
    <w:rsid w:val="0088645D"/>
    <w:rsid w:val="00887EAA"/>
    <w:rsid w:val="008919F1"/>
    <w:rsid w:val="00891E43"/>
    <w:rsid w:val="008920F3"/>
    <w:rsid w:val="008940AB"/>
    <w:rsid w:val="00896BA6"/>
    <w:rsid w:val="00896C7A"/>
    <w:rsid w:val="00897589"/>
    <w:rsid w:val="008977F4"/>
    <w:rsid w:val="00897E00"/>
    <w:rsid w:val="008A0A39"/>
    <w:rsid w:val="008A117A"/>
    <w:rsid w:val="008A1CD0"/>
    <w:rsid w:val="008A3877"/>
    <w:rsid w:val="008A38BF"/>
    <w:rsid w:val="008A4FA1"/>
    <w:rsid w:val="008A5712"/>
    <w:rsid w:val="008A5CB1"/>
    <w:rsid w:val="008A62FA"/>
    <w:rsid w:val="008A654C"/>
    <w:rsid w:val="008B02AC"/>
    <w:rsid w:val="008B083F"/>
    <w:rsid w:val="008B1BDB"/>
    <w:rsid w:val="008B1E73"/>
    <w:rsid w:val="008B29BD"/>
    <w:rsid w:val="008B2BA1"/>
    <w:rsid w:val="008B5D52"/>
    <w:rsid w:val="008B65D9"/>
    <w:rsid w:val="008B7005"/>
    <w:rsid w:val="008B70D4"/>
    <w:rsid w:val="008B7B27"/>
    <w:rsid w:val="008C1B66"/>
    <w:rsid w:val="008C22B1"/>
    <w:rsid w:val="008C23F9"/>
    <w:rsid w:val="008C2768"/>
    <w:rsid w:val="008C2CDC"/>
    <w:rsid w:val="008C2DEB"/>
    <w:rsid w:val="008C3395"/>
    <w:rsid w:val="008C4667"/>
    <w:rsid w:val="008C500A"/>
    <w:rsid w:val="008C501E"/>
    <w:rsid w:val="008C5AF2"/>
    <w:rsid w:val="008C6233"/>
    <w:rsid w:val="008C6B94"/>
    <w:rsid w:val="008C78A0"/>
    <w:rsid w:val="008C7C13"/>
    <w:rsid w:val="008D13E2"/>
    <w:rsid w:val="008D1724"/>
    <w:rsid w:val="008D179D"/>
    <w:rsid w:val="008D17F0"/>
    <w:rsid w:val="008D2452"/>
    <w:rsid w:val="008D3266"/>
    <w:rsid w:val="008D3533"/>
    <w:rsid w:val="008D39E7"/>
    <w:rsid w:val="008D4588"/>
    <w:rsid w:val="008D4D2A"/>
    <w:rsid w:val="008D539A"/>
    <w:rsid w:val="008D5E91"/>
    <w:rsid w:val="008D6566"/>
    <w:rsid w:val="008D7101"/>
    <w:rsid w:val="008E00A9"/>
    <w:rsid w:val="008E096B"/>
    <w:rsid w:val="008E1029"/>
    <w:rsid w:val="008E2C85"/>
    <w:rsid w:val="008E2CAC"/>
    <w:rsid w:val="008E2F35"/>
    <w:rsid w:val="008E31B0"/>
    <w:rsid w:val="008E5388"/>
    <w:rsid w:val="008E5AC5"/>
    <w:rsid w:val="008E60C7"/>
    <w:rsid w:val="008E6382"/>
    <w:rsid w:val="008E7AF9"/>
    <w:rsid w:val="008F2264"/>
    <w:rsid w:val="008F3437"/>
    <w:rsid w:val="008F5649"/>
    <w:rsid w:val="008F79FB"/>
    <w:rsid w:val="0090031D"/>
    <w:rsid w:val="00900EEB"/>
    <w:rsid w:val="00906877"/>
    <w:rsid w:val="009071DF"/>
    <w:rsid w:val="00910130"/>
    <w:rsid w:val="00910BB7"/>
    <w:rsid w:val="00911292"/>
    <w:rsid w:val="00912CB7"/>
    <w:rsid w:val="00913AD6"/>
    <w:rsid w:val="009146C8"/>
    <w:rsid w:val="00915B5D"/>
    <w:rsid w:val="009163C3"/>
    <w:rsid w:val="00917CD8"/>
    <w:rsid w:val="00920C64"/>
    <w:rsid w:val="00921399"/>
    <w:rsid w:val="00922735"/>
    <w:rsid w:val="00922927"/>
    <w:rsid w:val="009230BD"/>
    <w:rsid w:val="0092360C"/>
    <w:rsid w:val="00923E50"/>
    <w:rsid w:val="00925804"/>
    <w:rsid w:val="00925942"/>
    <w:rsid w:val="009261EC"/>
    <w:rsid w:val="009263E3"/>
    <w:rsid w:val="009265A4"/>
    <w:rsid w:val="00926F46"/>
    <w:rsid w:val="009271E8"/>
    <w:rsid w:val="00927D00"/>
    <w:rsid w:val="00927EA9"/>
    <w:rsid w:val="00933D1F"/>
    <w:rsid w:val="0093409D"/>
    <w:rsid w:val="009348D3"/>
    <w:rsid w:val="00934F55"/>
    <w:rsid w:val="00935EC2"/>
    <w:rsid w:val="00941CBC"/>
    <w:rsid w:val="00942128"/>
    <w:rsid w:val="00944364"/>
    <w:rsid w:val="0094546F"/>
    <w:rsid w:val="009461BF"/>
    <w:rsid w:val="009478F8"/>
    <w:rsid w:val="00947B31"/>
    <w:rsid w:val="009506F7"/>
    <w:rsid w:val="009507D0"/>
    <w:rsid w:val="009509A0"/>
    <w:rsid w:val="00950D6B"/>
    <w:rsid w:val="0095124D"/>
    <w:rsid w:val="00951C6E"/>
    <w:rsid w:val="009527ED"/>
    <w:rsid w:val="0095330B"/>
    <w:rsid w:val="00953A5C"/>
    <w:rsid w:val="009549B7"/>
    <w:rsid w:val="0095675B"/>
    <w:rsid w:val="00956931"/>
    <w:rsid w:val="0096001B"/>
    <w:rsid w:val="0096043C"/>
    <w:rsid w:val="00961148"/>
    <w:rsid w:val="009611D0"/>
    <w:rsid w:val="00961F45"/>
    <w:rsid w:val="009624F2"/>
    <w:rsid w:val="009642D8"/>
    <w:rsid w:val="00964345"/>
    <w:rsid w:val="00965882"/>
    <w:rsid w:val="0096606F"/>
    <w:rsid w:val="00967149"/>
    <w:rsid w:val="009676E2"/>
    <w:rsid w:val="009706AB"/>
    <w:rsid w:val="009707CF"/>
    <w:rsid w:val="00971735"/>
    <w:rsid w:val="00973DAD"/>
    <w:rsid w:val="00975A82"/>
    <w:rsid w:val="00976300"/>
    <w:rsid w:val="00976E1D"/>
    <w:rsid w:val="009819B8"/>
    <w:rsid w:val="009819C5"/>
    <w:rsid w:val="009832A4"/>
    <w:rsid w:val="0098412B"/>
    <w:rsid w:val="0098421D"/>
    <w:rsid w:val="00985182"/>
    <w:rsid w:val="00985E7D"/>
    <w:rsid w:val="00985F18"/>
    <w:rsid w:val="009877BF"/>
    <w:rsid w:val="009907A0"/>
    <w:rsid w:val="0099163E"/>
    <w:rsid w:val="00991960"/>
    <w:rsid w:val="00991E8A"/>
    <w:rsid w:val="009931A0"/>
    <w:rsid w:val="00993511"/>
    <w:rsid w:val="009939C0"/>
    <w:rsid w:val="00994A1C"/>
    <w:rsid w:val="00995728"/>
    <w:rsid w:val="00995A09"/>
    <w:rsid w:val="009A01F9"/>
    <w:rsid w:val="009A0DCD"/>
    <w:rsid w:val="009A1B90"/>
    <w:rsid w:val="009A2F7B"/>
    <w:rsid w:val="009A43E6"/>
    <w:rsid w:val="009A5A77"/>
    <w:rsid w:val="009A64A0"/>
    <w:rsid w:val="009A70C1"/>
    <w:rsid w:val="009A7A9E"/>
    <w:rsid w:val="009B1FCA"/>
    <w:rsid w:val="009B1FCF"/>
    <w:rsid w:val="009B26F4"/>
    <w:rsid w:val="009B2AD5"/>
    <w:rsid w:val="009B2B4A"/>
    <w:rsid w:val="009B6F98"/>
    <w:rsid w:val="009B7B1E"/>
    <w:rsid w:val="009B7C14"/>
    <w:rsid w:val="009C153F"/>
    <w:rsid w:val="009C1667"/>
    <w:rsid w:val="009C173D"/>
    <w:rsid w:val="009C2532"/>
    <w:rsid w:val="009C2D61"/>
    <w:rsid w:val="009C3F08"/>
    <w:rsid w:val="009C5D2D"/>
    <w:rsid w:val="009C634C"/>
    <w:rsid w:val="009C647A"/>
    <w:rsid w:val="009C6633"/>
    <w:rsid w:val="009C69F3"/>
    <w:rsid w:val="009C7579"/>
    <w:rsid w:val="009D03B2"/>
    <w:rsid w:val="009D051A"/>
    <w:rsid w:val="009D066B"/>
    <w:rsid w:val="009D2824"/>
    <w:rsid w:val="009D35FC"/>
    <w:rsid w:val="009D434F"/>
    <w:rsid w:val="009D435A"/>
    <w:rsid w:val="009D5055"/>
    <w:rsid w:val="009D52EA"/>
    <w:rsid w:val="009D5FF9"/>
    <w:rsid w:val="009D6EE2"/>
    <w:rsid w:val="009E01A4"/>
    <w:rsid w:val="009E1EF3"/>
    <w:rsid w:val="009E207D"/>
    <w:rsid w:val="009E2709"/>
    <w:rsid w:val="009E3394"/>
    <w:rsid w:val="009E3FC1"/>
    <w:rsid w:val="009E54D8"/>
    <w:rsid w:val="009E69FD"/>
    <w:rsid w:val="009F06E5"/>
    <w:rsid w:val="009F261E"/>
    <w:rsid w:val="009F3237"/>
    <w:rsid w:val="009F3B43"/>
    <w:rsid w:val="009F5450"/>
    <w:rsid w:val="009F649F"/>
    <w:rsid w:val="00A00682"/>
    <w:rsid w:val="00A02385"/>
    <w:rsid w:val="00A02460"/>
    <w:rsid w:val="00A02497"/>
    <w:rsid w:val="00A024EE"/>
    <w:rsid w:val="00A03A1C"/>
    <w:rsid w:val="00A04163"/>
    <w:rsid w:val="00A0508C"/>
    <w:rsid w:val="00A066EE"/>
    <w:rsid w:val="00A06D56"/>
    <w:rsid w:val="00A07519"/>
    <w:rsid w:val="00A106EC"/>
    <w:rsid w:val="00A120BE"/>
    <w:rsid w:val="00A124CC"/>
    <w:rsid w:val="00A13C7D"/>
    <w:rsid w:val="00A13E74"/>
    <w:rsid w:val="00A14B40"/>
    <w:rsid w:val="00A153A6"/>
    <w:rsid w:val="00A15B5A"/>
    <w:rsid w:val="00A15C73"/>
    <w:rsid w:val="00A1625F"/>
    <w:rsid w:val="00A17482"/>
    <w:rsid w:val="00A206BD"/>
    <w:rsid w:val="00A212A6"/>
    <w:rsid w:val="00A22823"/>
    <w:rsid w:val="00A24281"/>
    <w:rsid w:val="00A2566E"/>
    <w:rsid w:val="00A26F1D"/>
    <w:rsid w:val="00A27B6F"/>
    <w:rsid w:val="00A27C0D"/>
    <w:rsid w:val="00A31378"/>
    <w:rsid w:val="00A35A52"/>
    <w:rsid w:val="00A35DEE"/>
    <w:rsid w:val="00A36F2C"/>
    <w:rsid w:val="00A409B2"/>
    <w:rsid w:val="00A4322E"/>
    <w:rsid w:val="00A435B9"/>
    <w:rsid w:val="00A43B15"/>
    <w:rsid w:val="00A441CE"/>
    <w:rsid w:val="00A455A0"/>
    <w:rsid w:val="00A45849"/>
    <w:rsid w:val="00A46064"/>
    <w:rsid w:val="00A4707D"/>
    <w:rsid w:val="00A5079F"/>
    <w:rsid w:val="00A512E0"/>
    <w:rsid w:val="00A5400A"/>
    <w:rsid w:val="00A550F1"/>
    <w:rsid w:val="00A558A4"/>
    <w:rsid w:val="00A565CB"/>
    <w:rsid w:val="00A56767"/>
    <w:rsid w:val="00A56942"/>
    <w:rsid w:val="00A5749F"/>
    <w:rsid w:val="00A60A47"/>
    <w:rsid w:val="00A62385"/>
    <w:rsid w:val="00A62A73"/>
    <w:rsid w:val="00A63E73"/>
    <w:rsid w:val="00A63FBE"/>
    <w:rsid w:val="00A6452F"/>
    <w:rsid w:val="00A65572"/>
    <w:rsid w:val="00A66283"/>
    <w:rsid w:val="00A70FEA"/>
    <w:rsid w:val="00A7174F"/>
    <w:rsid w:val="00A71B07"/>
    <w:rsid w:val="00A71B70"/>
    <w:rsid w:val="00A7303D"/>
    <w:rsid w:val="00A749ED"/>
    <w:rsid w:val="00A74ECE"/>
    <w:rsid w:val="00A75714"/>
    <w:rsid w:val="00A7729C"/>
    <w:rsid w:val="00A77564"/>
    <w:rsid w:val="00A77F00"/>
    <w:rsid w:val="00A811CE"/>
    <w:rsid w:val="00A9226F"/>
    <w:rsid w:val="00A930D9"/>
    <w:rsid w:val="00A95822"/>
    <w:rsid w:val="00AA0440"/>
    <w:rsid w:val="00AA0783"/>
    <w:rsid w:val="00AA12CE"/>
    <w:rsid w:val="00AA1C6A"/>
    <w:rsid w:val="00AA36D5"/>
    <w:rsid w:val="00AA3F0C"/>
    <w:rsid w:val="00AA5DA4"/>
    <w:rsid w:val="00AA783F"/>
    <w:rsid w:val="00AB0501"/>
    <w:rsid w:val="00AB054D"/>
    <w:rsid w:val="00AB229C"/>
    <w:rsid w:val="00AB27C8"/>
    <w:rsid w:val="00AB3650"/>
    <w:rsid w:val="00AB4364"/>
    <w:rsid w:val="00AB5CAE"/>
    <w:rsid w:val="00AB6CCA"/>
    <w:rsid w:val="00AB6E87"/>
    <w:rsid w:val="00AB7016"/>
    <w:rsid w:val="00AB78E4"/>
    <w:rsid w:val="00AC0524"/>
    <w:rsid w:val="00AC1E07"/>
    <w:rsid w:val="00AC3345"/>
    <w:rsid w:val="00AC3526"/>
    <w:rsid w:val="00AC441F"/>
    <w:rsid w:val="00AC50D2"/>
    <w:rsid w:val="00AC62A3"/>
    <w:rsid w:val="00AC758E"/>
    <w:rsid w:val="00AC77BC"/>
    <w:rsid w:val="00AC79CE"/>
    <w:rsid w:val="00AD1180"/>
    <w:rsid w:val="00AD118E"/>
    <w:rsid w:val="00AD2453"/>
    <w:rsid w:val="00AD5F35"/>
    <w:rsid w:val="00AD6419"/>
    <w:rsid w:val="00AD7BDE"/>
    <w:rsid w:val="00AE2A6E"/>
    <w:rsid w:val="00AE30E0"/>
    <w:rsid w:val="00AE4524"/>
    <w:rsid w:val="00AF0E5F"/>
    <w:rsid w:val="00AF1011"/>
    <w:rsid w:val="00AF27F0"/>
    <w:rsid w:val="00AF2C28"/>
    <w:rsid w:val="00AF42EF"/>
    <w:rsid w:val="00AF6538"/>
    <w:rsid w:val="00B0023E"/>
    <w:rsid w:val="00B0027A"/>
    <w:rsid w:val="00B0048D"/>
    <w:rsid w:val="00B004AD"/>
    <w:rsid w:val="00B00BFB"/>
    <w:rsid w:val="00B00E7A"/>
    <w:rsid w:val="00B0380D"/>
    <w:rsid w:val="00B03C48"/>
    <w:rsid w:val="00B04E99"/>
    <w:rsid w:val="00B05EF3"/>
    <w:rsid w:val="00B068B2"/>
    <w:rsid w:val="00B1028A"/>
    <w:rsid w:val="00B10790"/>
    <w:rsid w:val="00B1154C"/>
    <w:rsid w:val="00B1392B"/>
    <w:rsid w:val="00B144C4"/>
    <w:rsid w:val="00B1606F"/>
    <w:rsid w:val="00B16A49"/>
    <w:rsid w:val="00B16AE4"/>
    <w:rsid w:val="00B20621"/>
    <w:rsid w:val="00B20ECA"/>
    <w:rsid w:val="00B235CE"/>
    <w:rsid w:val="00B237A7"/>
    <w:rsid w:val="00B24518"/>
    <w:rsid w:val="00B24CD9"/>
    <w:rsid w:val="00B254C1"/>
    <w:rsid w:val="00B257ED"/>
    <w:rsid w:val="00B25BED"/>
    <w:rsid w:val="00B26927"/>
    <w:rsid w:val="00B279AB"/>
    <w:rsid w:val="00B27AE5"/>
    <w:rsid w:val="00B27FD0"/>
    <w:rsid w:val="00B3195D"/>
    <w:rsid w:val="00B3305D"/>
    <w:rsid w:val="00B33E6E"/>
    <w:rsid w:val="00B34589"/>
    <w:rsid w:val="00B368D8"/>
    <w:rsid w:val="00B36CE7"/>
    <w:rsid w:val="00B400BF"/>
    <w:rsid w:val="00B40A2D"/>
    <w:rsid w:val="00B414C4"/>
    <w:rsid w:val="00B44AB0"/>
    <w:rsid w:val="00B44C6F"/>
    <w:rsid w:val="00B451AF"/>
    <w:rsid w:val="00B45A1C"/>
    <w:rsid w:val="00B45E51"/>
    <w:rsid w:val="00B466F3"/>
    <w:rsid w:val="00B46957"/>
    <w:rsid w:val="00B47622"/>
    <w:rsid w:val="00B47D84"/>
    <w:rsid w:val="00B505D2"/>
    <w:rsid w:val="00B5158C"/>
    <w:rsid w:val="00B53989"/>
    <w:rsid w:val="00B56D7E"/>
    <w:rsid w:val="00B60E5B"/>
    <w:rsid w:val="00B61F1A"/>
    <w:rsid w:val="00B62273"/>
    <w:rsid w:val="00B6228E"/>
    <w:rsid w:val="00B624B9"/>
    <w:rsid w:val="00B62DA5"/>
    <w:rsid w:val="00B640F0"/>
    <w:rsid w:val="00B6725E"/>
    <w:rsid w:val="00B67EA3"/>
    <w:rsid w:val="00B71A4B"/>
    <w:rsid w:val="00B75A54"/>
    <w:rsid w:val="00B75CCA"/>
    <w:rsid w:val="00B75D49"/>
    <w:rsid w:val="00B765E5"/>
    <w:rsid w:val="00B7718C"/>
    <w:rsid w:val="00B81B92"/>
    <w:rsid w:val="00B824D5"/>
    <w:rsid w:val="00B84C5F"/>
    <w:rsid w:val="00B86CAE"/>
    <w:rsid w:val="00B91637"/>
    <w:rsid w:val="00B9296A"/>
    <w:rsid w:val="00B96E42"/>
    <w:rsid w:val="00B96F78"/>
    <w:rsid w:val="00B97FD4"/>
    <w:rsid w:val="00BA1232"/>
    <w:rsid w:val="00BA18A2"/>
    <w:rsid w:val="00BA3B25"/>
    <w:rsid w:val="00BA4D02"/>
    <w:rsid w:val="00BA7168"/>
    <w:rsid w:val="00BB1551"/>
    <w:rsid w:val="00BB1B13"/>
    <w:rsid w:val="00BB54D4"/>
    <w:rsid w:val="00BB5A35"/>
    <w:rsid w:val="00BB6D27"/>
    <w:rsid w:val="00BB72AF"/>
    <w:rsid w:val="00BB7701"/>
    <w:rsid w:val="00BC09AE"/>
    <w:rsid w:val="00BC0FF6"/>
    <w:rsid w:val="00BC2415"/>
    <w:rsid w:val="00BC30E4"/>
    <w:rsid w:val="00BC348A"/>
    <w:rsid w:val="00BC39EA"/>
    <w:rsid w:val="00BC4316"/>
    <w:rsid w:val="00BC5386"/>
    <w:rsid w:val="00BC6485"/>
    <w:rsid w:val="00BD0EC3"/>
    <w:rsid w:val="00BD14C7"/>
    <w:rsid w:val="00BD15A4"/>
    <w:rsid w:val="00BD25B1"/>
    <w:rsid w:val="00BD301F"/>
    <w:rsid w:val="00BD3104"/>
    <w:rsid w:val="00BD5112"/>
    <w:rsid w:val="00BD6888"/>
    <w:rsid w:val="00BE03D7"/>
    <w:rsid w:val="00BE226B"/>
    <w:rsid w:val="00BE2359"/>
    <w:rsid w:val="00BE33BC"/>
    <w:rsid w:val="00BE4C6A"/>
    <w:rsid w:val="00BE64D1"/>
    <w:rsid w:val="00BE6920"/>
    <w:rsid w:val="00BE73EB"/>
    <w:rsid w:val="00BE78A9"/>
    <w:rsid w:val="00BF0192"/>
    <w:rsid w:val="00BF0A1B"/>
    <w:rsid w:val="00BF0A7B"/>
    <w:rsid w:val="00BF0F8F"/>
    <w:rsid w:val="00BF15D0"/>
    <w:rsid w:val="00BF18A1"/>
    <w:rsid w:val="00BF247E"/>
    <w:rsid w:val="00BF2B72"/>
    <w:rsid w:val="00BF2B8A"/>
    <w:rsid w:val="00BF32F2"/>
    <w:rsid w:val="00BF3831"/>
    <w:rsid w:val="00BF3B98"/>
    <w:rsid w:val="00BF6175"/>
    <w:rsid w:val="00BF798B"/>
    <w:rsid w:val="00BF7E90"/>
    <w:rsid w:val="00BF7EC5"/>
    <w:rsid w:val="00C0170B"/>
    <w:rsid w:val="00C02270"/>
    <w:rsid w:val="00C0331B"/>
    <w:rsid w:val="00C039C4"/>
    <w:rsid w:val="00C03F18"/>
    <w:rsid w:val="00C04D4A"/>
    <w:rsid w:val="00C0598A"/>
    <w:rsid w:val="00C10057"/>
    <w:rsid w:val="00C10F39"/>
    <w:rsid w:val="00C127D3"/>
    <w:rsid w:val="00C12886"/>
    <w:rsid w:val="00C12E18"/>
    <w:rsid w:val="00C13C7D"/>
    <w:rsid w:val="00C14A1F"/>
    <w:rsid w:val="00C15127"/>
    <w:rsid w:val="00C16843"/>
    <w:rsid w:val="00C17268"/>
    <w:rsid w:val="00C22F31"/>
    <w:rsid w:val="00C23254"/>
    <w:rsid w:val="00C23E9B"/>
    <w:rsid w:val="00C258EC"/>
    <w:rsid w:val="00C25CBD"/>
    <w:rsid w:val="00C25EBC"/>
    <w:rsid w:val="00C2652E"/>
    <w:rsid w:val="00C26BE0"/>
    <w:rsid w:val="00C27845"/>
    <w:rsid w:val="00C27B1C"/>
    <w:rsid w:val="00C3000E"/>
    <w:rsid w:val="00C30055"/>
    <w:rsid w:val="00C3356F"/>
    <w:rsid w:val="00C3639A"/>
    <w:rsid w:val="00C36C14"/>
    <w:rsid w:val="00C3718E"/>
    <w:rsid w:val="00C4309F"/>
    <w:rsid w:val="00C47D98"/>
    <w:rsid w:val="00C5041E"/>
    <w:rsid w:val="00C5216B"/>
    <w:rsid w:val="00C52669"/>
    <w:rsid w:val="00C5298C"/>
    <w:rsid w:val="00C53025"/>
    <w:rsid w:val="00C53116"/>
    <w:rsid w:val="00C53601"/>
    <w:rsid w:val="00C539F1"/>
    <w:rsid w:val="00C53B40"/>
    <w:rsid w:val="00C53C6A"/>
    <w:rsid w:val="00C55943"/>
    <w:rsid w:val="00C55CEB"/>
    <w:rsid w:val="00C56721"/>
    <w:rsid w:val="00C5676B"/>
    <w:rsid w:val="00C6133B"/>
    <w:rsid w:val="00C61556"/>
    <w:rsid w:val="00C61BFC"/>
    <w:rsid w:val="00C61FCA"/>
    <w:rsid w:val="00C636B5"/>
    <w:rsid w:val="00C63BB9"/>
    <w:rsid w:val="00C63C45"/>
    <w:rsid w:val="00C65D2B"/>
    <w:rsid w:val="00C66A24"/>
    <w:rsid w:val="00C6713B"/>
    <w:rsid w:val="00C671F9"/>
    <w:rsid w:val="00C676BA"/>
    <w:rsid w:val="00C67D8E"/>
    <w:rsid w:val="00C710CC"/>
    <w:rsid w:val="00C71C39"/>
    <w:rsid w:val="00C71CD2"/>
    <w:rsid w:val="00C71E3E"/>
    <w:rsid w:val="00C73193"/>
    <w:rsid w:val="00C7365D"/>
    <w:rsid w:val="00C751AA"/>
    <w:rsid w:val="00C806D3"/>
    <w:rsid w:val="00C808E2"/>
    <w:rsid w:val="00C81DF3"/>
    <w:rsid w:val="00C83287"/>
    <w:rsid w:val="00C832CB"/>
    <w:rsid w:val="00C83815"/>
    <w:rsid w:val="00C83AFC"/>
    <w:rsid w:val="00C85436"/>
    <w:rsid w:val="00C87B6E"/>
    <w:rsid w:val="00C908FC"/>
    <w:rsid w:val="00C925AA"/>
    <w:rsid w:val="00C93FAF"/>
    <w:rsid w:val="00C9780E"/>
    <w:rsid w:val="00CA0030"/>
    <w:rsid w:val="00CA11A6"/>
    <w:rsid w:val="00CA127F"/>
    <w:rsid w:val="00CA18B0"/>
    <w:rsid w:val="00CA28CA"/>
    <w:rsid w:val="00CA2BD2"/>
    <w:rsid w:val="00CA4782"/>
    <w:rsid w:val="00CA5428"/>
    <w:rsid w:val="00CA7E87"/>
    <w:rsid w:val="00CB09A8"/>
    <w:rsid w:val="00CB1708"/>
    <w:rsid w:val="00CB3576"/>
    <w:rsid w:val="00CB3C54"/>
    <w:rsid w:val="00CB52CE"/>
    <w:rsid w:val="00CB53E7"/>
    <w:rsid w:val="00CC1B36"/>
    <w:rsid w:val="00CC2492"/>
    <w:rsid w:val="00CC30F7"/>
    <w:rsid w:val="00CC3739"/>
    <w:rsid w:val="00CC3DFE"/>
    <w:rsid w:val="00CC4E70"/>
    <w:rsid w:val="00CC6190"/>
    <w:rsid w:val="00CC6CC0"/>
    <w:rsid w:val="00CC725C"/>
    <w:rsid w:val="00CC752B"/>
    <w:rsid w:val="00CC768A"/>
    <w:rsid w:val="00CD09BC"/>
    <w:rsid w:val="00CD18E2"/>
    <w:rsid w:val="00CD428F"/>
    <w:rsid w:val="00CD51FF"/>
    <w:rsid w:val="00CD7544"/>
    <w:rsid w:val="00CD7EFC"/>
    <w:rsid w:val="00CE1465"/>
    <w:rsid w:val="00CE430B"/>
    <w:rsid w:val="00CE4ABA"/>
    <w:rsid w:val="00CE5CC4"/>
    <w:rsid w:val="00CF04B1"/>
    <w:rsid w:val="00CF0EA4"/>
    <w:rsid w:val="00CF254F"/>
    <w:rsid w:val="00CF31A9"/>
    <w:rsid w:val="00CF5516"/>
    <w:rsid w:val="00CF66AE"/>
    <w:rsid w:val="00D006E5"/>
    <w:rsid w:val="00D02EEB"/>
    <w:rsid w:val="00D040E8"/>
    <w:rsid w:val="00D041DD"/>
    <w:rsid w:val="00D04E7F"/>
    <w:rsid w:val="00D0629E"/>
    <w:rsid w:val="00D11FC0"/>
    <w:rsid w:val="00D1257D"/>
    <w:rsid w:val="00D126FB"/>
    <w:rsid w:val="00D1274A"/>
    <w:rsid w:val="00D145AD"/>
    <w:rsid w:val="00D161BF"/>
    <w:rsid w:val="00D1622C"/>
    <w:rsid w:val="00D16909"/>
    <w:rsid w:val="00D170E8"/>
    <w:rsid w:val="00D172DC"/>
    <w:rsid w:val="00D1743D"/>
    <w:rsid w:val="00D17B19"/>
    <w:rsid w:val="00D17BBC"/>
    <w:rsid w:val="00D17FB6"/>
    <w:rsid w:val="00D213E0"/>
    <w:rsid w:val="00D21ED8"/>
    <w:rsid w:val="00D21FE3"/>
    <w:rsid w:val="00D22178"/>
    <w:rsid w:val="00D2246B"/>
    <w:rsid w:val="00D25047"/>
    <w:rsid w:val="00D25ACA"/>
    <w:rsid w:val="00D26A10"/>
    <w:rsid w:val="00D26B61"/>
    <w:rsid w:val="00D27962"/>
    <w:rsid w:val="00D31E0E"/>
    <w:rsid w:val="00D32DC0"/>
    <w:rsid w:val="00D33E33"/>
    <w:rsid w:val="00D34E47"/>
    <w:rsid w:val="00D353D3"/>
    <w:rsid w:val="00D35E2E"/>
    <w:rsid w:val="00D37AA2"/>
    <w:rsid w:val="00D37CBA"/>
    <w:rsid w:val="00D40BD1"/>
    <w:rsid w:val="00D40E50"/>
    <w:rsid w:val="00D4327E"/>
    <w:rsid w:val="00D4407A"/>
    <w:rsid w:val="00D4443F"/>
    <w:rsid w:val="00D45454"/>
    <w:rsid w:val="00D464AF"/>
    <w:rsid w:val="00D464E0"/>
    <w:rsid w:val="00D47C3A"/>
    <w:rsid w:val="00D505AC"/>
    <w:rsid w:val="00D506A3"/>
    <w:rsid w:val="00D51B3F"/>
    <w:rsid w:val="00D52295"/>
    <w:rsid w:val="00D542A7"/>
    <w:rsid w:val="00D54C73"/>
    <w:rsid w:val="00D56077"/>
    <w:rsid w:val="00D5711F"/>
    <w:rsid w:val="00D60D6C"/>
    <w:rsid w:val="00D628EC"/>
    <w:rsid w:val="00D632F8"/>
    <w:rsid w:val="00D638E8"/>
    <w:rsid w:val="00D63F6D"/>
    <w:rsid w:val="00D64304"/>
    <w:rsid w:val="00D66268"/>
    <w:rsid w:val="00D66650"/>
    <w:rsid w:val="00D6707A"/>
    <w:rsid w:val="00D71272"/>
    <w:rsid w:val="00D71F56"/>
    <w:rsid w:val="00D721DD"/>
    <w:rsid w:val="00D727C9"/>
    <w:rsid w:val="00D742CA"/>
    <w:rsid w:val="00D75403"/>
    <w:rsid w:val="00D77182"/>
    <w:rsid w:val="00D80ADA"/>
    <w:rsid w:val="00D80BB0"/>
    <w:rsid w:val="00D8454D"/>
    <w:rsid w:val="00D84C89"/>
    <w:rsid w:val="00D84CC2"/>
    <w:rsid w:val="00D85C91"/>
    <w:rsid w:val="00D85F14"/>
    <w:rsid w:val="00D866D6"/>
    <w:rsid w:val="00D868A0"/>
    <w:rsid w:val="00D9099E"/>
    <w:rsid w:val="00D91AEA"/>
    <w:rsid w:val="00D920EC"/>
    <w:rsid w:val="00D9321D"/>
    <w:rsid w:val="00D947C3"/>
    <w:rsid w:val="00D9569A"/>
    <w:rsid w:val="00D95B92"/>
    <w:rsid w:val="00D960BD"/>
    <w:rsid w:val="00D965DD"/>
    <w:rsid w:val="00D96850"/>
    <w:rsid w:val="00D97BB8"/>
    <w:rsid w:val="00DA03D4"/>
    <w:rsid w:val="00DA34CF"/>
    <w:rsid w:val="00DA5330"/>
    <w:rsid w:val="00DA536E"/>
    <w:rsid w:val="00DA551D"/>
    <w:rsid w:val="00DA6476"/>
    <w:rsid w:val="00DB00D5"/>
    <w:rsid w:val="00DB1072"/>
    <w:rsid w:val="00DB1663"/>
    <w:rsid w:val="00DB1C61"/>
    <w:rsid w:val="00DB1DF5"/>
    <w:rsid w:val="00DB2BCA"/>
    <w:rsid w:val="00DB3FC6"/>
    <w:rsid w:val="00DB5632"/>
    <w:rsid w:val="00DB6207"/>
    <w:rsid w:val="00DB6E1B"/>
    <w:rsid w:val="00DB7563"/>
    <w:rsid w:val="00DB7E50"/>
    <w:rsid w:val="00DC1334"/>
    <w:rsid w:val="00DC287A"/>
    <w:rsid w:val="00DC2C9A"/>
    <w:rsid w:val="00DC320A"/>
    <w:rsid w:val="00DC453A"/>
    <w:rsid w:val="00DC48EE"/>
    <w:rsid w:val="00DC5F8C"/>
    <w:rsid w:val="00DC7B77"/>
    <w:rsid w:val="00DD13FD"/>
    <w:rsid w:val="00DD47DB"/>
    <w:rsid w:val="00DD526B"/>
    <w:rsid w:val="00DD728F"/>
    <w:rsid w:val="00DD7F10"/>
    <w:rsid w:val="00DE0083"/>
    <w:rsid w:val="00DE06C1"/>
    <w:rsid w:val="00DE0E7F"/>
    <w:rsid w:val="00DE2B5E"/>
    <w:rsid w:val="00DE387C"/>
    <w:rsid w:val="00DE4380"/>
    <w:rsid w:val="00DE486B"/>
    <w:rsid w:val="00DE5E1D"/>
    <w:rsid w:val="00DE6A60"/>
    <w:rsid w:val="00DF2A99"/>
    <w:rsid w:val="00DF34EC"/>
    <w:rsid w:val="00DF3E85"/>
    <w:rsid w:val="00DF4E54"/>
    <w:rsid w:val="00DF5AE4"/>
    <w:rsid w:val="00DF634F"/>
    <w:rsid w:val="00DF6991"/>
    <w:rsid w:val="00E01FDF"/>
    <w:rsid w:val="00E020B4"/>
    <w:rsid w:val="00E02BCF"/>
    <w:rsid w:val="00E03048"/>
    <w:rsid w:val="00E0319D"/>
    <w:rsid w:val="00E0384C"/>
    <w:rsid w:val="00E03A2B"/>
    <w:rsid w:val="00E03C6B"/>
    <w:rsid w:val="00E03C9F"/>
    <w:rsid w:val="00E04462"/>
    <w:rsid w:val="00E104E4"/>
    <w:rsid w:val="00E11E60"/>
    <w:rsid w:val="00E13312"/>
    <w:rsid w:val="00E146A7"/>
    <w:rsid w:val="00E14A90"/>
    <w:rsid w:val="00E155C3"/>
    <w:rsid w:val="00E170D6"/>
    <w:rsid w:val="00E17260"/>
    <w:rsid w:val="00E22C12"/>
    <w:rsid w:val="00E22DA2"/>
    <w:rsid w:val="00E23F99"/>
    <w:rsid w:val="00E244F0"/>
    <w:rsid w:val="00E2524F"/>
    <w:rsid w:val="00E25612"/>
    <w:rsid w:val="00E2745F"/>
    <w:rsid w:val="00E2760A"/>
    <w:rsid w:val="00E319B5"/>
    <w:rsid w:val="00E32BD2"/>
    <w:rsid w:val="00E32C81"/>
    <w:rsid w:val="00E34153"/>
    <w:rsid w:val="00E34688"/>
    <w:rsid w:val="00E35637"/>
    <w:rsid w:val="00E36996"/>
    <w:rsid w:val="00E40C74"/>
    <w:rsid w:val="00E4176C"/>
    <w:rsid w:val="00E4181D"/>
    <w:rsid w:val="00E42080"/>
    <w:rsid w:val="00E423B5"/>
    <w:rsid w:val="00E46199"/>
    <w:rsid w:val="00E46FE9"/>
    <w:rsid w:val="00E473AC"/>
    <w:rsid w:val="00E474D0"/>
    <w:rsid w:val="00E50531"/>
    <w:rsid w:val="00E50FD2"/>
    <w:rsid w:val="00E52E2F"/>
    <w:rsid w:val="00E53D33"/>
    <w:rsid w:val="00E549A0"/>
    <w:rsid w:val="00E55B2E"/>
    <w:rsid w:val="00E564DF"/>
    <w:rsid w:val="00E5723D"/>
    <w:rsid w:val="00E608F4"/>
    <w:rsid w:val="00E60EF5"/>
    <w:rsid w:val="00E611EB"/>
    <w:rsid w:val="00E6172C"/>
    <w:rsid w:val="00E62328"/>
    <w:rsid w:val="00E63234"/>
    <w:rsid w:val="00E641E9"/>
    <w:rsid w:val="00E64559"/>
    <w:rsid w:val="00E655A9"/>
    <w:rsid w:val="00E6565E"/>
    <w:rsid w:val="00E656C6"/>
    <w:rsid w:val="00E70476"/>
    <w:rsid w:val="00E71736"/>
    <w:rsid w:val="00E72BF5"/>
    <w:rsid w:val="00E72C51"/>
    <w:rsid w:val="00E72ECC"/>
    <w:rsid w:val="00E7338E"/>
    <w:rsid w:val="00E73D22"/>
    <w:rsid w:val="00E75339"/>
    <w:rsid w:val="00E77787"/>
    <w:rsid w:val="00E77AF1"/>
    <w:rsid w:val="00E8006D"/>
    <w:rsid w:val="00E82E0C"/>
    <w:rsid w:val="00E85198"/>
    <w:rsid w:val="00E85FD1"/>
    <w:rsid w:val="00E900F9"/>
    <w:rsid w:val="00E903A2"/>
    <w:rsid w:val="00E916A2"/>
    <w:rsid w:val="00E91E76"/>
    <w:rsid w:val="00E922B5"/>
    <w:rsid w:val="00E92C5E"/>
    <w:rsid w:val="00E936DA"/>
    <w:rsid w:val="00E95539"/>
    <w:rsid w:val="00E95E09"/>
    <w:rsid w:val="00E95EA4"/>
    <w:rsid w:val="00E96D3E"/>
    <w:rsid w:val="00EA0872"/>
    <w:rsid w:val="00EA0958"/>
    <w:rsid w:val="00EA22D0"/>
    <w:rsid w:val="00EA3088"/>
    <w:rsid w:val="00EA41C5"/>
    <w:rsid w:val="00EA4299"/>
    <w:rsid w:val="00EA50EE"/>
    <w:rsid w:val="00EA5744"/>
    <w:rsid w:val="00EA5CEA"/>
    <w:rsid w:val="00EA5F8C"/>
    <w:rsid w:val="00EA5FDC"/>
    <w:rsid w:val="00EA7275"/>
    <w:rsid w:val="00EA7347"/>
    <w:rsid w:val="00EA7B3B"/>
    <w:rsid w:val="00EA7BE6"/>
    <w:rsid w:val="00EB0ED8"/>
    <w:rsid w:val="00EB42AC"/>
    <w:rsid w:val="00EB48B2"/>
    <w:rsid w:val="00EB4A27"/>
    <w:rsid w:val="00EB4E69"/>
    <w:rsid w:val="00EB57DB"/>
    <w:rsid w:val="00EB58A8"/>
    <w:rsid w:val="00EB694F"/>
    <w:rsid w:val="00EB70B6"/>
    <w:rsid w:val="00EB7416"/>
    <w:rsid w:val="00EB7EA6"/>
    <w:rsid w:val="00EC075C"/>
    <w:rsid w:val="00EC1DC0"/>
    <w:rsid w:val="00EC33E0"/>
    <w:rsid w:val="00EC3DB7"/>
    <w:rsid w:val="00EC4052"/>
    <w:rsid w:val="00EC442B"/>
    <w:rsid w:val="00EC457B"/>
    <w:rsid w:val="00EC4B74"/>
    <w:rsid w:val="00EC5008"/>
    <w:rsid w:val="00EC6921"/>
    <w:rsid w:val="00EC6C92"/>
    <w:rsid w:val="00EC6D81"/>
    <w:rsid w:val="00EC71EE"/>
    <w:rsid w:val="00ED07EC"/>
    <w:rsid w:val="00ED254D"/>
    <w:rsid w:val="00ED46DD"/>
    <w:rsid w:val="00ED523D"/>
    <w:rsid w:val="00ED61A6"/>
    <w:rsid w:val="00ED674C"/>
    <w:rsid w:val="00EE0EE9"/>
    <w:rsid w:val="00EE13A7"/>
    <w:rsid w:val="00EE13D1"/>
    <w:rsid w:val="00EE1412"/>
    <w:rsid w:val="00EE176F"/>
    <w:rsid w:val="00EE1BB7"/>
    <w:rsid w:val="00EE229E"/>
    <w:rsid w:val="00EE2A16"/>
    <w:rsid w:val="00EE45DE"/>
    <w:rsid w:val="00EE4C4E"/>
    <w:rsid w:val="00EE4D11"/>
    <w:rsid w:val="00EE4FC1"/>
    <w:rsid w:val="00EE50F2"/>
    <w:rsid w:val="00EE5912"/>
    <w:rsid w:val="00EE6161"/>
    <w:rsid w:val="00EE63C9"/>
    <w:rsid w:val="00EE6AB5"/>
    <w:rsid w:val="00EE6D06"/>
    <w:rsid w:val="00EE782E"/>
    <w:rsid w:val="00EE7C9E"/>
    <w:rsid w:val="00EF0805"/>
    <w:rsid w:val="00EF0D76"/>
    <w:rsid w:val="00EF134F"/>
    <w:rsid w:val="00EF15E3"/>
    <w:rsid w:val="00EF179F"/>
    <w:rsid w:val="00EF2AAD"/>
    <w:rsid w:val="00EF3185"/>
    <w:rsid w:val="00EF5B26"/>
    <w:rsid w:val="00EF6204"/>
    <w:rsid w:val="00EF64CB"/>
    <w:rsid w:val="00EF6C32"/>
    <w:rsid w:val="00EF76B3"/>
    <w:rsid w:val="00EF7DA0"/>
    <w:rsid w:val="00F0150B"/>
    <w:rsid w:val="00F01D35"/>
    <w:rsid w:val="00F02B5E"/>
    <w:rsid w:val="00F1137C"/>
    <w:rsid w:val="00F11A0E"/>
    <w:rsid w:val="00F1229E"/>
    <w:rsid w:val="00F1257B"/>
    <w:rsid w:val="00F1261B"/>
    <w:rsid w:val="00F12EEA"/>
    <w:rsid w:val="00F13724"/>
    <w:rsid w:val="00F13962"/>
    <w:rsid w:val="00F1423F"/>
    <w:rsid w:val="00F145AA"/>
    <w:rsid w:val="00F1601B"/>
    <w:rsid w:val="00F16E65"/>
    <w:rsid w:val="00F20406"/>
    <w:rsid w:val="00F224A4"/>
    <w:rsid w:val="00F22AF2"/>
    <w:rsid w:val="00F2549F"/>
    <w:rsid w:val="00F25D07"/>
    <w:rsid w:val="00F27DE4"/>
    <w:rsid w:val="00F313CE"/>
    <w:rsid w:val="00F314CF"/>
    <w:rsid w:val="00F31A3C"/>
    <w:rsid w:val="00F34678"/>
    <w:rsid w:val="00F348D7"/>
    <w:rsid w:val="00F35555"/>
    <w:rsid w:val="00F3621E"/>
    <w:rsid w:val="00F37464"/>
    <w:rsid w:val="00F37E59"/>
    <w:rsid w:val="00F408F3"/>
    <w:rsid w:val="00F415C8"/>
    <w:rsid w:val="00F42ADB"/>
    <w:rsid w:val="00F43221"/>
    <w:rsid w:val="00F44068"/>
    <w:rsid w:val="00F44CD3"/>
    <w:rsid w:val="00F45443"/>
    <w:rsid w:val="00F4636C"/>
    <w:rsid w:val="00F46B0A"/>
    <w:rsid w:val="00F500EF"/>
    <w:rsid w:val="00F50E2F"/>
    <w:rsid w:val="00F51437"/>
    <w:rsid w:val="00F5153A"/>
    <w:rsid w:val="00F51717"/>
    <w:rsid w:val="00F519B0"/>
    <w:rsid w:val="00F52C5B"/>
    <w:rsid w:val="00F5447A"/>
    <w:rsid w:val="00F55C7C"/>
    <w:rsid w:val="00F57759"/>
    <w:rsid w:val="00F5797A"/>
    <w:rsid w:val="00F6079F"/>
    <w:rsid w:val="00F61D5F"/>
    <w:rsid w:val="00F62640"/>
    <w:rsid w:val="00F62EDA"/>
    <w:rsid w:val="00F63441"/>
    <w:rsid w:val="00F666FB"/>
    <w:rsid w:val="00F66B37"/>
    <w:rsid w:val="00F67DE3"/>
    <w:rsid w:val="00F67F24"/>
    <w:rsid w:val="00F712FD"/>
    <w:rsid w:val="00F72547"/>
    <w:rsid w:val="00F73CFB"/>
    <w:rsid w:val="00F741E8"/>
    <w:rsid w:val="00F74A57"/>
    <w:rsid w:val="00F7503D"/>
    <w:rsid w:val="00F75061"/>
    <w:rsid w:val="00F76823"/>
    <w:rsid w:val="00F776BD"/>
    <w:rsid w:val="00F83CC7"/>
    <w:rsid w:val="00F83CE3"/>
    <w:rsid w:val="00F844A6"/>
    <w:rsid w:val="00F844AF"/>
    <w:rsid w:val="00F84572"/>
    <w:rsid w:val="00F846AB"/>
    <w:rsid w:val="00F84D4A"/>
    <w:rsid w:val="00F85233"/>
    <w:rsid w:val="00F86118"/>
    <w:rsid w:val="00F8652B"/>
    <w:rsid w:val="00F87C04"/>
    <w:rsid w:val="00F87EA5"/>
    <w:rsid w:val="00F87F3E"/>
    <w:rsid w:val="00F9101B"/>
    <w:rsid w:val="00F91193"/>
    <w:rsid w:val="00F92ECC"/>
    <w:rsid w:val="00F946DB"/>
    <w:rsid w:val="00F95A6C"/>
    <w:rsid w:val="00F96A6D"/>
    <w:rsid w:val="00F97522"/>
    <w:rsid w:val="00F97A40"/>
    <w:rsid w:val="00F97E12"/>
    <w:rsid w:val="00FA4B18"/>
    <w:rsid w:val="00FA5172"/>
    <w:rsid w:val="00FA7831"/>
    <w:rsid w:val="00FA7A98"/>
    <w:rsid w:val="00FA7D70"/>
    <w:rsid w:val="00FA7D81"/>
    <w:rsid w:val="00FB228D"/>
    <w:rsid w:val="00FB2A36"/>
    <w:rsid w:val="00FB3A55"/>
    <w:rsid w:val="00FB4BAB"/>
    <w:rsid w:val="00FB4BB7"/>
    <w:rsid w:val="00FB5BC4"/>
    <w:rsid w:val="00FB6C08"/>
    <w:rsid w:val="00FC2A81"/>
    <w:rsid w:val="00FC2D71"/>
    <w:rsid w:val="00FC2EDA"/>
    <w:rsid w:val="00FC4C77"/>
    <w:rsid w:val="00FC762B"/>
    <w:rsid w:val="00FC7C1F"/>
    <w:rsid w:val="00FC7EC7"/>
    <w:rsid w:val="00FD0A22"/>
    <w:rsid w:val="00FD1438"/>
    <w:rsid w:val="00FD27FB"/>
    <w:rsid w:val="00FD333B"/>
    <w:rsid w:val="00FD5AF3"/>
    <w:rsid w:val="00FE14F2"/>
    <w:rsid w:val="00FE2A64"/>
    <w:rsid w:val="00FE4449"/>
    <w:rsid w:val="00FE4886"/>
    <w:rsid w:val="00FE4B78"/>
    <w:rsid w:val="00FE52DC"/>
    <w:rsid w:val="00FE59F4"/>
    <w:rsid w:val="00FE6F5E"/>
    <w:rsid w:val="00FE7293"/>
    <w:rsid w:val="00FE7BCA"/>
    <w:rsid w:val="00FF16C1"/>
    <w:rsid w:val="00FF2989"/>
    <w:rsid w:val="00FF3DD9"/>
    <w:rsid w:val="00FF41F3"/>
    <w:rsid w:val="00FF41FF"/>
    <w:rsid w:val="00FF5CC1"/>
    <w:rsid w:val="00FF6F07"/>
    <w:rsid w:val="00FF7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41B980-7DD9-4985-93BE-A5FB5F06F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558A4"/>
    <w:pPr>
      <w:spacing w:line="25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1F01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28791F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D25A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4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1020</TotalTime>
  <Pages>7</Pages>
  <Words>1362</Words>
  <Characters>9399</Characters>
  <Application>Microsoft Office Word</Application>
  <DocSecurity>0</DocSecurity>
  <Lines>78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Microsoft-fiók</dc:creator>
  <cp:keywords/>
  <dc:description/>
  <cp:lastModifiedBy>Microsoft-fiók</cp:lastModifiedBy>
  <cp:revision>114</cp:revision>
  <dcterms:created xsi:type="dcterms:W3CDTF">2023-07-06T11:19:00Z</dcterms:created>
  <dcterms:modified xsi:type="dcterms:W3CDTF">2023-08-02T15:21:00Z</dcterms:modified>
</cp:coreProperties>
</file>