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E8" w:rsidRPr="00BD150D" w:rsidRDefault="00960F7C" w:rsidP="006F4DE8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Okirat száma:</w:t>
      </w:r>
      <w:r w:rsidR="007C6A93" w:rsidRPr="00BD150D">
        <w:rPr>
          <w:rFonts w:asciiTheme="majorHAnsi" w:hAnsiTheme="majorHAnsi"/>
          <w:sz w:val="22"/>
          <w:szCs w:val="22"/>
        </w:rPr>
        <w:t xml:space="preserve"> </w:t>
      </w:r>
      <w:r w:rsidR="000D7D2F" w:rsidRPr="00BD150D">
        <w:rPr>
          <w:rFonts w:asciiTheme="majorHAnsi" w:hAnsiTheme="majorHAnsi"/>
          <w:sz w:val="22"/>
          <w:szCs w:val="22"/>
        </w:rPr>
        <w:t>2/</w:t>
      </w:r>
      <w:r w:rsidR="002303E0">
        <w:rPr>
          <w:rFonts w:asciiTheme="majorHAnsi" w:hAnsiTheme="majorHAnsi"/>
          <w:sz w:val="22"/>
          <w:szCs w:val="22"/>
        </w:rPr>
        <w:t>2019</w:t>
      </w:r>
      <w:r w:rsidR="00F757A4" w:rsidRPr="00BD150D">
        <w:rPr>
          <w:rFonts w:asciiTheme="majorHAnsi" w:hAnsiTheme="majorHAnsi"/>
          <w:sz w:val="22"/>
          <w:szCs w:val="22"/>
        </w:rPr>
        <w:t>-681140</w:t>
      </w:r>
    </w:p>
    <w:p w:rsidR="006F4DE8" w:rsidRPr="00BD150D" w:rsidRDefault="00861402" w:rsidP="006F4DE8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40"/>
          <w:szCs w:val="24"/>
        </w:rPr>
      </w:pPr>
      <w:r w:rsidRPr="00BD150D">
        <w:rPr>
          <w:rFonts w:asciiTheme="majorHAnsi" w:hAnsiTheme="majorHAnsi"/>
          <w:sz w:val="40"/>
          <w:szCs w:val="24"/>
        </w:rPr>
        <w:t>Alapító okirat</w:t>
      </w:r>
    </w:p>
    <w:p w:rsidR="007C6A93" w:rsidRPr="00BD150D" w:rsidRDefault="007C6A93" w:rsidP="005E5521">
      <w:pPr>
        <w:tabs>
          <w:tab w:val="left" w:leader="dot" w:pos="9072"/>
          <w:tab w:val="left" w:leader="dot" w:pos="16443"/>
        </w:tabs>
        <w:spacing w:after="480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BD150D">
        <w:rPr>
          <w:rFonts w:asciiTheme="majorHAnsi" w:hAnsiTheme="majorHAnsi"/>
          <w:sz w:val="28"/>
          <w:szCs w:val="28"/>
        </w:rPr>
        <w:t>módosításokkal</w:t>
      </w:r>
      <w:proofErr w:type="gramEnd"/>
      <w:r w:rsidRPr="00BD150D">
        <w:rPr>
          <w:rFonts w:asciiTheme="majorHAnsi" w:hAnsiTheme="majorHAnsi"/>
          <w:sz w:val="28"/>
          <w:szCs w:val="28"/>
        </w:rPr>
        <w:t xml:space="preserve"> egységes szerkezetbe foglalva</w:t>
      </w:r>
    </w:p>
    <w:p w:rsidR="00E57AA3" w:rsidRPr="00BD150D" w:rsidRDefault="00BA5F67" w:rsidP="00700027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b/>
          <w:sz w:val="22"/>
          <w:szCs w:val="22"/>
        </w:rPr>
        <w:t>Az államháztartásról szóló 2011. évi CXCV. törvény 8/A. §</w:t>
      </w:r>
      <w:proofErr w:type="spellStart"/>
      <w:r w:rsidRPr="00BD150D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BD150D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Pr="00BD150D">
        <w:rPr>
          <w:rFonts w:asciiTheme="majorHAnsi" w:hAnsiTheme="majorHAnsi"/>
          <w:b/>
          <w:sz w:val="22"/>
          <w:szCs w:val="22"/>
        </w:rPr>
        <w:t xml:space="preserve"> és a nemzeti köznevelésről szóló 2011. évi CXC. törvény 21. § (2) bekezdése alapján a </w:t>
      </w:r>
      <w:r w:rsidR="00061353" w:rsidRPr="00BD150D">
        <w:rPr>
          <w:rFonts w:asciiTheme="majorHAnsi" w:hAnsiTheme="majorHAnsi"/>
          <w:b/>
          <w:sz w:val="22"/>
          <w:szCs w:val="22"/>
        </w:rPr>
        <w:t xml:space="preserve">Zuglói </w:t>
      </w:r>
      <w:r w:rsidRPr="00BD150D">
        <w:rPr>
          <w:rFonts w:asciiTheme="majorHAnsi" w:hAnsiTheme="majorHAnsi"/>
          <w:b/>
          <w:sz w:val="22"/>
          <w:szCs w:val="22"/>
        </w:rPr>
        <w:t>Tündérkert Óvoda alapító okirat</w:t>
      </w:r>
      <w:r w:rsidR="002046EC" w:rsidRPr="00BD150D">
        <w:rPr>
          <w:rFonts w:asciiTheme="majorHAnsi" w:hAnsiTheme="majorHAnsi"/>
          <w:b/>
          <w:sz w:val="22"/>
          <w:szCs w:val="22"/>
        </w:rPr>
        <w:t>át a következők szerint adom ki:</w:t>
      </w:r>
    </w:p>
    <w:p w:rsidR="00E57AA3" w:rsidRPr="00BD150D" w:rsidRDefault="00E57AA3" w:rsidP="008D1A2D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BD150D">
        <w:rPr>
          <w:rFonts w:asciiTheme="majorHAnsi" w:hAnsiTheme="majorHAnsi"/>
          <w:b/>
          <w:sz w:val="28"/>
          <w:szCs w:val="24"/>
        </w:rPr>
        <w:t>A költségvetési szerv</w:t>
      </w:r>
      <w:r w:rsidRPr="00BD150D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BD150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</w:t>
      </w:r>
    </w:p>
    <w:p w:rsidR="00E57AA3" w:rsidRPr="00BD150D" w:rsidRDefault="00E57AA3" w:rsidP="008D1A2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76" w:right="-1" w:hanging="70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megnevezése:</w:t>
      </w:r>
      <w:r w:rsidR="002D06BC" w:rsidRPr="00BD150D">
        <w:rPr>
          <w:rFonts w:asciiTheme="majorHAnsi" w:hAnsiTheme="majorHAnsi"/>
          <w:sz w:val="22"/>
          <w:szCs w:val="22"/>
        </w:rPr>
        <w:t xml:space="preserve"> </w:t>
      </w:r>
      <w:r w:rsidR="00061353" w:rsidRPr="00BD150D">
        <w:rPr>
          <w:rFonts w:asciiTheme="majorHAnsi" w:hAnsiTheme="majorHAnsi"/>
          <w:sz w:val="22"/>
          <w:szCs w:val="22"/>
        </w:rPr>
        <w:t xml:space="preserve">Zuglói </w:t>
      </w:r>
      <w:r w:rsidR="00274F4F" w:rsidRPr="00BD150D">
        <w:rPr>
          <w:rFonts w:asciiTheme="majorHAnsi" w:hAnsiTheme="majorHAnsi"/>
          <w:sz w:val="22"/>
          <w:szCs w:val="22"/>
        </w:rPr>
        <w:t xml:space="preserve">Tündérkert </w:t>
      </w:r>
      <w:r w:rsidR="006A1F5E" w:rsidRPr="00BD150D">
        <w:rPr>
          <w:rFonts w:asciiTheme="majorHAnsi" w:hAnsiTheme="majorHAnsi"/>
          <w:sz w:val="22"/>
          <w:szCs w:val="22"/>
        </w:rPr>
        <w:t>Óvoda</w:t>
      </w:r>
    </w:p>
    <w:p w:rsidR="00E57AA3" w:rsidRPr="00BD150D" w:rsidRDefault="00E57AA3" w:rsidP="00FB664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4"/>
        </w:rPr>
        <w:t>A költségvetési szerv</w:t>
      </w:r>
    </w:p>
    <w:p w:rsidR="00E57AA3" w:rsidRPr="00BD150D" w:rsidRDefault="00E57AA3" w:rsidP="008D1A2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76" w:right="-1" w:hanging="70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székhelye:</w:t>
      </w:r>
      <w:r w:rsidR="00274F4F" w:rsidRPr="00BD150D">
        <w:rPr>
          <w:rFonts w:asciiTheme="majorHAnsi" w:hAnsiTheme="majorHAnsi"/>
          <w:sz w:val="22"/>
          <w:szCs w:val="22"/>
        </w:rPr>
        <w:t>1144 Budapest, Kántorné sétány 9.</w:t>
      </w:r>
    </w:p>
    <w:p w:rsidR="00E57AA3" w:rsidRPr="00BD150D" w:rsidRDefault="00E57AA3" w:rsidP="008D1A2D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BD150D">
        <w:rPr>
          <w:rFonts w:asciiTheme="majorHAnsi" w:hAnsiTheme="majorHAnsi"/>
          <w:b/>
          <w:sz w:val="28"/>
          <w:szCs w:val="24"/>
        </w:rPr>
        <w:t>A költségvetési szerv</w:t>
      </w:r>
      <w:r w:rsidRPr="00BD150D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BD150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 xml:space="preserve">A </w:t>
      </w:r>
      <w:r w:rsidRPr="00BD150D">
        <w:rPr>
          <w:rFonts w:asciiTheme="majorHAnsi" w:hAnsiTheme="majorHAnsi"/>
          <w:sz w:val="22"/>
          <w:szCs w:val="24"/>
        </w:rPr>
        <w:t>költségvetési</w:t>
      </w:r>
      <w:r w:rsidRPr="00BD150D">
        <w:rPr>
          <w:rFonts w:asciiTheme="majorHAnsi" w:hAnsiTheme="majorHAnsi"/>
          <w:sz w:val="22"/>
          <w:szCs w:val="22"/>
        </w:rPr>
        <w:t xml:space="preserve"> szerv alapításának dátuma:</w:t>
      </w:r>
      <w:r w:rsidR="002D06BC" w:rsidRPr="00BD150D">
        <w:rPr>
          <w:rFonts w:asciiTheme="majorHAnsi" w:hAnsiTheme="majorHAnsi"/>
          <w:sz w:val="22"/>
          <w:szCs w:val="22"/>
        </w:rPr>
        <w:t xml:space="preserve"> </w:t>
      </w:r>
      <w:r w:rsidR="00061353" w:rsidRPr="00BD150D">
        <w:rPr>
          <w:rFonts w:asciiTheme="majorHAnsi" w:hAnsiTheme="majorHAnsi"/>
          <w:sz w:val="22"/>
          <w:szCs w:val="22"/>
        </w:rPr>
        <w:t>2002. január 1</w:t>
      </w:r>
      <w:r w:rsidR="00AA7CEE" w:rsidRPr="00BD150D">
        <w:rPr>
          <w:rFonts w:asciiTheme="majorHAnsi" w:hAnsiTheme="majorHAnsi"/>
          <w:sz w:val="22"/>
          <w:szCs w:val="22"/>
        </w:rPr>
        <w:t xml:space="preserve">. </w:t>
      </w:r>
    </w:p>
    <w:p w:rsidR="005C0DC3" w:rsidRPr="00BD150D" w:rsidRDefault="005C0DC3" w:rsidP="005E552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5C0DC3" w:rsidRPr="00BD150D" w:rsidRDefault="005C0DC3" w:rsidP="008F450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2.2.1. megnevezése: Budapest Főváros XIV. Kerület Zugló Önkormányzata</w:t>
      </w:r>
    </w:p>
    <w:p w:rsidR="005C0DC3" w:rsidRPr="00BD150D" w:rsidRDefault="005C0DC3" w:rsidP="008F4506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 xml:space="preserve">2.2.2. székhelye: 1145 Budapest, </w:t>
      </w:r>
      <w:proofErr w:type="spellStart"/>
      <w:r w:rsidRPr="00BD150D">
        <w:rPr>
          <w:rFonts w:asciiTheme="majorHAnsi" w:hAnsiTheme="majorHAnsi"/>
          <w:sz w:val="22"/>
          <w:szCs w:val="22"/>
        </w:rPr>
        <w:t>Pétervárad</w:t>
      </w:r>
      <w:proofErr w:type="spellEnd"/>
      <w:r w:rsidRPr="00BD150D">
        <w:rPr>
          <w:rFonts w:asciiTheme="majorHAnsi" w:hAnsiTheme="majorHAnsi"/>
          <w:sz w:val="22"/>
          <w:szCs w:val="22"/>
        </w:rPr>
        <w:t xml:space="preserve"> utca 2.</w:t>
      </w:r>
    </w:p>
    <w:p w:rsidR="00E57AA3" w:rsidRPr="00BD150D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BD150D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BD150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</w:rPr>
      </w:pPr>
      <w:r w:rsidRPr="00BD150D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BD150D" w:rsidRDefault="00E57AA3" w:rsidP="005E5521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134" w:right="-283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megnevezése:</w:t>
      </w:r>
      <w:r w:rsidR="005E5521" w:rsidRPr="00BD150D">
        <w:rPr>
          <w:rFonts w:asciiTheme="majorHAnsi" w:hAnsiTheme="majorHAnsi"/>
          <w:sz w:val="22"/>
          <w:szCs w:val="22"/>
        </w:rPr>
        <w:t xml:space="preserve"> </w:t>
      </w:r>
      <w:r w:rsidR="00AA7CEE" w:rsidRPr="00BD150D">
        <w:rPr>
          <w:rFonts w:asciiTheme="majorHAnsi" w:hAnsiTheme="majorHAnsi"/>
          <w:sz w:val="22"/>
          <w:szCs w:val="22"/>
        </w:rPr>
        <w:t>Budapest Főváros XIV. Kerület Zugló Önkormányzatának Képviselő-testülete</w:t>
      </w:r>
    </w:p>
    <w:p w:rsidR="005C4324" w:rsidRPr="00BD150D" w:rsidRDefault="00E57AA3" w:rsidP="008F4506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134" w:right="-142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székhelye:</w:t>
      </w:r>
      <w:r w:rsidR="00AA7CEE" w:rsidRPr="00BD150D">
        <w:rPr>
          <w:rFonts w:asciiTheme="majorHAnsi" w:hAnsiTheme="majorHAnsi"/>
          <w:sz w:val="22"/>
          <w:szCs w:val="22"/>
        </w:rPr>
        <w:t xml:space="preserve"> 1145 Budapest, </w:t>
      </w:r>
      <w:proofErr w:type="spellStart"/>
      <w:r w:rsidR="00AA7CEE" w:rsidRPr="00BD150D">
        <w:rPr>
          <w:rFonts w:asciiTheme="majorHAnsi" w:hAnsiTheme="majorHAnsi"/>
          <w:sz w:val="22"/>
          <w:szCs w:val="22"/>
        </w:rPr>
        <w:t>Pétervárad</w:t>
      </w:r>
      <w:proofErr w:type="spellEnd"/>
      <w:r w:rsidR="00AA7CEE" w:rsidRPr="00BD150D">
        <w:rPr>
          <w:rFonts w:asciiTheme="majorHAnsi" w:hAnsiTheme="majorHAnsi"/>
          <w:sz w:val="22"/>
          <w:szCs w:val="22"/>
        </w:rPr>
        <w:t xml:space="preserve"> utca 2.</w:t>
      </w:r>
    </w:p>
    <w:p w:rsidR="00BA5F67" w:rsidRPr="00BD150D" w:rsidRDefault="00BA5F67" w:rsidP="005E5521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right="-284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 xml:space="preserve">3.2. </w:t>
      </w:r>
      <w:r w:rsidR="008D1A2D" w:rsidRPr="00BD150D">
        <w:rPr>
          <w:rFonts w:asciiTheme="majorHAnsi" w:hAnsiTheme="majorHAnsi"/>
          <w:sz w:val="22"/>
          <w:szCs w:val="22"/>
        </w:rPr>
        <w:t xml:space="preserve">   </w:t>
      </w:r>
      <w:r w:rsidRPr="00BD150D">
        <w:rPr>
          <w:rFonts w:asciiTheme="majorHAnsi" w:hAnsiTheme="majorHAnsi"/>
          <w:sz w:val="22"/>
          <w:szCs w:val="22"/>
        </w:rPr>
        <w:t xml:space="preserve">A </w:t>
      </w:r>
      <w:r w:rsidR="005C0DC3" w:rsidRPr="00BD150D">
        <w:rPr>
          <w:rFonts w:asciiTheme="majorHAnsi" w:hAnsiTheme="majorHAnsi"/>
          <w:sz w:val="22"/>
          <w:szCs w:val="22"/>
        </w:rPr>
        <w:t>költségvetési szerv</w:t>
      </w:r>
      <w:r w:rsidRPr="00BD150D">
        <w:rPr>
          <w:rFonts w:asciiTheme="majorHAnsi" w:hAnsiTheme="majorHAnsi"/>
          <w:sz w:val="22"/>
          <w:szCs w:val="22"/>
        </w:rPr>
        <w:t xml:space="preserve"> fenntartójának</w:t>
      </w:r>
    </w:p>
    <w:p w:rsidR="00BA5F67" w:rsidRPr="00BD150D" w:rsidRDefault="00BA5F67" w:rsidP="008F4506">
      <w:pPr>
        <w:pStyle w:val="Listaszerbekezds"/>
        <w:spacing w:before="80"/>
        <w:ind w:left="567"/>
        <w:contextualSpacing w:val="0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3.2.1. megnevezése: Budapest Főváros XIV. Kerület Zugló Önkormányzata</w:t>
      </w:r>
    </w:p>
    <w:p w:rsidR="008D1A2D" w:rsidRPr="00BD150D" w:rsidRDefault="00BA5F67" w:rsidP="005E5521">
      <w:pPr>
        <w:pStyle w:val="Listaszerbekezds"/>
        <w:tabs>
          <w:tab w:val="left" w:leader="dot" w:pos="9072"/>
          <w:tab w:val="left" w:leader="dot" w:pos="9781"/>
        </w:tabs>
        <w:spacing w:before="80"/>
        <w:ind w:left="357" w:right="-284" w:firstLine="210"/>
        <w:contextualSpacing w:val="0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 xml:space="preserve">3.2.2. székhelye: 1145 Budapest, </w:t>
      </w:r>
      <w:proofErr w:type="spellStart"/>
      <w:r w:rsidRPr="00BD150D">
        <w:rPr>
          <w:rFonts w:asciiTheme="majorHAnsi" w:hAnsiTheme="majorHAnsi"/>
          <w:sz w:val="22"/>
          <w:szCs w:val="22"/>
        </w:rPr>
        <w:t>Pétervárad</w:t>
      </w:r>
      <w:proofErr w:type="spellEnd"/>
      <w:r w:rsidRPr="00BD150D">
        <w:rPr>
          <w:rFonts w:asciiTheme="majorHAnsi" w:hAnsiTheme="majorHAnsi"/>
          <w:sz w:val="22"/>
          <w:szCs w:val="22"/>
        </w:rPr>
        <w:t xml:space="preserve"> utca 2.</w:t>
      </w:r>
    </w:p>
    <w:p w:rsidR="00E57AA3" w:rsidRPr="00BD150D" w:rsidRDefault="00E57AA3" w:rsidP="008D1A2D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BD150D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6F4DE8" w:rsidRPr="00BD150D" w:rsidRDefault="00E57AA3" w:rsidP="005E5521">
      <w:pPr>
        <w:pStyle w:val="Listaszerbekezds"/>
        <w:numPr>
          <w:ilvl w:val="1"/>
          <w:numId w:val="1"/>
        </w:numPr>
        <w:tabs>
          <w:tab w:val="left" w:leader="dot" w:pos="567"/>
          <w:tab w:val="left" w:leader="dot" w:pos="9781"/>
          <w:tab w:val="left" w:leader="dot" w:pos="16443"/>
        </w:tabs>
        <w:spacing w:before="240"/>
        <w:ind w:left="0" w:right="-285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lastRenderedPageBreak/>
        <w:t>A költségvetési szerv közfeladata:</w:t>
      </w:r>
      <w:r w:rsidR="006D232F" w:rsidRPr="00BD150D">
        <w:rPr>
          <w:rFonts w:asciiTheme="majorHAnsi" w:hAnsiTheme="majorHAnsi"/>
          <w:sz w:val="22"/>
          <w:szCs w:val="22"/>
        </w:rPr>
        <w:t xml:space="preserve"> Magyarország helyi önkormányzatairól szóló 2011. évi CLXXXIX. törvény 13. § (1) bekezdés 6. pontja, illetve a </w:t>
      </w:r>
      <w:r w:rsidR="00700027" w:rsidRPr="00BD150D">
        <w:rPr>
          <w:rFonts w:asciiTheme="majorHAnsi" w:hAnsiTheme="majorHAnsi"/>
          <w:sz w:val="22"/>
          <w:szCs w:val="22"/>
        </w:rPr>
        <w:t xml:space="preserve">nemzeti köznevelésről szóló 2011. évi CXC. törvény </w:t>
      </w:r>
      <w:r w:rsidR="006D232F" w:rsidRPr="00BD150D">
        <w:rPr>
          <w:rFonts w:asciiTheme="majorHAnsi" w:hAnsiTheme="majorHAnsi"/>
          <w:sz w:val="22"/>
          <w:szCs w:val="22"/>
        </w:rPr>
        <w:t>4. § és 8. § szerinti óvodai ellátás.</w:t>
      </w:r>
    </w:p>
    <w:p w:rsidR="00E57AA3" w:rsidRPr="00BD150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Ind w:w="-34" w:type="dxa"/>
        <w:tblLook w:val="04A0" w:firstRow="1" w:lastRow="0" w:firstColumn="1" w:lastColumn="0" w:noHBand="0" w:noVBand="1"/>
      </w:tblPr>
      <w:tblGrid>
        <w:gridCol w:w="564"/>
        <w:gridCol w:w="3588"/>
        <w:gridCol w:w="5562"/>
      </w:tblGrid>
      <w:tr w:rsidR="00BD150D" w:rsidRPr="00BD150D" w:rsidTr="009C06D3">
        <w:tc>
          <w:tcPr>
            <w:tcW w:w="290" w:type="pct"/>
            <w:vAlign w:val="center"/>
          </w:tcPr>
          <w:p w:rsidR="00420503" w:rsidRPr="00BD150D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847" w:type="pct"/>
          </w:tcPr>
          <w:p w:rsidR="00420503" w:rsidRPr="00BD150D" w:rsidRDefault="008D1A2D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 xml:space="preserve"> </w:t>
            </w:r>
            <w:r w:rsidR="00420503" w:rsidRPr="00BD150D">
              <w:rPr>
                <w:rFonts w:asciiTheme="majorHAnsi" w:hAnsiTheme="majorHAnsi"/>
                <w:szCs w:val="22"/>
              </w:rPr>
              <w:t>szakágazat száma</w:t>
            </w:r>
          </w:p>
        </w:tc>
        <w:tc>
          <w:tcPr>
            <w:tcW w:w="2862" w:type="pct"/>
          </w:tcPr>
          <w:p w:rsidR="00420503" w:rsidRPr="00BD150D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szakágazat megnevezése</w:t>
            </w:r>
          </w:p>
        </w:tc>
      </w:tr>
      <w:tr w:rsidR="00BD150D" w:rsidRPr="00BD150D" w:rsidTr="009C06D3">
        <w:tc>
          <w:tcPr>
            <w:tcW w:w="290" w:type="pct"/>
            <w:vAlign w:val="center"/>
          </w:tcPr>
          <w:p w:rsidR="00420503" w:rsidRPr="00BD150D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847" w:type="pct"/>
          </w:tcPr>
          <w:p w:rsidR="00420503" w:rsidRPr="00BD150D" w:rsidRDefault="008D1A2D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 xml:space="preserve"> </w:t>
            </w:r>
            <w:r w:rsidR="006D232F" w:rsidRPr="00BD150D">
              <w:rPr>
                <w:rFonts w:asciiTheme="majorHAnsi" w:hAnsiTheme="majorHAnsi"/>
                <w:szCs w:val="22"/>
              </w:rPr>
              <w:t>851020</w:t>
            </w:r>
          </w:p>
        </w:tc>
        <w:tc>
          <w:tcPr>
            <w:tcW w:w="2862" w:type="pct"/>
          </w:tcPr>
          <w:p w:rsidR="00420503" w:rsidRPr="00BD150D" w:rsidRDefault="006D232F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óvodai nevelés</w:t>
            </w:r>
          </w:p>
        </w:tc>
      </w:tr>
    </w:tbl>
    <w:p w:rsidR="00E57AA3" w:rsidRPr="00BD150D" w:rsidRDefault="00E57AA3" w:rsidP="005E5521">
      <w:pPr>
        <w:pStyle w:val="Listaszerbekezds"/>
        <w:numPr>
          <w:ilvl w:val="1"/>
          <w:numId w:val="1"/>
        </w:numPr>
        <w:tabs>
          <w:tab w:val="left" w:leader="dot" w:pos="567"/>
          <w:tab w:val="left" w:leader="dot" w:pos="9781"/>
          <w:tab w:val="left" w:leader="dot" w:pos="16443"/>
        </w:tabs>
        <w:spacing w:before="240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 alaptevékenysége:</w:t>
      </w:r>
      <w:r w:rsidR="002D06BC" w:rsidRPr="00BD150D">
        <w:rPr>
          <w:rFonts w:asciiTheme="majorHAnsi" w:hAnsiTheme="majorHAnsi"/>
          <w:sz w:val="22"/>
          <w:szCs w:val="22"/>
        </w:rPr>
        <w:t xml:space="preserve"> </w:t>
      </w:r>
      <w:r w:rsidR="00E3147D" w:rsidRPr="00BD150D">
        <w:rPr>
          <w:rFonts w:asciiTheme="majorHAnsi" w:hAnsiTheme="majorHAnsi"/>
          <w:sz w:val="22"/>
          <w:szCs w:val="22"/>
        </w:rPr>
        <w:t>az óvodai nevelés, mely a gyermek neveléséhez szükséges, teljes óvodai életet magában foglaló tevékenységek keretében zajlik. Óvodai nevelés keretében történik a kiemelt figyelmet igénylő gyermekek: a beilleszkedési, tanulási és magatartás zavarral küzdő gyermekek, a sajátos nevelési igényű gyermekek, a kiemelten tehetséges gyermekek fejlesztése, nevelése, valamint a gyermekek védelméről és a gyámügyi igazgatásról szóló törvény szerint hátrányos és halmozottan hátrányos helyzetű gyermekek nevelése, fejlesztése, valamint a többi gyermekkel együtt nevelhető, sajátos nevelési igényű</w:t>
      </w:r>
      <w:r w:rsidR="00061353" w:rsidRPr="00BD150D">
        <w:rPr>
          <w:rFonts w:asciiTheme="majorHAnsi" w:hAnsiTheme="majorHAnsi"/>
          <w:sz w:val="22"/>
          <w:szCs w:val="22"/>
        </w:rPr>
        <w:t xml:space="preserve"> gyermekek integrált nevelése. </w:t>
      </w:r>
      <w:r w:rsidR="00E3147D" w:rsidRPr="00BD150D">
        <w:rPr>
          <w:rFonts w:asciiTheme="majorHAnsi" w:hAnsiTheme="majorHAnsi"/>
          <w:sz w:val="22"/>
          <w:szCs w:val="22"/>
        </w:rPr>
        <w:t xml:space="preserve">A nemzeti köznevelésről szóló 2011. évi CXC. törvény </w:t>
      </w:r>
      <w:r w:rsidR="00B047E7" w:rsidRPr="00BD150D">
        <w:rPr>
          <w:rFonts w:asciiTheme="majorHAnsi" w:hAnsiTheme="majorHAnsi"/>
          <w:sz w:val="22"/>
          <w:szCs w:val="22"/>
        </w:rPr>
        <w:t xml:space="preserve">4. § 1.21. pontja </w:t>
      </w:r>
      <w:r w:rsidR="00E3147D" w:rsidRPr="00BD150D">
        <w:rPr>
          <w:rFonts w:asciiTheme="majorHAnsi" w:hAnsiTheme="majorHAnsi"/>
          <w:sz w:val="22"/>
          <w:szCs w:val="22"/>
        </w:rPr>
        <w:t>szerinti integrált nevelés keretében az alábbi sajátos nevelési igényű gyermekek óvodai nevelése, ellátása:</w:t>
      </w:r>
      <w:r w:rsidR="002D06BC" w:rsidRPr="00BD150D">
        <w:rPr>
          <w:rFonts w:asciiTheme="majorHAnsi" w:hAnsiTheme="majorHAnsi"/>
          <w:sz w:val="22"/>
          <w:szCs w:val="22"/>
        </w:rPr>
        <w:t xml:space="preserve"> </w:t>
      </w:r>
      <w:r w:rsidR="00274F4F" w:rsidRPr="00BD150D">
        <w:rPr>
          <w:rFonts w:asciiTheme="majorHAnsi" w:hAnsiTheme="majorHAnsi"/>
          <w:sz w:val="22"/>
          <w:szCs w:val="22"/>
        </w:rPr>
        <w:t xml:space="preserve">mozgásszervi fogyatékos gyermekek nevelése, </w:t>
      </w:r>
      <w:r w:rsidR="003C5D8C">
        <w:rPr>
          <w:rFonts w:asciiTheme="majorHAnsi" w:hAnsiTheme="majorHAnsi"/>
          <w:sz w:val="22"/>
          <w:szCs w:val="22"/>
        </w:rPr>
        <w:t>autizmus spektrum</w:t>
      </w:r>
      <w:r w:rsidR="00083663">
        <w:rPr>
          <w:rFonts w:asciiTheme="majorHAnsi" w:hAnsiTheme="majorHAnsi"/>
          <w:sz w:val="22"/>
          <w:szCs w:val="22"/>
        </w:rPr>
        <w:t xml:space="preserve">zavarral küzdő gyermekek nevelése (maximum 1 fő), </w:t>
      </w:r>
      <w:r w:rsidR="00274F4F" w:rsidRPr="00BD150D">
        <w:rPr>
          <w:rFonts w:asciiTheme="majorHAnsi" w:hAnsiTheme="majorHAnsi"/>
          <w:sz w:val="22"/>
          <w:szCs w:val="22"/>
        </w:rPr>
        <w:t>egyéb pszichés fejlődési zavarral (súlyos tanulási, figyelem- vagy magatartásszabályozási zavarral) küzdő gyermekek nevelése.</w:t>
      </w:r>
    </w:p>
    <w:p w:rsidR="00E57AA3" w:rsidRPr="00BD150D" w:rsidRDefault="00E57AA3" w:rsidP="00686A3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60"/>
        <w:gridCol w:w="3287"/>
        <w:gridCol w:w="5867"/>
      </w:tblGrid>
      <w:tr w:rsidR="00BD150D" w:rsidRPr="00BD150D" w:rsidTr="00420503">
        <w:tc>
          <w:tcPr>
            <w:tcW w:w="288" w:type="pct"/>
            <w:vAlign w:val="center"/>
          </w:tcPr>
          <w:p w:rsidR="00420503" w:rsidRPr="00BD150D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92" w:type="pct"/>
          </w:tcPr>
          <w:p w:rsidR="00420503" w:rsidRPr="00BD150D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kormányzati funkciószám</w:t>
            </w:r>
          </w:p>
        </w:tc>
        <w:tc>
          <w:tcPr>
            <w:tcW w:w="3020" w:type="pct"/>
          </w:tcPr>
          <w:p w:rsidR="00420503" w:rsidRPr="00BD150D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kormányzati funkció megnevezése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92" w:type="pct"/>
          </w:tcPr>
          <w:p w:rsidR="00F250E5" w:rsidRPr="00BD150D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091110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pStyle w:val="Cmsor2"/>
              <w:ind w:right="-288"/>
              <w:outlineLvl w:val="1"/>
              <w:rPr>
                <w:rFonts w:asciiTheme="majorHAnsi" w:hAnsiTheme="majorHAnsi"/>
                <w:b w:val="0"/>
                <w:bCs/>
                <w:iCs/>
                <w:szCs w:val="22"/>
              </w:rPr>
            </w:pPr>
            <w:r w:rsidRPr="00BD150D">
              <w:rPr>
                <w:rFonts w:asciiTheme="majorHAnsi" w:hAnsiTheme="majorHAnsi"/>
                <w:b w:val="0"/>
                <w:szCs w:val="22"/>
              </w:rPr>
              <w:t>Óvodai nevelés, ellátás szakmai feladatai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92" w:type="pct"/>
          </w:tcPr>
          <w:p w:rsidR="00F250E5" w:rsidRPr="00BD150D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091120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pStyle w:val="Szvegtrzsbehzssal2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88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Sajátos nevelési igényű gyermekek óvodai nevelésének, ellátásának szakmai feladatai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692" w:type="pct"/>
          </w:tcPr>
          <w:p w:rsidR="00F250E5" w:rsidRPr="00BD150D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091140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pStyle w:val="Szvegtrzsbehzssal2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88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Óvodai nevelés, ellátás működtetési feladatai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692" w:type="pct"/>
          </w:tcPr>
          <w:p w:rsidR="00F250E5" w:rsidRPr="00BD150D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096015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tabs>
                <w:tab w:val="left" w:pos="1200"/>
              </w:tabs>
              <w:ind w:right="-288"/>
              <w:jc w:val="both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Gyermekétkeztetés köznevelési intézményben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692" w:type="pct"/>
          </w:tcPr>
          <w:p w:rsidR="00F250E5" w:rsidRPr="00BD150D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096025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tabs>
                <w:tab w:val="left" w:pos="1200"/>
              </w:tabs>
              <w:ind w:right="-288"/>
              <w:jc w:val="both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Munkahelyi étkeztetés köznevelési intézményben</w:t>
            </w:r>
          </w:p>
        </w:tc>
      </w:tr>
    </w:tbl>
    <w:p w:rsidR="00E57AA3" w:rsidRPr="00BD150D" w:rsidRDefault="00E57AA3" w:rsidP="005E5521">
      <w:pPr>
        <w:pStyle w:val="Listaszerbekezds"/>
        <w:numPr>
          <w:ilvl w:val="1"/>
          <w:numId w:val="1"/>
        </w:numPr>
        <w:tabs>
          <w:tab w:val="left" w:leader="dot" w:pos="567"/>
          <w:tab w:val="left" w:leader="dot" w:pos="9781"/>
          <w:tab w:val="left" w:leader="dot" w:pos="16443"/>
        </w:tabs>
        <w:spacing w:before="24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6D232F" w:rsidRPr="00BD150D">
        <w:rPr>
          <w:rFonts w:asciiTheme="majorHAnsi" w:hAnsiTheme="majorHAnsi"/>
          <w:sz w:val="22"/>
          <w:szCs w:val="22"/>
        </w:rPr>
        <w:t xml:space="preserve"> Budapest </w:t>
      </w:r>
      <w:r w:rsidR="00AE2F4A" w:rsidRPr="00BD150D">
        <w:rPr>
          <w:rFonts w:asciiTheme="majorHAnsi" w:hAnsiTheme="majorHAnsi"/>
          <w:sz w:val="22"/>
          <w:szCs w:val="22"/>
        </w:rPr>
        <w:t>F</w:t>
      </w:r>
      <w:r w:rsidR="006D232F" w:rsidRPr="00BD150D">
        <w:rPr>
          <w:rFonts w:asciiTheme="majorHAnsi" w:hAnsiTheme="majorHAnsi"/>
          <w:sz w:val="22"/>
          <w:szCs w:val="22"/>
        </w:rPr>
        <w:t>őváros XIV. kerület közigazgatási területe</w:t>
      </w:r>
      <w:r w:rsidR="005E5521" w:rsidRPr="00BD150D">
        <w:rPr>
          <w:rFonts w:asciiTheme="majorHAnsi" w:hAnsiTheme="majorHAnsi"/>
          <w:sz w:val="22"/>
          <w:szCs w:val="22"/>
        </w:rPr>
        <w:t>.</w:t>
      </w:r>
    </w:p>
    <w:p w:rsidR="00E57AA3" w:rsidRPr="00BD150D" w:rsidRDefault="00E57AA3" w:rsidP="008D1A2D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BD150D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5E5521" w:rsidRPr="00BD150D" w:rsidRDefault="005E5521" w:rsidP="005E552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5E5521" w:rsidRPr="00BD150D" w:rsidRDefault="007E3933" w:rsidP="005E552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vezetőjét Budapest Főváros XIV. Kerület Zugló Önkormányzatának Képviselő-testülete a közalkalmazottak jogállásáról szóló 1992. évi XXXIII. törvény alapján, nyilvános pályázati eljárás útján, az év során bármikor, 5 évre bízza meg. A költségvetési szerv vezetőjét Budapest Főváros XIV. Kerület Zugló Önkormányzatának Képviselő-testülete menti fel. A költségvetési szerv vezetője felett az egyéb munkáltatói jogokat a polgármester gyakorolja.</w:t>
      </w:r>
    </w:p>
    <w:p w:rsidR="00E57AA3" w:rsidRPr="00BD150D" w:rsidRDefault="00E57AA3" w:rsidP="008D1A2D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60"/>
        <w:gridCol w:w="3287"/>
        <w:gridCol w:w="5867"/>
      </w:tblGrid>
      <w:tr w:rsidR="00BD150D" w:rsidRPr="00BD150D" w:rsidTr="00420503">
        <w:tc>
          <w:tcPr>
            <w:tcW w:w="288" w:type="pct"/>
            <w:vAlign w:val="center"/>
          </w:tcPr>
          <w:p w:rsidR="00420503" w:rsidRPr="00BD150D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92" w:type="pct"/>
          </w:tcPr>
          <w:p w:rsidR="00420503" w:rsidRPr="00BD150D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BD150D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92" w:type="pct"/>
          </w:tcPr>
          <w:p w:rsidR="00F250E5" w:rsidRPr="00BD150D" w:rsidRDefault="00F250E5" w:rsidP="008D1A2D">
            <w:pPr>
              <w:tabs>
                <w:tab w:val="left" w:pos="2160"/>
                <w:tab w:val="right" w:pos="7740"/>
              </w:tabs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BD150D">
              <w:rPr>
                <w:rFonts w:asciiTheme="majorHAnsi" w:hAnsiTheme="majorHAnsi"/>
                <w:sz w:val="22"/>
                <w:szCs w:val="22"/>
              </w:rPr>
              <w:t xml:space="preserve">a közalkalmazottak jogállásáról szóló 1992. évi XXXIII. törvény, és az annak a végrehajtásáról szóló 326/2013. (VIII. 30.) Korm. rendelet </w:t>
            </w: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92" w:type="pct"/>
          </w:tcPr>
          <w:p w:rsidR="00F250E5" w:rsidRPr="00BD150D" w:rsidRDefault="00F250E5" w:rsidP="008D1A2D">
            <w:pPr>
              <w:pStyle w:val="lfej"/>
              <w:tabs>
                <w:tab w:val="left" w:pos="3420"/>
                <w:tab w:val="left" w:pos="4860"/>
              </w:tabs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munkaviszony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BD150D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  <w:p w:rsidR="005C4324" w:rsidRPr="00BD150D" w:rsidRDefault="005C4324" w:rsidP="008D1A2D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D150D" w:rsidRPr="00BD150D" w:rsidTr="00420503">
        <w:tc>
          <w:tcPr>
            <w:tcW w:w="288" w:type="pct"/>
            <w:vAlign w:val="center"/>
          </w:tcPr>
          <w:p w:rsidR="00F250E5" w:rsidRPr="00BD150D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692" w:type="pct"/>
          </w:tcPr>
          <w:p w:rsidR="00F250E5" w:rsidRPr="00BD150D" w:rsidRDefault="00F250E5" w:rsidP="008D1A2D">
            <w:pPr>
              <w:tabs>
                <w:tab w:val="left" w:pos="2692"/>
              </w:tabs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F250E5" w:rsidRPr="00BD150D" w:rsidRDefault="00F250E5" w:rsidP="008D1A2D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BD150D"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E57AA3" w:rsidRPr="00BD150D" w:rsidRDefault="00E57AA3" w:rsidP="008D1A2D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BD150D">
        <w:rPr>
          <w:rFonts w:asciiTheme="majorHAnsi" w:hAnsiTheme="majorHAnsi"/>
          <w:b/>
          <w:sz w:val="28"/>
          <w:szCs w:val="24"/>
        </w:rPr>
        <w:lastRenderedPageBreak/>
        <w:t>A köznevelési intézményre vonatkozó rendelkezések</w:t>
      </w:r>
    </w:p>
    <w:p w:rsidR="00E57AA3" w:rsidRPr="00BD150D" w:rsidRDefault="0036687F" w:rsidP="00E3147D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60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 k</w:t>
      </w:r>
      <w:r w:rsidR="001E69CE" w:rsidRPr="00BD150D">
        <w:rPr>
          <w:rFonts w:asciiTheme="majorHAnsi" w:hAnsiTheme="majorHAnsi"/>
          <w:sz w:val="22"/>
          <w:szCs w:val="22"/>
        </w:rPr>
        <w:t>öznevelési intézmény</w:t>
      </w:r>
    </w:p>
    <w:p w:rsidR="00E57AA3" w:rsidRPr="00BD150D" w:rsidRDefault="00E57AA3" w:rsidP="008F4506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típusa:</w:t>
      </w:r>
      <w:r w:rsidR="005C4324" w:rsidRPr="00BD150D">
        <w:rPr>
          <w:rFonts w:asciiTheme="majorHAnsi" w:hAnsiTheme="majorHAnsi"/>
          <w:sz w:val="22"/>
          <w:szCs w:val="22"/>
        </w:rPr>
        <w:t xml:space="preserve"> Óvoda</w:t>
      </w:r>
    </w:p>
    <w:p w:rsidR="00E57AA3" w:rsidRPr="00BD150D" w:rsidRDefault="00E57AA3" w:rsidP="008F4506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>alapfeladatának jogszabály szerinti megnevezése:</w:t>
      </w:r>
      <w:r w:rsidR="005C4324" w:rsidRPr="00BD150D">
        <w:rPr>
          <w:rFonts w:asciiTheme="majorHAnsi" w:hAnsiTheme="majorHAnsi"/>
          <w:sz w:val="22"/>
          <w:szCs w:val="22"/>
        </w:rPr>
        <w:t xml:space="preserve"> Óvodai nevelés</w:t>
      </w:r>
    </w:p>
    <w:p w:rsidR="00592D66" w:rsidRPr="00BD150D" w:rsidRDefault="00592D66" w:rsidP="00592D66">
      <w:pPr>
        <w:pStyle w:val="Listaszerbekezds"/>
        <w:tabs>
          <w:tab w:val="left" w:leader="dot" w:pos="9072"/>
          <w:tab w:val="left" w:leader="dot" w:pos="9781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2"/>
        </w:rPr>
        <w:t xml:space="preserve">6.1.3. gazdálkodásával összefüggő jogosítványok: Az intézmény pénzügyi és számviteli feladatait Budapest Főváros XIV. Kerület Zuglói Polgármesteri Hivatal </w:t>
      </w:r>
      <w:r w:rsidR="00336915" w:rsidRPr="00BD150D">
        <w:rPr>
          <w:rFonts w:asciiTheme="majorHAnsi" w:hAnsiTheme="majorHAnsi"/>
          <w:sz w:val="22"/>
          <w:szCs w:val="22"/>
        </w:rPr>
        <w:t xml:space="preserve">(1145 Budapest, </w:t>
      </w:r>
      <w:proofErr w:type="spellStart"/>
      <w:r w:rsidR="00336915" w:rsidRPr="00BD150D">
        <w:rPr>
          <w:rFonts w:asciiTheme="majorHAnsi" w:hAnsiTheme="majorHAnsi"/>
          <w:sz w:val="22"/>
          <w:szCs w:val="22"/>
        </w:rPr>
        <w:t>Pétervárad</w:t>
      </w:r>
      <w:proofErr w:type="spellEnd"/>
      <w:r w:rsidR="00336915" w:rsidRPr="00BD150D">
        <w:rPr>
          <w:rFonts w:asciiTheme="majorHAnsi" w:hAnsiTheme="majorHAnsi"/>
          <w:sz w:val="22"/>
          <w:szCs w:val="22"/>
        </w:rPr>
        <w:t xml:space="preserve"> utca 2.) </w:t>
      </w:r>
      <w:r w:rsidRPr="00BD150D">
        <w:rPr>
          <w:rFonts w:asciiTheme="majorHAnsi" w:hAnsiTheme="majorHAnsi"/>
          <w:sz w:val="22"/>
          <w:szCs w:val="22"/>
        </w:rPr>
        <w:t xml:space="preserve">látja el. </w:t>
      </w:r>
    </w:p>
    <w:p w:rsidR="00E57AA3" w:rsidRPr="00BD150D" w:rsidRDefault="00E57AA3" w:rsidP="008B6050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b/>
          <w:sz w:val="22"/>
          <w:szCs w:val="24"/>
        </w:rPr>
      </w:pPr>
      <w:r w:rsidRPr="00BD150D">
        <w:rPr>
          <w:rFonts w:asciiTheme="majorHAnsi" w:hAnsiTheme="majorHAnsi"/>
          <w:sz w:val="22"/>
          <w:szCs w:val="24"/>
        </w:rPr>
        <w:t xml:space="preserve">A </w:t>
      </w:r>
      <w:proofErr w:type="spellStart"/>
      <w:r w:rsidRPr="00BD150D">
        <w:rPr>
          <w:rFonts w:asciiTheme="majorHAnsi" w:hAnsiTheme="majorHAnsi"/>
          <w:sz w:val="22"/>
          <w:szCs w:val="24"/>
        </w:rPr>
        <w:t>feladatellátási</w:t>
      </w:r>
      <w:proofErr w:type="spellEnd"/>
      <w:r w:rsidRPr="00BD150D">
        <w:rPr>
          <w:rFonts w:asciiTheme="majorHAnsi" w:hAnsiTheme="majorHAnsi"/>
          <w:sz w:val="22"/>
          <w:szCs w:val="24"/>
        </w:rPr>
        <w:t xml:space="preserve"> helyenként felv</w:t>
      </w:r>
      <w:r w:rsidR="00713824" w:rsidRPr="00BD150D">
        <w:rPr>
          <w:rFonts w:asciiTheme="majorHAnsi" w:hAnsiTheme="majorHAnsi"/>
          <w:sz w:val="22"/>
          <w:szCs w:val="24"/>
        </w:rPr>
        <w:t>ehető maximális gyermek</w:t>
      </w:r>
      <w:r w:rsidRPr="00BD150D">
        <w:rPr>
          <w:rFonts w:asciiTheme="majorHAnsi" w:hAnsiTheme="majorHAnsi"/>
          <w:sz w:val="22"/>
          <w:szCs w:val="24"/>
        </w:rPr>
        <w:t>létszám</w:t>
      </w:r>
      <w:r w:rsidR="0036687F" w:rsidRPr="00BD150D">
        <w:rPr>
          <w:rFonts w:asciiTheme="majorHAnsi" w:hAnsiTheme="majorHAnsi"/>
          <w:sz w:val="22"/>
          <w:szCs w:val="24"/>
        </w:rPr>
        <w:t xml:space="preserve"> a köznevelési intézmény</w:t>
      </w:r>
    </w:p>
    <w:tbl>
      <w:tblPr>
        <w:tblStyle w:val="Rcsostblzat"/>
        <w:tblW w:w="4962" w:type="pct"/>
        <w:tblInd w:w="-34" w:type="dxa"/>
        <w:tblLook w:val="04A0" w:firstRow="1" w:lastRow="0" w:firstColumn="1" w:lastColumn="0" w:noHBand="0" w:noVBand="1"/>
      </w:tblPr>
      <w:tblGrid>
        <w:gridCol w:w="567"/>
        <w:gridCol w:w="4621"/>
        <w:gridCol w:w="2227"/>
        <w:gridCol w:w="2225"/>
      </w:tblGrid>
      <w:tr w:rsidR="00BD150D" w:rsidRPr="00BD150D" w:rsidTr="00592D66">
        <w:tc>
          <w:tcPr>
            <w:tcW w:w="294" w:type="pct"/>
            <w:vAlign w:val="center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97" w:type="pct"/>
            <w:vAlign w:val="center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proofErr w:type="spellStart"/>
            <w:r w:rsidRPr="00BD150D">
              <w:rPr>
                <w:rFonts w:asciiTheme="majorHAnsi" w:hAnsiTheme="majorHAnsi"/>
              </w:rPr>
              <w:t>feladatellátási</w:t>
            </w:r>
            <w:proofErr w:type="spellEnd"/>
            <w:r w:rsidRPr="00BD150D">
              <w:rPr>
                <w:rFonts w:asciiTheme="majorHAnsi" w:hAnsiTheme="majorHAnsi"/>
              </w:rPr>
              <w:t xml:space="preserve"> hely megnevezése</w:t>
            </w:r>
          </w:p>
        </w:tc>
        <w:tc>
          <w:tcPr>
            <w:tcW w:w="1155" w:type="pct"/>
            <w:vAlign w:val="center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BD150D">
              <w:rPr>
                <w:rFonts w:asciiTheme="majorHAnsi" w:hAnsiTheme="majorHAnsi"/>
              </w:rPr>
              <w:t>tagozat megjelölése</w:t>
            </w:r>
          </w:p>
        </w:tc>
        <w:tc>
          <w:tcPr>
            <w:tcW w:w="1154" w:type="pct"/>
            <w:vAlign w:val="center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BD150D">
              <w:rPr>
                <w:rFonts w:asciiTheme="majorHAnsi" w:hAnsiTheme="majorHAnsi"/>
              </w:rPr>
              <w:t>maximális gyermek-, tanulólétszám</w:t>
            </w:r>
          </w:p>
        </w:tc>
      </w:tr>
      <w:tr w:rsidR="00BD150D" w:rsidRPr="00BD150D" w:rsidTr="00592D66">
        <w:tc>
          <w:tcPr>
            <w:tcW w:w="294" w:type="pct"/>
            <w:shd w:val="clear" w:color="auto" w:fill="auto"/>
            <w:vAlign w:val="center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BD150D">
              <w:rPr>
                <w:rFonts w:asciiTheme="majorHAnsi" w:hAnsiTheme="majorHAnsi"/>
              </w:rPr>
              <w:t>1</w:t>
            </w:r>
          </w:p>
        </w:tc>
        <w:tc>
          <w:tcPr>
            <w:tcW w:w="2397" w:type="pct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BD150D">
              <w:rPr>
                <w:rFonts w:asciiTheme="majorHAnsi" w:hAnsiTheme="majorHAnsi"/>
              </w:rPr>
              <w:t>Zuglói Tündérkert Óvoda</w:t>
            </w:r>
          </w:p>
        </w:tc>
        <w:tc>
          <w:tcPr>
            <w:tcW w:w="1155" w:type="pct"/>
          </w:tcPr>
          <w:p w:rsidR="005C0DC3" w:rsidRPr="00BD150D" w:rsidRDefault="005D4470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BD150D">
              <w:rPr>
                <w:rFonts w:asciiTheme="majorHAnsi" w:hAnsiTheme="majorHAnsi"/>
              </w:rPr>
              <w:t>-</w:t>
            </w:r>
          </w:p>
        </w:tc>
        <w:tc>
          <w:tcPr>
            <w:tcW w:w="1154" w:type="pct"/>
          </w:tcPr>
          <w:p w:rsidR="005C0DC3" w:rsidRPr="00BD150D" w:rsidRDefault="005C0DC3" w:rsidP="008D1A2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BD150D">
              <w:rPr>
                <w:rFonts w:asciiTheme="majorHAnsi" w:hAnsiTheme="majorHAnsi"/>
              </w:rPr>
              <w:t>185 fő</w:t>
            </w:r>
          </w:p>
        </w:tc>
      </w:tr>
    </w:tbl>
    <w:p w:rsidR="00E57AA3" w:rsidRPr="00BD150D" w:rsidRDefault="00E57AA3" w:rsidP="00E3147D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360"/>
        <w:ind w:left="567" w:hanging="567"/>
        <w:contextualSpacing w:val="0"/>
        <w:jc w:val="both"/>
        <w:rPr>
          <w:rFonts w:asciiTheme="majorHAnsi" w:hAnsiTheme="majorHAnsi"/>
          <w:sz w:val="22"/>
          <w:szCs w:val="24"/>
        </w:rPr>
      </w:pPr>
      <w:r w:rsidRPr="00BD150D">
        <w:rPr>
          <w:rFonts w:asciiTheme="majorHAnsi" w:hAnsiTheme="majorHAnsi"/>
          <w:sz w:val="22"/>
          <w:szCs w:val="24"/>
        </w:rPr>
        <w:t>A feladatellátást szolgáló ingatlanvagyon:</w:t>
      </w:r>
    </w:p>
    <w:tbl>
      <w:tblPr>
        <w:tblStyle w:val="Rcsostblzat"/>
        <w:tblW w:w="4944" w:type="pct"/>
        <w:tblLayout w:type="fixed"/>
        <w:tblLook w:val="04A0" w:firstRow="1" w:lastRow="0" w:firstColumn="1" w:lastColumn="0" w:noHBand="0" w:noVBand="1"/>
      </w:tblPr>
      <w:tblGrid>
        <w:gridCol w:w="532"/>
        <w:gridCol w:w="4113"/>
        <w:gridCol w:w="1274"/>
        <w:gridCol w:w="1844"/>
        <w:gridCol w:w="1842"/>
      </w:tblGrid>
      <w:tr w:rsidR="00BD150D" w:rsidRPr="00BD150D" w:rsidTr="006C3A6F">
        <w:tc>
          <w:tcPr>
            <w:tcW w:w="277" w:type="pct"/>
            <w:vAlign w:val="center"/>
          </w:tcPr>
          <w:p w:rsidR="00BA5F67" w:rsidRPr="00BD150D" w:rsidRDefault="00BA5F67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141" w:type="pct"/>
          </w:tcPr>
          <w:p w:rsidR="00BA5F67" w:rsidRPr="00BD150D" w:rsidRDefault="00BA5F67" w:rsidP="008D1A2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ingatlan címe</w:t>
            </w:r>
          </w:p>
        </w:tc>
        <w:tc>
          <w:tcPr>
            <w:tcW w:w="663" w:type="pct"/>
          </w:tcPr>
          <w:p w:rsidR="00BA5F67" w:rsidRPr="00BD150D" w:rsidRDefault="00BA5F67" w:rsidP="008D1A2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ingatlan helyrajzi száma</w:t>
            </w:r>
          </w:p>
        </w:tc>
        <w:tc>
          <w:tcPr>
            <w:tcW w:w="960" w:type="pct"/>
          </w:tcPr>
          <w:p w:rsidR="00BA5F67" w:rsidRPr="00BD150D" w:rsidRDefault="00BA5F67" w:rsidP="009C06D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 w:cs="Times"/>
                <w:szCs w:val="22"/>
              </w:rPr>
              <w:t xml:space="preserve">vagyon feletti rendelkezés joga </w:t>
            </w:r>
            <w:r w:rsidR="00FF578F" w:rsidRPr="00BD150D">
              <w:rPr>
                <w:rFonts w:asciiTheme="majorHAnsi" w:hAnsiTheme="majorHAnsi"/>
              </w:rPr>
              <w:t>vagy a vagyon használati joga</w:t>
            </w:r>
          </w:p>
        </w:tc>
        <w:tc>
          <w:tcPr>
            <w:tcW w:w="959" w:type="pct"/>
          </w:tcPr>
          <w:p w:rsidR="00BA5F67" w:rsidRPr="00BD150D" w:rsidRDefault="00BA5F67" w:rsidP="008D1A2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 w:cs="Times"/>
                <w:szCs w:val="22"/>
              </w:rPr>
            </w:pPr>
            <w:r w:rsidRPr="00BD150D">
              <w:rPr>
                <w:rFonts w:asciiTheme="majorHAnsi" w:hAnsiTheme="majorHAnsi" w:cs="Times"/>
                <w:szCs w:val="22"/>
              </w:rPr>
              <w:t>az ingatlan funkciója, célja</w:t>
            </w:r>
          </w:p>
        </w:tc>
      </w:tr>
      <w:tr w:rsidR="00BA5F67" w:rsidRPr="00BD150D" w:rsidTr="006C3A6F">
        <w:tc>
          <w:tcPr>
            <w:tcW w:w="277" w:type="pct"/>
            <w:vAlign w:val="center"/>
          </w:tcPr>
          <w:p w:rsidR="00BA5F67" w:rsidRPr="00BD150D" w:rsidRDefault="00BA5F67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141" w:type="pct"/>
          </w:tcPr>
          <w:p w:rsidR="00BA5F67" w:rsidRPr="00BD150D" w:rsidRDefault="00BA5F67" w:rsidP="004C046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1144 Budapest, Kántorné sétány 9.</w:t>
            </w:r>
          </w:p>
        </w:tc>
        <w:tc>
          <w:tcPr>
            <w:tcW w:w="663" w:type="pct"/>
          </w:tcPr>
          <w:p w:rsidR="00BA5F67" w:rsidRPr="00BD150D" w:rsidRDefault="00BA5F67" w:rsidP="008D1A2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39221/51</w:t>
            </w:r>
          </w:p>
        </w:tc>
        <w:tc>
          <w:tcPr>
            <w:tcW w:w="960" w:type="pct"/>
          </w:tcPr>
          <w:p w:rsidR="00BA5F67" w:rsidRPr="00BD150D" w:rsidRDefault="00BA5F67" w:rsidP="008D1A2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használat</w:t>
            </w:r>
          </w:p>
        </w:tc>
        <w:tc>
          <w:tcPr>
            <w:tcW w:w="959" w:type="pct"/>
          </w:tcPr>
          <w:p w:rsidR="00BA5F67" w:rsidRPr="00BD150D" w:rsidRDefault="00BA5F67" w:rsidP="008D1A2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BD150D">
              <w:rPr>
                <w:rFonts w:asciiTheme="majorHAnsi" w:hAnsiTheme="majorHAnsi"/>
                <w:szCs w:val="22"/>
              </w:rPr>
              <w:t>óvoda</w:t>
            </w:r>
          </w:p>
        </w:tc>
      </w:tr>
    </w:tbl>
    <w:p w:rsidR="00592D66" w:rsidRPr="00BD150D" w:rsidRDefault="00592D66" w:rsidP="00592D66">
      <w:pPr>
        <w:rPr>
          <w:rFonts w:ascii="Arial" w:hAnsi="Arial" w:cs="Arial"/>
          <w:sz w:val="20"/>
        </w:rPr>
      </w:pPr>
    </w:p>
    <w:p w:rsidR="00592D66" w:rsidRPr="00BD150D" w:rsidRDefault="00592D66" w:rsidP="00592D66">
      <w:pPr>
        <w:rPr>
          <w:rFonts w:ascii="Arial" w:hAnsi="Arial" w:cs="Arial"/>
          <w:sz w:val="20"/>
        </w:rPr>
      </w:pPr>
    </w:p>
    <w:p w:rsidR="00592D66" w:rsidRPr="00BD150D" w:rsidRDefault="00592D66" w:rsidP="00592D66">
      <w:pPr>
        <w:jc w:val="both"/>
        <w:rPr>
          <w:rFonts w:asciiTheme="majorHAnsi" w:hAnsiTheme="majorHAnsi"/>
          <w:sz w:val="22"/>
          <w:szCs w:val="24"/>
        </w:rPr>
      </w:pPr>
      <w:r w:rsidRPr="00BD150D">
        <w:rPr>
          <w:rFonts w:asciiTheme="majorHAnsi" w:hAnsiTheme="majorHAnsi"/>
          <w:sz w:val="22"/>
          <w:szCs w:val="24"/>
        </w:rPr>
        <w:t xml:space="preserve">Az államháztartásról szóló törvény végrehajtásáról szóló 368/2011. (XII. 31.) Korm. rendelet </w:t>
      </w:r>
      <w:r w:rsidRPr="00BD150D">
        <w:rPr>
          <w:rFonts w:asciiTheme="majorHAnsi" w:hAnsiTheme="majorHAnsi"/>
          <w:sz w:val="22"/>
          <w:szCs w:val="24"/>
        </w:rPr>
        <w:br/>
        <w:t xml:space="preserve">5. § (4) bekezdése alapján a Magyar Államkincstár nevében igazolom, hogy jelen alapító okirat módosításokkal egységes szerkezetbe foglalt szövege megfelel az alapító okiratnak a Zuglói </w:t>
      </w:r>
      <w:r w:rsidR="00336915" w:rsidRPr="00BD150D">
        <w:rPr>
          <w:rFonts w:asciiTheme="majorHAnsi" w:hAnsiTheme="majorHAnsi"/>
          <w:sz w:val="22"/>
          <w:szCs w:val="24"/>
        </w:rPr>
        <w:t>Tündérkert</w:t>
      </w:r>
      <w:r w:rsidRPr="00BD150D">
        <w:rPr>
          <w:rFonts w:asciiTheme="majorHAnsi" w:hAnsiTheme="majorHAnsi"/>
          <w:sz w:val="22"/>
          <w:szCs w:val="24"/>
        </w:rPr>
        <w:t xml:space="preserve"> Óvoda </w:t>
      </w:r>
      <w:proofErr w:type="gramStart"/>
      <w:r w:rsidRPr="00BD150D">
        <w:rPr>
          <w:rFonts w:asciiTheme="majorHAnsi" w:hAnsiTheme="majorHAnsi"/>
          <w:sz w:val="22"/>
          <w:szCs w:val="24"/>
        </w:rPr>
        <w:t>201</w:t>
      </w:r>
      <w:r w:rsidR="007D7373">
        <w:rPr>
          <w:rFonts w:asciiTheme="majorHAnsi" w:hAnsiTheme="majorHAnsi"/>
          <w:sz w:val="22"/>
          <w:szCs w:val="24"/>
        </w:rPr>
        <w:t>9</w:t>
      </w:r>
      <w:r w:rsidRPr="00BD150D">
        <w:rPr>
          <w:rFonts w:asciiTheme="majorHAnsi" w:hAnsiTheme="majorHAnsi"/>
          <w:sz w:val="22"/>
          <w:szCs w:val="24"/>
        </w:rPr>
        <w:t xml:space="preserve">. </w:t>
      </w:r>
      <w:r w:rsidR="007D7373">
        <w:rPr>
          <w:rFonts w:asciiTheme="majorHAnsi" w:hAnsiTheme="majorHAnsi"/>
          <w:sz w:val="22"/>
          <w:szCs w:val="24"/>
        </w:rPr>
        <w:t>…</w:t>
      </w:r>
      <w:proofErr w:type="gramEnd"/>
      <w:r w:rsidR="007D7373">
        <w:rPr>
          <w:rFonts w:asciiTheme="majorHAnsi" w:hAnsiTheme="majorHAnsi"/>
          <w:sz w:val="22"/>
          <w:szCs w:val="24"/>
        </w:rPr>
        <w:t>…….</w:t>
      </w:r>
      <w:r w:rsidRPr="00BD150D">
        <w:rPr>
          <w:rFonts w:asciiTheme="majorHAnsi" w:hAnsiTheme="majorHAnsi"/>
          <w:sz w:val="22"/>
          <w:szCs w:val="24"/>
        </w:rPr>
        <w:t xml:space="preserve"> … napján kelt, …………………………………… napjától a</w:t>
      </w:r>
      <w:r w:rsidR="007D7373">
        <w:rPr>
          <w:rFonts w:asciiTheme="majorHAnsi" w:hAnsiTheme="majorHAnsi"/>
          <w:sz w:val="22"/>
          <w:szCs w:val="24"/>
        </w:rPr>
        <w:t>lkalmazandó 1/2019</w:t>
      </w:r>
      <w:bookmarkStart w:id="0" w:name="_GoBack"/>
      <w:bookmarkEnd w:id="0"/>
      <w:r w:rsidR="00336915" w:rsidRPr="00BD150D">
        <w:rPr>
          <w:rFonts w:asciiTheme="majorHAnsi" w:hAnsiTheme="majorHAnsi"/>
          <w:sz w:val="22"/>
          <w:szCs w:val="24"/>
        </w:rPr>
        <w:t>-681140</w:t>
      </w:r>
      <w:r w:rsidRPr="00BD150D">
        <w:rPr>
          <w:rFonts w:asciiTheme="majorHAnsi" w:hAnsiTheme="majorHAnsi"/>
          <w:sz w:val="22"/>
          <w:szCs w:val="24"/>
        </w:rPr>
        <w:t xml:space="preserve"> okiratszámú módosító okirattal végrehajtott módosítása szerinti tartalmának.</w:t>
      </w:r>
    </w:p>
    <w:p w:rsidR="00592D66" w:rsidRPr="00BD150D" w:rsidRDefault="00592D66" w:rsidP="00592D66">
      <w:pPr>
        <w:jc w:val="both"/>
        <w:rPr>
          <w:rFonts w:asciiTheme="majorHAnsi" w:hAnsiTheme="majorHAnsi"/>
          <w:sz w:val="22"/>
          <w:szCs w:val="24"/>
        </w:rPr>
      </w:pPr>
    </w:p>
    <w:p w:rsidR="00592D66" w:rsidRPr="00BD150D" w:rsidRDefault="00592D66" w:rsidP="00592D66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Theme="majorHAnsi" w:hAnsiTheme="majorHAnsi"/>
          <w:sz w:val="22"/>
          <w:szCs w:val="24"/>
        </w:rPr>
      </w:pPr>
      <w:r w:rsidRPr="00BD150D">
        <w:rPr>
          <w:rFonts w:asciiTheme="majorHAnsi" w:hAnsiTheme="majorHAnsi"/>
          <w:sz w:val="22"/>
          <w:szCs w:val="24"/>
        </w:rPr>
        <w:t>Kelt:</w:t>
      </w:r>
    </w:p>
    <w:p w:rsidR="00592D66" w:rsidRPr="00BD150D" w:rsidRDefault="00592D66" w:rsidP="00592D66">
      <w:pPr>
        <w:tabs>
          <w:tab w:val="left" w:leader="dot" w:pos="9072"/>
          <w:tab w:val="left" w:leader="dot" w:pos="16443"/>
        </w:tabs>
        <w:spacing w:before="480" w:after="600"/>
        <w:jc w:val="center"/>
        <w:rPr>
          <w:rFonts w:asciiTheme="majorHAnsi" w:hAnsiTheme="majorHAnsi"/>
          <w:sz w:val="22"/>
          <w:szCs w:val="24"/>
        </w:rPr>
      </w:pPr>
      <w:r w:rsidRPr="00BD150D">
        <w:rPr>
          <w:rFonts w:asciiTheme="majorHAnsi" w:hAnsiTheme="majorHAnsi"/>
          <w:sz w:val="22"/>
          <w:szCs w:val="24"/>
        </w:rPr>
        <w:t>P.H.</w:t>
      </w:r>
    </w:p>
    <w:p w:rsidR="002D06BC" w:rsidRPr="00BD150D" w:rsidRDefault="00592D66" w:rsidP="00592D6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BD150D">
        <w:rPr>
          <w:rFonts w:asciiTheme="majorHAnsi" w:hAnsiTheme="majorHAnsi"/>
          <w:sz w:val="22"/>
          <w:szCs w:val="24"/>
        </w:rPr>
        <w:t>Magyar Államkincstár</w:t>
      </w:r>
    </w:p>
    <w:sectPr w:rsidR="002D06BC" w:rsidRPr="00BD150D" w:rsidSect="002D06B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276" w:right="127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0A" w:rsidRDefault="0055790A" w:rsidP="00861402">
      <w:r>
        <w:separator/>
      </w:r>
    </w:p>
  </w:endnote>
  <w:endnote w:type="continuationSeparator" w:id="0">
    <w:p w:rsidR="0055790A" w:rsidRDefault="0055790A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8D1A2D" w:rsidRPr="009F2115" w:rsidRDefault="001903CC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8D1A2D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7C4096">
          <w:rPr>
            <w:rFonts w:asciiTheme="majorHAnsi" w:hAnsiTheme="majorHAnsi"/>
            <w:noProof/>
            <w:sz w:val="22"/>
            <w:szCs w:val="22"/>
          </w:rPr>
          <w:t>3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0A" w:rsidRDefault="0055790A" w:rsidP="00861402">
      <w:r>
        <w:separator/>
      </w:r>
    </w:p>
  </w:footnote>
  <w:footnote w:type="continuationSeparator" w:id="0">
    <w:p w:rsidR="0055790A" w:rsidRDefault="0055790A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2D" w:rsidRDefault="008D1A2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2D" w:rsidRDefault="008D1A2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2D" w:rsidRDefault="008D1A2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4"/>
  </w:num>
  <w:num w:numId="13">
    <w:abstractNumId w:val="15"/>
  </w:num>
  <w:num w:numId="14">
    <w:abstractNumId w:val="12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61402"/>
    <w:rsid w:val="00003399"/>
    <w:rsid w:val="00005FA3"/>
    <w:rsid w:val="0000774D"/>
    <w:rsid w:val="00014C66"/>
    <w:rsid w:val="000164B1"/>
    <w:rsid w:val="00016E96"/>
    <w:rsid w:val="000200C1"/>
    <w:rsid w:val="0002120C"/>
    <w:rsid w:val="00021D5A"/>
    <w:rsid w:val="000233C5"/>
    <w:rsid w:val="00055813"/>
    <w:rsid w:val="000567BD"/>
    <w:rsid w:val="0006031B"/>
    <w:rsid w:val="0006058A"/>
    <w:rsid w:val="00061353"/>
    <w:rsid w:val="00083663"/>
    <w:rsid w:val="00087671"/>
    <w:rsid w:val="000B6ABC"/>
    <w:rsid w:val="000D601A"/>
    <w:rsid w:val="000D7D2F"/>
    <w:rsid w:val="000E4A08"/>
    <w:rsid w:val="000E5193"/>
    <w:rsid w:val="001130D2"/>
    <w:rsid w:val="0011403E"/>
    <w:rsid w:val="00114A3E"/>
    <w:rsid w:val="00116C82"/>
    <w:rsid w:val="001375B6"/>
    <w:rsid w:val="00141015"/>
    <w:rsid w:val="00145E2F"/>
    <w:rsid w:val="001562FC"/>
    <w:rsid w:val="001864ED"/>
    <w:rsid w:val="00186A1E"/>
    <w:rsid w:val="001903CC"/>
    <w:rsid w:val="00193B81"/>
    <w:rsid w:val="001A3725"/>
    <w:rsid w:val="001A3F58"/>
    <w:rsid w:val="001A6118"/>
    <w:rsid w:val="001B32D9"/>
    <w:rsid w:val="001B4076"/>
    <w:rsid w:val="001C60DC"/>
    <w:rsid w:val="001E4CA1"/>
    <w:rsid w:val="001E4CD0"/>
    <w:rsid w:val="001E51F2"/>
    <w:rsid w:val="001E69CE"/>
    <w:rsid w:val="001F3A19"/>
    <w:rsid w:val="00201D72"/>
    <w:rsid w:val="002046EC"/>
    <w:rsid w:val="00205FF9"/>
    <w:rsid w:val="0020712C"/>
    <w:rsid w:val="00212B0A"/>
    <w:rsid w:val="00225359"/>
    <w:rsid w:val="002303E0"/>
    <w:rsid w:val="002406C1"/>
    <w:rsid w:val="002622A7"/>
    <w:rsid w:val="00270A43"/>
    <w:rsid w:val="00274F4F"/>
    <w:rsid w:val="00276588"/>
    <w:rsid w:val="00287A35"/>
    <w:rsid w:val="002A0DDD"/>
    <w:rsid w:val="002A5F03"/>
    <w:rsid w:val="002B0F3B"/>
    <w:rsid w:val="002B7552"/>
    <w:rsid w:val="002D06BC"/>
    <w:rsid w:val="002E7C12"/>
    <w:rsid w:val="002F0BB2"/>
    <w:rsid w:val="00302430"/>
    <w:rsid w:val="00313328"/>
    <w:rsid w:val="003215AB"/>
    <w:rsid w:val="00331712"/>
    <w:rsid w:val="00336915"/>
    <w:rsid w:val="003424E1"/>
    <w:rsid w:val="00351687"/>
    <w:rsid w:val="003621B0"/>
    <w:rsid w:val="003657EC"/>
    <w:rsid w:val="0036687F"/>
    <w:rsid w:val="003B4664"/>
    <w:rsid w:val="003B4891"/>
    <w:rsid w:val="003B68B5"/>
    <w:rsid w:val="003B7828"/>
    <w:rsid w:val="003C5D8C"/>
    <w:rsid w:val="003D1F9B"/>
    <w:rsid w:val="003D55AD"/>
    <w:rsid w:val="003D6F4F"/>
    <w:rsid w:val="003F66E2"/>
    <w:rsid w:val="004048E2"/>
    <w:rsid w:val="00416954"/>
    <w:rsid w:val="00420503"/>
    <w:rsid w:val="0042792C"/>
    <w:rsid w:val="00442C7B"/>
    <w:rsid w:val="004520EA"/>
    <w:rsid w:val="0045799E"/>
    <w:rsid w:val="004719E6"/>
    <w:rsid w:val="00486B00"/>
    <w:rsid w:val="00495374"/>
    <w:rsid w:val="004977BD"/>
    <w:rsid w:val="004A18F3"/>
    <w:rsid w:val="004C046E"/>
    <w:rsid w:val="004E1997"/>
    <w:rsid w:val="004E5BA0"/>
    <w:rsid w:val="00512AAC"/>
    <w:rsid w:val="0053549D"/>
    <w:rsid w:val="0055790A"/>
    <w:rsid w:val="005640FE"/>
    <w:rsid w:val="00566F3C"/>
    <w:rsid w:val="00581CE8"/>
    <w:rsid w:val="0058508B"/>
    <w:rsid w:val="00592D66"/>
    <w:rsid w:val="005A527B"/>
    <w:rsid w:val="005C0DC3"/>
    <w:rsid w:val="005C1EF7"/>
    <w:rsid w:val="005C4324"/>
    <w:rsid w:val="005D4470"/>
    <w:rsid w:val="005E5521"/>
    <w:rsid w:val="0062102D"/>
    <w:rsid w:val="0062209D"/>
    <w:rsid w:val="00622B43"/>
    <w:rsid w:val="00632953"/>
    <w:rsid w:val="006360CC"/>
    <w:rsid w:val="006541CD"/>
    <w:rsid w:val="00667A84"/>
    <w:rsid w:val="00686A38"/>
    <w:rsid w:val="006A1F5E"/>
    <w:rsid w:val="006C3424"/>
    <w:rsid w:val="006C3A6F"/>
    <w:rsid w:val="006D148A"/>
    <w:rsid w:val="006D16FE"/>
    <w:rsid w:val="006D20BE"/>
    <w:rsid w:val="006D232F"/>
    <w:rsid w:val="006D2FCC"/>
    <w:rsid w:val="006E4039"/>
    <w:rsid w:val="006E4FAC"/>
    <w:rsid w:val="006F20E9"/>
    <w:rsid w:val="006F35EC"/>
    <w:rsid w:val="006F4DE8"/>
    <w:rsid w:val="00700027"/>
    <w:rsid w:val="007020EB"/>
    <w:rsid w:val="00707D76"/>
    <w:rsid w:val="00713824"/>
    <w:rsid w:val="00713BFB"/>
    <w:rsid w:val="007416DF"/>
    <w:rsid w:val="00753AA6"/>
    <w:rsid w:val="007617EB"/>
    <w:rsid w:val="00764D1D"/>
    <w:rsid w:val="00782F7B"/>
    <w:rsid w:val="007900F0"/>
    <w:rsid w:val="00791C6B"/>
    <w:rsid w:val="0079542F"/>
    <w:rsid w:val="00796E00"/>
    <w:rsid w:val="007A1ACF"/>
    <w:rsid w:val="007B2EC9"/>
    <w:rsid w:val="007B68DA"/>
    <w:rsid w:val="007C054F"/>
    <w:rsid w:val="007C4096"/>
    <w:rsid w:val="007C6A93"/>
    <w:rsid w:val="007D7373"/>
    <w:rsid w:val="007E3933"/>
    <w:rsid w:val="007F46F2"/>
    <w:rsid w:val="0080289D"/>
    <w:rsid w:val="00816361"/>
    <w:rsid w:val="00820868"/>
    <w:rsid w:val="00820E47"/>
    <w:rsid w:val="00823A57"/>
    <w:rsid w:val="00826D21"/>
    <w:rsid w:val="00827F28"/>
    <w:rsid w:val="00835907"/>
    <w:rsid w:val="0085132C"/>
    <w:rsid w:val="00861402"/>
    <w:rsid w:val="00874466"/>
    <w:rsid w:val="008856A2"/>
    <w:rsid w:val="00890600"/>
    <w:rsid w:val="008B6050"/>
    <w:rsid w:val="008C0F4A"/>
    <w:rsid w:val="008C0F8B"/>
    <w:rsid w:val="008D1A2D"/>
    <w:rsid w:val="008D1BDE"/>
    <w:rsid w:val="008D6FD1"/>
    <w:rsid w:val="008E5C1B"/>
    <w:rsid w:val="008F1B58"/>
    <w:rsid w:val="008F4506"/>
    <w:rsid w:val="00903F65"/>
    <w:rsid w:val="00920C74"/>
    <w:rsid w:val="009213CD"/>
    <w:rsid w:val="009330B7"/>
    <w:rsid w:val="00944579"/>
    <w:rsid w:val="00947D3E"/>
    <w:rsid w:val="00960F7C"/>
    <w:rsid w:val="00985D73"/>
    <w:rsid w:val="00985D85"/>
    <w:rsid w:val="00991CFB"/>
    <w:rsid w:val="009A2F8F"/>
    <w:rsid w:val="009A3F59"/>
    <w:rsid w:val="009A6FD1"/>
    <w:rsid w:val="009A7397"/>
    <w:rsid w:val="009C06D3"/>
    <w:rsid w:val="009D28E9"/>
    <w:rsid w:val="009E7F63"/>
    <w:rsid w:val="009F2115"/>
    <w:rsid w:val="009F31C7"/>
    <w:rsid w:val="00A0192B"/>
    <w:rsid w:val="00A019F1"/>
    <w:rsid w:val="00A113F6"/>
    <w:rsid w:val="00A2304D"/>
    <w:rsid w:val="00A247FF"/>
    <w:rsid w:val="00A322EA"/>
    <w:rsid w:val="00A43DC0"/>
    <w:rsid w:val="00A46DBA"/>
    <w:rsid w:val="00A74FCF"/>
    <w:rsid w:val="00A755BA"/>
    <w:rsid w:val="00AA46D8"/>
    <w:rsid w:val="00AA5F20"/>
    <w:rsid w:val="00AA7CEE"/>
    <w:rsid w:val="00AB6837"/>
    <w:rsid w:val="00AC01C5"/>
    <w:rsid w:val="00AC75EC"/>
    <w:rsid w:val="00AD29AE"/>
    <w:rsid w:val="00AD6D29"/>
    <w:rsid w:val="00AD70E5"/>
    <w:rsid w:val="00AE2F4A"/>
    <w:rsid w:val="00AF282A"/>
    <w:rsid w:val="00AF285B"/>
    <w:rsid w:val="00AF3B6C"/>
    <w:rsid w:val="00B047E7"/>
    <w:rsid w:val="00B14C7C"/>
    <w:rsid w:val="00B16D44"/>
    <w:rsid w:val="00B17887"/>
    <w:rsid w:val="00B25224"/>
    <w:rsid w:val="00B717CF"/>
    <w:rsid w:val="00B85764"/>
    <w:rsid w:val="00B96563"/>
    <w:rsid w:val="00BA5F67"/>
    <w:rsid w:val="00BD150D"/>
    <w:rsid w:val="00BE6DBD"/>
    <w:rsid w:val="00BF3AFD"/>
    <w:rsid w:val="00C227EB"/>
    <w:rsid w:val="00C25975"/>
    <w:rsid w:val="00C635CA"/>
    <w:rsid w:val="00C70582"/>
    <w:rsid w:val="00C8030F"/>
    <w:rsid w:val="00C82A3F"/>
    <w:rsid w:val="00C93F42"/>
    <w:rsid w:val="00CA0830"/>
    <w:rsid w:val="00CB027A"/>
    <w:rsid w:val="00CB1FE8"/>
    <w:rsid w:val="00CB3FE6"/>
    <w:rsid w:val="00CB7139"/>
    <w:rsid w:val="00CD12CF"/>
    <w:rsid w:val="00CD4994"/>
    <w:rsid w:val="00CD6E54"/>
    <w:rsid w:val="00CF04E8"/>
    <w:rsid w:val="00CF0E15"/>
    <w:rsid w:val="00CF28D9"/>
    <w:rsid w:val="00CF568E"/>
    <w:rsid w:val="00D03656"/>
    <w:rsid w:val="00D21BF9"/>
    <w:rsid w:val="00D45E38"/>
    <w:rsid w:val="00D5534D"/>
    <w:rsid w:val="00D95D84"/>
    <w:rsid w:val="00DA5D58"/>
    <w:rsid w:val="00DB0A64"/>
    <w:rsid w:val="00DC12CB"/>
    <w:rsid w:val="00DC274F"/>
    <w:rsid w:val="00DD3B99"/>
    <w:rsid w:val="00DD4F72"/>
    <w:rsid w:val="00DF38D7"/>
    <w:rsid w:val="00DF6AF1"/>
    <w:rsid w:val="00E1013C"/>
    <w:rsid w:val="00E3147D"/>
    <w:rsid w:val="00E4581C"/>
    <w:rsid w:val="00E54A4D"/>
    <w:rsid w:val="00E57AA3"/>
    <w:rsid w:val="00E65A89"/>
    <w:rsid w:val="00E82995"/>
    <w:rsid w:val="00E850A0"/>
    <w:rsid w:val="00E86FBC"/>
    <w:rsid w:val="00E95A2B"/>
    <w:rsid w:val="00EB1EE7"/>
    <w:rsid w:val="00EC46B4"/>
    <w:rsid w:val="00ED0AD3"/>
    <w:rsid w:val="00ED311E"/>
    <w:rsid w:val="00EE4603"/>
    <w:rsid w:val="00EF2FF7"/>
    <w:rsid w:val="00EF53E9"/>
    <w:rsid w:val="00F028AD"/>
    <w:rsid w:val="00F05E74"/>
    <w:rsid w:val="00F250E5"/>
    <w:rsid w:val="00F27D9E"/>
    <w:rsid w:val="00F434D7"/>
    <w:rsid w:val="00F465BA"/>
    <w:rsid w:val="00F54EBD"/>
    <w:rsid w:val="00F567EA"/>
    <w:rsid w:val="00F622CF"/>
    <w:rsid w:val="00F65E88"/>
    <w:rsid w:val="00F729BB"/>
    <w:rsid w:val="00F757A4"/>
    <w:rsid w:val="00F81A8E"/>
    <w:rsid w:val="00F9276A"/>
    <w:rsid w:val="00F92907"/>
    <w:rsid w:val="00F93E0E"/>
    <w:rsid w:val="00F96F3A"/>
    <w:rsid w:val="00FA3EE8"/>
    <w:rsid w:val="00FB408C"/>
    <w:rsid w:val="00FB664C"/>
    <w:rsid w:val="00FD4CA8"/>
    <w:rsid w:val="00FE0331"/>
    <w:rsid w:val="00FF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093E9D-82D4-453F-91C7-0D34284B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250E5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F250E5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250E5"/>
    <w:pPr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25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F250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4D5B-6861-4BBE-929D-E4BE9600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Pischoff Katalin</cp:lastModifiedBy>
  <cp:revision>24</cp:revision>
  <cp:lastPrinted>2018-01-16T12:36:00Z</cp:lastPrinted>
  <dcterms:created xsi:type="dcterms:W3CDTF">2016-02-02T09:45:00Z</dcterms:created>
  <dcterms:modified xsi:type="dcterms:W3CDTF">2019-01-23T13:18:00Z</dcterms:modified>
</cp:coreProperties>
</file>