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60F1" w14:textId="73B9D98F" w:rsidR="00442AF0" w:rsidRDefault="00442AF0">
      <w:pPr>
        <w:pStyle w:val="Cmsor1"/>
        <w:spacing w:line="360" w:lineRule="auto"/>
        <w:jc w:val="center"/>
        <w:rPr>
          <w:b/>
          <w:sz w:val="34"/>
          <w:szCs w:val="34"/>
        </w:rPr>
      </w:pPr>
      <w:bookmarkStart w:id="0" w:name="_9ygo1ne94xcd" w:colFirst="0" w:colLast="0"/>
      <w:bookmarkEnd w:id="0"/>
      <w:r>
        <w:rPr>
          <w:noProof/>
        </w:rPr>
        <w:drawing>
          <wp:inline distT="0" distB="0" distL="0" distR="0" wp14:anchorId="3BDC4540" wp14:editId="4BD32887">
            <wp:extent cx="1104900" cy="1041400"/>
            <wp:effectExtent l="0" t="0" r="0" b="6350"/>
            <wp:docPr id="20054856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D1D9EB6" w:rsidR="00517827" w:rsidRPr="00732768" w:rsidRDefault="00BF3CFF" w:rsidP="004D1075">
      <w:pPr>
        <w:pStyle w:val="Cmsor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768">
        <w:rPr>
          <w:rFonts w:ascii="Times New Roman" w:hAnsi="Times New Roman" w:cs="Times New Roman"/>
          <w:b/>
          <w:sz w:val="32"/>
          <w:szCs w:val="32"/>
        </w:rPr>
        <w:t>Budapest Főváros XIV. Kerület Zugló Önkormányzata Képviselő-testülete pályázatot hirdet</w:t>
      </w:r>
    </w:p>
    <w:p w14:paraId="00000002" w14:textId="77777777" w:rsidR="00517827" w:rsidRPr="00732768" w:rsidRDefault="00BF3CFF" w:rsidP="004D1075">
      <w:pPr>
        <w:pStyle w:val="Cmsor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nneqzyofl9t" w:colFirst="0" w:colLast="0"/>
      <w:bookmarkEnd w:id="1"/>
      <w:r w:rsidRPr="00732768">
        <w:rPr>
          <w:rFonts w:ascii="Times New Roman" w:hAnsi="Times New Roman" w:cs="Times New Roman"/>
          <w:b/>
          <w:sz w:val="24"/>
          <w:szCs w:val="24"/>
        </w:rPr>
        <w:t>a zuglói nemzetiségi önkormányzatok támogatására</w:t>
      </w:r>
    </w:p>
    <w:p w14:paraId="00000004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Pályázat célja:</w:t>
      </w:r>
    </w:p>
    <w:p w14:paraId="00000005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</w:rPr>
        <w:t>A zuglói nemzetiségi önkormányzatok 2025. évben megvalósuló eseményeinek, programjainak támogatása annak érdekében, hogy a zuglói lakosság jobban megismerhesse kerületi nemzetiségek kultúráját, hagyományait, helyi tevékenységét.</w:t>
      </w:r>
    </w:p>
    <w:p w14:paraId="00000006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07" w14:textId="77777777" w:rsidR="00517827" w:rsidRPr="00512026" w:rsidRDefault="00BF3CFF" w:rsidP="00732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Pályázók köre:</w:t>
      </w:r>
    </w:p>
    <w:p w14:paraId="00000008" w14:textId="77777777" w:rsidR="00517827" w:rsidRPr="00512026" w:rsidRDefault="00BF3CFF" w:rsidP="00732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Zuglói Nemzetiségi Önkormányzatok.</w:t>
      </w:r>
    </w:p>
    <w:p w14:paraId="00000009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542420F5" w14:textId="77777777" w:rsidR="00732768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Pályázati feltételek:</w:t>
      </w:r>
    </w:p>
    <w:p w14:paraId="0000000B" w14:textId="7DB998B4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</w:rPr>
        <w:t>Az Önkormányzat által biztosított megjelenési lehetőségek közül – például Zugló hivatalos Facebook-oldala vagy honlapja – legalább egyet kötelezően igénybe kell venni. A megjelenési igényt a rendezvény előtt legalább egy hónappal szükséges jelezni az Önkormányzat felé.</w:t>
      </w:r>
    </w:p>
    <w:p w14:paraId="0000000C" w14:textId="2F980F9E" w:rsidR="00517827" w:rsidRPr="00512026" w:rsidRDefault="00BF3CFF" w:rsidP="00732768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</w:rPr>
        <w:t>Az elnyert pályázatból megvalósuló program vagy rendezvény minden nyomtatott és online felületén (pl. szórólapokon, hirdetéseken) egyértelműen fel kell tüntetni az alábbi szöveget:</w:t>
      </w:r>
      <w:r w:rsidRPr="00512026">
        <w:rPr>
          <w:rFonts w:ascii="Times New Roman" w:hAnsi="Times New Roman" w:cs="Times New Roman"/>
        </w:rPr>
        <w:br/>
        <w:t xml:space="preserve"> </w:t>
      </w:r>
      <w:r w:rsidRPr="00512026">
        <w:rPr>
          <w:rFonts w:ascii="Times New Roman" w:hAnsi="Times New Roman" w:cs="Times New Roman"/>
          <w:b/>
        </w:rPr>
        <w:t>„A rendezvény a Zuglói Önkormányzat támogatásával valósulhatott meg.”</w:t>
      </w:r>
    </w:p>
    <w:p w14:paraId="284FACDD" w14:textId="77777777" w:rsidR="00732768" w:rsidRPr="00512026" w:rsidRDefault="00732768" w:rsidP="00732768">
      <w:pPr>
        <w:spacing w:before="240" w:line="240" w:lineRule="auto"/>
        <w:jc w:val="center"/>
        <w:rPr>
          <w:rFonts w:ascii="Times New Roman" w:hAnsi="Times New Roman" w:cs="Times New Roman"/>
        </w:rPr>
      </w:pPr>
    </w:p>
    <w:p w14:paraId="0000000D" w14:textId="34D073DC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Amennyiben a támogatási összegből külön rendezvény kerül megrendezésre, úgy a Zuglói</w:t>
      </w:r>
      <w:r w:rsidR="00732768" w:rsidRPr="00512026">
        <w:rPr>
          <w:rFonts w:ascii="Times New Roman" w:hAnsi="Times New Roman" w:cs="Times New Roman"/>
        </w:rPr>
        <w:t xml:space="preserve"> </w:t>
      </w:r>
      <w:r w:rsidRPr="00512026">
        <w:rPr>
          <w:rFonts w:ascii="Times New Roman" w:hAnsi="Times New Roman" w:cs="Times New Roman"/>
        </w:rPr>
        <w:t>Önkormányzat polgármesterét és képviselőit hivatalos meghívottként be kell vonni az eseményre.</w:t>
      </w:r>
    </w:p>
    <w:p w14:paraId="0000000E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Jelen pályázattal elnyerhető támogatás kizárólag a pályázó szervezetek programjainak megvalósítása során felmerült költségek finanszírozására fordítható. A pályázaton elnyert támogatás </w:t>
      </w:r>
      <w:proofErr w:type="spellStart"/>
      <w:r w:rsidRPr="00512026">
        <w:rPr>
          <w:rFonts w:ascii="Times New Roman" w:hAnsi="Times New Roman" w:cs="Times New Roman"/>
        </w:rPr>
        <w:t>továbbtámogatásra</w:t>
      </w:r>
      <w:proofErr w:type="spellEnd"/>
      <w:r w:rsidRPr="00512026">
        <w:rPr>
          <w:rFonts w:ascii="Times New Roman" w:hAnsi="Times New Roman" w:cs="Times New Roman"/>
        </w:rPr>
        <w:t xml:space="preserve"> nem használható fel, csak közvetlenül a programokhoz kapcsolódó költségek során keletkezett, a pályázó nemzetiségi önkormányzat nevére szóló számlák vagy számlahelyettesítő bizonylatok kiegyenlítésére.</w:t>
      </w:r>
    </w:p>
    <w:p w14:paraId="0000000F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12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Támogatható tevékenység:</w:t>
      </w:r>
    </w:p>
    <w:p w14:paraId="00000013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14" w14:textId="77777777" w:rsidR="00517827" w:rsidRPr="00512026" w:rsidRDefault="00BF3CFF" w:rsidP="0073276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saját rendezvény szervezése, ahol bemutatásra kerül a kerületi lakosságnak a nemzetiség kultúrája, hagyománya, gasztronómiáját;</w:t>
      </w:r>
    </w:p>
    <w:p w14:paraId="00000015" w14:textId="77777777" w:rsidR="00517827" w:rsidRPr="00512026" w:rsidRDefault="00BF3CFF" w:rsidP="0073276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részvétel önkormányzati rendezvényeken, amelyeken bemutatják a nemzetiségük hagyományait, kultúráját, gasztronómiáját.</w:t>
      </w:r>
    </w:p>
    <w:p w14:paraId="0000001C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29E50EE4" w14:textId="77777777" w:rsidR="004D1075" w:rsidRPr="00512026" w:rsidRDefault="004D1075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1D" w14:textId="6AA3D310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Rendelkezésre álló forrás, támogatás:</w:t>
      </w:r>
    </w:p>
    <w:p w14:paraId="0000001E" w14:textId="090DD8D4" w:rsidR="00517827" w:rsidRPr="00512026" w:rsidRDefault="00BF3CFF" w:rsidP="00732768">
      <w:p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A támogatás keretösszege </w:t>
      </w:r>
      <w:r w:rsidR="004B5A77" w:rsidRPr="00512026">
        <w:rPr>
          <w:rFonts w:ascii="Times New Roman" w:hAnsi="Times New Roman" w:cs="Times New Roman"/>
          <w:b/>
        </w:rPr>
        <w:t>2</w:t>
      </w:r>
      <w:r w:rsidRPr="00512026">
        <w:rPr>
          <w:rFonts w:ascii="Times New Roman" w:hAnsi="Times New Roman" w:cs="Times New Roman"/>
          <w:b/>
        </w:rPr>
        <w:t>.</w:t>
      </w:r>
      <w:r w:rsidR="004B5A77" w:rsidRPr="00512026">
        <w:rPr>
          <w:rFonts w:ascii="Times New Roman" w:hAnsi="Times New Roman" w:cs="Times New Roman"/>
          <w:b/>
        </w:rPr>
        <w:t>1</w:t>
      </w:r>
      <w:r w:rsidRPr="00512026">
        <w:rPr>
          <w:rFonts w:ascii="Times New Roman" w:hAnsi="Times New Roman" w:cs="Times New Roman"/>
          <w:b/>
        </w:rPr>
        <w:t>00.000 Ft</w:t>
      </w:r>
      <w:r w:rsidRPr="00512026">
        <w:rPr>
          <w:rFonts w:ascii="Times New Roman" w:hAnsi="Times New Roman" w:cs="Times New Roman"/>
        </w:rPr>
        <w:t>. Egy pályázó legfeljebb</w:t>
      </w:r>
      <w:r w:rsidRPr="00512026">
        <w:rPr>
          <w:rFonts w:ascii="Times New Roman" w:hAnsi="Times New Roman" w:cs="Times New Roman"/>
          <w:b/>
        </w:rPr>
        <w:t xml:space="preserve"> 500.000 Ft</w:t>
      </w:r>
      <w:r w:rsidRPr="00512026">
        <w:rPr>
          <w:rFonts w:ascii="Times New Roman" w:hAnsi="Times New Roman" w:cs="Times New Roman"/>
        </w:rPr>
        <w:t xml:space="preserve"> támogatást nyerhet.</w:t>
      </w:r>
      <w:r w:rsidR="004D1075" w:rsidRPr="00512026">
        <w:rPr>
          <w:rFonts w:ascii="Times New Roman" w:hAnsi="Times New Roman" w:cs="Times New Roman"/>
        </w:rPr>
        <w:t xml:space="preserve"> Amennyiben két nemzetiségi önkormányzat együtt pályázik, úgy együttesen </w:t>
      </w:r>
      <w:r w:rsidR="004D1075" w:rsidRPr="00512026">
        <w:rPr>
          <w:rFonts w:ascii="Times New Roman" w:hAnsi="Times New Roman" w:cs="Times New Roman"/>
          <w:b/>
          <w:bCs/>
        </w:rPr>
        <w:t>750.000 Ft</w:t>
      </w:r>
      <w:r w:rsidR="004D1075" w:rsidRPr="00512026">
        <w:rPr>
          <w:rFonts w:ascii="Times New Roman" w:hAnsi="Times New Roman" w:cs="Times New Roman"/>
        </w:rPr>
        <w:t xml:space="preserve">, míg 3 vagy több együttes pályázó esetén összesen legfeljebb </w:t>
      </w:r>
      <w:r w:rsidR="004D1075" w:rsidRPr="00512026">
        <w:rPr>
          <w:rFonts w:ascii="Times New Roman" w:hAnsi="Times New Roman" w:cs="Times New Roman"/>
          <w:b/>
          <w:bCs/>
        </w:rPr>
        <w:t>1.000.000 Ft</w:t>
      </w:r>
      <w:r w:rsidR="004D1075" w:rsidRPr="00512026">
        <w:rPr>
          <w:rFonts w:ascii="Times New Roman" w:hAnsi="Times New Roman" w:cs="Times New Roman"/>
        </w:rPr>
        <w:t xml:space="preserve"> támogatásra lehetnek jogosu</w:t>
      </w:r>
      <w:r w:rsidR="004B5A77" w:rsidRPr="00512026">
        <w:rPr>
          <w:rFonts w:ascii="Times New Roman" w:hAnsi="Times New Roman" w:cs="Times New Roman"/>
        </w:rPr>
        <w:t>l</w:t>
      </w:r>
      <w:r w:rsidR="004D1075" w:rsidRPr="00512026">
        <w:rPr>
          <w:rFonts w:ascii="Times New Roman" w:hAnsi="Times New Roman" w:cs="Times New Roman"/>
        </w:rPr>
        <w:t>tak.</w:t>
      </w:r>
    </w:p>
    <w:p w14:paraId="0000001F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0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Megvalósítási időszak:</w:t>
      </w:r>
    </w:p>
    <w:p w14:paraId="00000021" w14:textId="44614AD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lastRenderedPageBreak/>
        <w:t xml:space="preserve">A támogatási összeg a </w:t>
      </w:r>
      <w:r w:rsidRPr="00512026">
        <w:rPr>
          <w:rFonts w:ascii="Times New Roman" w:hAnsi="Times New Roman" w:cs="Times New Roman"/>
          <w:b/>
        </w:rPr>
        <w:t xml:space="preserve">2025. </w:t>
      </w:r>
      <w:r w:rsidR="004B5A77" w:rsidRPr="00512026">
        <w:rPr>
          <w:rFonts w:ascii="Times New Roman" w:hAnsi="Times New Roman" w:cs="Times New Roman"/>
          <w:b/>
        </w:rPr>
        <w:t>szeptember</w:t>
      </w:r>
      <w:r w:rsidRPr="00512026">
        <w:rPr>
          <w:rFonts w:ascii="Times New Roman" w:hAnsi="Times New Roman" w:cs="Times New Roman"/>
          <w:b/>
        </w:rPr>
        <w:t xml:space="preserve"> 1.</w:t>
      </w:r>
      <w:r w:rsidRPr="00512026">
        <w:rPr>
          <w:rFonts w:ascii="Times New Roman" w:hAnsi="Times New Roman" w:cs="Times New Roman"/>
        </w:rPr>
        <w:t xml:space="preserve"> és </w:t>
      </w:r>
      <w:r w:rsidRPr="00512026">
        <w:rPr>
          <w:rFonts w:ascii="Times New Roman" w:hAnsi="Times New Roman" w:cs="Times New Roman"/>
          <w:b/>
        </w:rPr>
        <w:t>2025. december 31.</w:t>
      </w:r>
      <w:r w:rsidRPr="00512026">
        <w:rPr>
          <w:rFonts w:ascii="Times New Roman" w:hAnsi="Times New Roman" w:cs="Times New Roman"/>
        </w:rPr>
        <w:t xml:space="preserve"> között keletkezett és kiegyenlített számlák, fizetési kötelezettségek elszámolásához használható fel.</w:t>
      </w:r>
    </w:p>
    <w:p w14:paraId="00000022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  <w:b/>
        </w:rPr>
      </w:pPr>
    </w:p>
    <w:p w14:paraId="00000023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512026">
        <w:rPr>
          <w:rFonts w:ascii="Times New Roman" w:hAnsi="Times New Roman" w:cs="Times New Roman"/>
          <w:b/>
        </w:rPr>
        <w:t>A támogatás elszámolásának határideje</w:t>
      </w:r>
      <w:r w:rsidRPr="00512026">
        <w:rPr>
          <w:rFonts w:ascii="Times New Roman" w:hAnsi="Times New Roman" w:cs="Times New Roman"/>
        </w:rPr>
        <w:t xml:space="preserve">: a program megvalósulását követő 30. nap, de </w:t>
      </w:r>
      <w:r w:rsidRPr="00512026">
        <w:rPr>
          <w:rFonts w:ascii="Times New Roman" w:hAnsi="Times New Roman" w:cs="Times New Roman"/>
          <w:b/>
        </w:rPr>
        <w:t>legkésőbb 2026. január 31.</w:t>
      </w:r>
    </w:p>
    <w:p w14:paraId="00000024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5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Pályázat benyújtásának módja:</w:t>
      </w:r>
    </w:p>
    <w:p w14:paraId="6F7B8F95" w14:textId="77777777" w:rsidR="00A401E9" w:rsidRPr="00FE67D9" w:rsidRDefault="00BF3CFF" w:rsidP="00A401E9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A pályázatokat kizárólag a pályázati adatlap és költségvetés-tervezet kitöltésével, valamint meghatározott mellékleteivel együtt lehet benyújtani.</w:t>
      </w:r>
      <w:r w:rsidR="00A401E9" w:rsidRPr="00512026">
        <w:rPr>
          <w:rFonts w:ascii="Times New Roman" w:hAnsi="Times New Roman" w:cs="Times New Roman"/>
        </w:rPr>
        <w:t xml:space="preserve"> </w:t>
      </w:r>
      <w:r w:rsidR="00A401E9" w:rsidRPr="00FE67D9">
        <w:rPr>
          <w:rFonts w:ascii="Times New Roman" w:hAnsi="Times New Roman" w:cs="Times New Roman"/>
        </w:rPr>
        <w:t xml:space="preserve">Az űrlapok letölthetők a </w:t>
      </w:r>
      <w:hyperlink r:id="rId9" w:history="1">
        <w:r w:rsidR="00A401E9" w:rsidRPr="00FE67D9">
          <w:rPr>
            <w:rStyle w:val="Hiperhivatkozs"/>
            <w:rFonts w:ascii="Times New Roman" w:hAnsi="Times New Roman" w:cs="Times New Roman"/>
          </w:rPr>
          <w:t>https://www.zuglo.hu/az-onkormanyzat-altal-kiirt-palyazatok/</w:t>
        </w:r>
      </w:hyperlink>
      <w:r w:rsidR="00A401E9" w:rsidRPr="00FE67D9">
        <w:rPr>
          <w:rFonts w:ascii="Times New Roman" w:hAnsi="Times New Roman" w:cs="Times New Roman"/>
        </w:rPr>
        <w:t xml:space="preserve"> honlapról.</w:t>
      </w:r>
    </w:p>
    <w:p w14:paraId="00000026" w14:textId="72404202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8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A pályázati űrlap nélkül beküldött és hiánypótlást követően is formailag hibás pályázatokat az önkormányzat értékelés nélkül elutasítja. A pályázó a pályázati űrlapot mellékletekkel együtt 1 eredeti példányban, zárt borítékban személyesen a Budapest Főváros XIV. Kerület Zuglói Polgármesteri Hivatal Ügyfélszolgálatán leadhatja (1145 Budapest, Bácskai utca 53.) vagy postai úton ajánlottan a Budapest Főváros XIV. Kerület Zuglói Polgármesteri Hivatal, 1145 Budapest, Pétervárad utca 2. címre, vagy elektronikusan Eisen-Kiss Erikának címezve (eisen-kiss.erika@zuglo.hu) megküldheti.</w:t>
      </w:r>
    </w:p>
    <w:p w14:paraId="00000029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A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  <w:b/>
        </w:rPr>
        <w:t>A borítékra/tárgy mezőben kérjük feltüntetni:</w:t>
      </w:r>
      <w:r w:rsidRPr="00512026">
        <w:rPr>
          <w:rFonts w:ascii="Times New Roman" w:hAnsi="Times New Roman" w:cs="Times New Roman"/>
        </w:rPr>
        <w:t xml:space="preserve"> “Nemzetiségi önkormányzati pályázat 2025”</w:t>
      </w:r>
    </w:p>
    <w:p w14:paraId="0000002B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2C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Pályázat benyújtásának határideje:</w:t>
      </w:r>
    </w:p>
    <w:p w14:paraId="0000002D" w14:textId="1AC48D01" w:rsidR="00517827" w:rsidRPr="00512026" w:rsidRDefault="00BF3CFF" w:rsidP="007327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postán és/vagy e-mailen benyújtva: legkésőbb </w:t>
      </w:r>
      <w:r w:rsidRPr="00512026">
        <w:rPr>
          <w:rFonts w:ascii="Times New Roman" w:hAnsi="Times New Roman" w:cs="Times New Roman"/>
          <w:b/>
          <w:bCs/>
        </w:rPr>
        <w:t xml:space="preserve">2025. </w:t>
      </w:r>
      <w:r w:rsidR="004B5A77" w:rsidRPr="00512026">
        <w:rPr>
          <w:rFonts w:ascii="Times New Roman" w:hAnsi="Times New Roman" w:cs="Times New Roman"/>
          <w:b/>
          <w:bCs/>
        </w:rPr>
        <w:t>augusztus</w:t>
      </w:r>
      <w:r w:rsidRPr="00512026">
        <w:rPr>
          <w:rFonts w:ascii="Times New Roman" w:hAnsi="Times New Roman" w:cs="Times New Roman"/>
          <w:b/>
          <w:bCs/>
        </w:rPr>
        <w:t xml:space="preserve"> </w:t>
      </w:r>
      <w:r w:rsidR="004B5A77" w:rsidRPr="00512026">
        <w:rPr>
          <w:rFonts w:ascii="Times New Roman" w:hAnsi="Times New Roman" w:cs="Times New Roman"/>
          <w:b/>
          <w:bCs/>
        </w:rPr>
        <w:t>19</w:t>
      </w:r>
      <w:r w:rsidRPr="00512026">
        <w:rPr>
          <w:rFonts w:ascii="Times New Roman" w:hAnsi="Times New Roman" w:cs="Times New Roman"/>
          <w:b/>
          <w:bCs/>
        </w:rPr>
        <w:t>.</w:t>
      </w:r>
      <w:r w:rsidRPr="00512026">
        <w:rPr>
          <w:rFonts w:ascii="Times New Roman" w:hAnsi="Times New Roman" w:cs="Times New Roman"/>
        </w:rPr>
        <w:t xml:space="preserve"> (bélyegzőnapja)</w:t>
      </w:r>
    </w:p>
    <w:p w14:paraId="0000002E" w14:textId="0F8AC21B" w:rsidR="00517827" w:rsidRPr="00512026" w:rsidRDefault="00BF3CFF" w:rsidP="007327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személyesen benyújtva: </w:t>
      </w:r>
      <w:r w:rsidRPr="00512026">
        <w:rPr>
          <w:rFonts w:ascii="Times New Roman" w:hAnsi="Times New Roman" w:cs="Times New Roman"/>
          <w:b/>
          <w:bCs/>
        </w:rPr>
        <w:t>2025.</w:t>
      </w:r>
      <w:r w:rsidR="004D1075" w:rsidRPr="00512026">
        <w:rPr>
          <w:rFonts w:ascii="Times New Roman" w:hAnsi="Times New Roman" w:cs="Times New Roman"/>
          <w:b/>
          <w:bCs/>
        </w:rPr>
        <w:t xml:space="preserve"> </w:t>
      </w:r>
      <w:r w:rsidR="004B5A77" w:rsidRPr="00512026">
        <w:rPr>
          <w:rFonts w:ascii="Times New Roman" w:hAnsi="Times New Roman" w:cs="Times New Roman"/>
          <w:b/>
          <w:bCs/>
        </w:rPr>
        <w:t>augusztus</w:t>
      </w:r>
      <w:r w:rsidRPr="00512026">
        <w:rPr>
          <w:rFonts w:ascii="Times New Roman" w:hAnsi="Times New Roman" w:cs="Times New Roman"/>
          <w:b/>
          <w:bCs/>
        </w:rPr>
        <w:t xml:space="preserve"> </w:t>
      </w:r>
      <w:r w:rsidR="004B5A77" w:rsidRPr="00512026">
        <w:rPr>
          <w:rFonts w:ascii="Times New Roman" w:hAnsi="Times New Roman" w:cs="Times New Roman"/>
          <w:b/>
          <w:bCs/>
        </w:rPr>
        <w:t>19</w:t>
      </w:r>
      <w:r w:rsidRPr="00512026">
        <w:rPr>
          <w:rFonts w:ascii="Times New Roman" w:hAnsi="Times New Roman" w:cs="Times New Roman"/>
          <w:b/>
          <w:bCs/>
        </w:rPr>
        <w:t>.</w:t>
      </w:r>
      <w:r w:rsidRPr="00512026">
        <w:rPr>
          <w:rFonts w:ascii="Times New Roman" w:hAnsi="Times New Roman" w:cs="Times New Roman"/>
        </w:rPr>
        <w:t xml:space="preserve">  a Budapest Főváros XIV. Kerület Zuglói Polgármesteri Hivatal Ügyfélszolgálatán</w:t>
      </w:r>
    </w:p>
    <w:p w14:paraId="0000002F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0" w14:textId="77777777" w:rsidR="00517827" w:rsidRPr="00512026" w:rsidRDefault="00BF3CFF" w:rsidP="00732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A határidőn túl érkezett pályázatok értékelés nélkül elutasításra kerülnek.</w:t>
      </w:r>
    </w:p>
    <w:p w14:paraId="00000031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2" w14:textId="77777777" w:rsidR="00517827" w:rsidRPr="00512026" w:rsidRDefault="00BF3CFF" w:rsidP="00732768">
      <w:pPr>
        <w:spacing w:line="240" w:lineRule="auto"/>
        <w:rPr>
          <w:rFonts w:ascii="Times New Roman" w:hAnsi="Times New Roman" w:cs="Times New Roman"/>
          <w:b/>
        </w:rPr>
      </w:pPr>
      <w:r w:rsidRPr="00512026">
        <w:rPr>
          <w:rFonts w:ascii="Times New Roman" w:hAnsi="Times New Roman" w:cs="Times New Roman"/>
          <w:b/>
        </w:rPr>
        <w:t>Pályázati adatlap kötelező mellékletei:</w:t>
      </w:r>
    </w:p>
    <w:p w14:paraId="00000033" w14:textId="44A5925F" w:rsidR="00517827" w:rsidRPr="00512026" w:rsidRDefault="00BF3CFF" w:rsidP="00732768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költségvetés-tervezet</w:t>
      </w:r>
      <w:r w:rsidR="003E5C27" w:rsidRPr="00512026">
        <w:rPr>
          <w:rFonts w:ascii="Times New Roman" w:hAnsi="Times New Roman" w:cs="Times New Roman"/>
        </w:rPr>
        <w:t xml:space="preserve"> (1. sz. melléklet)</w:t>
      </w:r>
      <w:r w:rsidRPr="00512026">
        <w:rPr>
          <w:rFonts w:ascii="Times New Roman" w:hAnsi="Times New Roman" w:cs="Times New Roman"/>
        </w:rPr>
        <w:t>;</w:t>
      </w:r>
    </w:p>
    <w:p w14:paraId="374C0F41" w14:textId="77777777" w:rsidR="00442AF0" w:rsidRPr="00512026" w:rsidRDefault="00442AF0" w:rsidP="00732768">
      <w:pPr>
        <w:pStyle w:val="Style7"/>
        <w:numPr>
          <w:ilvl w:val="0"/>
          <w:numId w:val="4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  <w:lang w:val="en-US" w:bidi="en-US"/>
        </w:rPr>
        <w:t>a</w:t>
      </w:r>
      <w:r w:rsidRPr="00512026">
        <w:rPr>
          <w:rFonts w:ascii="Times New Roman" w:hAnsi="Times New Roman" w:cs="Times New Roman"/>
        </w:rPr>
        <w:t xml:space="preserve"> közpénzekből nyújtott támogatások átláthatóságáról szóló 2007. évi CLXXXI. törvény szerinti összeférhetetlenségi nyilatkozat (2. sz. melléklet); átláthatósági nyilatkozat (3. sz. melléklet);</w:t>
      </w:r>
    </w:p>
    <w:p w14:paraId="00000035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  <w:highlight w:val="yellow"/>
        </w:rPr>
      </w:pPr>
    </w:p>
    <w:p w14:paraId="00000036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Az adatlap, a költségvetés és a mellékletek formátuma nem változtatható meg, minden sora kitöltendő!</w:t>
      </w:r>
    </w:p>
    <w:p w14:paraId="626C1EB1" w14:textId="77777777" w:rsidR="00A401E9" w:rsidRPr="00512026" w:rsidRDefault="00A401E9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45D7C05B" w14:textId="77777777" w:rsidR="00A401E9" w:rsidRPr="00FE67D9" w:rsidRDefault="00A401E9" w:rsidP="00A401E9">
      <w:pPr>
        <w:pStyle w:val="Style5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</w:rPr>
      </w:pPr>
      <w:r w:rsidRPr="00FE67D9">
        <w:rPr>
          <w:rFonts w:ascii="Times New Roman" w:hAnsi="Times New Roman" w:cs="Times New Roman"/>
        </w:rPr>
        <w:t>Pályázat kezelése:</w:t>
      </w:r>
    </w:p>
    <w:p w14:paraId="00FB2A2B" w14:textId="77777777" w:rsidR="00A401E9" w:rsidRPr="00FE67D9" w:rsidRDefault="00A401E9" w:rsidP="00A401E9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</w:rPr>
      </w:pPr>
      <w:r w:rsidRPr="00FE67D9">
        <w:rPr>
          <w:rFonts w:ascii="Times New Roman" w:hAnsi="Times New Roman" w:cs="Times New Roman"/>
        </w:rPr>
        <w:t>A pályázatokat az önkormányzat iktatja és archiválja. A beérkezett pályázat nyilvános.</w:t>
      </w:r>
    </w:p>
    <w:p w14:paraId="3E8D758F" w14:textId="77777777" w:rsidR="00A401E9" w:rsidRPr="00FE67D9" w:rsidRDefault="00A401E9" w:rsidP="00A401E9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</w:rPr>
      </w:pPr>
    </w:p>
    <w:p w14:paraId="00000037" w14:textId="77777777" w:rsidR="00517827" w:rsidRPr="00512026" w:rsidRDefault="00517827" w:rsidP="00732768">
      <w:pPr>
        <w:spacing w:line="240" w:lineRule="auto"/>
        <w:rPr>
          <w:rFonts w:ascii="Times New Roman" w:hAnsi="Times New Roman" w:cs="Times New Roman"/>
        </w:rPr>
      </w:pPr>
    </w:p>
    <w:p w14:paraId="00000038" w14:textId="5BAD7DBB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A benyújtott pályázatokról </w:t>
      </w:r>
      <w:r w:rsidR="00732768" w:rsidRPr="00512026">
        <w:rPr>
          <w:rFonts w:ascii="Times New Roman" w:hAnsi="Times New Roman" w:cs="Times New Roman"/>
        </w:rPr>
        <w:t>szakmai munkacsoport</w:t>
      </w:r>
      <w:r w:rsidRPr="00512026">
        <w:rPr>
          <w:rFonts w:ascii="Times New Roman" w:hAnsi="Times New Roman" w:cs="Times New Roman"/>
        </w:rPr>
        <w:t xml:space="preserve"> javaslatára a Képviselő-testület dönt. </w:t>
      </w:r>
      <w:r w:rsidR="004D1075" w:rsidRPr="00512026">
        <w:rPr>
          <w:rFonts w:ascii="Times New Roman" w:hAnsi="Times New Roman" w:cs="Times New Roman"/>
        </w:rPr>
        <w:t xml:space="preserve"> A szakmai munkacsoport a bírálati szempontoknál figyelembe veszi, hogy az adott pályázónak az elmúlt években hány rendezvénye volt, van-e saját munkaterve/rendezvényterve, hány fő résztvevőt vállal a rendezvényen, saját költségvetésének mekkora hányadát fordítja rendezvényekre, mennyire eredeti és mennyire kapcsolódik a rendezvény az adott nemzetiség kultúrájához. </w:t>
      </w:r>
      <w:r w:rsidRPr="00512026">
        <w:rPr>
          <w:rFonts w:ascii="Times New Roman" w:hAnsi="Times New Roman" w:cs="Times New Roman"/>
        </w:rPr>
        <w:t>Az elbírálásnál előnyt élveznek azon pályázatok, amelyek vonatkozásában a pályázó önerőt biztosít</w:t>
      </w:r>
      <w:r w:rsidR="004D1075" w:rsidRPr="00512026">
        <w:rPr>
          <w:rFonts w:ascii="Times New Roman" w:hAnsi="Times New Roman" w:cs="Times New Roman"/>
        </w:rPr>
        <w:t>, illetve azok a pályázatok, ahol két vagy több zuglói nemzetiségi önkormányzat együtt nyújt be pályázatot.</w:t>
      </w:r>
    </w:p>
    <w:p w14:paraId="2E605046" w14:textId="77777777" w:rsidR="00A401E9" w:rsidRPr="00512026" w:rsidRDefault="00A401E9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18099D96" w14:textId="77777777" w:rsidR="00A401E9" w:rsidRPr="00FE67D9" w:rsidRDefault="00A401E9" w:rsidP="00A401E9">
      <w:pPr>
        <w:pStyle w:val="Style7"/>
        <w:shd w:val="clear" w:color="auto" w:fill="auto"/>
        <w:spacing w:before="0" w:after="260" w:line="259" w:lineRule="exact"/>
        <w:ind w:firstLine="0"/>
        <w:jc w:val="both"/>
        <w:rPr>
          <w:rFonts w:ascii="Times New Roman" w:hAnsi="Times New Roman" w:cs="Times New Roman"/>
        </w:rPr>
      </w:pPr>
      <w:r w:rsidRPr="00FE67D9">
        <w:rPr>
          <w:rFonts w:ascii="Times New Roman" w:hAnsi="Times New Roman" w:cs="Times New Roman"/>
          <w:b/>
        </w:rPr>
        <w:t>Hiánypótlásra</w:t>
      </w:r>
      <w:r w:rsidRPr="00FE67D9">
        <w:rPr>
          <w:rFonts w:ascii="Times New Roman" w:hAnsi="Times New Roman" w:cs="Times New Roman"/>
        </w:rPr>
        <w:t xml:space="preserve"> a kiíró e-mailben történő értesítése alapján egy alkalommal, a hiánypótlási felhívás kézhezvételétől számított </w:t>
      </w:r>
      <w:r w:rsidRPr="00FE67D9">
        <w:rPr>
          <w:rFonts w:ascii="Times New Roman" w:hAnsi="Times New Roman" w:cs="Times New Roman"/>
          <w:b/>
        </w:rPr>
        <w:t>5</w:t>
      </w:r>
      <w:r w:rsidRPr="00FE67D9">
        <w:rPr>
          <w:rFonts w:ascii="Times New Roman" w:hAnsi="Times New Roman" w:cs="Times New Roman"/>
        </w:rPr>
        <w:t xml:space="preserve"> munkanapon belül van lehetőség. Amennyiben a hiánypótlási felhívásnak a pályázó </w:t>
      </w:r>
      <w:r w:rsidRPr="00FE67D9">
        <w:rPr>
          <w:rStyle w:val="CharStyle9"/>
          <w:rFonts w:eastAsia="Calibri"/>
          <w:b w:val="0"/>
        </w:rPr>
        <w:t>a</w:t>
      </w:r>
      <w:r w:rsidRPr="00FE67D9">
        <w:rPr>
          <w:rStyle w:val="CharStyle9"/>
          <w:rFonts w:eastAsia="Calibri"/>
        </w:rPr>
        <w:t xml:space="preserve"> </w:t>
      </w:r>
      <w:r w:rsidRPr="00FE67D9">
        <w:rPr>
          <w:rStyle w:val="CharStyle9"/>
          <w:rFonts w:eastAsia="Calibri"/>
          <w:b w:val="0"/>
        </w:rPr>
        <w:t>megadott határidőre</w:t>
      </w:r>
      <w:r w:rsidRPr="00FE67D9">
        <w:rPr>
          <w:rStyle w:val="CharStyle9"/>
          <w:rFonts w:eastAsia="Calibri"/>
        </w:rPr>
        <w:t xml:space="preserve"> </w:t>
      </w:r>
      <w:r w:rsidRPr="00FE67D9">
        <w:rPr>
          <w:rFonts w:ascii="Times New Roman" w:hAnsi="Times New Roman" w:cs="Times New Roman"/>
        </w:rPr>
        <w:t>nem tesz eleget, pályázata további bírálat nélkül elutasításra kerül.</w:t>
      </w:r>
    </w:p>
    <w:p w14:paraId="43EF30E6" w14:textId="77777777" w:rsidR="00A401E9" w:rsidRPr="00FE67D9" w:rsidRDefault="00A401E9" w:rsidP="00A401E9">
      <w:pPr>
        <w:pStyle w:val="Style7"/>
        <w:shd w:val="clear" w:color="auto" w:fill="auto"/>
        <w:spacing w:before="0" w:after="260" w:line="259" w:lineRule="exact"/>
        <w:ind w:firstLine="0"/>
        <w:jc w:val="both"/>
        <w:rPr>
          <w:rFonts w:ascii="Times New Roman" w:hAnsi="Times New Roman" w:cs="Times New Roman"/>
        </w:rPr>
      </w:pPr>
      <w:r w:rsidRPr="00FE67D9">
        <w:rPr>
          <w:rFonts w:ascii="Times New Roman" w:hAnsi="Times New Roman" w:cs="Times New Roman"/>
        </w:rPr>
        <w:t xml:space="preserve"> Az önkormányzat a nyertes pályázók esetében az odaítélt támogatás tényét és a nyertes pályázó kilétét hordozó információkat közérdekű adatnak tekinti, ezért azokat hozzáférhetővé teszi a nyilvánosság számára. A benyújtott, de támogatást nem nyert pályázatokat az önkormányzat nem küldi vissza.</w:t>
      </w:r>
    </w:p>
    <w:p w14:paraId="1E14BC5C" w14:textId="77777777" w:rsidR="00A401E9" w:rsidRPr="00512026" w:rsidRDefault="00A401E9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6F7F2706" w14:textId="77777777" w:rsidR="00BF3CFF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009C88FE" w14:textId="3AB6D8AF" w:rsidR="00BF3CFF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Pályázatok elbírálásának várható dátuma: 2025.</w:t>
      </w:r>
      <w:r w:rsidR="00FE67D9">
        <w:rPr>
          <w:rFonts w:ascii="Times New Roman" w:hAnsi="Times New Roman" w:cs="Times New Roman"/>
        </w:rPr>
        <w:t xml:space="preserve"> augusztus 28.</w:t>
      </w:r>
    </w:p>
    <w:p w14:paraId="00000039" w14:textId="77777777" w:rsidR="00517827" w:rsidRPr="00512026" w:rsidRDefault="00517827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223AAA2F" w14:textId="4726FC34" w:rsidR="00512026" w:rsidRPr="00FE67D9" w:rsidRDefault="00BF3CFF" w:rsidP="00512026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>A nyertes pályázókkal az Önkormányzat támogatási szerződést köt, ami feltétele a támogatás megfizetésének.</w:t>
      </w:r>
      <w:r w:rsidR="00442AF0" w:rsidRPr="00512026">
        <w:rPr>
          <w:rFonts w:ascii="Times New Roman" w:hAnsi="Times New Roman" w:cs="Times New Roman"/>
        </w:rPr>
        <w:t xml:space="preserve"> A pályázóval nyertessége esetén csak akkor kerülhet sor a támogatási szerződés megkötésére, amennyiben korábbi támogatásával maradéktalanul elszámolt, az elszámolása elfogadásra került, az önkormányzat felé egyéb lejárt </w:t>
      </w:r>
      <w:r w:rsidR="00512026" w:rsidRPr="00512026">
        <w:rPr>
          <w:rFonts w:ascii="Times New Roman" w:hAnsi="Times New Roman" w:cs="Times New Roman"/>
        </w:rPr>
        <w:t xml:space="preserve">tartozása nincs, valamint </w:t>
      </w:r>
      <w:r w:rsidR="00442AF0" w:rsidRPr="00512026">
        <w:rPr>
          <w:rFonts w:ascii="Times New Roman" w:hAnsi="Times New Roman" w:cs="Times New Roman"/>
        </w:rPr>
        <w:t>köztartozása nincs</w:t>
      </w:r>
      <w:r w:rsidR="004A65E8">
        <w:rPr>
          <w:rFonts w:ascii="Times New Roman" w:hAnsi="Times New Roman" w:cs="Times New Roman"/>
        </w:rPr>
        <w:t>, adósságrendezési eljárással nem érintett</w:t>
      </w:r>
      <w:r w:rsidR="00512026" w:rsidRPr="00512026">
        <w:rPr>
          <w:rFonts w:ascii="Times New Roman" w:hAnsi="Times New Roman" w:cs="Times New Roman"/>
        </w:rPr>
        <w:t xml:space="preserve">. </w:t>
      </w:r>
      <w:r w:rsidR="00512026" w:rsidRPr="00FE67D9">
        <w:rPr>
          <w:rFonts w:ascii="Times New Roman" w:hAnsi="Times New Roman" w:cs="Times New Roman"/>
        </w:rPr>
        <w:t xml:space="preserve">A támogatás kifizetésére, felhasználására és elszámolására a támogatási szerződésben meghatározottak az irányadók. Pályázati támogatást az önkormányzat csak bankszámlára utalással teljesít. </w:t>
      </w:r>
    </w:p>
    <w:p w14:paraId="0000003A" w14:textId="3F9F8A4A" w:rsidR="00517827" w:rsidRPr="00512026" w:rsidRDefault="00517827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2E487C5A" w14:textId="77777777" w:rsidR="00512026" w:rsidRDefault="00512026" w:rsidP="00512026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pályázatra és támogatásra vonatkozó egyéb szabályokat a hatályos magyar jogszabályok, így különösen</w:t>
      </w:r>
    </w:p>
    <w:p w14:paraId="2DD7514D" w14:textId="77777777" w:rsidR="00512026" w:rsidRDefault="00512026" w:rsidP="00512026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5A3EC96" w14:textId="77777777" w:rsidR="00512026" w:rsidRDefault="00512026" w:rsidP="00512026">
      <w:pPr>
        <w:pStyle w:val="Style7"/>
        <w:numPr>
          <w:ilvl w:val="0"/>
          <w:numId w:val="7"/>
        </w:numPr>
        <w:shd w:val="clear" w:color="auto" w:fill="auto"/>
        <w:spacing w:before="0" w:line="259" w:lineRule="exact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közpénzekből nyújtott támogatások átláthatóságáról szóló 2007. évi CLXXXI. törvény, </w:t>
      </w:r>
    </w:p>
    <w:p w14:paraId="2CB821A4" w14:textId="77777777" w:rsidR="00512026" w:rsidRDefault="00512026" w:rsidP="00512026">
      <w:pPr>
        <w:pStyle w:val="Style7"/>
        <w:numPr>
          <w:ilvl w:val="0"/>
          <w:numId w:val="7"/>
        </w:numPr>
        <w:shd w:val="clear" w:color="auto" w:fill="auto"/>
        <w:spacing w:before="0" w:line="259" w:lineRule="exact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államháztartásról szóló 2011. évi CXCV. törvény</w:t>
      </w:r>
    </w:p>
    <w:p w14:paraId="2EEF60D4" w14:textId="77777777" w:rsidR="00512026" w:rsidRPr="006250BC" w:rsidRDefault="00512026" w:rsidP="00512026">
      <w:pPr>
        <w:pStyle w:val="Style7"/>
        <w:shd w:val="clear" w:color="auto" w:fill="auto"/>
        <w:spacing w:before="0" w:line="259" w:lineRule="exact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határozzák meg.</w:t>
      </w:r>
    </w:p>
    <w:p w14:paraId="0000003B" w14:textId="77777777" w:rsidR="00517827" w:rsidRPr="00512026" w:rsidRDefault="00517827" w:rsidP="00732768">
      <w:pPr>
        <w:spacing w:line="240" w:lineRule="auto"/>
        <w:jc w:val="both"/>
        <w:rPr>
          <w:rFonts w:ascii="Times New Roman" w:hAnsi="Times New Roman" w:cs="Times New Roman"/>
        </w:rPr>
      </w:pPr>
    </w:p>
    <w:p w14:paraId="0000003C" w14:textId="77777777" w:rsidR="00517827" w:rsidRPr="00512026" w:rsidRDefault="00BF3CFF" w:rsidP="00732768">
      <w:pPr>
        <w:spacing w:line="240" w:lineRule="auto"/>
        <w:jc w:val="both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A kapcsolattartás kizárólag elektronikus úton, a pályázati adatlapon megadott e-mail címen keresztül történik. Pályázattal kapcsolatos további információ a Eisen-Kiss Erikától kérhető az alábbi e-mail címen: </w:t>
      </w:r>
      <w:hyperlink r:id="rId10">
        <w:r w:rsidR="00517827" w:rsidRPr="00512026">
          <w:rPr>
            <w:rFonts w:ascii="Times New Roman" w:hAnsi="Times New Roman" w:cs="Times New Roman"/>
            <w:color w:val="1155CC"/>
            <w:u w:val="single"/>
          </w:rPr>
          <w:t>eisen-kiss.erika@zuglo.hu</w:t>
        </w:r>
      </w:hyperlink>
    </w:p>
    <w:p w14:paraId="00000045" w14:textId="77777777" w:rsidR="00517827" w:rsidRPr="00FE67D9" w:rsidRDefault="00517827">
      <w:pPr>
        <w:spacing w:line="360" w:lineRule="auto"/>
        <w:rPr>
          <w:rFonts w:ascii="Times New Roman" w:hAnsi="Times New Roman" w:cs="Times New Roman"/>
        </w:rPr>
      </w:pPr>
    </w:p>
    <w:p w14:paraId="00000046" w14:textId="2278A2E4" w:rsidR="00517827" w:rsidRPr="00512026" w:rsidRDefault="00732768">
      <w:pPr>
        <w:spacing w:line="360" w:lineRule="auto"/>
        <w:rPr>
          <w:rFonts w:ascii="Times New Roman" w:hAnsi="Times New Roman" w:cs="Times New Roman"/>
        </w:rPr>
      </w:pPr>
      <w:r w:rsidRPr="00512026">
        <w:rPr>
          <w:rFonts w:ascii="Times New Roman" w:hAnsi="Times New Roman" w:cs="Times New Roman"/>
        </w:rPr>
        <w:t xml:space="preserve">Budapest, 2025. </w:t>
      </w:r>
      <w:r w:rsidR="004B5A77" w:rsidRPr="00512026">
        <w:rPr>
          <w:rFonts w:ascii="Times New Roman" w:hAnsi="Times New Roman" w:cs="Times New Roman"/>
        </w:rPr>
        <w:t>július</w:t>
      </w:r>
      <w:r w:rsidRPr="00512026">
        <w:rPr>
          <w:rFonts w:ascii="Times New Roman" w:hAnsi="Times New Roman" w:cs="Times New Roman"/>
        </w:rPr>
        <w:t xml:space="preserve"> </w:t>
      </w:r>
      <w:r w:rsidR="004B5A77" w:rsidRPr="00512026">
        <w:rPr>
          <w:rFonts w:ascii="Times New Roman" w:hAnsi="Times New Roman" w:cs="Times New Roman"/>
        </w:rPr>
        <w:t>14</w:t>
      </w:r>
      <w:r w:rsidRPr="00512026">
        <w:rPr>
          <w:rFonts w:ascii="Times New Roman" w:hAnsi="Times New Roman" w:cs="Times New Roman"/>
        </w:rPr>
        <w:t>.</w:t>
      </w:r>
    </w:p>
    <w:p w14:paraId="00000049" w14:textId="2A2F0FA1" w:rsidR="00517827" w:rsidRPr="00FE67D9" w:rsidRDefault="00517827">
      <w:pPr>
        <w:spacing w:line="360" w:lineRule="auto"/>
        <w:rPr>
          <w:rFonts w:ascii="Times New Roman" w:hAnsi="Times New Roman" w:cs="Times New Roman"/>
        </w:rPr>
      </w:pPr>
    </w:p>
    <w:p w14:paraId="0C6A722D" w14:textId="29D57F02" w:rsidR="004C62E6" w:rsidRPr="00512026" w:rsidRDefault="004C62E6" w:rsidP="004C62E6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512026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16A9E2A0" w14:textId="663EC23F" w:rsidR="004C62E6" w:rsidRPr="00512026" w:rsidRDefault="004C62E6" w:rsidP="004C62E6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512026">
        <w:rPr>
          <w:rFonts w:ascii="Times New Roman" w:hAnsi="Times New Roman" w:cs="Times New Roman"/>
          <w:b/>
          <w:bCs/>
        </w:rPr>
        <w:t>Képviselő-testülete</w:t>
      </w:r>
    </w:p>
    <w:sectPr w:rsidR="004C62E6" w:rsidRPr="00512026" w:rsidSect="004D1075">
      <w:headerReference w:type="default" r:id="rId11"/>
      <w:pgSz w:w="11909" w:h="16834"/>
      <w:pgMar w:top="1077" w:right="1077" w:bottom="1077" w:left="107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CC82" w14:textId="77777777" w:rsidR="00735068" w:rsidRDefault="00735068" w:rsidP="000F356B">
      <w:pPr>
        <w:spacing w:line="240" w:lineRule="auto"/>
      </w:pPr>
      <w:r>
        <w:separator/>
      </w:r>
    </w:p>
  </w:endnote>
  <w:endnote w:type="continuationSeparator" w:id="0">
    <w:p w14:paraId="4B0CED6F" w14:textId="77777777" w:rsidR="00735068" w:rsidRDefault="00735068" w:rsidP="000F3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2549" w14:textId="77777777" w:rsidR="00735068" w:rsidRDefault="00735068" w:rsidP="000F356B">
      <w:pPr>
        <w:spacing w:line="240" w:lineRule="auto"/>
      </w:pPr>
      <w:r>
        <w:separator/>
      </w:r>
    </w:p>
  </w:footnote>
  <w:footnote w:type="continuationSeparator" w:id="0">
    <w:p w14:paraId="43C504EC" w14:textId="77777777" w:rsidR="00735068" w:rsidRDefault="00735068" w:rsidP="000F3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E0D9" w14:textId="73C2A415" w:rsidR="000F356B" w:rsidRDefault="000F356B">
    <w:pPr>
      <w:pStyle w:val="lfej"/>
    </w:pPr>
  </w:p>
  <w:p w14:paraId="5E54E7F3" w14:textId="77777777" w:rsidR="000F356B" w:rsidRDefault="000F35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6561"/>
    <w:multiLevelType w:val="multilevel"/>
    <w:tmpl w:val="A36621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3A3680"/>
    <w:multiLevelType w:val="multilevel"/>
    <w:tmpl w:val="FF8EB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792A83"/>
    <w:multiLevelType w:val="multilevel"/>
    <w:tmpl w:val="28C6A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BE1B6A"/>
    <w:multiLevelType w:val="hybridMultilevel"/>
    <w:tmpl w:val="E7A40A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1154"/>
    <w:multiLevelType w:val="multilevel"/>
    <w:tmpl w:val="D08C0E28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color w:val="60656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2748E5"/>
    <w:multiLevelType w:val="multilevel"/>
    <w:tmpl w:val="5B3C6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D76519"/>
    <w:multiLevelType w:val="multilevel"/>
    <w:tmpl w:val="9B64E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542030">
    <w:abstractNumId w:val="1"/>
  </w:num>
  <w:num w:numId="2" w16cid:durableId="627780360">
    <w:abstractNumId w:val="5"/>
  </w:num>
  <w:num w:numId="3" w16cid:durableId="2050105306">
    <w:abstractNumId w:val="6"/>
  </w:num>
  <w:num w:numId="4" w16cid:durableId="1377392354">
    <w:abstractNumId w:val="0"/>
  </w:num>
  <w:num w:numId="5" w16cid:durableId="2091460719">
    <w:abstractNumId w:val="4"/>
  </w:num>
  <w:num w:numId="6" w16cid:durableId="583224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10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27"/>
    <w:rsid w:val="000F356B"/>
    <w:rsid w:val="0017696D"/>
    <w:rsid w:val="001E6776"/>
    <w:rsid w:val="003E5C27"/>
    <w:rsid w:val="003E6ADF"/>
    <w:rsid w:val="00442AF0"/>
    <w:rsid w:val="00465130"/>
    <w:rsid w:val="004A65E8"/>
    <w:rsid w:val="004B5A77"/>
    <w:rsid w:val="004C62E6"/>
    <w:rsid w:val="004D1075"/>
    <w:rsid w:val="00512026"/>
    <w:rsid w:val="00517827"/>
    <w:rsid w:val="005B170E"/>
    <w:rsid w:val="005C58BA"/>
    <w:rsid w:val="006A4F5F"/>
    <w:rsid w:val="00732768"/>
    <w:rsid w:val="00735068"/>
    <w:rsid w:val="009720DD"/>
    <w:rsid w:val="00A401E9"/>
    <w:rsid w:val="00A46132"/>
    <w:rsid w:val="00BE7F22"/>
    <w:rsid w:val="00BF3CFF"/>
    <w:rsid w:val="00DB2197"/>
    <w:rsid w:val="00DB3AD3"/>
    <w:rsid w:val="00DC2B2A"/>
    <w:rsid w:val="00F5066B"/>
    <w:rsid w:val="00F6720B"/>
    <w:rsid w:val="00FC0BD8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A88"/>
  <w15:docId w15:val="{7FEB8B5F-16C9-4A19-8955-BB71B518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F35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356B"/>
  </w:style>
  <w:style w:type="paragraph" w:styleId="llb">
    <w:name w:val="footer"/>
    <w:basedOn w:val="Norml"/>
    <w:link w:val="llbChar"/>
    <w:uiPriority w:val="99"/>
    <w:unhideWhenUsed/>
    <w:rsid w:val="000F35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356B"/>
  </w:style>
  <w:style w:type="character" w:customStyle="1" w:styleId="CharStyle8">
    <w:name w:val="Char Style 8"/>
    <w:link w:val="Style7"/>
    <w:locked/>
    <w:rsid w:val="00442AF0"/>
    <w:rPr>
      <w:shd w:val="clear" w:color="auto" w:fill="FFFFFF"/>
    </w:rPr>
  </w:style>
  <w:style w:type="paragraph" w:customStyle="1" w:styleId="Style7">
    <w:name w:val="Style 7"/>
    <w:basedOn w:val="Norml"/>
    <w:link w:val="CharStyle8"/>
    <w:rsid w:val="00442AF0"/>
    <w:pPr>
      <w:widowControl w:val="0"/>
      <w:shd w:val="clear" w:color="auto" w:fill="FFFFFF"/>
      <w:spacing w:before="240" w:line="244" w:lineRule="exact"/>
      <w:ind w:hanging="380"/>
      <w:jc w:val="right"/>
    </w:pPr>
  </w:style>
  <w:style w:type="paragraph" w:styleId="Listaszerbekezds">
    <w:name w:val="List Paragraph"/>
    <w:basedOn w:val="Norml"/>
    <w:uiPriority w:val="34"/>
    <w:qFormat/>
    <w:rsid w:val="00442AF0"/>
    <w:pPr>
      <w:ind w:left="720"/>
      <w:contextualSpacing/>
    </w:pPr>
  </w:style>
  <w:style w:type="paragraph" w:styleId="Vltozat">
    <w:name w:val="Revision"/>
    <w:hidden/>
    <w:uiPriority w:val="99"/>
    <w:semiHidden/>
    <w:rsid w:val="00BF3CFF"/>
    <w:pPr>
      <w:spacing w:line="240" w:lineRule="auto"/>
    </w:pPr>
  </w:style>
  <w:style w:type="character" w:styleId="Hiperhivatkozs">
    <w:name w:val="Hyperlink"/>
    <w:uiPriority w:val="99"/>
    <w:unhideWhenUsed/>
    <w:rsid w:val="00A401E9"/>
    <w:rPr>
      <w:color w:val="0000FF"/>
      <w:u w:val="single"/>
    </w:rPr>
  </w:style>
  <w:style w:type="character" w:customStyle="1" w:styleId="CharStyle6">
    <w:name w:val="Char Style 6"/>
    <w:link w:val="Style5"/>
    <w:rsid w:val="00A401E9"/>
    <w:rPr>
      <w:b/>
      <w:bCs/>
      <w:shd w:val="clear" w:color="auto" w:fill="FFFFFF"/>
    </w:rPr>
  </w:style>
  <w:style w:type="character" w:customStyle="1" w:styleId="CharStyle9">
    <w:name w:val="Char Style 9"/>
    <w:rsid w:val="00A401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paragraph" w:customStyle="1" w:styleId="Style5">
    <w:name w:val="Style 5"/>
    <w:basedOn w:val="Norml"/>
    <w:link w:val="CharStyle6"/>
    <w:rsid w:val="00A401E9"/>
    <w:pPr>
      <w:widowControl w:val="0"/>
      <w:shd w:val="clear" w:color="auto" w:fill="FFFFFF"/>
      <w:spacing w:before="720" w:line="274" w:lineRule="exact"/>
      <w:ind w:hanging="38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isen-kiss.erika@zuglo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glo.hu/az-onkormanyzat-altal-kiirt-palyaza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9E08-878C-40FC-8A12-F8F8FB1F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Ákos dr.</dc:creator>
  <cp:lastModifiedBy>Hegedűs Ákos dr.</cp:lastModifiedBy>
  <cp:revision>2</cp:revision>
  <dcterms:created xsi:type="dcterms:W3CDTF">2025-07-10T10:34:00Z</dcterms:created>
  <dcterms:modified xsi:type="dcterms:W3CDTF">2025-07-10T10:34:00Z</dcterms:modified>
</cp:coreProperties>
</file>