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210"/>
        <w:gridCol w:w="1380"/>
        <w:gridCol w:w="1114"/>
        <w:gridCol w:w="1114"/>
        <w:gridCol w:w="713"/>
        <w:gridCol w:w="1114"/>
        <w:gridCol w:w="553"/>
      </w:tblGrid>
      <w:tr w:rsidR="00C022A2" w:rsidRPr="00C022A2" w:rsidTr="00AF4098">
        <w:trPr>
          <w:trHeight w:val="315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XIV. Kerület Zugló Önkormányzata </w:t>
            </w:r>
            <w:r w:rsidR="00E4329E" w:rsidRPr="00C02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022A2" w:rsidRPr="00C02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B36ADE" w:rsidRPr="00C02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évi lakáshasznosítási terv</w:t>
            </w:r>
            <w:r w:rsidRPr="00C02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  <w:p w:rsidR="00D46815" w:rsidRPr="00C022A2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Hasznosítható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9439A" w:rsidP="001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100F5F" w:rsidRPr="00C022A2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9439A" w:rsidP="001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100F5F" w:rsidRPr="00C022A2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496518" w:rsidP="001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100F5F"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9439A" w:rsidP="0010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  <w:r w:rsidR="00100F5F" w:rsidRPr="00C022A2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100F5F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B9439A" w:rsidRPr="00C022A2" w:rsidRDefault="00B9439A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Hasznosításba bevonni tervezett lakások</w:t>
            </w:r>
          </w:p>
          <w:p w:rsidR="00B9439A" w:rsidRPr="00C022A2" w:rsidRDefault="00B9439A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B9439A" w:rsidRPr="00C022A2" w:rsidRDefault="00B9439A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90" w:type="dxa"/>
            <w:gridSpan w:val="2"/>
            <w:shd w:val="clear" w:color="auto" w:fill="auto"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Vásárolni tervezett lakások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Építeni tervezett lakások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C022A2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Lakatlan, felújítani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00F5F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00F5F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 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Kiüríteni tervezett lakások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Bontani tervezett lakások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E2FBB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Értékesíteni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E2FBB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E2FBB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E2FBB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E2FBB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Csatolni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D46815" w:rsidRPr="00C022A2" w:rsidRDefault="00D46815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Hasznosítani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46815" w:rsidRPr="00C022A2" w:rsidRDefault="00D46815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Névjegyzék alapján, szociális bérleti díjjal hasznosítani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D07AA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BD07AA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</w:t>
            </w:r>
            <w:r w:rsidR="001D1722"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Névjegyzék alapján, költségalapú bérleti díjjal hasznosítani tervezett lakások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22" w:rsidRPr="00C022A2" w:rsidRDefault="00DC7D45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DC7D45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Lakatlan lakás esetén felújítási, korszerűsítési kötelezettség vállalása mellett, pályázat útján, szociális alapú lakásbérletre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722" w:rsidRPr="00C022A2" w:rsidRDefault="001D1722" w:rsidP="001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Lakatlan lakás esetén felújítási, korszerűsítési kötelezettség vállalása mellett, pályázat útján, költségalapú lakásbérletre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674591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Lakatlan lakás esetén felújítási, korszerűsítési kötelezettség vállalása mellett, pályázat útján, piaci alapú lakásbérletre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AA" w:rsidRPr="00C022A2" w:rsidRDefault="00BD07AA" w:rsidP="00BD07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815" w:rsidRPr="00C022A2" w:rsidRDefault="00D468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46815" w:rsidRPr="00C022A2" w:rsidRDefault="00D468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Szociális alapú lakásbérletre kiírt pályázat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 lakásbérletre kiírt pályázat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 alapú lakásbérletre kiírt pályázat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5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Pályázaton kívül, közérdekből történő bérbeadás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a)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b)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A073E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A073E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c)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26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d)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e)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BRFK XIV. kerületi kapitánysága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Zuglói Egészségügyi Szolgálat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674591" w:rsidP="0041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411578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11578" w:rsidP="006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Zuglói Egyesített Bölcsődék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Fővárosi Katasztrófavédelmi Igazgatóság Észak-pesti Katasztrófavédelmi Kirendeltség XIV. Kerületi Hivatásos </w:t>
            </w:r>
            <w:proofErr w:type="spellStart"/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Tűzoltóparancsnokság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41157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Zuglói Egyesített Óvodák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41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411578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Egyéb 1. Zuglói Közbiztonsági </w:t>
            </w:r>
            <w:proofErr w:type="spellStart"/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Non-Profit</w:t>
            </w:r>
            <w:proofErr w:type="spellEnd"/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Kft.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Egyéb 2. Zuglói Városgazdálkodási Közszolgáltató </w:t>
            </w:r>
            <w:proofErr w:type="spellStart"/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Zrt</w:t>
            </w:r>
            <w:proofErr w:type="spellEnd"/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Egyéb 3. Zuglói Önkormányzati Rendészet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D468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="00EF6A15" w:rsidRPr="00C022A2">
              <w:rPr>
                <w:rFonts w:ascii="Times New Roman" w:eastAsia="Times New Roman" w:hAnsi="Times New Roman" w:cs="Times New Roman"/>
                <w:lang w:eastAsia="hu-HU"/>
              </w:rPr>
              <w:t>Egyéb 4. Zuglói Cserepes Kulturális Non-profit Kft.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tbl>
            <w:tblPr>
              <w:tblW w:w="84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059"/>
              <w:gridCol w:w="1419"/>
              <w:gridCol w:w="1134"/>
              <w:gridCol w:w="2736"/>
              <w:gridCol w:w="154"/>
              <w:gridCol w:w="160"/>
            </w:tblGrid>
            <w:tr w:rsidR="00C022A2" w:rsidRPr="00C022A2" w:rsidTr="00D46815">
              <w:trPr>
                <w:trHeight w:val="300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D46815" w:rsidP="00D46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                                   </w:t>
                  </w:r>
                  <w:r w:rsidR="00EF6A15"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Egyéb 5. Zuglói Családsegítő Központ </w:t>
                  </w: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1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1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Egyéb 6. Zuglói Szociális Szolgáltató Központ </w:t>
                  </w: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1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1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C022A2" w:rsidRPr="00C022A2" w:rsidTr="00D46815">
              <w:trPr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A15" w:rsidRPr="00C022A2" w:rsidRDefault="00EF6A15" w:rsidP="00EF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F6A15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tbl>
            <w:tblPr>
              <w:tblW w:w="84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059"/>
              <w:gridCol w:w="1419"/>
              <w:gridCol w:w="1134"/>
              <w:gridCol w:w="2736"/>
              <w:gridCol w:w="314"/>
            </w:tblGrid>
            <w:tr w:rsidR="00AF4098" w:rsidRPr="00C022A2" w:rsidTr="0025770B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Egyéb </w:t>
                  </w: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>7</w:t>
                  </w: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. Zuglói</w:t>
                  </w: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Sport-és Rendezvényszervező</w:t>
                  </w: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>Nonprofit Kft.</w:t>
                  </w: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</w:p>
              </w:tc>
            </w:tr>
            <w:tr w:rsidR="00AF4098" w:rsidRPr="00C022A2" w:rsidTr="0025770B">
              <w:trPr>
                <w:gridAfter w:val="1"/>
                <w:wAfter w:w="186" w:type="pct"/>
                <w:trHeight w:val="300"/>
              </w:trPr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AF4098" w:rsidRPr="00C022A2" w:rsidTr="0025770B">
              <w:trPr>
                <w:gridAfter w:val="1"/>
                <w:wAfter w:w="186" w:type="pct"/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AF4098" w:rsidRPr="00C022A2" w:rsidTr="0025770B">
              <w:trPr>
                <w:gridAfter w:val="1"/>
                <w:wAfter w:w="186" w:type="pct"/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AF4098" w:rsidRPr="00C022A2" w:rsidTr="0025770B">
              <w:trPr>
                <w:gridAfter w:val="1"/>
                <w:wAfter w:w="186" w:type="pct"/>
                <w:trHeight w:val="300"/>
              </w:trPr>
              <w:tc>
                <w:tcPr>
                  <w:tcW w:w="10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C022A2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098" w:rsidRPr="00C022A2" w:rsidRDefault="00AF4098" w:rsidP="00AF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:rsidR="00AF4098" w:rsidRDefault="00AF409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AF4098" w:rsidRPr="00C022A2" w:rsidRDefault="00AF409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f)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F4624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gridAfter w:val="1"/>
          <w:wAfter w:w="557" w:type="dxa"/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A23" w:rsidRPr="00C022A2" w:rsidRDefault="00907A23" w:rsidP="003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07A23" w:rsidRPr="00C022A2" w:rsidRDefault="00907A23" w:rsidP="003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29.§ (1) g) alapján</w:t>
            </w:r>
          </w:p>
        </w:tc>
      </w:tr>
      <w:tr w:rsidR="00C022A2" w:rsidRPr="00C022A2" w:rsidTr="00AF4098">
        <w:trPr>
          <w:gridAfter w:val="5"/>
          <w:wAfter w:w="4615" w:type="dxa"/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674591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gridAfter w:val="5"/>
          <w:wAfter w:w="4615" w:type="dxa"/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674591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gridAfter w:val="5"/>
          <w:wAfter w:w="4615" w:type="dxa"/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gridAfter w:val="5"/>
          <w:wAfter w:w="4615" w:type="dxa"/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23" w:rsidRPr="00C022A2" w:rsidRDefault="00907A23" w:rsidP="0090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815" w:rsidRPr="00C022A2" w:rsidRDefault="00D468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46815" w:rsidRPr="00C022A2" w:rsidRDefault="00D468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Lakáscsere-szerződés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E8664D" w:rsidRPr="00C022A2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Lakásbérleti jogviszony megszüntetése mellett másik lakásra bérleti jogviszony létesítése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674591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Jogszabályban, jogerős bírósági- vagy hatósági határozatban előírt, valamint önkormányzati döntésen alapuló elhelyezési vagy bérbeadási kötelezettség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F4624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Bérlőkijelölési vagy bérlő-kiválasztási jog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F46248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Jogcím nélküli személyek elhelyezése érdekében történő bérbeadás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674591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Határozott időre kötött lakásbérleti szerződés meghosszabbítása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E8664D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15" w:rsidRPr="00C022A2" w:rsidRDefault="00674591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A lakás korábbi tulajdonosa részére történő bérbeadás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Lakásbérleti jog folytatása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74459A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Megüresedett társbérleti lakrész bérbeadása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Bérlőtárssá minősítés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15 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A polgármester krízistámogatás során tett nyilatkozata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1 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Önkormányzat intézménye, vagy gazdasági társasága rendelkezése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F46248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“Első fészek” hasznosításra kijelölt lakás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15" w:rsidRPr="00C022A2" w:rsidRDefault="00EF6A15" w:rsidP="00E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2 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F4098" w:rsidRDefault="00AF4098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209"/>
        <w:gridCol w:w="1381"/>
        <w:gridCol w:w="1115"/>
        <w:gridCol w:w="1115"/>
        <w:gridCol w:w="713"/>
        <w:gridCol w:w="1115"/>
        <w:gridCol w:w="557"/>
      </w:tblGrid>
      <w:tr w:rsidR="00C022A2" w:rsidRPr="00C022A2" w:rsidTr="00AF4098">
        <w:trPr>
          <w:trHeight w:val="300"/>
        </w:trPr>
        <w:tc>
          <w:tcPr>
            <w:tcW w:w="8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4D" w:rsidRPr="00C022A2" w:rsidRDefault="00B36ADE" w:rsidP="003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hAnsi="Times New Roman" w:cs="Times New Roman"/>
              </w:rPr>
              <w:br w:type="page"/>
            </w:r>
          </w:p>
          <w:p w:rsidR="00E8664D" w:rsidRPr="00C022A2" w:rsidRDefault="00E8664D" w:rsidP="003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Más jogszabály alapján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3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4D" w:rsidRPr="00C022A2" w:rsidRDefault="00F46248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F46248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F46248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022A2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F46248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8664D" w:rsidRPr="00C022A2" w:rsidTr="00AF4098">
        <w:trPr>
          <w:trHeight w:val="7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C022A2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664D" w:rsidRPr="00C022A2" w:rsidRDefault="00E8664D" w:rsidP="00E86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D46815" w:rsidRPr="00C022A2" w:rsidRDefault="00D46815" w:rsidP="00D4681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D46815" w:rsidRPr="00C022A2" w:rsidRDefault="00D46815" w:rsidP="00D4681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204D4A" w:rsidRPr="0030446F" w:rsidRDefault="00204D4A" w:rsidP="00204D4A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30446F">
        <w:rPr>
          <w:i w:val="0"/>
        </w:rPr>
        <w:t>Budapest, 202</w:t>
      </w:r>
      <w:r>
        <w:rPr>
          <w:i w:val="0"/>
        </w:rPr>
        <w:t>4</w:t>
      </w:r>
      <w:r w:rsidRPr="0030446F">
        <w:rPr>
          <w:i w:val="0"/>
        </w:rPr>
        <w:t>.</w:t>
      </w:r>
      <w:r w:rsidRPr="0030446F">
        <w:rPr>
          <w:b/>
        </w:rPr>
        <w:t xml:space="preserve"> </w:t>
      </w:r>
      <w:r w:rsidRPr="0030446F">
        <w:rPr>
          <w:i w:val="0"/>
        </w:rPr>
        <w:t>má</w:t>
      </w:r>
      <w:r>
        <w:rPr>
          <w:i w:val="0"/>
        </w:rPr>
        <w:t>rci</w:t>
      </w:r>
      <w:r w:rsidRPr="0030446F">
        <w:rPr>
          <w:i w:val="0"/>
        </w:rPr>
        <w:t xml:space="preserve">us </w:t>
      </w:r>
      <w:r>
        <w:rPr>
          <w:i w:val="0"/>
        </w:rPr>
        <w:t>18</w:t>
      </w:r>
      <w:r w:rsidRPr="0030446F">
        <w:rPr>
          <w:i w:val="0"/>
        </w:rPr>
        <w:t>.</w:t>
      </w:r>
    </w:p>
    <w:p w:rsidR="00204D4A" w:rsidRPr="0030446F" w:rsidRDefault="00204D4A" w:rsidP="00204D4A">
      <w:pPr>
        <w:pStyle w:val="Szvegtrzs31"/>
        <w:numPr>
          <w:ilvl w:val="12"/>
          <w:numId w:val="0"/>
        </w:numPr>
        <w:tabs>
          <w:tab w:val="right" w:pos="9072"/>
        </w:tabs>
        <w:ind w:left="3969"/>
        <w:jc w:val="left"/>
        <w:rPr>
          <w:b/>
          <w:bCs/>
          <w:i w:val="0"/>
        </w:rPr>
      </w:pPr>
      <w:r w:rsidRPr="0030446F">
        <w:rPr>
          <w:b/>
          <w:bCs/>
          <w:i w:val="0"/>
        </w:rPr>
        <w:t xml:space="preserve">Horváth </w:t>
      </w:r>
      <w:bookmarkStart w:id="0" w:name="_GoBack"/>
      <w:bookmarkEnd w:id="0"/>
      <w:r w:rsidRPr="0030446F">
        <w:rPr>
          <w:b/>
          <w:bCs/>
          <w:i w:val="0"/>
        </w:rPr>
        <w:t>Csaba</w:t>
      </w:r>
      <w:r>
        <w:rPr>
          <w:b/>
          <w:bCs/>
          <w:i w:val="0"/>
        </w:rPr>
        <w:t xml:space="preserve">                                 Horváth Zsolt</w:t>
      </w:r>
    </w:p>
    <w:p w:rsidR="00204D4A" w:rsidRPr="0030446F" w:rsidRDefault="00204D4A" w:rsidP="00204D4A">
      <w:pPr>
        <w:pStyle w:val="Szvegtrzs31"/>
        <w:numPr>
          <w:ilvl w:val="12"/>
          <w:numId w:val="0"/>
        </w:numPr>
        <w:ind w:left="3969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</w:t>
      </w:r>
      <w:r w:rsidRPr="0030446F">
        <w:rPr>
          <w:b/>
          <w:bCs/>
          <w:i w:val="0"/>
        </w:rPr>
        <w:t>polgármester</w:t>
      </w:r>
      <w:r>
        <w:rPr>
          <w:b/>
          <w:bCs/>
          <w:i w:val="0"/>
        </w:rPr>
        <w:t xml:space="preserve"> </w:t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  <w:t xml:space="preserve">      alpolgármester</w:t>
      </w:r>
    </w:p>
    <w:p w:rsidR="00D46815" w:rsidRPr="00C022A2" w:rsidRDefault="00D46815" w:rsidP="00D46815">
      <w:pPr>
        <w:pStyle w:val="Szvegtrzs31"/>
        <w:numPr>
          <w:ilvl w:val="12"/>
          <w:numId w:val="0"/>
        </w:numPr>
        <w:textAlignment w:val="baseline"/>
        <w:rPr>
          <w:rFonts w:eastAsia="Calibri"/>
          <w:b/>
          <w:sz w:val="22"/>
          <w:szCs w:val="22"/>
          <w:lang w:eastAsia="en-US"/>
        </w:rPr>
      </w:pPr>
      <w:r w:rsidRPr="00C022A2">
        <w:rPr>
          <w:b/>
          <w:i w:val="0"/>
          <w:sz w:val="22"/>
          <w:szCs w:val="22"/>
        </w:rPr>
        <w:tab/>
      </w:r>
    </w:p>
    <w:sectPr w:rsidR="00D46815" w:rsidRPr="00C02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5F" w:rsidRDefault="00100F5F" w:rsidP="0082649E">
      <w:pPr>
        <w:spacing w:after="0" w:line="240" w:lineRule="auto"/>
      </w:pPr>
      <w:r>
        <w:separator/>
      </w:r>
    </w:p>
  </w:endnote>
  <w:endnote w:type="continuationSeparator" w:id="0">
    <w:p w:rsidR="00100F5F" w:rsidRDefault="00100F5F" w:rsidP="008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5F" w:rsidRDefault="00100F5F" w:rsidP="0082649E">
      <w:pPr>
        <w:spacing w:after="0" w:line="240" w:lineRule="auto"/>
      </w:pPr>
      <w:r>
        <w:separator/>
      </w:r>
    </w:p>
  </w:footnote>
  <w:footnote w:type="continuationSeparator" w:id="0">
    <w:p w:rsidR="00100F5F" w:rsidRDefault="00100F5F" w:rsidP="0082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F5F" w:rsidRPr="00A231F8" w:rsidRDefault="000B1BCE" w:rsidP="0082649E">
    <w:pPr>
      <w:ind w:left="720"/>
      <w:jc w:val="right"/>
      <w:rPr>
        <w:rFonts w:eastAsia="Calibri"/>
        <w:i/>
        <w:szCs w:val="24"/>
      </w:rPr>
    </w:pPr>
    <w:r>
      <w:rPr>
        <w:rFonts w:eastAsia="Calibri"/>
        <w:i/>
        <w:szCs w:val="24"/>
      </w:rPr>
      <w:t xml:space="preserve"> 4</w:t>
    </w:r>
    <w:r w:rsidR="00100F5F" w:rsidRPr="00A231F8">
      <w:rPr>
        <w:rFonts w:eastAsia="Calibri"/>
        <w:i/>
        <w:szCs w:val="24"/>
      </w:rPr>
      <w:t xml:space="preserve">. sz. melléklet </w:t>
    </w:r>
    <w:r w:rsidR="00100F5F">
      <w:rPr>
        <w:rFonts w:eastAsia="Calibri"/>
        <w:i/>
        <w:szCs w:val="24"/>
      </w:rPr>
      <w:t xml:space="preserve">a </w:t>
    </w:r>
    <w:proofErr w:type="gramStart"/>
    <w:r w:rsidR="00100F5F" w:rsidRPr="00A231F8">
      <w:rPr>
        <w:rFonts w:eastAsia="Calibri"/>
        <w:i/>
        <w:szCs w:val="24"/>
      </w:rPr>
      <w:t>123-    /</w:t>
    </w:r>
    <w:proofErr w:type="gramEnd"/>
    <w:r w:rsidR="00100F5F" w:rsidRPr="00A231F8">
      <w:rPr>
        <w:rFonts w:eastAsia="Calibri"/>
        <w:i/>
        <w:szCs w:val="24"/>
      </w:rPr>
      <w:t>202</w:t>
    </w:r>
    <w:r w:rsidR="00C022A2">
      <w:rPr>
        <w:rFonts w:eastAsia="Calibri"/>
        <w:i/>
        <w:szCs w:val="24"/>
      </w:rPr>
      <w:t>4</w:t>
    </w:r>
    <w:r w:rsidR="00100F5F" w:rsidRPr="00A231F8">
      <w:rPr>
        <w:rFonts w:eastAsia="Calibri"/>
        <w:i/>
        <w:szCs w:val="24"/>
      </w:rPr>
      <w:t xml:space="preserve"> előterjesztéshez</w:t>
    </w:r>
  </w:p>
  <w:p w:rsidR="00100F5F" w:rsidRDefault="00100F5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36"/>
    <w:multiLevelType w:val="hybridMultilevel"/>
    <w:tmpl w:val="17D495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6C2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EEC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5035"/>
    <w:multiLevelType w:val="hybridMultilevel"/>
    <w:tmpl w:val="20DE2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6972"/>
    <w:multiLevelType w:val="hybridMultilevel"/>
    <w:tmpl w:val="43D6DE82"/>
    <w:lvl w:ilvl="0" w:tplc="81D2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3899"/>
    <w:multiLevelType w:val="hybridMultilevel"/>
    <w:tmpl w:val="2EA850C2"/>
    <w:lvl w:ilvl="0" w:tplc="97D4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2396"/>
    <w:multiLevelType w:val="hybridMultilevel"/>
    <w:tmpl w:val="EC1A5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14A7"/>
    <w:multiLevelType w:val="hybridMultilevel"/>
    <w:tmpl w:val="A3C40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7A6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E"/>
    <w:rsid w:val="00046514"/>
    <w:rsid w:val="0005013B"/>
    <w:rsid w:val="000A0015"/>
    <w:rsid w:val="000A251F"/>
    <w:rsid w:val="000B1BCE"/>
    <w:rsid w:val="000E6E2E"/>
    <w:rsid w:val="000F7274"/>
    <w:rsid w:val="00100F5F"/>
    <w:rsid w:val="001209C9"/>
    <w:rsid w:val="001557FF"/>
    <w:rsid w:val="001D1722"/>
    <w:rsid w:val="001E4D6B"/>
    <w:rsid w:val="00204D4A"/>
    <w:rsid w:val="00207C36"/>
    <w:rsid w:val="002546C9"/>
    <w:rsid w:val="00260B19"/>
    <w:rsid w:val="002B1885"/>
    <w:rsid w:val="00355D76"/>
    <w:rsid w:val="00385690"/>
    <w:rsid w:val="003A7E9A"/>
    <w:rsid w:val="00411578"/>
    <w:rsid w:val="00464AC6"/>
    <w:rsid w:val="004921B2"/>
    <w:rsid w:val="00496518"/>
    <w:rsid w:val="004A073E"/>
    <w:rsid w:val="0052381A"/>
    <w:rsid w:val="00566642"/>
    <w:rsid w:val="00581490"/>
    <w:rsid w:val="005C4359"/>
    <w:rsid w:val="005E3C94"/>
    <w:rsid w:val="00674591"/>
    <w:rsid w:val="00691CCF"/>
    <w:rsid w:val="00695E5A"/>
    <w:rsid w:val="00696989"/>
    <w:rsid w:val="006C789B"/>
    <w:rsid w:val="006F63BE"/>
    <w:rsid w:val="0074459A"/>
    <w:rsid w:val="007A422A"/>
    <w:rsid w:val="007C1B4D"/>
    <w:rsid w:val="0082649E"/>
    <w:rsid w:val="00840913"/>
    <w:rsid w:val="008603D5"/>
    <w:rsid w:val="008D5507"/>
    <w:rsid w:val="00907A23"/>
    <w:rsid w:val="00974B49"/>
    <w:rsid w:val="009F31C7"/>
    <w:rsid w:val="00A2562D"/>
    <w:rsid w:val="00AF4098"/>
    <w:rsid w:val="00B36ADE"/>
    <w:rsid w:val="00B9439A"/>
    <w:rsid w:val="00BB1CEF"/>
    <w:rsid w:val="00BB4127"/>
    <w:rsid w:val="00BC2475"/>
    <w:rsid w:val="00BD07AA"/>
    <w:rsid w:val="00BE2FBB"/>
    <w:rsid w:val="00C022A2"/>
    <w:rsid w:val="00C1252C"/>
    <w:rsid w:val="00C26123"/>
    <w:rsid w:val="00D1782F"/>
    <w:rsid w:val="00D46815"/>
    <w:rsid w:val="00D92578"/>
    <w:rsid w:val="00D930AB"/>
    <w:rsid w:val="00DC7D45"/>
    <w:rsid w:val="00E013DD"/>
    <w:rsid w:val="00E06282"/>
    <w:rsid w:val="00E4329E"/>
    <w:rsid w:val="00E85624"/>
    <w:rsid w:val="00E8664D"/>
    <w:rsid w:val="00E954F2"/>
    <w:rsid w:val="00EF6A15"/>
    <w:rsid w:val="00EF74C9"/>
    <w:rsid w:val="00EF7C91"/>
    <w:rsid w:val="00F41773"/>
    <w:rsid w:val="00F46248"/>
    <w:rsid w:val="00F678A0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071F-39A5-406B-8F6E-5D2C995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E3C9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E3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paragraph" w:customStyle="1" w:styleId="xl65">
    <w:name w:val="xl6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66">
    <w:name w:val="xl66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67">
    <w:name w:val="xl67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8">
    <w:name w:val="xl6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9">
    <w:name w:val="xl69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0">
    <w:name w:val="xl70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1">
    <w:name w:val="xl71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3">
    <w:name w:val="xl73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4">
    <w:name w:val="xl74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5">
    <w:name w:val="xl7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6">
    <w:name w:val="xl76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7">
    <w:name w:val="xl77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8">
    <w:name w:val="xl7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9">
    <w:name w:val="xl79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0">
    <w:name w:val="xl80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1">
    <w:name w:val="xl81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2">
    <w:name w:val="xl82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3">
    <w:name w:val="xl83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4">
    <w:name w:val="xl84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86">
    <w:name w:val="xl86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36AD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B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49E"/>
  </w:style>
  <w:style w:type="paragraph" w:styleId="llb">
    <w:name w:val="footer"/>
    <w:basedOn w:val="Norml"/>
    <w:link w:val="llb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49E"/>
  </w:style>
  <w:style w:type="paragraph" w:customStyle="1" w:styleId="Szvegtrzs31">
    <w:name w:val="Szövegtörzs 31"/>
    <w:basedOn w:val="Norml"/>
    <w:rsid w:val="001557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table" w:styleId="Rcsostblzat">
    <w:name w:val="Table Grid"/>
    <w:basedOn w:val="Normltblzat"/>
    <w:rsid w:val="008D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5E3C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E3C9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2">
    <w:name w:val="Normál2"/>
    <w:uiPriority w:val="99"/>
    <w:rsid w:val="005E3C94"/>
    <w:pPr>
      <w:spacing w:after="0" w:line="276" w:lineRule="auto"/>
      <w:jc w:val="both"/>
    </w:pPr>
    <w:rPr>
      <w:rFonts w:ascii="Arial" w:eastAsia="Calibri" w:hAnsi="Arial" w:cs="Arial"/>
      <w:color w:val="00000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E3C9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E3C94"/>
    <w:rPr>
      <w:rFonts w:ascii="Calibri" w:eastAsia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E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5E3C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C94"/>
    <w:rPr>
      <w:rFonts w:ascii="Calibri" w:eastAsia="Calibri" w:hAnsi="Calibri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5E3C94"/>
    <w:pPr>
      <w:spacing w:after="200" w:line="276" w:lineRule="auto"/>
    </w:pPr>
    <w:rPr>
      <w:rFonts w:ascii="Times New Roman" w:eastAsia="Calibri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C94"/>
    <w:rPr>
      <w:rFonts w:ascii="Times New Roman" w:eastAsia="Calibri" w:hAnsi="Times New Roman" w:cs="Times New Roman"/>
      <w:sz w:val="2"/>
      <w:szCs w:val="2"/>
      <w:lang w:val="x-none"/>
    </w:rPr>
  </w:style>
  <w:style w:type="paragraph" w:styleId="Szvegtrzs">
    <w:name w:val="Body Text"/>
    <w:basedOn w:val="Norml"/>
    <w:link w:val="SzvegtrzsChar"/>
    <w:semiHidden/>
    <w:unhideWhenUsed/>
    <w:rsid w:val="005E3C94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E3C94"/>
    <w:rPr>
      <w:rFonts w:ascii="Calibri" w:eastAsia="Calibri" w:hAnsi="Calibri" w:cs="Times New Roman"/>
      <w:sz w:val="20"/>
      <w:szCs w:val="20"/>
      <w:lang w:val="x-none"/>
    </w:rPr>
  </w:style>
  <w:style w:type="paragraph" w:styleId="Szvegtrzsbehzssal">
    <w:name w:val="Body Text Indent"/>
    <w:basedOn w:val="Norml"/>
    <w:link w:val="SzvegtrzsbehzssalChar"/>
    <w:semiHidden/>
    <w:rsid w:val="005E3C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E3C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E3C9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E3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789C-9A2B-4C47-8C01-5034C390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873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Bánszegi Balázs</cp:lastModifiedBy>
  <cp:revision>8</cp:revision>
  <dcterms:created xsi:type="dcterms:W3CDTF">2024-03-17T16:58:00Z</dcterms:created>
  <dcterms:modified xsi:type="dcterms:W3CDTF">2024-03-19T09:51:00Z</dcterms:modified>
</cp:coreProperties>
</file>