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063CA" w14:textId="53199586" w:rsidR="002E26EE" w:rsidRPr="000C3339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333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melléklet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a 123-</w:t>
      </w:r>
      <w:r w:rsidR="007917A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</w:t>
      </w:r>
      <w:r w:rsidR="00FA6D7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6D550A" w14:textId="0B89F148" w:rsidR="00501062" w:rsidRPr="00137616" w:rsidRDefault="00501062" w:rsidP="0013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(II. 27.) önkormányzati rendelet</w:t>
      </w:r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(a továbbiakban: </w:t>
      </w:r>
      <w:proofErr w:type="spellStart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 w:rsidR="00C765F0">
        <w:rPr>
          <w:rFonts w:ascii="Times New Roman" w:eastAsia="Calibri" w:hAnsi="Times New Roman" w:cs="Times New Roman"/>
          <w:sz w:val="24"/>
          <w:szCs w:val="24"/>
          <w:lang w:eastAsia="ar-SA"/>
        </w:rPr>
        <w:t>.)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>és a</w:t>
      </w:r>
      <w:r w:rsidR="00137616">
        <w:rPr>
          <w:rFonts w:ascii="Times New Roman" w:hAnsi="Times New Roman" w:cs="Times New Roman"/>
          <w:sz w:val="24"/>
          <w:szCs w:val="24"/>
        </w:rPr>
        <w:t xml:space="preserve"> 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137616">
        <w:rPr>
          <w:rFonts w:ascii="Times New Roman" w:hAnsi="Times New Roman" w:cs="Times New Roman"/>
          <w:bCs/>
          <w:sz w:val="24"/>
          <w:szCs w:val="24"/>
        </w:rPr>
        <w:t xml:space="preserve"> (továbbiakban: SZMSZ)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módosításához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56CF4DE" w14:textId="77777777" w:rsidR="006B0E53" w:rsidRPr="004A359A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szociális igazgatásról és a szociális ellátásokról szóló 1993. évi III. törvény a </w:t>
      </w:r>
      <w:r w:rsidR="00B73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§ (2) bekezdésében, a 10. §</w:t>
      </w:r>
      <w:proofErr w:type="spellStart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-ában</w:t>
      </w:r>
      <w:proofErr w:type="spellEnd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és a 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26. §</w:t>
      </w:r>
      <w:proofErr w:type="spellStart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-ában</w:t>
      </w:r>
      <w:proofErr w:type="spellEnd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foglaltak szerint az önkormányzat rendeletében szabályozza az egyes általa nyújtott szociális támogatásokat, ellátásokat.</w:t>
      </w:r>
    </w:p>
    <w:p w14:paraId="4FFAB97F" w14:textId="77777777" w:rsidR="006B0E53" w:rsidRPr="006B0E53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AB1699" w14:textId="63F9B11C" w:rsidR="00501062" w:rsidRPr="00501062" w:rsidRDefault="00C765F0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tartalmazza 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zuglói lakosok által </w:t>
      </w:r>
      <w:r w:rsidR="006B0E53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>kérhető pénzbeli és természetbeni juttatás igénybevételének szabályait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amelyben a jelenlegi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 kiegészül a szén-monoxid érzékelő készülék vásárlás</w:t>
      </w:r>
      <w:r w:rsidRPr="00C765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támogatására való jogosultság szabályaival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valamint módosításra kerül </w:t>
      </w:r>
      <w:r w:rsidRPr="00C765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többek között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 babacsomagra való jogosu</w:t>
      </w:r>
      <w:r w:rsidRPr="00C765F0">
        <w:rPr>
          <w:rFonts w:ascii="Times New Roman" w:eastAsia="Calibri" w:hAnsi="Times New Roman" w:cs="Times New Roman"/>
          <w:sz w:val="24"/>
          <w:szCs w:val="24"/>
          <w:lang w:eastAsia="ar-SA"/>
        </w:rPr>
        <w:t>ltság szabálya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C765F0">
        <w:rPr>
          <w:rFonts w:ascii="Times New Roman" w:eastAsia="Calibri" w:hAnsi="Times New Roman" w:cs="Times New Roman"/>
          <w:sz w:val="24"/>
          <w:szCs w:val="24"/>
          <w:lang w:eastAsia="ar-SA"/>
        </w:rPr>
        <w:t>továbbá pontosító rendelkezéseket tartalmaz a kerekasztalok tagjaira vonatkozóan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E8EE724" w14:textId="77777777" w:rsidR="006B0E53" w:rsidRDefault="006B0E53" w:rsidP="005010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60B7EAC8" w14:textId="509DB094" w:rsidR="00137616" w:rsidRDefault="00C765F0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Ör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módosítása következtében indokolt</w:t>
      </w:r>
      <w:r w:rsidR="00137616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az SZMSZ módosítása a polgármester átruházott hatáskörei tekintetében.</w:t>
      </w:r>
    </w:p>
    <w:p w14:paraId="7B086D77" w14:textId="0AB6E2CF" w:rsidR="00501062" w:rsidRPr="00501062" w:rsidRDefault="00137616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</w:t>
      </w: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680DD23B" w14:textId="77777777" w:rsidR="006316BC" w:rsidRDefault="00C8028B" w:rsidP="0018430B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04716332" w14:textId="6B223AE0" w:rsidR="007726F6" w:rsidRPr="00C33EAC" w:rsidRDefault="00C765F0" w:rsidP="00C33EAC">
      <w:pPr>
        <w:rPr>
          <w:rFonts w:ascii="Times New Roman" w:hAnsi="Times New Roman" w:cs="Times New Roman"/>
          <w:sz w:val="24"/>
          <w:szCs w:val="24"/>
        </w:rPr>
      </w:pPr>
      <w:r w:rsidRPr="007C4AFB">
        <w:rPr>
          <w:rFonts w:ascii="Times New Roman" w:hAnsi="Times New Roman" w:cs="Times New Roman"/>
          <w:sz w:val="24"/>
          <w:szCs w:val="24"/>
        </w:rPr>
        <w:t>Bevezeti a szén-monoxid érzékelő készülék vásárlásának támogatását, amelyben a pénzbeli juttatásra való jogosultság szabályai kerültek meghatározásra.</w:t>
      </w:r>
    </w:p>
    <w:p w14:paraId="7F99D01B" w14:textId="77777777" w:rsidR="00C765F0" w:rsidRDefault="00C765F0" w:rsidP="00FF5FA6">
      <w:pPr>
        <w:pStyle w:val="Listaszerbekezds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2D713C82" w14:textId="4ECC92EC" w:rsidR="00944867" w:rsidRPr="00944867" w:rsidRDefault="00C33EAC" w:rsidP="00FF5FA6">
      <w:pPr>
        <w:pStyle w:val="Listaszerbekezds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2-4</w:t>
      </w:r>
      <w:r w:rsidR="00FF5FA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.  </w:t>
      </w:r>
      <w:r w:rsidR="00944867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4A2DE28D" w14:textId="6F6EE488" w:rsidR="009103EF" w:rsidRDefault="009103EF" w:rsidP="00FF5FA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AA99C47" w14:textId="0496E883" w:rsidR="00FF5FA6" w:rsidRPr="00FF5FA6" w:rsidRDefault="00FF5FA6" w:rsidP="007C4A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F5FA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r w:rsidR="00C765F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képviselő-testület által létrehozott </w:t>
      </w:r>
      <w:r w:rsidRPr="00FF5FA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kerekasztalok tagjaira vonatkozó szabályokat </w:t>
      </w:r>
      <w:r w:rsidR="00C765F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aktualizálja</w:t>
      </w:r>
      <w:r w:rsidRPr="00FF5FA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</w:p>
    <w:p w14:paraId="598870C6" w14:textId="77777777" w:rsidR="003D41A1" w:rsidRDefault="003D41A1" w:rsidP="00D0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5D5913DD" w14:textId="77777777" w:rsidR="009103EF" w:rsidRPr="00D02960" w:rsidRDefault="009103EF" w:rsidP="00D0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D5BDA8E" w14:textId="091EC347" w:rsidR="00D02960" w:rsidRDefault="00944867" w:rsidP="00C33EAC">
      <w:pPr>
        <w:pStyle w:val="Listaszerbekezds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625B31A5" w14:textId="77777777" w:rsidR="003D41A1" w:rsidRDefault="003D41A1" w:rsidP="003D41A1">
      <w:pPr>
        <w:pStyle w:val="Listaszerbekezds"/>
        <w:spacing w:after="0" w:line="240" w:lineRule="auto"/>
        <w:ind w:left="4608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12243D2A" w14:textId="36DBF9E5" w:rsidR="00C33EAC" w:rsidRDefault="00FF5FA6" w:rsidP="00FF5FA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F5FA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Zuglói Helyi Esélyegyenlőségi Fórum szabályait pontosítja a tagjai vonatkozásában.</w:t>
      </w:r>
    </w:p>
    <w:p w14:paraId="300E959E" w14:textId="77777777" w:rsidR="00C33EAC" w:rsidRDefault="00C33EAC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br w:type="page"/>
      </w:r>
    </w:p>
    <w:p w14:paraId="1DA92766" w14:textId="3F5F365C" w:rsidR="00FF5FA6" w:rsidRPr="00FF5FA6" w:rsidRDefault="00FF5FA6" w:rsidP="00FF5FA6">
      <w:pPr>
        <w:pStyle w:val="Listaszerbekezds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FF5FA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lastRenderedPageBreak/>
        <w:t xml:space="preserve">§ </w:t>
      </w:r>
    </w:p>
    <w:p w14:paraId="0C5E01E6" w14:textId="77777777" w:rsidR="003D41A1" w:rsidRDefault="003D41A1" w:rsidP="00FF5F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E0497" w14:textId="5F39A02D" w:rsidR="00164C2E" w:rsidRDefault="00FF5FA6" w:rsidP="00C33EAC">
      <w:pPr>
        <w:jc w:val="both"/>
        <w:rPr>
          <w:rFonts w:ascii="Times New Roman" w:hAnsi="Times New Roman" w:cs="Times New Roman"/>
          <w:sz w:val="24"/>
          <w:szCs w:val="24"/>
        </w:rPr>
      </w:pPr>
      <w:r w:rsidRPr="00FF5FA6">
        <w:rPr>
          <w:rFonts w:ascii="Times New Roman" w:hAnsi="Times New Roman" w:cs="Times New Roman"/>
          <w:sz w:val="24"/>
          <w:szCs w:val="24"/>
        </w:rPr>
        <w:t>A hatályos rendelet 16. mellékletét képező adatvédelmi tájékoztató tartalma kerül módosításra, kiegészítésre.</w:t>
      </w:r>
      <w:r w:rsidR="00710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3EAC" w:rsidRPr="00C33EAC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C33EAC" w:rsidRPr="00C3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EAC" w:rsidRPr="00C33EAC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C33EAC" w:rsidRPr="00C33EAC">
        <w:rPr>
          <w:rFonts w:ascii="Times New Roman" w:hAnsi="Times New Roman" w:cs="Times New Roman"/>
          <w:sz w:val="24"/>
          <w:szCs w:val="24"/>
        </w:rPr>
        <w:t>. 19. mellékletében történt módosítások következtében a melléklet cseréjére került sor.</w:t>
      </w:r>
      <w:r w:rsidR="00710515">
        <w:rPr>
          <w:rFonts w:ascii="Times New Roman" w:hAnsi="Times New Roman" w:cs="Times New Roman"/>
          <w:sz w:val="24"/>
          <w:szCs w:val="24"/>
        </w:rPr>
        <w:t xml:space="preserve"> </w:t>
      </w:r>
      <w:r w:rsidR="00C33EAC" w:rsidRPr="00C33EAC">
        <w:rPr>
          <w:rFonts w:ascii="Times New Roman" w:hAnsi="Times New Roman" w:cs="Times New Roman"/>
          <w:sz w:val="24"/>
          <w:szCs w:val="24"/>
        </w:rPr>
        <w:t xml:space="preserve">A hatályos </w:t>
      </w:r>
      <w:proofErr w:type="spellStart"/>
      <w:r w:rsidR="00C33EAC" w:rsidRPr="00C33EAC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C33EAC" w:rsidRPr="00C33EAC">
        <w:rPr>
          <w:rFonts w:ascii="Times New Roman" w:hAnsi="Times New Roman" w:cs="Times New Roman"/>
          <w:sz w:val="24"/>
          <w:szCs w:val="24"/>
        </w:rPr>
        <w:t>.</w:t>
      </w:r>
      <w:r w:rsidR="00C33EAC">
        <w:rPr>
          <w:rFonts w:ascii="Times New Roman" w:hAnsi="Times New Roman" w:cs="Times New Roman"/>
          <w:sz w:val="24"/>
          <w:szCs w:val="24"/>
        </w:rPr>
        <w:t xml:space="preserve"> kiegészül e rendelet-tervezet 3</w:t>
      </w:r>
      <w:r w:rsidR="00C33EAC" w:rsidRPr="00C33EAC">
        <w:rPr>
          <w:rFonts w:ascii="Times New Roman" w:hAnsi="Times New Roman" w:cs="Times New Roman"/>
          <w:sz w:val="24"/>
          <w:szCs w:val="24"/>
        </w:rPr>
        <w:t>. melléklettel, amely a szén-monoxid érzékelő vásárlásának támogatására vonatkozó kérelem nyomtatványa.</w:t>
      </w:r>
    </w:p>
    <w:p w14:paraId="1D5FCBB7" w14:textId="77777777" w:rsidR="00C33EAC" w:rsidRDefault="00C33EAC" w:rsidP="00C33E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9FBE8" w14:textId="7AF77330" w:rsidR="00C33EAC" w:rsidRPr="00C33EAC" w:rsidRDefault="00C33EAC" w:rsidP="00C33EAC">
      <w:pPr>
        <w:pStyle w:val="Listaszerbekezds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EAC">
        <w:rPr>
          <w:rFonts w:ascii="Times New Roman" w:hAnsi="Times New Roman" w:cs="Times New Roman"/>
          <w:b/>
          <w:sz w:val="24"/>
          <w:szCs w:val="24"/>
        </w:rPr>
        <w:t>§</w:t>
      </w:r>
    </w:p>
    <w:p w14:paraId="04E66E18" w14:textId="77777777" w:rsidR="00C33EAC" w:rsidRPr="00C33EAC" w:rsidRDefault="00C33EAC" w:rsidP="00C33EAC">
      <w:pPr>
        <w:rPr>
          <w:rFonts w:ascii="Times New Roman" w:hAnsi="Times New Roman" w:cs="Times New Roman"/>
          <w:sz w:val="24"/>
          <w:szCs w:val="24"/>
        </w:rPr>
      </w:pPr>
      <w:r w:rsidRPr="00C33EAC">
        <w:rPr>
          <w:rFonts w:ascii="Times New Roman" w:hAnsi="Times New Roman" w:cs="Times New Roman"/>
          <w:sz w:val="24"/>
          <w:szCs w:val="24"/>
        </w:rPr>
        <w:t>A babacsomagra jogosultak köre bővül, kiterjed a tartózkodási hellyel rendelkező családokra is és mindkét szülő részére lehetőség nyílik a babacsomagot kérni és átvenni.</w:t>
      </w:r>
    </w:p>
    <w:p w14:paraId="5F89962B" w14:textId="171A40B3" w:rsidR="00447B4C" w:rsidRDefault="00447B4C" w:rsidP="00C33EAC">
      <w:pPr>
        <w:rPr>
          <w:rFonts w:ascii="Times New Roman" w:hAnsi="Times New Roman" w:cs="Times New Roman"/>
          <w:b/>
          <w:sz w:val="24"/>
          <w:szCs w:val="24"/>
        </w:rPr>
      </w:pPr>
    </w:p>
    <w:p w14:paraId="26AAC099" w14:textId="1E435367" w:rsidR="00C33EAC" w:rsidRDefault="00C33EAC" w:rsidP="00C33EA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409CCDC0" w14:textId="7C9099B6" w:rsidR="00710515" w:rsidRPr="00710515" w:rsidRDefault="00710515" w:rsidP="00710515">
      <w:pPr>
        <w:rPr>
          <w:rFonts w:ascii="Times New Roman" w:hAnsi="Times New Roman" w:cs="Times New Roman"/>
          <w:b/>
          <w:sz w:val="24"/>
          <w:szCs w:val="24"/>
        </w:rPr>
      </w:pPr>
      <w:r w:rsidRPr="00710515">
        <w:rPr>
          <w:rFonts w:ascii="Times New Roman" w:hAnsi="Times New Roman" w:cs="Times New Roman"/>
          <w:sz w:val="24"/>
          <w:szCs w:val="24"/>
        </w:rPr>
        <w:t xml:space="preserve">A </w:t>
      </w:r>
      <w:r w:rsidRPr="00710515">
        <w:rPr>
          <w:rFonts w:ascii="Times New Roman" w:hAnsi="Times New Roman" w:cs="Times New Roman"/>
          <w:sz w:val="24"/>
          <w:szCs w:val="24"/>
        </w:rPr>
        <w:t>hatályon kívül helyezést szabályozza</w:t>
      </w:r>
    </w:p>
    <w:p w14:paraId="099F556C" w14:textId="66952612" w:rsidR="00710515" w:rsidRDefault="00710515" w:rsidP="00C33EA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5E405148" w14:textId="3C5483A8" w:rsidR="00FF5FA6" w:rsidRDefault="00FF5FA6" w:rsidP="00F045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7BF">
        <w:rPr>
          <w:rFonts w:ascii="Times New Roman" w:hAnsi="Times New Roman" w:cs="Times New Roman"/>
          <w:color w:val="000000" w:themeColor="text1"/>
          <w:sz w:val="24"/>
          <w:szCs w:val="24"/>
        </w:rPr>
        <w:t>A polgármesterre átruházott hatáskört bővíti ki a</w:t>
      </w:r>
      <w:r w:rsidR="00447B4C" w:rsidRPr="00447B4C">
        <w:t xml:space="preserve"> </w:t>
      </w:r>
      <w:r w:rsidR="00447B4C" w:rsidRPr="00447B4C">
        <w:rPr>
          <w:rFonts w:ascii="Times New Roman" w:hAnsi="Times New Roman" w:cs="Times New Roman"/>
          <w:color w:val="000000" w:themeColor="text1"/>
          <w:sz w:val="24"/>
          <w:szCs w:val="24"/>
        </w:rPr>
        <w:t>szén-monoxid érzékelő vásárlásának támogatásá</w:t>
      </w:r>
      <w:r w:rsidR="00447B4C">
        <w:rPr>
          <w:rFonts w:ascii="Times New Roman" w:hAnsi="Times New Roman" w:cs="Times New Roman"/>
          <w:color w:val="000000" w:themeColor="text1"/>
          <w:sz w:val="24"/>
          <w:szCs w:val="24"/>
        </w:rPr>
        <w:t>val.</w:t>
      </w:r>
    </w:p>
    <w:p w14:paraId="79B6A0C6" w14:textId="2FCC4CAF" w:rsidR="00447B4C" w:rsidRPr="00447B4C" w:rsidRDefault="00164C2E" w:rsidP="00710515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7B4C" w:rsidRPr="00447B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</w:p>
    <w:p w14:paraId="3FBBD3D5" w14:textId="77777777" w:rsidR="00507FB1" w:rsidRDefault="00507FB1" w:rsidP="00447B4C">
      <w:pPr>
        <w:pStyle w:val="Listaszerbekezds"/>
        <w:ind w:left="4608"/>
        <w:rPr>
          <w:rFonts w:ascii="Times New Roman" w:hAnsi="Times New Roman" w:cs="Times New Roman"/>
          <w:b/>
          <w:sz w:val="24"/>
          <w:szCs w:val="24"/>
        </w:rPr>
      </w:pPr>
    </w:p>
    <w:p w14:paraId="2E7CEC1B" w14:textId="02E272A9" w:rsidR="00117A8D" w:rsidRDefault="00B50F9F" w:rsidP="00815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D07A4">
        <w:rPr>
          <w:rFonts w:ascii="Times New Roman" w:hAnsi="Times New Roman" w:cs="Times New Roman"/>
          <w:sz w:val="24"/>
          <w:szCs w:val="24"/>
        </w:rPr>
        <w:t>h</w:t>
      </w:r>
      <w:r w:rsidR="0081512C">
        <w:rPr>
          <w:rFonts w:ascii="Times New Roman" w:hAnsi="Times New Roman" w:cs="Times New Roman"/>
          <w:sz w:val="24"/>
          <w:szCs w:val="24"/>
        </w:rPr>
        <w:t>atályb</w:t>
      </w:r>
      <w:r w:rsidR="008D4AFD">
        <w:rPr>
          <w:rFonts w:ascii="Times New Roman" w:hAnsi="Times New Roman" w:cs="Times New Roman"/>
          <w:sz w:val="24"/>
          <w:szCs w:val="24"/>
        </w:rPr>
        <w:t>alépést</w:t>
      </w:r>
      <w:r w:rsidR="003D6BB6">
        <w:rPr>
          <w:rFonts w:ascii="Times New Roman" w:hAnsi="Times New Roman" w:cs="Times New Roman"/>
          <w:sz w:val="24"/>
          <w:szCs w:val="24"/>
        </w:rPr>
        <w:t xml:space="preserve"> </w:t>
      </w:r>
      <w:r w:rsidR="008D4AFD">
        <w:rPr>
          <w:rFonts w:ascii="Times New Roman" w:hAnsi="Times New Roman" w:cs="Times New Roman"/>
          <w:sz w:val="24"/>
          <w:szCs w:val="24"/>
        </w:rPr>
        <w:t>szabályozza</w:t>
      </w:r>
      <w:r w:rsidR="0081512C">
        <w:rPr>
          <w:rFonts w:ascii="Times New Roman" w:hAnsi="Times New Roman" w:cs="Times New Roman"/>
          <w:sz w:val="24"/>
          <w:szCs w:val="24"/>
        </w:rPr>
        <w:t>.</w:t>
      </w:r>
    </w:p>
    <w:p w14:paraId="097A9164" w14:textId="77777777" w:rsidR="00117A8D" w:rsidRPr="00DD45A9" w:rsidRDefault="00117A8D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79D73" w16cex:dateUtc="2023-02-03T13:49:00Z"/>
  <w16cex:commentExtensible w16cex:durableId="27879DC1" w16cex:dateUtc="2023-02-03T13:50:00Z"/>
  <w16cex:commentExtensible w16cex:durableId="27879DF4" w16cex:dateUtc="2023-02-03T13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F6CAD"/>
    <w:multiLevelType w:val="hybridMultilevel"/>
    <w:tmpl w:val="AC2CB3DA"/>
    <w:lvl w:ilvl="0" w:tplc="C0B2FEA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D64E0"/>
    <w:multiLevelType w:val="hybridMultilevel"/>
    <w:tmpl w:val="2A50AE60"/>
    <w:lvl w:ilvl="0" w:tplc="DDBCF994">
      <w:start w:val="5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8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31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54496"/>
    <w:multiLevelType w:val="hybridMultilevel"/>
    <w:tmpl w:val="DF9E2A7C"/>
    <w:lvl w:ilvl="0" w:tplc="C78252EE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5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F786EB0"/>
    <w:multiLevelType w:val="hybridMultilevel"/>
    <w:tmpl w:val="0414F62A"/>
    <w:lvl w:ilvl="0" w:tplc="60DEA0FC">
      <w:start w:val="6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8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1"/>
  </w:num>
  <w:num w:numId="9">
    <w:abstractNumId w:val="36"/>
  </w:num>
  <w:num w:numId="10">
    <w:abstractNumId w:val="4"/>
  </w:num>
  <w:num w:numId="11">
    <w:abstractNumId w:val="15"/>
  </w:num>
  <w:num w:numId="12">
    <w:abstractNumId w:val="21"/>
  </w:num>
  <w:num w:numId="13">
    <w:abstractNumId w:val="26"/>
  </w:num>
  <w:num w:numId="14">
    <w:abstractNumId w:val="10"/>
  </w:num>
  <w:num w:numId="15">
    <w:abstractNumId w:val="29"/>
  </w:num>
  <w:num w:numId="16">
    <w:abstractNumId w:val="9"/>
  </w:num>
  <w:num w:numId="17">
    <w:abstractNumId w:val="3"/>
  </w:num>
  <w:num w:numId="18">
    <w:abstractNumId w:val="16"/>
  </w:num>
  <w:num w:numId="19">
    <w:abstractNumId w:val="28"/>
  </w:num>
  <w:num w:numId="20">
    <w:abstractNumId w:val="13"/>
  </w:num>
  <w:num w:numId="21">
    <w:abstractNumId w:val="35"/>
  </w:num>
  <w:num w:numId="22">
    <w:abstractNumId w:val="32"/>
  </w:num>
  <w:num w:numId="23">
    <w:abstractNumId w:val="7"/>
  </w:num>
  <w:num w:numId="24">
    <w:abstractNumId w:val="5"/>
  </w:num>
  <w:num w:numId="25">
    <w:abstractNumId w:val="20"/>
  </w:num>
  <w:num w:numId="26">
    <w:abstractNumId w:val="17"/>
  </w:num>
  <w:num w:numId="27">
    <w:abstractNumId w:val="0"/>
  </w:num>
  <w:num w:numId="28">
    <w:abstractNumId w:val="22"/>
  </w:num>
  <w:num w:numId="29">
    <w:abstractNumId w:val="23"/>
  </w:num>
  <w:num w:numId="30">
    <w:abstractNumId w:val="27"/>
  </w:num>
  <w:num w:numId="31">
    <w:abstractNumId w:val="24"/>
  </w:num>
  <w:num w:numId="32">
    <w:abstractNumId w:val="11"/>
  </w:num>
  <w:num w:numId="33">
    <w:abstractNumId w:val="38"/>
  </w:num>
  <w:num w:numId="34">
    <w:abstractNumId w:val="19"/>
  </w:num>
  <w:num w:numId="35">
    <w:abstractNumId w:val="14"/>
  </w:num>
  <w:num w:numId="36">
    <w:abstractNumId w:val="37"/>
  </w:num>
  <w:num w:numId="37">
    <w:abstractNumId w:val="18"/>
  </w:num>
  <w:num w:numId="38">
    <w:abstractNumId w:val="2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C2E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3B3E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8F6"/>
    <w:rsid w:val="00256D75"/>
    <w:rsid w:val="0026169D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D41A1"/>
    <w:rsid w:val="003D6BB6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B4C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07A4"/>
    <w:rsid w:val="006D2C50"/>
    <w:rsid w:val="006D39C9"/>
    <w:rsid w:val="006E7CA4"/>
    <w:rsid w:val="006F33F9"/>
    <w:rsid w:val="006F4C8B"/>
    <w:rsid w:val="00705996"/>
    <w:rsid w:val="00706845"/>
    <w:rsid w:val="00710515"/>
    <w:rsid w:val="00711143"/>
    <w:rsid w:val="007116AE"/>
    <w:rsid w:val="00711CA4"/>
    <w:rsid w:val="00716253"/>
    <w:rsid w:val="00716F22"/>
    <w:rsid w:val="00730268"/>
    <w:rsid w:val="00733AC6"/>
    <w:rsid w:val="00737139"/>
    <w:rsid w:val="007374D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17A6"/>
    <w:rsid w:val="0079217B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4AFB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34D4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50F9F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3EAC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65F0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5484"/>
    <w:rsid w:val="00DE6334"/>
    <w:rsid w:val="00DF2151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045FE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6322"/>
    <w:rsid w:val="00FA6D71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5FA6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93AF-06D4-4C0D-A9F5-04168015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Török Kata dr.</cp:lastModifiedBy>
  <cp:revision>2</cp:revision>
  <dcterms:created xsi:type="dcterms:W3CDTF">2025-01-20T18:55:00Z</dcterms:created>
  <dcterms:modified xsi:type="dcterms:W3CDTF">2025-01-20T18:55:00Z</dcterms:modified>
</cp:coreProperties>
</file>