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2FBFC" w14:textId="1A4A363E" w:rsidR="00696047" w:rsidRDefault="00484ED2" w:rsidP="00484ED2">
      <w:pPr>
        <w:pStyle w:val="Listaszerbekezds"/>
        <w:numPr>
          <w:ilvl w:val="0"/>
          <w:numId w:val="26"/>
        </w:numPr>
        <w:spacing w:after="0"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melléklet a 123-</w:t>
      </w:r>
      <w:r w:rsidR="00DD5447">
        <w:rPr>
          <w:rFonts w:ascii="Times New Roman" w:eastAsia="Times New Roman" w:hAnsi="Times New Roman" w:cs="Times New Roman"/>
          <w:sz w:val="24"/>
          <w:szCs w:val="24"/>
          <w:lang w:eastAsia="hu-HU"/>
        </w:rPr>
        <w:t>198</w:t>
      </w:r>
      <w:r>
        <w:rPr>
          <w:rFonts w:ascii="Times New Roman" w:eastAsia="Times New Roman" w:hAnsi="Times New Roman" w:cs="Times New Roman"/>
          <w:sz w:val="24"/>
          <w:szCs w:val="24"/>
          <w:lang w:eastAsia="hu-HU"/>
        </w:rPr>
        <w:t>/202</w:t>
      </w:r>
      <w:r w:rsidR="00292CB9">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előterjesztéshez</w:t>
      </w:r>
    </w:p>
    <w:p w14:paraId="7F9878E9" w14:textId="77777777" w:rsidR="00292CB9" w:rsidRDefault="00292CB9" w:rsidP="00292CB9">
      <w:pPr>
        <w:spacing w:after="0" w:line="240" w:lineRule="auto"/>
        <w:jc w:val="right"/>
        <w:rPr>
          <w:rFonts w:ascii="Times New Roman" w:eastAsia="Times New Roman" w:hAnsi="Times New Roman" w:cs="Times New Roman"/>
          <w:sz w:val="24"/>
          <w:szCs w:val="24"/>
          <w:lang w:eastAsia="hu-HU"/>
        </w:rPr>
      </w:pPr>
    </w:p>
    <w:p w14:paraId="19A9D169" w14:textId="77777777" w:rsidR="00484ED2" w:rsidRDefault="00484ED2" w:rsidP="00696047">
      <w:pPr>
        <w:spacing w:after="0" w:line="240" w:lineRule="auto"/>
        <w:jc w:val="both"/>
        <w:rPr>
          <w:rFonts w:ascii="Times New Roman" w:eastAsia="Times New Roman" w:hAnsi="Times New Roman" w:cs="Times New Roman"/>
          <w:sz w:val="24"/>
          <w:szCs w:val="24"/>
          <w:lang w:eastAsia="hu-HU"/>
        </w:rPr>
      </w:pPr>
    </w:p>
    <w:p w14:paraId="0A52DAAB" w14:textId="77777777" w:rsidR="002F6537" w:rsidRPr="002F6537" w:rsidRDefault="002F6537" w:rsidP="002F6537">
      <w:pPr>
        <w:shd w:val="clear" w:color="auto" w:fill="A6A6A6"/>
        <w:spacing w:after="0" w:line="240" w:lineRule="auto"/>
        <w:jc w:val="center"/>
        <w:rPr>
          <w:rFonts w:ascii="Times New Roman" w:eastAsia="Calibri" w:hAnsi="Times New Roman" w:cs="Times New Roman"/>
          <w:b/>
          <w:sz w:val="24"/>
          <w:szCs w:val="24"/>
          <w:lang w:eastAsia="hu-HU"/>
        </w:rPr>
      </w:pPr>
      <w:r w:rsidRPr="002F6537">
        <w:rPr>
          <w:rFonts w:ascii="Times New Roman" w:eastAsia="Calibri" w:hAnsi="Times New Roman" w:cs="Times New Roman"/>
          <w:b/>
          <w:sz w:val="24"/>
          <w:szCs w:val="24"/>
          <w:lang w:eastAsia="hu-HU"/>
        </w:rPr>
        <w:t>Budapest Főváros XIV. Kerület Zugló Önkormányzata Képviselő-testületének</w:t>
      </w:r>
    </w:p>
    <w:p w14:paraId="279B8D8B" w14:textId="6A6DAA2F" w:rsidR="002F6537" w:rsidRPr="002F6537" w:rsidRDefault="002F6537" w:rsidP="002F6537">
      <w:pPr>
        <w:shd w:val="clear" w:color="auto" w:fill="A6A6A6"/>
        <w:spacing w:after="0" w:line="240" w:lineRule="auto"/>
        <w:jc w:val="center"/>
        <w:rPr>
          <w:rFonts w:ascii="Times New Roman" w:eastAsia="Calibri" w:hAnsi="Times New Roman" w:cs="Times New Roman"/>
          <w:b/>
          <w:sz w:val="24"/>
          <w:szCs w:val="24"/>
          <w:lang w:eastAsia="hu-HU"/>
        </w:rPr>
      </w:pPr>
      <w:r w:rsidRPr="002F6537">
        <w:rPr>
          <w:rFonts w:ascii="Times New Roman" w:eastAsia="Calibri" w:hAnsi="Times New Roman" w:cs="Times New Roman"/>
          <w:b/>
          <w:sz w:val="24"/>
          <w:szCs w:val="24"/>
          <w:lang w:eastAsia="hu-HU"/>
        </w:rPr>
        <w:t>……/202</w:t>
      </w:r>
      <w:r>
        <w:rPr>
          <w:rFonts w:ascii="Times New Roman" w:eastAsia="Calibri" w:hAnsi="Times New Roman" w:cs="Times New Roman"/>
          <w:b/>
          <w:sz w:val="24"/>
          <w:szCs w:val="24"/>
          <w:lang w:eastAsia="hu-HU"/>
        </w:rPr>
        <w:t>5</w:t>
      </w:r>
      <w:r w:rsidRPr="002F6537">
        <w:rPr>
          <w:rFonts w:ascii="Times New Roman" w:eastAsia="Calibri" w:hAnsi="Times New Roman" w:cs="Times New Roman"/>
          <w:b/>
          <w:sz w:val="24"/>
          <w:szCs w:val="24"/>
          <w:lang w:eastAsia="hu-HU"/>
        </w:rPr>
        <w:t>. (……) önkormányzati rendelete a Zugló szociális és gyermekvédelmi pénzbeli, természetbeni támogatásainak és szociális ellátásainak szabályairól szóló 7/2015. (II. 27.) önkormányzati rendelet és a</w:t>
      </w:r>
    </w:p>
    <w:p w14:paraId="74BD8F1E" w14:textId="2393B27D" w:rsidR="00484ED2" w:rsidRPr="00696047" w:rsidRDefault="002F6537" w:rsidP="00484ED2">
      <w:pPr>
        <w:shd w:val="clear" w:color="auto" w:fill="A6A6A6"/>
        <w:spacing w:after="0" w:line="240" w:lineRule="auto"/>
        <w:jc w:val="center"/>
        <w:rPr>
          <w:rFonts w:ascii="Times New Roman" w:eastAsia="Times New Roman" w:hAnsi="Times New Roman" w:cs="Times New Roman"/>
          <w:b/>
          <w:bCs/>
          <w:sz w:val="24"/>
          <w:szCs w:val="24"/>
          <w:lang w:eastAsia="hu-HU"/>
        </w:rPr>
      </w:pPr>
      <w:r w:rsidRPr="002F6537">
        <w:rPr>
          <w:rFonts w:ascii="Times New Roman" w:eastAsia="Calibri" w:hAnsi="Times New Roman" w:cs="Times New Roman"/>
          <w:b/>
          <w:sz w:val="24"/>
          <w:szCs w:val="24"/>
          <w:lang w:eastAsia="hu-HU"/>
        </w:rPr>
        <w:t>Budapest Főváros XIV. Kerület Zugló Önkormányzat Képviselő-testülete szervezeti és működési szabályzatáról szóló 15/2019. (XI. 7.) önkormányzati rendelet módosításáról</w:t>
      </w:r>
    </w:p>
    <w:p w14:paraId="27285E3F" w14:textId="77777777" w:rsidR="00696047" w:rsidRDefault="00696047" w:rsidP="00696047">
      <w:pPr>
        <w:spacing w:after="0" w:line="240" w:lineRule="auto"/>
        <w:jc w:val="both"/>
        <w:rPr>
          <w:rFonts w:ascii="Times New Roman" w:eastAsia="Times New Roman" w:hAnsi="Times New Roman" w:cs="Times New Roman"/>
          <w:b/>
          <w:sz w:val="24"/>
          <w:szCs w:val="24"/>
          <w:lang w:eastAsia="hu-HU"/>
        </w:rPr>
      </w:pPr>
    </w:p>
    <w:p w14:paraId="52B4638A" w14:textId="77777777" w:rsidR="00A922BC" w:rsidRPr="00696047" w:rsidRDefault="00A922BC" w:rsidP="00696047">
      <w:pPr>
        <w:spacing w:after="0" w:line="240" w:lineRule="auto"/>
        <w:jc w:val="both"/>
        <w:rPr>
          <w:rFonts w:ascii="Times New Roman" w:eastAsia="Times New Roman" w:hAnsi="Times New Roman" w:cs="Times New Roman"/>
          <w:b/>
          <w:sz w:val="24"/>
          <w:szCs w:val="24"/>
          <w:lang w:eastAsia="hu-HU"/>
        </w:rPr>
      </w:pPr>
    </w:p>
    <w:p w14:paraId="699FF048" w14:textId="7F15336D" w:rsidR="00CF6B4F" w:rsidRPr="00CF6B4F" w:rsidRDefault="00CF6B4F" w:rsidP="004917E6">
      <w:pPr>
        <w:jc w:val="both"/>
        <w:rPr>
          <w:rFonts w:ascii="Times New Roman" w:eastAsia="Times New Roman" w:hAnsi="Times New Roman" w:cs="Times New Roman"/>
          <w:color w:val="000000" w:themeColor="text1"/>
          <w:sz w:val="24"/>
          <w:szCs w:val="24"/>
          <w:lang w:eastAsia="hu-HU"/>
        </w:rPr>
      </w:pPr>
      <w:r w:rsidRPr="00CF6B4F">
        <w:rPr>
          <w:rFonts w:ascii="Times New Roman" w:eastAsia="Times New Roman" w:hAnsi="Times New Roman" w:cs="Times New Roman"/>
          <w:sz w:val="24"/>
          <w:szCs w:val="24"/>
          <w:lang w:eastAsia="hu-HU"/>
        </w:rPr>
        <w:t>[1] A rendelet célja, hogy meghatározza a zuglói lakosok által kérhető pénzbeli és természetbeni jutta</w:t>
      </w:r>
      <w:r w:rsidR="00764B47">
        <w:rPr>
          <w:rFonts w:ascii="Times New Roman" w:eastAsia="Times New Roman" w:hAnsi="Times New Roman" w:cs="Times New Roman"/>
          <w:sz w:val="24"/>
          <w:szCs w:val="24"/>
          <w:lang w:eastAsia="hu-HU"/>
        </w:rPr>
        <w:t xml:space="preserve">tás igénybevételének szabályait - </w:t>
      </w:r>
      <w:r w:rsidRPr="00CF6B4F">
        <w:rPr>
          <w:rFonts w:ascii="Times New Roman" w:eastAsia="Times New Roman" w:hAnsi="Times New Roman" w:cs="Times New Roman"/>
          <w:sz w:val="24"/>
          <w:szCs w:val="24"/>
          <w:lang w:eastAsia="hu-HU"/>
        </w:rPr>
        <w:t xml:space="preserve">kiegészítve a hatályos rendeletet </w:t>
      </w:r>
      <w:r w:rsidR="002F2F0A">
        <w:rPr>
          <w:rFonts w:ascii="Times New Roman" w:eastAsia="Times New Roman" w:hAnsi="Times New Roman" w:cs="Times New Roman"/>
          <w:sz w:val="24"/>
          <w:szCs w:val="24"/>
          <w:lang w:eastAsia="hu-HU"/>
        </w:rPr>
        <w:t xml:space="preserve">az idősek </w:t>
      </w:r>
      <w:r>
        <w:rPr>
          <w:rFonts w:ascii="Times New Roman" w:eastAsia="Times New Roman" w:hAnsi="Times New Roman" w:cs="Times New Roman"/>
          <w:sz w:val="24"/>
          <w:szCs w:val="24"/>
          <w:lang w:eastAsia="hu-HU"/>
        </w:rPr>
        <w:t>tavaszi támogatás</w:t>
      </w:r>
      <w:r w:rsidRPr="00CF6B4F">
        <w:rPr>
          <w:rFonts w:ascii="Times New Roman" w:eastAsia="Times New Roman" w:hAnsi="Times New Roman" w:cs="Times New Roman"/>
          <w:sz w:val="24"/>
          <w:szCs w:val="24"/>
          <w:lang w:eastAsia="hu-HU"/>
        </w:rPr>
        <w:t>ár</w:t>
      </w:r>
      <w:r w:rsidR="00764B47">
        <w:rPr>
          <w:rFonts w:ascii="Times New Roman" w:eastAsia="Times New Roman" w:hAnsi="Times New Roman" w:cs="Times New Roman"/>
          <w:sz w:val="24"/>
          <w:szCs w:val="24"/>
          <w:lang w:eastAsia="hu-HU"/>
        </w:rPr>
        <w:t xml:space="preserve">a való jogosultság szabályaival - </w:t>
      </w:r>
      <w:r w:rsidRPr="00CF6B4F">
        <w:rPr>
          <w:rFonts w:ascii="Times New Roman" w:eastAsia="Times New Roman" w:hAnsi="Times New Roman" w:cs="Times New Roman"/>
          <w:sz w:val="24"/>
          <w:szCs w:val="24"/>
          <w:lang w:eastAsia="hu-HU"/>
        </w:rPr>
        <w:t xml:space="preserve">valamint módosításra kerül </w:t>
      </w:r>
      <w:r w:rsidRPr="00CF6B4F">
        <w:rPr>
          <w:rFonts w:ascii="Times New Roman" w:eastAsia="Times New Roman" w:hAnsi="Times New Roman" w:cs="Times New Roman"/>
          <w:color w:val="000000" w:themeColor="text1"/>
          <w:sz w:val="24"/>
          <w:szCs w:val="24"/>
          <w:lang w:eastAsia="hu-HU"/>
        </w:rPr>
        <w:t xml:space="preserve">többek között a rendszeres lakásfenntartási támogatás, az eseti szociális segély, </w:t>
      </w:r>
      <w:r w:rsidR="002F2F0A">
        <w:rPr>
          <w:rFonts w:ascii="Times New Roman" w:eastAsia="Times New Roman" w:hAnsi="Times New Roman" w:cs="Times New Roman"/>
          <w:color w:val="000000" w:themeColor="text1"/>
          <w:sz w:val="24"/>
          <w:szCs w:val="24"/>
          <w:lang w:eastAsia="hu-HU"/>
        </w:rPr>
        <w:t xml:space="preserve">és </w:t>
      </w:r>
      <w:r w:rsidRPr="00CF6B4F">
        <w:rPr>
          <w:rFonts w:ascii="Times New Roman" w:eastAsia="Times New Roman" w:hAnsi="Times New Roman" w:cs="Times New Roman"/>
          <w:color w:val="000000" w:themeColor="text1"/>
          <w:sz w:val="24"/>
          <w:szCs w:val="24"/>
          <w:lang w:eastAsia="hu-HU"/>
        </w:rPr>
        <w:t>a tanévkezdési támogatásra való jogosultság szabálya.</w:t>
      </w:r>
    </w:p>
    <w:p w14:paraId="0380915B" w14:textId="10865EB3" w:rsidR="00982347" w:rsidRDefault="00CF6B4F" w:rsidP="004917E6">
      <w:pPr>
        <w:jc w:val="both"/>
        <w:rPr>
          <w:rFonts w:ascii="Times New Roman" w:eastAsia="Times New Roman" w:hAnsi="Times New Roman" w:cs="Times New Roman"/>
          <w:sz w:val="24"/>
          <w:szCs w:val="24"/>
          <w:lang w:eastAsia="hu-HU"/>
        </w:rPr>
      </w:pPr>
      <w:r w:rsidRPr="00CF6B4F">
        <w:rPr>
          <w:rFonts w:ascii="Times New Roman" w:eastAsia="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sidR="004917E6" w:rsidRPr="004917E6">
        <w:rPr>
          <w:rFonts w:ascii="Times New Roman" w:eastAsia="Times New Roman" w:hAnsi="Times New Roman" w:cs="Times New Roman"/>
          <w:sz w:val="24"/>
          <w:szCs w:val="24"/>
          <w:lang w:eastAsia="hu-HU"/>
        </w:rPr>
        <w:t xml:space="preserve">Budapest Főváros XIV. Kerület Zugló Önkormányzatának Képviselő-testülete az Alaptörvény 32. cikk (2) bekezdésében meghatározott eredeti jogalkotási hatáskörében eljárva, a szociális igazgatásról és a szociális ellátásokról szóló 1993. évi III. törvény 92. § (1) és (2) bekezdés f) pontban kapott felhatalmazása alapján a 86. § (4) bekezdésében meghatározott feladatkörében, továbbá a gyermekek védelméről és a gyámügyi igazgatásról szóló 1997. évi XXXI. törvény </w:t>
      </w:r>
      <w:r w:rsidR="00FE079B">
        <w:rPr>
          <w:rFonts w:ascii="Times New Roman" w:eastAsia="Times New Roman" w:hAnsi="Times New Roman" w:cs="Times New Roman"/>
          <w:sz w:val="24"/>
          <w:szCs w:val="24"/>
          <w:lang w:eastAsia="hu-HU"/>
        </w:rPr>
        <w:t xml:space="preserve">29. § (2) bekezdés és a </w:t>
      </w:r>
      <w:r w:rsidR="00E41609">
        <w:rPr>
          <w:rFonts w:ascii="Times New Roman" w:eastAsia="Times New Roman" w:hAnsi="Times New Roman" w:cs="Times New Roman"/>
          <w:sz w:val="24"/>
          <w:szCs w:val="24"/>
          <w:lang w:eastAsia="hu-HU"/>
        </w:rPr>
        <w:t>147</w:t>
      </w:r>
      <w:r w:rsidR="004917E6" w:rsidRPr="004917E6">
        <w:rPr>
          <w:rFonts w:ascii="Times New Roman" w:eastAsia="Times New Roman" w:hAnsi="Times New Roman" w:cs="Times New Roman"/>
          <w:sz w:val="24"/>
          <w:szCs w:val="24"/>
          <w:lang w:eastAsia="hu-HU"/>
        </w:rPr>
        <w:t>. §</w:t>
      </w:r>
      <w:proofErr w:type="spellStart"/>
      <w:r w:rsidR="00E41609">
        <w:rPr>
          <w:rFonts w:ascii="Times New Roman" w:eastAsia="Times New Roman" w:hAnsi="Times New Roman" w:cs="Times New Roman"/>
          <w:sz w:val="24"/>
          <w:szCs w:val="24"/>
          <w:lang w:eastAsia="hu-HU"/>
        </w:rPr>
        <w:t>-ában</w:t>
      </w:r>
      <w:proofErr w:type="spellEnd"/>
      <w:r w:rsidR="00E41609">
        <w:rPr>
          <w:rFonts w:ascii="Times New Roman" w:eastAsia="Times New Roman" w:hAnsi="Times New Roman" w:cs="Times New Roman"/>
          <w:sz w:val="24"/>
          <w:szCs w:val="24"/>
          <w:lang w:eastAsia="hu-HU"/>
        </w:rPr>
        <w:t xml:space="preserve"> </w:t>
      </w:r>
      <w:r w:rsidR="004917E6" w:rsidRPr="004917E6">
        <w:rPr>
          <w:rFonts w:ascii="Times New Roman" w:eastAsia="Times New Roman" w:hAnsi="Times New Roman" w:cs="Times New Roman"/>
          <w:sz w:val="24"/>
          <w:szCs w:val="24"/>
          <w:lang w:eastAsia="hu-HU"/>
        </w:rPr>
        <w:t xml:space="preserve">kapott felhatalmazás alapján a következőket rendeli el: </w:t>
      </w:r>
    </w:p>
    <w:p w14:paraId="69179427" w14:textId="77777777" w:rsidR="00C853B6" w:rsidRPr="00C853B6" w:rsidRDefault="00696047" w:rsidP="00C853B6">
      <w:pPr>
        <w:pStyle w:val="Listaszerbekezds"/>
        <w:numPr>
          <w:ilvl w:val="0"/>
          <w:numId w:val="29"/>
        </w:numPr>
        <w:spacing w:after="0" w:line="240" w:lineRule="auto"/>
        <w:jc w:val="center"/>
        <w:rPr>
          <w:rFonts w:ascii="Times New Roman" w:eastAsia="Times New Roman" w:hAnsi="Times New Roman" w:cs="Times New Roman"/>
          <w:b/>
          <w:sz w:val="24"/>
          <w:szCs w:val="24"/>
          <w:lang w:eastAsia="hu-HU"/>
        </w:rPr>
      </w:pPr>
      <w:r w:rsidRPr="00C853B6">
        <w:rPr>
          <w:rFonts w:ascii="Times New Roman" w:eastAsia="Times New Roman" w:hAnsi="Times New Roman" w:cs="Times New Roman"/>
          <w:b/>
          <w:sz w:val="24"/>
          <w:szCs w:val="24"/>
          <w:lang w:eastAsia="hu-HU"/>
        </w:rPr>
        <w:t>§</w:t>
      </w:r>
    </w:p>
    <w:p w14:paraId="489B9B9F" w14:textId="77777777" w:rsidR="00870121" w:rsidRDefault="00870121" w:rsidP="00C853B6">
      <w:pPr>
        <w:spacing w:after="0" w:line="240" w:lineRule="auto"/>
        <w:jc w:val="both"/>
        <w:rPr>
          <w:rFonts w:ascii="Times New Roman" w:eastAsia="Times New Roman" w:hAnsi="Times New Roman" w:cs="Times New Roman"/>
          <w:sz w:val="24"/>
          <w:szCs w:val="24"/>
          <w:lang w:eastAsia="hu-HU"/>
        </w:rPr>
      </w:pPr>
    </w:p>
    <w:p w14:paraId="4DC92A51" w14:textId="359BC823" w:rsidR="00611C99" w:rsidRDefault="002F2F0A" w:rsidP="000B07F8">
      <w:pPr>
        <w:spacing w:after="0" w:line="240" w:lineRule="auto"/>
        <w:jc w:val="both"/>
        <w:rPr>
          <w:rFonts w:ascii="Times New Roman" w:hAnsi="Times New Roman" w:cs="Times New Roman"/>
          <w:sz w:val="24"/>
          <w:szCs w:val="24"/>
        </w:rPr>
      </w:pPr>
      <w:r w:rsidRPr="002F2F0A">
        <w:rPr>
          <w:rFonts w:ascii="Times New Roman" w:eastAsia="Times New Roman" w:hAnsi="Times New Roman" w:cs="Times New Roman"/>
          <w:sz w:val="24"/>
          <w:szCs w:val="24"/>
          <w:lang w:eastAsia="hu-HU"/>
        </w:rPr>
        <w:t>Zugló szociális és gyermekvédelmi pénzbeli, természetbeni támogatásainak és szociális ellátásainak szabályairól szóló 7/2015. (II. 27.) önkormányzati r</w:t>
      </w:r>
      <w:r>
        <w:rPr>
          <w:rFonts w:ascii="Times New Roman" w:eastAsia="Times New Roman" w:hAnsi="Times New Roman" w:cs="Times New Roman"/>
          <w:sz w:val="24"/>
          <w:szCs w:val="24"/>
          <w:lang w:eastAsia="hu-HU"/>
        </w:rPr>
        <w:t xml:space="preserve">endelet (a továbbiakban: </w:t>
      </w:r>
      <w:proofErr w:type="spellStart"/>
      <w:r>
        <w:rPr>
          <w:rFonts w:ascii="Times New Roman" w:eastAsia="Times New Roman" w:hAnsi="Times New Roman" w:cs="Times New Roman"/>
          <w:sz w:val="24"/>
          <w:szCs w:val="24"/>
          <w:lang w:eastAsia="hu-HU"/>
        </w:rPr>
        <w:t>Ör</w:t>
      </w:r>
      <w:proofErr w:type="spellEnd"/>
      <w:r>
        <w:rPr>
          <w:rFonts w:ascii="Times New Roman" w:eastAsia="Times New Roman" w:hAnsi="Times New Roman" w:cs="Times New Roman"/>
          <w:sz w:val="24"/>
          <w:szCs w:val="24"/>
          <w:lang w:eastAsia="hu-HU"/>
        </w:rPr>
        <w:t>.)</w:t>
      </w:r>
      <w:r w:rsidR="00954F07">
        <w:rPr>
          <w:rFonts w:ascii="Times New Roman" w:hAnsi="Times New Roman" w:cs="Times New Roman"/>
          <w:sz w:val="24"/>
          <w:szCs w:val="24"/>
        </w:rPr>
        <w:t xml:space="preserve"> </w:t>
      </w:r>
      <w:r w:rsidR="00E95335">
        <w:rPr>
          <w:rFonts w:ascii="Times New Roman" w:hAnsi="Times New Roman" w:cs="Times New Roman"/>
          <w:sz w:val="24"/>
          <w:szCs w:val="24"/>
        </w:rPr>
        <w:t>3. § (1)</w:t>
      </w:r>
      <w:r w:rsidR="00CF6B4F">
        <w:rPr>
          <w:rFonts w:ascii="Times New Roman" w:hAnsi="Times New Roman" w:cs="Times New Roman"/>
          <w:sz w:val="24"/>
          <w:szCs w:val="24"/>
        </w:rPr>
        <w:t xml:space="preserve"> bekezdés</w:t>
      </w:r>
      <w:r w:rsidR="00954F07">
        <w:rPr>
          <w:rFonts w:ascii="Times New Roman" w:hAnsi="Times New Roman" w:cs="Times New Roman"/>
          <w:sz w:val="24"/>
          <w:szCs w:val="24"/>
        </w:rPr>
        <w:t xml:space="preserve"> </w:t>
      </w:r>
      <w:r w:rsidR="00954F07" w:rsidRPr="00954F07">
        <w:rPr>
          <w:rFonts w:ascii="Times New Roman" w:hAnsi="Times New Roman" w:cs="Times New Roman"/>
          <w:sz w:val="24"/>
          <w:szCs w:val="24"/>
        </w:rPr>
        <w:t>bevezető szövege</w:t>
      </w:r>
      <w:r w:rsidR="00CF6B4F">
        <w:rPr>
          <w:rFonts w:ascii="Times New Roman" w:hAnsi="Times New Roman" w:cs="Times New Roman"/>
          <w:sz w:val="24"/>
          <w:szCs w:val="24"/>
        </w:rPr>
        <w:t xml:space="preserve"> helyébe a következő rendelkezés lép:</w:t>
      </w:r>
    </w:p>
    <w:p w14:paraId="15AFC540" w14:textId="77777777" w:rsidR="00611C99" w:rsidRDefault="00611C99" w:rsidP="000B07F8">
      <w:pPr>
        <w:spacing w:after="0" w:line="240" w:lineRule="auto"/>
        <w:jc w:val="both"/>
        <w:rPr>
          <w:rFonts w:ascii="Times New Roman" w:hAnsi="Times New Roman" w:cs="Times New Roman"/>
          <w:sz w:val="24"/>
          <w:szCs w:val="24"/>
        </w:rPr>
      </w:pPr>
    </w:p>
    <w:p w14:paraId="4A8D76D0" w14:textId="132ED728" w:rsidR="000B07F8" w:rsidRPr="000B07F8" w:rsidRDefault="00611C99" w:rsidP="000B07F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0B07F8">
        <w:rPr>
          <w:rFonts w:ascii="Times New Roman" w:eastAsia="Times New Roman" w:hAnsi="Times New Roman" w:cs="Times New Roman"/>
          <w:sz w:val="24"/>
          <w:szCs w:val="24"/>
          <w:lang w:eastAsia="hu-HU"/>
        </w:rPr>
        <w:t xml:space="preserve">(1) </w:t>
      </w:r>
      <w:r w:rsidR="000B07F8" w:rsidRPr="000B07F8">
        <w:rPr>
          <w:rFonts w:ascii="Times New Roman" w:eastAsia="Times New Roman" w:hAnsi="Times New Roman" w:cs="Times New Roman"/>
          <w:sz w:val="24"/>
          <w:szCs w:val="24"/>
          <w:lang w:eastAsia="hu-HU"/>
        </w:rPr>
        <w:t xml:space="preserve">E rendelet alkalmazásában – időskorúak évvégi támogatása, a köztemetés, tűzifajuttatás, születési támogatás, nagykorúvá váló személyek köszöntése, szépkorú személyek elismerése, bárányhimlő elleni védőoltás támogatása, a </w:t>
      </w:r>
      <w:proofErr w:type="spellStart"/>
      <w:r w:rsidR="000B07F8" w:rsidRPr="000B07F8">
        <w:rPr>
          <w:rFonts w:ascii="Times New Roman" w:eastAsia="Times New Roman" w:hAnsi="Times New Roman" w:cs="Times New Roman"/>
          <w:sz w:val="24"/>
          <w:szCs w:val="24"/>
          <w:lang w:eastAsia="hu-HU"/>
        </w:rPr>
        <w:t>Pneumococcus</w:t>
      </w:r>
      <w:proofErr w:type="spellEnd"/>
      <w:r w:rsidR="000B07F8" w:rsidRPr="000B07F8">
        <w:rPr>
          <w:rFonts w:ascii="Times New Roman" w:eastAsia="Times New Roman" w:hAnsi="Times New Roman" w:cs="Times New Roman"/>
          <w:sz w:val="24"/>
          <w:szCs w:val="24"/>
          <w:lang w:eastAsia="hu-HU"/>
        </w:rPr>
        <w:t xml:space="preserve"> elleni védőoltás támogatása, a fűtési szezonban történő időszakos támogatás, </w:t>
      </w:r>
      <w:r w:rsidR="000B07F8">
        <w:rPr>
          <w:rFonts w:ascii="Times New Roman" w:eastAsia="Times New Roman" w:hAnsi="Times New Roman" w:cs="Times New Roman"/>
          <w:sz w:val="24"/>
          <w:szCs w:val="24"/>
          <w:lang w:eastAsia="hu-HU"/>
        </w:rPr>
        <w:t xml:space="preserve">méltányossági </w:t>
      </w:r>
      <w:r>
        <w:rPr>
          <w:rFonts w:ascii="Times New Roman" w:eastAsia="Times New Roman" w:hAnsi="Times New Roman" w:cs="Times New Roman"/>
          <w:sz w:val="24"/>
          <w:szCs w:val="24"/>
          <w:lang w:eastAsia="hu-HU"/>
        </w:rPr>
        <w:t xml:space="preserve">időszaki </w:t>
      </w:r>
      <w:r w:rsidR="000B07F8">
        <w:rPr>
          <w:rFonts w:ascii="Times New Roman" w:eastAsia="Times New Roman" w:hAnsi="Times New Roman" w:cs="Times New Roman"/>
          <w:sz w:val="24"/>
          <w:szCs w:val="24"/>
          <w:lang w:eastAsia="hu-HU"/>
        </w:rPr>
        <w:t xml:space="preserve">fűtés támogatás, eseti szociális segély, tanévkezdési támogatás, </w:t>
      </w:r>
      <w:r w:rsidR="000B07F8" w:rsidRPr="001E4969">
        <w:rPr>
          <w:rFonts w:ascii="Times New Roman" w:eastAsia="Times New Roman" w:hAnsi="Times New Roman" w:cs="Times New Roman"/>
          <w:i/>
          <w:sz w:val="24"/>
          <w:szCs w:val="24"/>
          <w:lang w:eastAsia="hu-HU"/>
        </w:rPr>
        <w:t>időskorúak tavaszi támogatása</w:t>
      </w:r>
      <w:r w:rsidR="000B07F8">
        <w:rPr>
          <w:rFonts w:ascii="Times New Roman" w:eastAsia="Times New Roman" w:hAnsi="Times New Roman" w:cs="Times New Roman"/>
          <w:sz w:val="24"/>
          <w:szCs w:val="24"/>
          <w:lang w:eastAsia="hu-HU"/>
        </w:rPr>
        <w:t xml:space="preserve"> </w:t>
      </w:r>
      <w:r w:rsidR="000B07F8" w:rsidRPr="000B07F8">
        <w:rPr>
          <w:rFonts w:ascii="Times New Roman" w:eastAsia="Times New Roman" w:hAnsi="Times New Roman" w:cs="Times New Roman"/>
          <w:sz w:val="24"/>
          <w:szCs w:val="24"/>
          <w:lang w:eastAsia="hu-HU"/>
        </w:rPr>
        <w:t>és a köztemetés költségeinek megtérítése alóli mentesítés ellátás kivételével – az e rendeletben szabályozott pénzb</w:t>
      </w:r>
      <w:r>
        <w:rPr>
          <w:rFonts w:ascii="Times New Roman" w:eastAsia="Times New Roman" w:hAnsi="Times New Roman" w:cs="Times New Roman"/>
          <w:sz w:val="24"/>
          <w:szCs w:val="24"/>
          <w:lang w:eastAsia="hu-HU"/>
        </w:rPr>
        <w:t>eli ellátások tekintetében:”</w:t>
      </w:r>
      <w:r w:rsidR="000B07F8" w:rsidRPr="000B07F8">
        <w:rPr>
          <w:rFonts w:ascii="Times New Roman" w:eastAsia="Times New Roman" w:hAnsi="Times New Roman" w:cs="Times New Roman"/>
          <w:sz w:val="24"/>
          <w:szCs w:val="24"/>
          <w:lang w:eastAsia="hu-HU"/>
        </w:rPr>
        <w:t> </w:t>
      </w:r>
    </w:p>
    <w:p w14:paraId="3013E966" w14:textId="77777777" w:rsidR="000B07F8" w:rsidRPr="000B07F8" w:rsidRDefault="000B07F8" w:rsidP="000B07F8">
      <w:pPr>
        <w:spacing w:after="0" w:line="240" w:lineRule="auto"/>
        <w:jc w:val="both"/>
        <w:rPr>
          <w:rFonts w:ascii="Times New Roman" w:eastAsia="Times New Roman" w:hAnsi="Times New Roman" w:cs="Times New Roman"/>
          <w:sz w:val="24"/>
          <w:szCs w:val="24"/>
          <w:lang w:eastAsia="hu-HU"/>
        </w:rPr>
      </w:pPr>
    </w:p>
    <w:p w14:paraId="27523C0B" w14:textId="3459BB63" w:rsidR="00DF53E9" w:rsidRPr="00DF53E9" w:rsidRDefault="00DF53E9" w:rsidP="00DF53E9">
      <w:pPr>
        <w:pStyle w:val="Listaszerbekezds"/>
        <w:spacing w:after="0" w:line="24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r w:rsidR="007D7CB2">
        <w:rPr>
          <w:rFonts w:ascii="Times New Roman" w:hAnsi="Times New Roman" w:cs="Times New Roman"/>
          <w:b/>
          <w:sz w:val="24"/>
          <w:szCs w:val="24"/>
        </w:rPr>
        <w:t>2</w:t>
      </w:r>
      <w:r w:rsidR="007D1D1B">
        <w:rPr>
          <w:rFonts w:ascii="Times New Roman" w:hAnsi="Times New Roman" w:cs="Times New Roman"/>
          <w:b/>
          <w:sz w:val="24"/>
          <w:szCs w:val="24"/>
        </w:rPr>
        <w:t>.</w:t>
      </w:r>
      <w:r>
        <w:rPr>
          <w:rFonts w:ascii="Times New Roman" w:hAnsi="Times New Roman" w:cs="Times New Roman"/>
          <w:b/>
          <w:sz w:val="24"/>
          <w:szCs w:val="24"/>
        </w:rPr>
        <w:t xml:space="preserve"> </w:t>
      </w:r>
      <w:r w:rsidRPr="00DF53E9">
        <w:rPr>
          <w:rFonts w:ascii="Times New Roman" w:hAnsi="Times New Roman" w:cs="Times New Roman"/>
          <w:b/>
          <w:sz w:val="24"/>
          <w:szCs w:val="24"/>
        </w:rPr>
        <w:t>§</w:t>
      </w:r>
    </w:p>
    <w:p w14:paraId="18D64A0A" w14:textId="77777777" w:rsidR="00DF53E9" w:rsidRDefault="00DF53E9" w:rsidP="00E95335">
      <w:pPr>
        <w:spacing w:after="0" w:line="240" w:lineRule="auto"/>
        <w:jc w:val="both"/>
        <w:rPr>
          <w:rFonts w:ascii="Times New Roman" w:hAnsi="Times New Roman" w:cs="Times New Roman"/>
          <w:sz w:val="24"/>
          <w:szCs w:val="24"/>
        </w:rPr>
      </w:pPr>
    </w:p>
    <w:p w14:paraId="1D1D5DBB" w14:textId="7176822E" w:rsidR="00DF53E9" w:rsidRDefault="00DF53E9"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3. § (1) bekezdés a következő i) és j) pont</w:t>
      </w:r>
      <w:r w:rsidR="00833FC1">
        <w:rPr>
          <w:rFonts w:ascii="Times New Roman" w:hAnsi="Times New Roman" w:cs="Times New Roman"/>
          <w:sz w:val="24"/>
          <w:szCs w:val="24"/>
        </w:rPr>
        <w:t>okkal</w:t>
      </w:r>
      <w:r>
        <w:rPr>
          <w:rFonts w:ascii="Times New Roman" w:hAnsi="Times New Roman" w:cs="Times New Roman"/>
          <w:sz w:val="24"/>
          <w:szCs w:val="24"/>
        </w:rPr>
        <w:t xml:space="preserve"> egészül ki:</w:t>
      </w:r>
    </w:p>
    <w:p w14:paraId="707F4E8A" w14:textId="5611099C" w:rsidR="00DF53E9" w:rsidRPr="004501C6" w:rsidRDefault="00954F07" w:rsidP="00E95335">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 xml:space="preserve">[E rendelet alkalmazásában – időskorúak évvégi támogatása, a köztemetés, tűzifajuttatás, születési támogatás, nagykorúvá váló személyek köszöntése, szépkorú személyek elismerése, bárányhimlő elleni védőoltás támogatása, a </w:t>
      </w:r>
      <w:proofErr w:type="spellStart"/>
      <w:r w:rsidRPr="004501C6">
        <w:rPr>
          <w:rFonts w:ascii="Times New Roman" w:hAnsi="Times New Roman" w:cs="Times New Roman"/>
          <w:i/>
          <w:iCs/>
          <w:sz w:val="24"/>
          <w:szCs w:val="24"/>
        </w:rPr>
        <w:t>Pneumococcus</w:t>
      </w:r>
      <w:proofErr w:type="spellEnd"/>
      <w:r w:rsidRPr="004501C6">
        <w:rPr>
          <w:rFonts w:ascii="Times New Roman" w:hAnsi="Times New Roman" w:cs="Times New Roman"/>
          <w:i/>
          <w:iCs/>
          <w:sz w:val="24"/>
          <w:szCs w:val="24"/>
        </w:rPr>
        <w:t xml:space="preserve"> elleni védőoltás támogatása, a fűtési szezonban történő időszakos támogatás, és a köztemetés költségeinek megtérítése alóli mentesítés ellátás kivételével – az e rendeletben szabályozott pénzbeli ellátások tekintetében:]</w:t>
      </w:r>
    </w:p>
    <w:p w14:paraId="7198F425" w14:textId="6A6D07E8" w:rsidR="0078312A" w:rsidRPr="0078312A" w:rsidRDefault="00DF53E9" w:rsidP="00E95335">
      <w:pPr>
        <w:spacing w:after="0" w:line="240" w:lineRule="auto"/>
        <w:jc w:val="both"/>
        <w:rPr>
          <w:rFonts w:ascii="Times New Roman" w:hAnsi="Times New Roman" w:cs="Times New Roman"/>
          <w:color w:val="000000" w:themeColor="text1"/>
          <w:sz w:val="24"/>
          <w:szCs w:val="24"/>
        </w:rPr>
      </w:pPr>
      <w:r w:rsidRPr="0078312A">
        <w:rPr>
          <w:rFonts w:ascii="Times New Roman" w:hAnsi="Times New Roman" w:cs="Times New Roman"/>
          <w:color w:val="000000" w:themeColor="text1"/>
          <w:sz w:val="24"/>
          <w:szCs w:val="24"/>
        </w:rPr>
        <w:t xml:space="preserve">„i) </w:t>
      </w:r>
      <w:r w:rsidR="0078312A" w:rsidRPr="0078312A">
        <w:rPr>
          <w:rFonts w:ascii="Times New Roman" w:hAnsi="Times New Roman" w:cs="Times New Roman"/>
          <w:color w:val="000000" w:themeColor="text1"/>
          <w:sz w:val="24"/>
          <w:szCs w:val="24"/>
        </w:rPr>
        <w:t>csa</w:t>
      </w:r>
      <w:r w:rsidR="00552010">
        <w:rPr>
          <w:rFonts w:ascii="Times New Roman" w:hAnsi="Times New Roman" w:cs="Times New Roman"/>
          <w:color w:val="000000" w:themeColor="text1"/>
          <w:sz w:val="24"/>
          <w:szCs w:val="24"/>
        </w:rPr>
        <w:t xml:space="preserve">lád: az Szt. 4. § (1) bekezdés </w:t>
      </w:r>
      <w:r w:rsidR="0078312A" w:rsidRPr="0078312A">
        <w:rPr>
          <w:rFonts w:ascii="Times New Roman" w:hAnsi="Times New Roman" w:cs="Times New Roman"/>
          <w:color w:val="000000" w:themeColor="text1"/>
          <w:sz w:val="24"/>
          <w:szCs w:val="24"/>
        </w:rPr>
        <w:t>c) pontjában meghatározott fogalom</w:t>
      </w:r>
      <w:r w:rsidR="00954F07">
        <w:rPr>
          <w:rFonts w:ascii="Times New Roman" w:hAnsi="Times New Roman" w:cs="Times New Roman"/>
          <w:color w:val="000000" w:themeColor="text1"/>
          <w:sz w:val="24"/>
          <w:szCs w:val="24"/>
        </w:rPr>
        <w:t>,</w:t>
      </w:r>
    </w:p>
    <w:p w14:paraId="5EF4F400" w14:textId="13541F31" w:rsidR="00DF53E9" w:rsidRPr="0078312A" w:rsidRDefault="0078312A" w:rsidP="00E95335">
      <w:pPr>
        <w:spacing w:after="0" w:line="240" w:lineRule="auto"/>
        <w:jc w:val="both"/>
        <w:rPr>
          <w:rFonts w:ascii="Times New Roman" w:hAnsi="Times New Roman" w:cs="Times New Roman"/>
          <w:color w:val="000000" w:themeColor="text1"/>
          <w:sz w:val="24"/>
          <w:szCs w:val="24"/>
        </w:rPr>
      </w:pPr>
      <w:r w:rsidRPr="0078312A">
        <w:rPr>
          <w:rFonts w:ascii="Times New Roman" w:hAnsi="Times New Roman" w:cs="Times New Roman"/>
          <w:color w:val="000000" w:themeColor="text1"/>
          <w:sz w:val="24"/>
          <w:szCs w:val="24"/>
        </w:rPr>
        <w:t xml:space="preserve">j) </w:t>
      </w:r>
      <w:r w:rsidR="00DF53E9" w:rsidRPr="0078312A">
        <w:rPr>
          <w:rFonts w:ascii="Times New Roman" w:hAnsi="Times New Roman" w:cs="Times New Roman"/>
          <w:color w:val="000000" w:themeColor="text1"/>
          <w:sz w:val="24"/>
          <w:szCs w:val="24"/>
        </w:rPr>
        <w:t>egyedül</w:t>
      </w:r>
      <w:r w:rsidR="00710847" w:rsidRPr="0078312A">
        <w:rPr>
          <w:rFonts w:ascii="Times New Roman" w:hAnsi="Times New Roman" w:cs="Times New Roman"/>
          <w:color w:val="000000" w:themeColor="text1"/>
          <w:sz w:val="24"/>
          <w:szCs w:val="24"/>
        </w:rPr>
        <w:t>élő</w:t>
      </w:r>
      <w:r w:rsidR="00552010">
        <w:rPr>
          <w:rFonts w:ascii="Times New Roman" w:hAnsi="Times New Roman" w:cs="Times New Roman"/>
          <w:color w:val="000000" w:themeColor="text1"/>
          <w:sz w:val="24"/>
          <w:szCs w:val="24"/>
        </w:rPr>
        <w:t xml:space="preserve">: az Szt. 4. § (1) bekezdés </w:t>
      </w:r>
      <w:r w:rsidR="00710847" w:rsidRPr="0078312A">
        <w:rPr>
          <w:rFonts w:ascii="Times New Roman" w:hAnsi="Times New Roman" w:cs="Times New Roman"/>
          <w:color w:val="000000" w:themeColor="text1"/>
          <w:sz w:val="24"/>
          <w:szCs w:val="24"/>
        </w:rPr>
        <w:t>e</w:t>
      </w:r>
      <w:r w:rsidR="00DF53E9" w:rsidRPr="0078312A">
        <w:rPr>
          <w:rFonts w:ascii="Times New Roman" w:hAnsi="Times New Roman" w:cs="Times New Roman"/>
          <w:color w:val="000000" w:themeColor="text1"/>
          <w:sz w:val="24"/>
          <w:szCs w:val="24"/>
        </w:rPr>
        <w:t>) pontjában meghatározott fogalom</w:t>
      </w:r>
      <w:r w:rsidR="00954F07">
        <w:rPr>
          <w:rFonts w:ascii="Times New Roman" w:hAnsi="Times New Roman" w:cs="Times New Roman"/>
          <w:color w:val="000000" w:themeColor="text1"/>
          <w:sz w:val="24"/>
          <w:szCs w:val="24"/>
        </w:rPr>
        <w:t>.</w:t>
      </w:r>
      <w:r w:rsidR="00833FC1">
        <w:rPr>
          <w:rFonts w:ascii="Times New Roman" w:hAnsi="Times New Roman" w:cs="Times New Roman"/>
          <w:color w:val="000000" w:themeColor="text1"/>
          <w:sz w:val="24"/>
          <w:szCs w:val="24"/>
        </w:rPr>
        <w:t>”</w:t>
      </w:r>
    </w:p>
    <w:p w14:paraId="2F9EDCC9" w14:textId="77777777" w:rsidR="001B679D" w:rsidRDefault="001B679D" w:rsidP="00E95335">
      <w:pPr>
        <w:spacing w:after="0" w:line="240" w:lineRule="auto"/>
        <w:jc w:val="center"/>
        <w:rPr>
          <w:rFonts w:ascii="Times New Roman" w:hAnsi="Times New Roman" w:cs="Times New Roman"/>
          <w:b/>
          <w:sz w:val="24"/>
          <w:szCs w:val="24"/>
        </w:rPr>
      </w:pPr>
    </w:p>
    <w:p w14:paraId="5B69BBBA" w14:textId="73D55061" w:rsidR="00E95335" w:rsidRPr="006E0D51" w:rsidRDefault="007D7CB2" w:rsidP="00E95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E95335" w:rsidRPr="006E0D51">
        <w:rPr>
          <w:rFonts w:ascii="Times New Roman" w:hAnsi="Times New Roman" w:cs="Times New Roman"/>
          <w:b/>
          <w:sz w:val="24"/>
          <w:szCs w:val="24"/>
        </w:rPr>
        <w:t>. §</w:t>
      </w:r>
    </w:p>
    <w:p w14:paraId="722E9FDC" w14:textId="77777777" w:rsidR="00E95335" w:rsidRDefault="00E95335" w:rsidP="00E95335">
      <w:pPr>
        <w:spacing w:after="0" w:line="240" w:lineRule="auto"/>
        <w:jc w:val="both"/>
        <w:rPr>
          <w:rFonts w:ascii="Times New Roman" w:hAnsi="Times New Roman" w:cs="Times New Roman"/>
          <w:sz w:val="24"/>
          <w:szCs w:val="24"/>
        </w:rPr>
      </w:pPr>
    </w:p>
    <w:p w14:paraId="01B7B3A3" w14:textId="77777777" w:rsidR="00E95335" w:rsidRDefault="00E95335" w:rsidP="00E95335">
      <w:pPr>
        <w:spacing w:after="0" w:line="240" w:lineRule="auto"/>
        <w:jc w:val="both"/>
        <w:rPr>
          <w:rFonts w:ascii="Times New Roman" w:hAnsi="Times New Roman" w:cs="Times New Roman"/>
          <w:sz w:val="24"/>
          <w:szCs w:val="24"/>
        </w:rPr>
      </w:pPr>
    </w:p>
    <w:p w14:paraId="0253A7AB" w14:textId="76A6148E" w:rsidR="00E95335" w:rsidRDefault="00D031F7"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7D1D1B">
        <w:rPr>
          <w:rFonts w:ascii="Times New Roman" w:hAnsi="Times New Roman" w:cs="Times New Roman"/>
          <w:sz w:val="24"/>
          <w:szCs w:val="24"/>
        </w:rPr>
        <w:t>15. § (2) bekezdése a következő</w:t>
      </w:r>
      <w:r>
        <w:rPr>
          <w:rFonts w:ascii="Times New Roman" w:hAnsi="Times New Roman" w:cs="Times New Roman"/>
          <w:sz w:val="24"/>
          <w:szCs w:val="24"/>
        </w:rPr>
        <w:t xml:space="preserve"> </w:t>
      </w:r>
      <w:r w:rsidR="00E7753E">
        <w:rPr>
          <w:rFonts w:ascii="Times New Roman" w:hAnsi="Times New Roman" w:cs="Times New Roman"/>
          <w:sz w:val="24"/>
          <w:szCs w:val="24"/>
        </w:rPr>
        <w:t>i</w:t>
      </w:r>
      <w:r>
        <w:rPr>
          <w:rFonts w:ascii="Times New Roman" w:hAnsi="Times New Roman" w:cs="Times New Roman"/>
          <w:sz w:val="24"/>
          <w:szCs w:val="24"/>
        </w:rPr>
        <w:t>)-</w:t>
      </w:r>
      <w:r w:rsidR="00E7753E">
        <w:rPr>
          <w:rFonts w:ascii="Times New Roman" w:hAnsi="Times New Roman" w:cs="Times New Roman"/>
          <w:sz w:val="24"/>
          <w:szCs w:val="24"/>
        </w:rPr>
        <w:t>k</w:t>
      </w:r>
      <w:r>
        <w:rPr>
          <w:rFonts w:ascii="Times New Roman" w:hAnsi="Times New Roman" w:cs="Times New Roman"/>
          <w:sz w:val="24"/>
          <w:szCs w:val="24"/>
        </w:rPr>
        <w:t>) pont</w:t>
      </w:r>
      <w:r w:rsidR="00E7753E">
        <w:rPr>
          <w:rFonts w:ascii="Times New Roman" w:hAnsi="Times New Roman" w:cs="Times New Roman"/>
          <w:sz w:val="24"/>
          <w:szCs w:val="24"/>
        </w:rPr>
        <w:t>okk</w:t>
      </w:r>
      <w:r>
        <w:rPr>
          <w:rFonts w:ascii="Times New Roman" w:hAnsi="Times New Roman" w:cs="Times New Roman"/>
          <w:sz w:val="24"/>
          <w:szCs w:val="24"/>
        </w:rPr>
        <w:t>al egészül ki:</w:t>
      </w:r>
    </w:p>
    <w:p w14:paraId="75C56EDF" w14:textId="0C721500" w:rsidR="00D031F7" w:rsidRPr="004501C6" w:rsidRDefault="00954F07" w:rsidP="00E95335">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[Rendkívüli települési támogatásként]</w:t>
      </w:r>
    </w:p>
    <w:p w14:paraId="48CC0FEB" w14:textId="47205658" w:rsidR="00E95335" w:rsidRDefault="00AB64E7"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031F7">
        <w:rPr>
          <w:rFonts w:ascii="Times New Roman" w:hAnsi="Times New Roman" w:cs="Times New Roman"/>
          <w:sz w:val="24"/>
          <w:szCs w:val="24"/>
        </w:rPr>
        <w:t xml:space="preserve">i) </w:t>
      </w:r>
      <w:r w:rsidR="00E95335">
        <w:rPr>
          <w:rFonts w:ascii="Times New Roman" w:hAnsi="Times New Roman" w:cs="Times New Roman"/>
          <w:sz w:val="24"/>
          <w:szCs w:val="24"/>
        </w:rPr>
        <w:t>szén</w:t>
      </w:r>
      <w:r w:rsidR="00E6240A">
        <w:rPr>
          <w:rFonts w:ascii="Times New Roman" w:hAnsi="Times New Roman" w:cs="Times New Roman"/>
          <w:sz w:val="24"/>
          <w:szCs w:val="24"/>
        </w:rPr>
        <w:t>-</w:t>
      </w:r>
      <w:r w:rsidR="00E95335">
        <w:rPr>
          <w:rFonts w:ascii="Times New Roman" w:hAnsi="Times New Roman" w:cs="Times New Roman"/>
          <w:sz w:val="24"/>
          <w:szCs w:val="24"/>
        </w:rPr>
        <w:t>monoxid</w:t>
      </w:r>
      <w:r w:rsidR="00E6240A">
        <w:rPr>
          <w:rFonts w:ascii="Times New Roman" w:hAnsi="Times New Roman" w:cs="Times New Roman"/>
          <w:sz w:val="24"/>
          <w:szCs w:val="24"/>
        </w:rPr>
        <w:t xml:space="preserve"> érzékelő készülék </w:t>
      </w:r>
      <w:r w:rsidR="00E7753E">
        <w:rPr>
          <w:rFonts w:ascii="Times New Roman" w:hAnsi="Times New Roman" w:cs="Times New Roman"/>
          <w:sz w:val="24"/>
          <w:szCs w:val="24"/>
        </w:rPr>
        <w:t>vásárlásának támogatása,</w:t>
      </w:r>
    </w:p>
    <w:p w14:paraId="1D08AC8D" w14:textId="41E015B8" w:rsidR="00E95335" w:rsidRPr="00D031F7" w:rsidRDefault="00D031F7" w:rsidP="00D031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idősek t</w:t>
      </w:r>
      <w:r w:rsidR="00E95335" w:rsidRPr="00D031F7">
        <w:rPr>
          <w:rFonts w:ascii="Times New Roman" w:hAnsi="Times New Roman" w:cs="Times New Roman"/>
          <w:sz w:val="24"/>
          <w:szCs w:val="24"/>
        </w:rPr>
        <w:t>avaszi támogatás</w:t>
      </w:r>
      <w:r w:rsidR="00E7753E">
        <w:rPr>
          <w:rFonts w:ascii="Times New Roman" w:hAnsi="Times New Roman" w:cs="Times New Roman"/>
          <w:sz w:val="24"/>
          <w:szCs w:val="24"/>
        </w:rPr>
        <w:t>a,</w:t>
      </w:r>
    </w:p>
    <w:p w14:paraId="0CAAA407" w14:textId="5979982A" w:rsidR="00E7753E" w:rsidRDefault="00D031F7" w:rsidP="00E77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E7753E" w:rsidRPr="00E7753E">
        <w:rPr>
          <w:rFonts w:ascii="Times New Roman" w:hAnsi="Times New Roman" w:cs="Times New Roman"/>
          <w:sz w:val="24"/>
          <w:szCs w:val="24"/>
        </w:rPr>
        <w:t>11–13 éves korosztályba tartozó zuglói lakóhellyel rendelkező gyermekek fertőző agyhártyagyulladás elleni védőoltásának támogatása</w:t>
      </w:r>
      <w:r w:rsidR="00AB64E7">
        <w:rPr>
          <w:rFonts w:ascii="Times New Roman" w:hAnsi="Times New Roman" w:cs="Times New Roman"/>
          <w:sz w:val="24"/>
          <w:szCs w:val="24"/>
        </w:rPr>
        <w:t>”</w:t>
      </w:r>
    </w:p>
    <w:p w14:paraId="053AC554" w14:textId="02C81E13" w:rsidR="00954F07" w:rsidRPr="004501C6" w:rsidRDefault="00954F07" w:rsidP="00E7753E">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[állapítható meg.]</w:t>
      </w:r>
    </w:p>
    <w:p w14:paraId="1233EBC8" w14:textId="77777777" w:rsidR="00E95335" w:rsidRDefault="00E95335" w:rsidP="00E95335">
      <w:pPr>
        <w:spacing w:after="0" w:line="240" w:lineRule="auto"/>
        <w:jc w:val="both"/>
        <w:rPr>
          <w:rFonts w:ascii="Times New Roman" w:hAnsi="Times New Roman" w:cs="Times New Roman"/>
          <w:sz w:val="24"/>
          <w:szCs w:val="24"/>
        </w:rPr>
      </w:pPr>
    </w:p>
    <w:p w14:paraId="448D9B51" w14:textId="28CF7813" w:rsidR="00E95335" w:rsidRPr="006E0D51" w:rsidRDefault="001E4D07" w:rsidP="00E7753E">
      <w:pPr>
        <w:pStyle w:val="Listaszerbekezds"/>
        <w:spacing w:after="0" w:line="240" w:lineRule="auto"/>
        <w:ind w:left="3552" w:firstLine="696"/>
        <w:jc w:val="both"/>
        <w:rPr>
          <w:rFonts w:ascii="Times New Roman" w:hAnsi="Times New Roman" w:cs="Times New Roman"/>
          <w:b/>
          <w:sz w:val="24"/>
          <w:szCs w:val="24"/>
        </w:rPr>
      </w:pPr>
      <w:r>
        <w:rPr>
          <w:rFonts w:ascii="Times New Roman" w:hAnsi="Times New Roman" w:cs="Times New Roman"/>
          <w:b/>
          <w:sz w:val="24"/>
          <w:szCs w:val="24"/>
        </w:rPr>
        <w:t xml:space="preserve">   </w:t>
      </w:r>
      <w:r w:rsidR="007D7CB2">
        <w:rPr>
          <w:rFonts w:ascii="Times New Roman" w:hAnsi="Times New Roman" w:cs="Times New Roman"/>
          <w:b/>
          <w:sz w:val="24"/>
          <w:szCs w:val="24"/>
        </w:rPr>
        <w:t>4</w:t>
      </w:r>
      <w:r w:rsidR="00E95335" w:rsidRPr="006E0D51">
        <w:rPr>
          <w:rFonts w:ascii="Times New Roman" w:hAnsi="Times New Roman" w:cs="Times New Roman"/>
          <w:b/>
          <w:sz w:val="24"/>
          <w:szCs w:val="24"/>
        </w:rPr>
        <w:t>.</w:t>
      </w:r>
      <w:r w:rsidR="006E0D51" w:rsidRPr="006E0D51">
        <w:rPr>
          <w:rFonts w:ascii="Times New Roman" w:hAnsi="Times New Roman" w:cs="Times New Roman"/>
          <w:b/>
          <w:sz w:val="24"/>
          <w:szCs w:val="24"/>
        </w:rPr>
        <w:t xml:space="preserve"> </w:t>
      </w:r>
      <w:r w:rsidR="00E95335" w:rsidRPr="006E0D51">
        <w:rPr>
          <w:rFonts w:ascii="Times New Roman" w:hAnsi="Times New Roman" w:cs="Times New Roman"/>
          <w:b/>
          <w:sz w:val="24"/>
          <w:szCs w:val="24"/>
        </w:rPr>
        <w:t>§</w:t>
      </w:r>
    </w:p>
    <w:p w14:paraId="286B2C8A" w14:textId="77777777" w:rsidR="00BF4159" w:rsidRDefault="00BF4159" w:rsidP="00E95335">
      <w:pPr>
        <w:spacing w:after="0" w:line="240" w:lineRule="auto"/>
        <w:jc w:val="both"/>
        <w:rPr>
          <w:rFonts w:ascii="Times New Roman" w:hAnsi="Times New Roman" w:cs="Times New Roman"/>
          <w:sz w:val="24"/>
          <w:szCs w:val="24"/>
        </w:rPr>
      </w:pPr>
    </w:p>
    <w:p w14:paraId="7EB14846" w14:textId="044E8DF1" w:rsidR="00E95335" w:rsidRDefault="009218D8"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E95335">
        <w:rPr>
          <w:rFonts w:ascii="Times New Roman" w:hAnsi="Times New Roman" w:cs="Times New Roman"/>
          <w:sz w:val="24"/>
          <w:szCs w:val="24"/>
        </w:rPr>
        <w:t xml:space="preserve">23. § (2) </w:t>
      </w:r>
      <w:r>
        <w:rPr>
          <w:rFonts w:ascii="Times New Roman" w:hAnsi="Times New Roman" w:cs="Times New Roman"/>
          <w:sz w:val="24"/>
          <w:szCs w:val="24"/>
        </w:rPr>
        <w:t>bekezdése helyébe a következő rendelkezés lép:</w:t>
      </w:r>
    </w:p>
    <w:p w14:paraId="2F813A2A" w14:textId="77777777" w:rsidR="001F7547" w:rsidRDefault="001F7547" w:rsidP="001F7547">
      <w:pPr>
        <w:spacing w:after="0" w:line="240" w:lineRule="auto"/>
        <w:jc w:val="both"/>
        <w:rPr>
          <w:rFonts w:ascii="Times New Roman" w:hAnsi="Times New Roman" w:cs="Times New Roman"/>
          <w:sz w:val="24"/>
          <w:szCs w:val="24"/>
        </w:rPr>
      </w:pPr>
    </w:p>
    <w:p w14:paraId="44BA873A" w14:textId="30A1E828" w:rsidR="001F7547" w:rsidRPr="001F7547" w:rsidRDefault="001F7547" w:rsidP="001F75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F7547">
        <w:rPr>
          <w:rFonts w:ascii="Times New Roman" w:hAnsi="Times New Roman" w:cs="Times New Roman"/>
          <w:sz w:val="24"/>
          <w:szCs w:val="24"/>
        </w:rPr>
        <w:t>(2) A minimumjövedelem-juttatásra jogosult bejelentésére, vagy hivatalból a jogosultság jövedelmi feltételének fennállását felül kell vizsgálni, ha az ellátás megállapításának alapjául szolgáló jövedelemben</w:t>
      </w:r>
      <w:r w:rsidR="00B97B46">
        <w:rPr>
          <w:rFonts w:ascii="Times New Roman" w:hAnsi="Times New Roman" w:cs="Times New Roman"/>
          <w:sz w:val="24"/>
          <w:szCs w:val="24"/>
        </w:rPr>
        <w:t>,</w:t>
      </w:r>
      <w:r>
        <w:rPr>
          <w:rFonts w:ascii="Times New Roman" w:hAnsi="Times New Roman" w:cs="Times New Roman"/>
          <w:sz w:val="24"/>
          <w:szCs w:val="24"/>
        </w:rPr>
        <w:t xml:space="preserve"> </w:t>
      </w:r>
      <w:r w:rsidRPr="00196055">
        <w:rPr>
          <w:rFonts w:ascii="Times New Roman" w:hAnsi="Times New Roman" w:cs="Times New Roman"/>
          <w:color w:val="000000" w:themeColor="text1"/>
          <w:sz w:val="24"/>
          <w:szCs w:val="24"/>
        </w:rPr>
        <w:t xml:space="preserve">illetve </w:t>
      </w:r>
      <w:r>
        <w:rPr>
          <w:rFonts w:ascii="Times New Roman" w:hAnsi="Times New Roman" w:cs="Times New Roman"/>
          <w:sz w:val="24"/>
          <w:szCs w:val="24"/>
        </w:rPr>
        <w:t>vagyon</w:t>
      </w:r>
      <w:r w:rsidR="00196055">
        <w:rPr>
          <w:rFonts w:ascii="Times New Roman" w:hAnsi="Times New Roman" w:cs="Times New Roman"/>
          <w:sz w:val="24"/>
          <w:szCs w:val="24"/>
        </w:rPr>
        <w:t>i</w:t>
      </w:r>
      <w:r>
        <w:rPr>
          <w:rFonts w:ascii="Times New Roman" w:hAnsi="Times New Roman" w:cs="Times New Roman"/>
          <w:sz w:val="24"/>
          <w:szCs w:val="24"/>
        </w:rPr>
        <w:t xml:space="preserve"> helyzet</w:t>
      </w:r>
      <w:r w:rsidR="00196055">
        <w:rPr>
          <w:rFonts w:ascii="Times New Roman" w:hAnsi="Times New Roman" w:cs="Times New Roman"/>
          <w:sz w:val="24"/>
          <w:szCs w:val="24"/>
        </w:rPr>
        <w:t>é</w:t>
      </w:r>
      <w:r>
        <w:rPr>
          <w:rFonts w:ascii="Times New Roman" w:hAnsi="Times New Roman" w:cs="Times New Roman"/>
          <w:sz w:val="24"/>
          <w:szCs w:val="24"/>
        </w:rPr>
        <w:t xml:space="preserve">ben </w:t>
      </w:r>
      <w:r w:rsidRPr="001F7547">
        <w:rPr>
          <w:rFonts w:ascii="Times New Roman" w:hAnsi="Times New Roman" w:cs="Times New Roman"/>
          <w:sz w:val="24"/>
          <w:szCs w:val="24"/>
        </w:rPr>
        <w:t>változás történt, vagy az ellátás megállapításánál figyelembe vett, egy háztartásban élő családtagok létszáma megváltozott.</w:t>
      </w:r>
      <w:r w:rsidR="00AB64E7">
        <w:rPr>
          <w:rFonts w:ascii="Times New Roman" w:hAnsi="Times New Roman" w:cs="Times New Roman"/>
          <w:sz w:val="24"/>
          <w:szCs w:val="24"/>
        </w:rPr>
        <w:t>”</w:t>
      </w:r>
    </w:p>
    <w:p w14:paraId="42E29B28" w14:textId="77777777" w:rsidR="001F7547" w:rsidRPr="001F7547" w:rsidRDefault="001F7547" w:rsidP="001F7547">
      <w:pPr>
        <w:spacing w:after="0" w:line="240" w:lineRule="auto"/>
        <w:jc w:val="both"/>
        <w:rPr>
          <w:rFonts w:ascii="Times New Roman" w:hAnsi="Times New Roman" w:cs="Times New Roman"/>
          <w:sz w:val="24"/>
          <w:szCs w:val="24"/>
        </w:rPr>
      </w:pPr>
    </w:p>
    <w:p w14:paraId="139B1E1A" w14:textId="3A3E2B32" w:rsidR="001F619B" w:rsidRPr="006E0D51" w:rsidRDefault="007D7CB2" w:rsidP="001F7547">
      <w:pPr>
        <w:spacing w:after="0" w:line="240" w:lineRule="auto"/>
        <w:ind w:left="3540" w:firstLine="708"/>
        <w:jc w:val="both"/>
        <w:rPr>
          <w:rFonts w:ascii="Times New Roman" w:hAnsi="Times New Roman" w:cs="Times New Roman"/>
          <w:b/>
          <w:sz w:val="24"/>
          <w:szCs w:val="24"/>
        </w:rPr>
      </w:pPr>
      <w:r>
        <w:rPr>
          <w:rFonts w:ascii="Times New Roman" w:hAnsi="Times New Roman" w:cs="Times New Roman"/>
          <w:b/>
          <w:sz w:val="24"/>
          <w:szCs w:val="24"/>
        </w:rPr>
        <w:t>5</w:t>
      </w:r>
      <w:r w:rsidR="001F7547" w:rsidRPr="006E0D51">
        <w:rPr>
          <w:rFonts w:ascii="Times New Roman" w:hAnsi="Times New Roman" w:cs="Times New Roman"/>
          <w:b/>
          <w:sz w:val="24"/>
          <w:szCs w:val="24"/>
        </w:rPr>
        <w:t>. §</w:t>
      </w:r>
    </w:p>
    <w:p w14:paraId="32986DCB" w14:textId="77777777" w:rsidR="00BF4159" w:rsidRDefault="00BF4159" w:rsidP="00E95335">
      <w:pPr>
        <w:spacing w:after="0" w:line="240" w:lineRule="auto"/>
        <w:jc w:val="both"/>
        <w:rPr>
          <w:rFonts w:ascii="Times New Roman" w:hAnsi="Times New Roman" w:cs="Times New Roman"/>
          <w:sz w:val="24"/>
          <w:szCs w:val="24"/>
        </w:rPr>
      </w:pPr>
    </w:p>
    <w:p w14:paraId="264EB22D" w14:textId="2DE15E16" w:rsidR="00783450" w:rsidRDefault="00783450" w:rsidP="00783450">
      <w:pPr>
        <w:spacing w:after="0" w:line="240" w:lineRule="auto"/>
        <w:jc w:val="both"/>
        <w:rPr>
          <w:rFonts w:ascii="Times New Roman" w:hAnsi="Times New Roman" w:cs="Times New Roman"/>
          <w:sz w:val="24"/>
          <w:szCs w:val="24"/>
        </w:rPr>
      </w:pPr>
      <w:r w:rsidRPr="00E95335">
        <w:rPr>
          <w:rFonts w:ascii="Times New Roman" w:hAnsi="Times New Roman" w:cs="Times New Roman"/>
          <w:sz w:val="24"/>
          <w:szCs w:val="24"/>
        </w:rPr>
        <w:t xml:space="preserve"> </w:t>
      </w:r>
      <w:r w:rsidRPr="00783450">
        <w:rPr>
          <w:rFonts w:ascii="Times New Roman" w:hAnsi="Times New Roman" w:cs="Times New Roman"/>
          <w:sz w:val="24"/>
          <w:szCs w:val="24"/>
        </w:rPr>
        <w:t xml:space="preserve">Az </w:t>
      </w:r>
      <w:proofErr w:type="spellStart"/>
      <w:r w:rsidRPr="00783450">
        <w:rPr>
          <w:rFonts w:ascii="Times New Roman" w:hAnsi="Times New Roman" w:cs="Times New Roman"/>
          <w:sz w:val="24"/>
          <w:szCs w:val="24"/>
        </w:rPr>
        <w:t>Ör</w:t>
      </w:r>
      <w:proofErr w:type="spellEnd"/>
      <w:r w:rsidRPr="00783450">
        <w:rPr>
          <w:rFonts w:ascii="Times New Roman" w:hAnsi="Times New Roman" w:cs="Times New Roman"/>
          <w:sz w:val="24"/>
          <w:szCs w:val="24"/>
        </w:rPr>
        <w:t>. 2</w:t>
      </w:r>
      <w:r>
        <w:rPr>
          <w:rFonts w:ascii="Times New Roman" w:hAnsi="Times New Roman" w:cs="Times New Roman"/>
          <w:sz w:val="24"/>
          <w:szCs w:val="24"/>
        </w:rPr>
        <w:t>5</w:t>
      </w:r>
      <w:r w:rsidRPr="00783450">
        <w:rPr>
          <w:rFonts w:ascii="Times New Roman" w:hAnsi="Times New Roman" w:cs="Times New Roman"/>
          <w:sz w:val="24"/>
          <w:szCs w:val="24"/>
        </w:rPr>
        <w:t>. §</w:t>
      </w:r>
      <w:r w:rsidR="00E3175C">
        <w:rPr>
          <w:rFonts w:ascii="Times New Roman" w:hAnsi="Times New Roman" w:cs="Times New Roman"/>
          <w:sz w:val="24"/>
          <w:szCs w:val="24"/>
        </w:rPr>
        <w:t xml:space="preserve"> </w:t>
      </w:r>
      <w:r>
        <w:rPr>
          <w:rFonts w:ascii="Times New Roman" w:hAnsi="Times New Roman" w:cs="Times New Roman"/>
          <w:sz w:val="24"/>
          <w:szCs w:val="24"/>
        </w:rPr>
        <w:t xml:space="preserve">a) és b) pontja </w:t>
      </w:r>
      <w:r w:rsidRPr="00783450">
        <w:rPr>
          <w:rFonts w:ascii="Times New Roman" w:hAnsi="Times New Roman" w:cs="Times New Roman"/>
          <w:sz w:val="24"/>
          <w:szCs w:val="24"/>
        </w:rPr>
        <w:t>helyébe a következő rendelkezés lép:</w:t>
      </w:r>
    </w:p>
    <w:p w14:paraId="53DC49C8" w14:textId="77777777" w:rsidR="00783450" w:rsidRDefault="00783450" w:rsidP="00783450">
      <w:pPr>
        <w:spacing w:after="0" w:line="240" w:lineRule="auto"/>
        <w:jc w:val="both"/>
        <w:rPr>
          <w:rFonts w:ascii="Times New Roman" w:hAnsi="Times New Roman" w:cs="Times New Roman"/>
          <w:sz w:val="24"/>
          <w:szCs w:val="24"/>
        </w:rPr>
      </w:pPr>
    </w:p>
    <w:p w14:paraId="0D6C91BB" w14:textId="02E2A74C" w:rsidR="00783450" w:rsidRPr="004501C6" w:rsidRDefault="00954F07" w:rsidP="00783450">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w:t>
      </w:r>
      <w:r w:rsidR="00783450" w:rsidRPr="004501C6">
        <w:rPr>
          <w:rFonts w:ascii="Times New Roman" w:hAnsi="Times New Roman" w:cs="Times New Roman"/>
          <w:i/>
          <w:iCs/>
          <w:sz w:val="24"/>
          <w:szCs w:val="24"/>
        </w:rPr>
        <w:t>A rendszeres lakásfenntartási támogatás összege:</w:t>
      </w:r>
      <w:r w:rsidRPr="004501C6">
        <w:rPr>
          <w:rFonts w:ascii="Times New Roman" w:hAnsi="Times New Roman" w:cs="Times New Roman"/>
          <w:i/>
          <w:iCs/>
          <w:sz w:val="24"/>
          <w:szCs w:val="24"/>
        </w:rPr>
        <w:t>]</w:t>
      </w:r>
    </w:p>
    <w:p w14:paraId="2B927428" w14:textId="0B0635D9" w:rsidR="001B679D" w:rsidRDefault="00954F07" w:rsidP="007834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83450" w:rsidRPr="00E95335">
        <w:rPr>
          <w:rFonts w:ascii="Times New Roman" w:hAnsi="Times New Roman" w:cs="Times New Roman"/>
          <w:sz w:val="24"/>
          <w:szCs w:val="24"/>
        </w:rPr>
        <w:t xml:space="preserve">a) ha a háztartásban </w:t>
      </w:r>
      <w:r w:rsidR="001E4D07">
        <w:rPr>
          <w:rFonts w:ascii="Times New Roman" w:hAnsi="Times New Roman" w:cs="Times New Roman"/>
          <w:sz w:val="24"/>
          <w:szCs w:val="24"/>
        </w:rPr>
        <w:t xml:space="preserve">az </w:t>
      </w:r>
      <w:r w:rsidR="00783450" w:rsidRPr="00E95335">
        <w:rPr>
          <w:rFonts w:ascii="Times New Roman" w:hAnsi="Times New Roman" w:cs="Times New Roman"/>
          <w:sz w:val="24"/>
          <w:szCs w:val="24"/>
        </w:rPr>
        <w:t>egy fogyasztási egységre jutó egyen</w:t>
      </w:r>
      <w:r w:rsidR="001E4D07">
        <w:rPr>
          <w:rFonts w:ascii="Times New Roman" w:hAnsi="Times New Roman" w:cs="Times New Roman"/>
          <w:sz w:val="24"/>
          <w:szCs w:val="24"/>
        </w:rPr>
        <w:t xml:space="preserve">lő értékű jövedelem nem haladja meg a </w:t>
      </w:r>
      <w:r w:rsidR="001E4D07" w:rsidRPr="001E4D07">
        <w:rPr>
          <w:rFonts w:ascii="Times New Roman" w:hAnsi="Times New Roman" w:cs="Times New Roman"/>
          <w:sz w:val="24"/>
          <w:szCs w:val="24"/>
        </w:rPr>
        <w:t>40 000 Ft-ot, havonta 15 000 Ft,</w:t>
      </w:r>
    </w:p>
    <w:p w14:paraId="7E9F0F4E" w14:textId="7C88EA53" w:rsidR="00783450" w:rsidRDefault="00783450" w:rsidP="00783450">
      <w:pPr>
        <w:spacing w:after="0" w:line="240" w:lineRule="auto"/>
        <w:jc w:val="both"/>
        <w:rPr>
          <w:rFonts w:ascii="Times New Roman" w:hAnsi="Times New Roman" w:cs="Times New Roman"/>
          <w:sz w:val="24"/>
          <w:szCs w:val="24"/>
        </w:rPr>
      </w:pPr>
      <w:r w:rsidRPr="00E95335">
        <w:rPr>
          <w:rFonts w:ascii="Times New Roman" w:hAnsi="Times New Roman" w:cs="Times New Roman"/>
          <w:sz w:val="24"/>
          <w:szCs w:val="24"/>
        </w:rPr>
        <w:t>b) ha a háztartásban az egy fogyasztási egységre jutó egyenlő értékű jövedelem 40 001 - 65 000 Ft közé esik</w:t>
      </w:r>
      <w:r w:rsidR="001E4D07">
        <w:rPr>
          <w:rFonts w:ascii="Times New Roman" w:hAnsi="Times New Roman" w:cs="Times New Roman"/>
          <w:sz w:val="24"/>
          <w:szCs w:val="24"/>
        </w:rPr>
        <w:t>,</w:t>
      </w:r>
      <w:r w:rsidRPr="00E95335">
        <w:rPr>
          <w:rFonts w:ascii="Times New Roman" w:hAnsi="Times New Roman" w:cs="Times New Roman"/>
          <w:sz w:val="24"/>
          <w:szCs w:val="24"/>
        </w:rPr>
        <w:t xml:space="preserve"> havonta 1</w:t>
      </w:r>
      <w:r>
        <w:rPr>
          <w:rFonts w:ascii="Times New Roman" w:hAnsi="Times New Roman" w:cs="Times New Roman"/>
          <w:sz w:val="24"/>
          <w:szCs w:val="24"/>
        </w:rPr>
        <w:t xml:space="preserve">3 </w:t>
      </w:r>
      <w:r w:rsidRPr="00E95335">
        <w:rPr>
          <w:rFonts w:ascii="Times New Roman" w:hAnsi="Times New Roman" w:cs="Times New Roman"/>
          <w:sz w:val="24"/>
          <w:szCs w:val="24"/>
        </w:rPr>
        <w:t>000 Ft,</w:t>
      </w:r>
      <w:r w:rsidR="00AB64E7">
        <w:rPr>
          <w:rFonts w:ascii="Times New Roman" w:hAnsi="Times New Roman" w:cs="Times New Roman"/>
          <w:sz w:val="24"/>
          <w:szCs w:val="24"/>
        </w:rPr>
        <w:t>”</w:t>
      </w:r>
    </w:p>
    <w:p w14:paraId="371B1CB8" w14:textId="77777777" w:rsidR="00783450" w:rsidRDefault="00783450" w:rsidP="00783450">
      <w:pPr>
        <w:spacing w:after="0" w:line="240" w:lineRule="auto"/>
        <w:jc w:val="both"/>
        <w:rPr>
          <w:rFonts w:ascii="Times New Roman" w:hAnsi="Times New Roman" w:cs="Times New Roman"/>
          <w:sz w:val="24"/>
          <w:szCs w:val="24"/>
        </w:rPr>
      </w:pPr>
    </w:p>
    <w:p w14:paraId="0B3580B5" w14:textId="4C38B3C6" w:rsidR="00783450" w:rsidRPr="00783450" w:rsidRDefault="007D7CB2" w:rsidP="00783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783450" w:rsidRPr="00783450">
        <w:rPr>
          <w:rFonts w:ascii="Times New Roman" w:hAnsi="Times New Roman" w:cs="Times New Roman"/>
          <w:b/>
          <w:sz w:val="24"/>
          <w:szCs w:val="24"/>
        </w:rPr>
        <w:t>. §</w:t>
      </w:r>
    </w:p>
    <w:p w14:paraId="1E976703" w14:textId="77777777" w:rsidR="00783450" w:rsidRDefault="00783450" w:rsidP="00E95335">
      <w:pPr>
        <w:spacing w:after="0" w:line="240" w:lineRule="auto"/>
        <w:jc w:val="both"/>
        <w:rPr>
          <w:rFonts w:ascii="Times New Roman" w:hAnsi="Times New Roman" w:cs="Times New Roman"/>
          <w:sz w:val="24"/>
          <w:szCs w:val="24"/>
        </w:rPr>
      </w:pPr>
    </w:p>
    <w:p w14:paraId="6DA8FB01" w14:textId="39FD8019" w:rsidR="00E95335" w:rsidRDefault="001F619B"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E95335">
        <w:rPr>
          <w:rFonts w:ascii="Times New Roman" w:hAnsi="Times New Roman" w:cs="Times New Roman"/>
          <w:sz w:val="24"/>
          <w:szCs w:val="24"/>
        </w:rPr>
        <w:t>27/A.</w:t>
      </w:r>
      <w:r w:rsidR="00F534E0">
        <w:rPr>
          <w:rFonts w:ascii="Times New Roman" w:hAnsi="Times New Roman" w:cs="Times New Roman"/>
          <w:sz w:val="24"/>
          <w:szCs w:val="24"/>
        </w:rPr>
        <w:t xml:space="preserve"> </w:t>
      </w:r>
      <w:r w:rsidR="00954F07">
        <w:rPr>
          <w:rFonts w:ascii="Times New Roman" w:hAnsi="Times New Roman" w:cs="Times New Roman"/>
          <w:sz w:val="24"/>
          <w:szCs w:val="24"/>
        </w:rPr>
        <w:t xml:space="preserve">§ </w:t>
      </w:r>
      <w:r w:rsidR="00F534E0">
        <w:rPr>
          <w:rFonts w:ascii="Times New Roman" w:hAnsi="Times New Roman" w:cs="Times New Roman"/>
          <w:sz w:val="24"/>
          <w:szCs w:val="24"/>
        </w:rPr>
        <w:t>(3) bekezdése helyébe a következő rendelkezés lép:</w:t>
      </w:r>
    </w:p>
    <w:p w14:paraId="3DE009C2" w14:textId="77777777" w:rsidR="00352298" w:rsidRDefault="00352298" w:rsidP="00352298">
      <w:pPr>
        <w:spacing w:after="0" w:line="240" w:lineRule="auto"/>
        <w:jc w:val="both"/>
        <w:rPr>
          <w:rFonts w:ascii="Times New Roman" w:hAnsi="Times New Roman" w:cs="Times New Roman"/>
          <w:sz w:val="24"/>
          <w:szCs w:val="24"/>
        </w:rPr>
      </w:pPr>
    </w:p>
    <w:p w14:paraId="4FE0608C" w14:textId="78B906D7" w:rsidR="00352298" w:rsidRPr="00352298" w:rsidRDefault="00352298" w:rsidP="00352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52298">
        <w:rPr>
          <w:rFonts w:ascii="Times New Roman" w:hAnsi="Times New Roman" w:cs="Times New Roman"/>
          <w:sz w:val="24"/>
          <w:szCs w:val="24"/>
        </w:rPr>
        <w:t>(3) Amennyiben a rendszeres lakásfenntartási támogatás az adósságkezelési szolgáltatás megállapítását megelőzően került megállapításra, abban az esetben a megállapított rendszeres lakásfenntartási támogatást az adósság</w:t>
      </w:r>
      <w:r w:rsidR="00F72E0C">
        <w:rPr>
          <w:rFonts w:ascii="Times New Roman" w:hAnsi="Times New Roman" w:cs="Times New Roman"/>
          <w:sz w:val="24"/>
          <w:szCs w:val="24"/>
        </w:rPr>
        <w:t xml:space="preserve">kezelési </w:t>
      </w:r>
      <w:r w:rsidRPr="00352298">
        <w:rPr>
          <w:rFonts w:ascii="Times New Roman" w:hAnsi="Times New Roman" w:cs="Times New Roman"/>
          <w:sz w:val="24"/>
          <w:szCs w:val="24"/>
        </w:rPr>
        <w:t xml:space="preserve">szolgáltatásra való jogosultság időtartamáig </w:t>
      </w:r>
      <w:r>
        <w:rPr>
          <w:rFonts w:ascii="Times New Roman" w:hAnsi="Times New Roman" w:cs="Times New Roman"/>
          <w:sz w:val="24"/>
          <w:szCs w:val="24"/>
        </w:rPr>
        <w:t xml:space="preserve">meg </w:t>
      </w:r>
      <w:r w:rsidRPr="00352298">
        <w:rPr>
          <w:rFonts w:ascii="Times New Roman" w:hAnsi="Times New Roman" w:cs="Times New Roman"/>
          <w:sz w:val="24"/>
          <w:szCs w:val="24"/>
        </w:rPr>
        <w:t xml:space="preserve">kell </w:t>
      </w:r>
      <w:r>
        <w:rPr>
          <w:rFonts w:ascii="Times New Roman" w:hAnsi="Times New Roman" w:cs="Times New Roman"/>
          <w:sz w:val="24"/>
          <w:szCs w:val="24"/>
        </w:rPr>
        <w:t>hosszabbítani.”</w:t>
      </w:r>
    </w:p>
    <w:p w14:paraId="5523F510" w14:textId="77777777" w:rsidR="000A172C" w:rsidRDefault="000A172C" w:rsidP="00E95335">
      <w:pPr>
        <w:spacing w:after="0" w:line="240" w:lineRule="auto"/>
        <w:jc w:val="both"/>
        <w:rPr>
          <w:rFonts w:ascii="Times New Roman" w:hAnsi="Times New Roman" w:cs="Times New Roman"/>
          <w:sz w:val="24"/>
          <w:szCs w:val="24"/>
        </w:rPr>
      </w:pPr>
    </w:p>
    <w:p w14:paraId="6C340999" w14:textId="3655905E" w:rsidR="00F534E0" w:rsidRPr="00352298" w:rsidRDefault="00954F07" w:rsidP="003522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F534E0" w:rsidRPr="00352298">
        <w:rPr>
          <w:rFonts w:ascii="Times New Roman" w:hAnsi="Times New Roman" w:cs="Times New Roman"/>
          <w:b/>
          <w:sz w:val="24"/>
          <w:szCs w:val="24"/>
        </w:rPr>
        <w:t>. §</w:t>
      </w:r>
    </w:p>
    <w:p w14:paraId="61568CAA" w14:textId="77777777" w:rsidR="00F534E0" w:rsidRDefault="00F534E0" w:rsidP="00E95335">
      <w:pPr>
        <w:spacing w:after="0" w:line="240" w:lineRule="auto"/>
        <w:jc w:val="both"/>
        <w:rPr>
          <w:rFonts w:ascii="Times New Roman" w:hAnsi="Times New Roman" w:cs="Times New Roman"/>
          <w:sz w:val="24"/>
          <w:szCs w:val="24"/>
        </w:rPr>
      </w:pPr>
    </w:p>
    <w:p w14:paraId="569027F6" w14:textId="76F7C3BD" w:rsidR="00E95335" w:rsidRDefault="00F534E0" w:rsidP="00E95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E95335">
        <w:rPr>
          <w:rFonts w:ascii="Times New Roman" w:hAnsi="Times New Roman" w:cs="Times New Roman"/>
          <w:sz w:val="24"/>
          <w:szCs w:val="24"/>
        </w:rPr>
        <w:t>28. §</w:t>
      </w:r>
      <w:r>
        <w:rPr>
          <w:rFonts w:ascii="Times New Roman" w:hAnsi="Times New Roman" w:cs="Times New Roman"/>
          <w:sz w:val="24"/>
          <w:szCs w:val="24"/>
        </w:rPr>
        <w:t xml:space="preserve"> (1) bekezdés</w:t>
      </w:r>
      <w:r w:rsidR="00863202">
        <w:rPr>
          <w:rFonts w:ascii="Times New Roman" w:hAnsi="Times New Roman" w:cs="Times New Roman"/>
          <w:sz w:val="24"/>
          <w:szCs w:val="24"/>
        </w:rPr>
        <w:t xml:space="preserve"> a) pontja</w:t>
      </w:r>
      <w:r w:rsidR="009E0BA4">
        <w:rPr>
          <w:rFonts w:ascii="Times New Roman" w:hAnsi="Times New Roman" w:cs="Times New Roman"/>
          <w:sz w:val="24"/>
          <w:szCs w:val="24"/>
        </w:rPr>
        <w:t xml:space="preserve"> helyébe a következő rendelkezés lép:</w:t>
      </w:r>
    </w:p>
    <w:p w14:paraId="087511B1" w14:textId="5DD882FA" w:rsidR="0084677A" w:rsidRPr="004501C6" w:rsidRDefault="00954F07" w:rsidP="0084677A">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[Ha a rendszeres lakásfenntartási támogatás]</w:t>
      </w:r>
    </w:p>
    <w:p w14:paraId="6AEBAD31" w14:textId="093ADFA2" w:rsidR="0084677A" w:rsidRDefault="0084677A" w:rsidP="00846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4677A">
        <w:rPr>
          <w:rFonts w:ascii="Times New Roman" w:hAnsi="Times New Roman" w:cs="Times New Roman"/>
          <w:sz w:val="24"/>
          <w:szCs w:val="24"/>
        </w:rPr>
        <w:t xml:space="preserve">a) a háztartás bármelyik tagjának munkába állása </w:t>
      </w:r>
      <w:r w:rsidR="00863202">
        <w:rPr>
          <w:rFonts w:ascii="Times New Roman" w:hAnsi="Times New Roman" w:cs="Times New Roman"/>
          <w:sz w:val="24"/>
          <w:szCs w:val="24"/>
        </w:rPr>
        <w:t>következményeként jövedelemhatár túllépés miatt szűnik meg</w:t>
      </w:r>
      <w:r w:rsidRPr="0084677A">
        <w:rPr>
          <w:rFonts w:ascii="Times New Roman" w:hAnsi="Times New Roman" w:cs="Times New Roman"/>
          <w:sz w:val="24"/>
          <w:szCs w:val="24"/>
        </w:rPr>
        <w:t>, akkor a kérelmező részére a keresőtevékenység kezdő hónapját követő hónap 1. napjától számított három hónapig 50%-os összegben kell továbbfolyósítani, vagy</w:t>
      </w:r>
      <w:r w:rsidR="00863202">
        <w:rPr>
          <w:rFonts w:ascii="Times New Roman" w:hAnsi="Times New Roman" w:cs="Times New Roman"/>
          <w:sz w:val="24"/>
          <w:szCs w:val="24"/>
        </w:rPr>
        <w:t>”</w:t>
      </w:r>
    </w:p>
    <w:p w14:paraId="32A1F0F7" w14:textId="09A60688" w:rsidR="00321068" w:rsidRDefault="00321068" w:rsidP="0084677A">
      <w:pPr>
        <w:spacing w:after="0" w:line="240" w:lineRule="auto"/>
        <w:jc w:val="both"/>
        <w:rPr>
          <w:rFonts w:ascii="Times New Roman" w:hAnsi="Times New Roman" w:cs="Times New Roman"/>
          <w:sz w:val="24"/>
          <w:szCs w:val="24"/>
        </w:rPr>
      </w:pPr>
    </w:p>
    <w:p w14:paraId="415537DE" w14:textId="7D4D1CC8" w:rsidR="00321068" w:rsidRDefault="00321068" w:rsidP="0084677A">
      <w:pPr>
        <w:spacing w:after="0" w:line="240" w:lineRule="auto"/>
        <w:jc w:val="both"/>
        <w:rPr>
          <w:rFonts w:ascii="Times New Roman" w:hAnsi="Times New Roman" w:cs="Times New Roman"/>
          <w:sz w:val="24"/>
          <w:szCs w:val="24"/>
        </w:rPr>
      </w:pPr>
    </w:p>
    <w:p w14:paraId="12561C65" w14:textId="77777777" w:rsidR="00321068" w:rsidRPr="0084677A" w:rsidRDefault="00321068" w:rsidP="0084677A">
      <w:pPr>
        <w:spacing w:after="0" w:line="240" w:lineRule="auto"/>
        <w:jc w:val="both"/>
        <w:rPr>
          <w:rFonts w:ascii="Times New Roman" w:hAnsi="Times New Roman" w:cs="Times New Roman"/>
          <w:sz w:val="24"/>
          <w:szCs w:val="24"/>
        </w:rPr>
      </w:pPr>
    </w:p>
    <w:p w14:paraId="6E6033C6" w14:textId="77777777" w:rsidR="0084677A" w:rsidRPr="0084677A" w:rsidRDefault="0084677A" w:rsidP="0084677A">
      <w:pPr>
        <w:spacing w:after="0" w:line="240" w:lineRule="auto"/>
        <w:jc w:val="both"/>
        <w:rPr>
          <w:rFonts w:ascii="Times New Roman" w:hAnsi="Times New Roman" w:cs="Times New Roman"/>
          <w:sz w:val="24"/>
          <w:szCs w:val="24"/>
        </w:rPr>
      </w:pPr>
    </w:p>
    <w:p w14:paraId="0F0C6D88" w14:textId="388ED799" w:rsidR="00863202" w:rsidRPr="00863202" w:rsidRDefault="00954F07" w:rsidP="00863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863202" w:rsidRPr="00863202">
        <w:rPr>
          <w:rFonts w:ascii="Times New Roman" w:hAnsi="Times New Roman" w:cs="Times New Roman"/>
          <w:b/>
          <w:sz w:val="24"/>
          <w:szCs w:val="24"/>
        </w:rPr>
        <w:t>. §</w:t>
      </w:r>
    </w:p>
    <w:p w14:paraId="6AD2AFAE" w14:textId="77777777" w:rsidR="00863202" w:rsidRDefault="00863202" w:rsidP="00E95335">
      <w:pPr>
        <w:spacing w:after="0" w:line="240" w:lineRule="auto"/>
        <w:jc w:val="both"/>
        <w:rPr>
          <w:rFonts w:ascii="Times New Roman" w:hAnsi="Times New Roman" w:cs="Times New Roman"/>
          <w:sz w:val="24"/>
          <w:szCs w:val="24"/>
        </w:rPr>
      </w:pPr>
    </w:p>
    <w:p w14:paraId="6321EB57" w14:textId="033D346A" w:rsidR="00E95335" w:rsidRDefault="0084677A" w:rsidP="00E95335">
      <w:pPr>
        <w:spacing w:after="0" w:line="240" w:lineRule="auto"/>
        <w:jc w:val="both"/>
        <w:rPr>
          <w:rFonts w:ascii="Times New Roman" w:hAnsi="Times New Roman" w:cs="Times New Roman"/>
          <w:sz w:val="24"/>
          <w:szCs w:val="24"/>
        </w:rPr>
      </w:pPr>
      <w:r w:rsidRPr="0084677A">
        <w:rPr>
          <w:rFonts w:ascii="Times New Roman" w:hAnsi="Times New Roman" w:cs="Times New Roman"/>
          <w:sz w:val="24"/>
          <w:szCs w:val="24"/>
        </w:rPr>
        <w:t xml:space="preserve">Az </w:t>
      </w:r>
      <w:proofErr w:type="spellStart"/>
      <w:r w:rsidRPr="0084677A">
        <w:rPr>
          <w:rFonts w:ascii="Times New Roman" w:hAnsi="Times New Roman" w:cs="Times New Roman"/>
          <w:sz w:val="24"/>
          <w:szCs w:val="24"/>
        </w:rPr>
        <w:t>Ör</w:t>
      </w:r>
      <w:proofErr w:type="spellEnd"/>
      <w:r w:rsidRPr="0084677A">
        <w:rPr>
          <w:rFonts w:ascii="Times New Roman" w:hAnsi="Times New Roman" w:cs="Times New Roman"/>
          <w:sz w:val="24"/>
          <w:szCs w:val="24"/>
        </w:rPr>
        <w:t>. 28/A. § (1) bekezdése helyébe a következő rendelkezés lép:</w:t>
      </w:r>
    </w:p>
    <w:p w14:paraId="3F74E385" w14:textId="77777777" w:rsidR="001513AB" w:rsidRDefault="001513AB" w:rsidP="00E95335">
      <w:pPr>
        <w:spacing w:after="0" w:line="240" w:lineRule="auto"/>
        <w:jc w:val="both"/>
        <w:rPr>
          <w:rFonts w:ascii="Times New Roman" w:hAnsi="Times New Roman" w:cs="Times New Roman"/>
          <w:sz w:val="24"/>
          <w:szCs w:val="24"/>
        </w:rPr>
      </w:pPr>
    </w:p>
    <w:p w14:paraId="506AC50C" w14:textId="3E56DDB7" w:rsidR="00C84FD1" w:rsidRPr="00C84FD1" w:rsidRDefault="00BA5B70" w:rsidP="00C8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84FD1" w:rsidRPr="00C84FD1">
        <w:rPr>
          <w:rFonts w:ascii="Times New Roman" w:hAnsi="Times New Roman" w:cs="Times New Roman"/>
          <w:sz w:val="24"/>
          <w:szCs w:val="24"/>
        </w:rPr>
        <w:t xml:space="preserve">(1) A rendszeres lakásfenntartási támogatásra való jogosultságot a Polgármester </w:t>
      </w:r>
      <w:r w:rsidR="001513AB">
        <w:rPr>
          <w:rFonts w:ascii="Times New Roman" w:hAnsi="Times New Roman" w:cs="Times New Roman"/>
          <w:sz w:val="24"/>
          <w:szCs w:val="24"/>
        </w:rPr>
        <w:t xml:space="preserve">a </w:t>
      </w:r>
      <w:r w:rsidR="00C84FD1" w:rsidRPr="00C84FD1">
        <w:rPr>
          <w:rFonts w:ascii="Times New Roman" w:hAnsi="Times New Roman" w:cs="Times New Roman"/>
          <w:sz w:val="24"/>
          <w:szCs w:val="24"/>
        </w:rPr>
        <w:t xml:space="preserve">jogosult bejelentésére, vagy hivatalból felülvizsgálja, ha az ellátás megállapításának alapjául szolgáló jövedelemben </w:t>
      </w:r>
      <w:r w:rsidR="00C84FD1">
        <w:rPr>
          <w:rFonts w:ascii="Times New Roman" w:hAnsi="Times New Roman" w:cs="Times New Roman"/>
          <w:sz w:val="24"/>
          <w:szCs w:val="24"/>
        </w:rPr>
        <w:t xml:space="preserve">vagy vagyoni helyzetben </w:t>
      </w:r>
      <w:r w:rsidR="00C84FD1" w:rsidRPr="00C84FD1">
        <w:rPr>
          <w:rFonts w:ascii="Times New Roman" w:hAnsi="Times New Roman" w:cs="Times New Roman"/>
          <w:sz w:val="24"/>
          <w:szCs w:val="24"/>
        </w:rPr>
        <w:t>változás történt, vagy az ellátás megállapításánál figyelembe vett, a háztartásban élő családtagok létszáma megváltozott.</w:t>
      </w:r>
      <w:r w:rsidR="00C84FD1">
        <w:rPr>
          <w:rFonts w:ascii="Times New Roman" w:hAnsi="Times New Roman" w:cs="Times New Roman"/>
          <w:sz w:val="24"/>
          <w:szCs w:val="24"/>
        </w:rPr>
        <w:t>”</w:t>
      </w:r>
    </w:p>
    <w:p w14:paraId="40CD823E" w14:textId="77777777" w:rsidR="00863202" w:rsidRDefault="00863202" w:rsidP="00C853B6">
      <w:pPr>
        <w:spacing w:after="0" w:line="240" w:lineRule="auto"/>
        <w:jc w:val="both"/>
        <w:rPr>
          <w:rFonts w:ascii="Times New Roman" w:hAnsi="Times New Roman" w:cs="Times New Roman"/>
          <w:sz w:val="24"/>
          <w:szCs w:val="24"/>
        </w:rPr>
      </w:pPr>
    </w:p>
    <w:p w14:paraId="3C6180BB" w14:textId="5AF1E99D" w:rsidR="000E50F3" w:rsidRDefault="00954F07" w:rsidP="000E50F3">
      <w:pPr>
        <w:spacing w:after="0" w:line="240" w:lineRule="auto"/>
        <w:ind w:left="3540" w:firstLine="708"/>
        <w:jc w:val="both"/>
        <w:rPr>
          <w:rFonts w:ascii="Times New Roman" w:hAnsi="Times New Roman" w:cs="Times New Roman"/>
          <w:sz w:val="24"/>
          <w:szCs w:val="24"/>
        </w:rPr>
      </w:pPr>
      <w:r>
        <w:rPr>
          <w:rFonts w:ascii="Times New Roman" w:hAnsi="Times New Roman" w:cs="Times New Roman"/>
          <w:b/>
          <w:sz w:val="24"/>
          <w:szCs w:val="24"/>
        </w:rPr>
        <w:t>9</w:t>
      </w:r>
      <w:r w:rsidR="00B13D72" w:rsidRPr="000E50F3">
        <w:rPr>
          <w:rFonts w:ascii="Times New Roman" w:hAnsi="Times New Roman" w:cs="Times New Roman"/>
          <w:b/>
          <w:sz w:val="24"/>
          <w:szCs w:val="24"/>
        </w:rPr>
        <w:t>. §</w:t>
      </w:r>
      <w:r w:rsidR="00B13D72">
        <w:rPr>
          <w:rFonts w:ascii="Times New Roman" w:hAnsi="Times New Roman" w:cs="Times New Roman"/>
          <w:sz w:val="24"/>
          <w:szCs w:val="24"/>
        </w:rPr>
        <w:t xml:space="preserve"> </w:t>
      </w:r>
    </w:p>
    <w:p w14:paraId="6D0B8D88" w14:textId="77777777" w:rsidR="000E50F3" w:rsidRDefault="000E50F3" w:rsidP="00C853B6">
      <w:pPr>
        <w:spacing w:after="0" w:line="240" w:lineRule="auto"/>
        <w:jc w:val="both"/>
        <w:rPr>
          <w:rFonts w:ascii="Times New Roman" w:hAnsi="Times New Roman" w:cs="Times New Roman"/>
          <w:sz w:val="24"/>
          <w:szCs w:val="24"/>
        </w:rPr>
      </w:pPr>
    </w:p>
    <w:p w14:paraId="187F7478" w14:textId="5E1077BC" w:rsidR="00B13D72" w:rsidRDefault="000E50F3" w:rsidP="00C853B6">
      <w:pPr>
        <w:spacing w:after="0" w:line="240" w:lineRule="auto"/>
        <w:jc w:val="both"/>
        <w:rPr>
          <w:rFonts w:ascii="Times New Roman" w:hAnsi="Times New Roman" w:cs="Times New Roman"/>
          <w:sz w:val="24"/>
          <w:szCs w:val="24"/>
        </w:rPr>
      </w:pPr>
      <w:r w:rsidRPr="000E50F3">
        <w:rPr>
          <w:rFonts w:ascii="Times New Roman" w:hAnsi="Times New Roman" w:cs="Times New Roman"/>
          <w:sz w:val="24"/>
          <w:szCs w:val="24"/>
        </w:rPr>
        <w:t xml:space="preserve">Az </w:t>
      </w:r>
      <w:proofErr w:type="spellStart"/>
      <w:r w:rsidRPr="000E50F3">
        <w:rPr>
          <w:rFonts w:ascii="Times New Roman" w:hAnsi="Times New Roman" w:cs="Times New Roman"/>
          <w:sz w:val="24"/>
          <w:szCs w:val="24"/>
        </w:rPr>
        <w:t>Ör</w:t>
      </w:r>
      <w:proofErr w:type="spellEnd"/>
      <w:r w:rsidRPr="000E50F3">
        <w:rPr>
          <w:rFonts w:ascii="Times New Roman" w:hAnsi="Times New Roman" w:cs="Times New Roman"/>
          <w:sz w:val="24"/>
          <w:szCs w:val="24"/>
        </w:rPr>
        <w:t xml:space="preserve">. </w:t>
      </w:r>
      <w:r>
        <w:rPr>
          <w:rFonts w:ascii="Times New Roman" w:hAnsi="Times New Roman" w:cs="Times New Roman"/>
          <w:sz w:val="24"/>
          <w:szCs w:val="24"/>
        </w:rPr>
        <w:t xml:space="preserve">41. § (6) </w:t>
      </w:r>
      <w:r w:rsidRPr="000E50F3">
        <w:rPr>
          <w:rFonts w:ascii="Times New Roman" w:hAnsi="Times New Roman" w:cs="Times New Roman"/>
          <w:sz w:val="24"/>
          <w:szCs w:val="24"/>
        </w:rPr>
        <w:t>bekezdése</w:t>
      </w:r>
      <w:r>
        <w:rPr>
          <w:rFonts w:ascii="Times New Roman" w:hAnsi="Times New Roman" w:cs="Times New Roman"/>
          <w:sz w:val="24"/>
          <w:szCs w:val="24"/>
        </w:rPr>
        <w:t xml:space="preserve"> </w:t>
      </w:r>
      <w:r w:rsidRPr="000E50F3">
        <w:rPr>
          <w:rFonts w:ascii="Times New Roman" w:hAnsi="Times New Roman" w:cs="Times New Roman"/>
          <w:sz w:val="24"/>
          <w:szCs w:val="24"/>
        </w:rPr>
        <w:t>helyébe a következő rendelkezés lép:</w:t>
      </w:r>
      <w:r w:rsidR="00B13D72">
        <w:rPr>
          <w:rFonts w:ascii="Times New Roman" w:hAnsi="Times New Roman" w:cs="Times New Roman"/>
          <w:sz w:val="24"/>
          <w:szCs w:val="24"/>
        </w:rPr>
        <w:t xml:space="preserve"> </w:t>
      </w:r>
    </w:p>
    <w:p w14:paraId="7DA5B168" w14:textId="77777777" w:rsidR="001B7133" w:rsidRDefault="001B7133" w:rsidP="00C853B6">
      <w:pPr>
        <w:spacing w:after="0" w:line="240" w:lineRule="auto"/>
        <w:jc w:val="both"/>
        <w:rPr>
          <w:rFonts w:ascii="Times New Roman" w:hAnsi="Times New Roman" w:cs="Times New Roman"/>
          <w:sz w:val="24"/>
          <w:szCs w:val="24"/>
        </w:rPr>
      </w:pPr>
    </w:p>
    <w:p w14:paraId="7C185947" w14:textId="4E541DF9" w:rsidR="001B7133" w:rsidRDefault="001B7133" w:rsidP="001B71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7133">
        <w:rPr>
          <w:rFonts w:ascii="Times New Roman" w:hAnsi="Times New Roman" w:cs="Times New Roman"/>
          <w:sz w:val="24"/>
          <w:szCs w:val="24"/>
        </w:rPr>
        <w:t xml:space="preserve">(6) Az (1) bekezdés alkalmazásában szociálisan rászorultnak minősül az a kérelmező, aki a létfenntartásához szükséges rendkívüli többletkiadásaihoz azért kért támogatást, hogy önálló életvitelét megőrizze, és a kérelmezővel közös háztartásban élő, a Polgári Törvénykönyvben meghatározott hozzátartozó és az élettárs (a továbbiakban együtt: közeli hozzátartozó) figyelembe vételével </w:t>
      </w:r>
    </w:p>
    <w:p w14:paraId="00C1E968" w14:textId="3A0C2476" w:rsidR="001B7133" w:rsidRDefault="001B7133" w:rsidP="001B71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egyedül</w:t>
      </w:r>
      <w:r w:rsidR="00967C67">
        <w:rPr>
          <w:rFonts w:ascii="Times New Roman" w:hAnsi="Times New Roman" w:cs="Times New Roman"/>
          <w:sz w:val="24"/>
          <w:szCs w:val="24"/>
        </w:rPr>
        <w:t>élő</w:t>
      </w:r>
      <w:r>
        <w:rPr>
          <w:rFonts w:ascii="Times New Roman" w:hAnsi="Times New Roman" w:cs="Times New Roman"/>
          <w:sz w:val="24"/>
          <w:szCs w:val="24"/>
        </w:rPr>
        <w:t xml:space="preserve"> személy esetén a jövedelme nem haladja meg a 135 000 Ft-ot,</w:t>
      </w:r>
    </w:p>
    <w:p w14:paraId="47AD207A" w14:textId="608ABA18" w:rsidR="001B7133" w:rsidRDefault="001B7133" w:rsidP="001B71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család esetén az egy főre jutó jövedelem nem haladja meg a 125 000 Ft-ot,</w:t>
      </w:r>
    </w:p>
    <w:p w14:paraId="20C0EAED" w14:textId="26B604CF" w:rsidR="001B7133" w:rsidRPr="001B7133" w:rsidRDefault="001B7133" w:rsidP="001B71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egyedül</w:t>
      </w:r>
      <w:r w:rsidR="00A601F4">
        <w:rPr>
          <w:rFonts w:ascii="Times New Roman" w:hAnsi="Times New Roman" w:cs="Times New Roman"/>
          <w:sz w:val="24"/>
          <w:szCs w:val="24"/>
        </w:rPr>
        <w:t>álló</w:t>
      </w:r>
      <w:r>
        <w:rPr>
          <w:rFonts w:ascii="Times New Roman" w:hAnsi="Times New Roman" w:cs="Times New Roman"/>
          <w:sz w:val="24"/>
          <w:szCs w:val="24"/>
        </w:rPr>
        <w:t xml:space="preserve"> szülő esetén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5377D7">
        <w:rPr>
          <w:rFonts w:ascii="Times New Roman" w:hAnsi="Times New Roman" w:cs="Times New Roman"/>
          <w:sz w:val="24"/>
          <w:szCs w:val="24"/>
        </w:rPr>
        <w:t xml:space="preserve">az egy főre jutó jövedelem nem haladja meg a </w:t>
      </w:r>
      <w:r>
        <w:rPr>
          <w:rFonts w:ascii="Times New Roman" w:hAnsi="Times New Roman" w:cs="Times New Roman"/>
          <w:sz w:val="24"/>
          <w:szCs w:val="24"/>
        </w:rPr>
        <w:t>1</w:t>
      </w:r>
      <w:r w:rsidR="006273BF">
        <w:rPr>
          <w:rFonts w:ascii="Times New Roman" w:hAnsi="Times New Roman" w:cs="Times New Roman"/>
          <w:sz w:val="24"/>
          <w:szCs w:val="24"/>
        </w:rPr>
        <w:t>40</w:t>
      </w:r>
      <w:r>
        <w:rPr>
          <w:rFonts w:ascii="Times New Roman" w:hAnsi="Times New Roman" w:cs="Times New Roman"/>
          <w:sz w:val="24"/>
          <w:szCs w:val="24"/>
        </w:rPr>
        <w:t xml:space="preserve"> 000 Ft-ot és </w:t>
      </w:r>
      <w:r w:rsidRPr="001B7133">
        <w:rPr>
          <w:rFonts w:ascii="Times New Roman" w:hAnsi="Times New Roman" w:cs="Times New Roman"/>
          <w:sz w:val="24"/>
          <w:szCs w:val="24"/>
        </w:rPr>
        <w:t>a család tagjainak egyike sem rendelkezik a 3. § (1) bekezdés e) pontja szerinti vagyonnal. Ezek a feltételek nem vonatkoznak arra a kérelmezőre, akinek a krízishelyzetét a vagyonában bekövetkezett elemi kár okozta.</w:t>
      </w:r>
      <w:r>
        <w:rPr>
          <w:rFonts w:ascii="Times New Roman" w:hAnsi="Times New Roman" w:cs="Times New Roman"/>
          <w:sz w:val="24"/>
          <w:szCs w:val="24"/>
        </w:rPr>
        <w:t>”</w:t>
      </w:r>
    </w:p>
    <w:p w14:paraId="24014CFB" w14:textId="77777777" w:rsidR="001B7133" w:rsidRPr="001B7133" w:rsidRDefault="001B7133" w:rsidP="001B7133">
      <w:pPr>
        <w:spacing w:after="0" w:line="240" w:lineRule="auto"/>
        <w:jc w:val="both"/>
        <w:rPr>
          <w:rFonts w:ascii="Times New Roman" w:hAnsi="Times New Roman" w:cs="Times New Roman"/>
          <w:sz w:val="24"/>
          <w:szCs w:val="24"/>
        </w:rPr>
      </w:pPr>
    </w:p>
    <w:p w14:paraId="38783C65" w14:textId="36E4C52D" w:rsidR="002D11E1" w:rsidRPr="00C8004B" w:rsidRDefault="00954F07" w:rsidP="002D11E1">
      <w:pPr>
        <w:spacing w:after="0" w:line="240" w:lineRule="auto"/>
        <w:ind w:left="3540" w:firstLine="708"/>
        <w:jc w:val="both"/>
        <w:rPr>
          <w:rFonts w:ascii="Times New Roman" w:hAnsi="Times New Roman" w:cs="Times New Roman"/>
          <w:b/>
          <w:sz w:val="24"/>
          <w:szCs w:val="24"/>
        </w:rPr>
      </w:pPr>
      <w:r w:rsidRPr="00C8004B">
        <w:rPr>
          <w:rFonts w:ascii="Times New Roman" w:hAnsi="Times New Roman" w:cs="Times New Roman"/>
          <w:b/>
          <w:sz w:val="24"/>
          <w:szCs w:val="24"/>
        </w:rPr>
        <w:t>1</w:t>
      </w:r>
      <w:r>
        <w:rPr>
          <w:rFonts w:ascii="Times New Roman" w:hAnsi="Times New Roman" w:cs="Times New Roman"/>
          <w:b/>
          <w:sz w:val="24"/>
          <w:szCs w:val="24"/>
        </w:rPr>
        <w:t>0</w:t>
      </w:r>
      <w:r w:rsidR="002D11E1" w:rsidRPr="00C8004B">
        <w:rPr>
          <w:rFonts w:ascii="Times New Roman" w:hAnsi="Times New Roman" w:cs="Times New Roman"/>
          <w:b/>
          <w:sz w:val="24"/>
          <w:szCs w:val="24"/>
        </w:rPr>
        <w:t>. §</w:t>
      </w:r>
    </w:p>
    <w:p w14:paraId="1A033B4B" w14:textId="24442AB9" w:rsidR="002D11E1" w:rsidRDefault="002D11E1" w:rsidP="002D11E1">
      <w:pPr>
        <w:spacing w:after="0" w:line="240" w:lineRule="auto"/>
        <w:jc w:val="both"/>
        <w:rPr>
          <w:rFonts w:ascii="Times New Roman" w:hAnsi="Times New Roman" w:cs="Times New Roman"/>
          <w:sz w:val="24"/>
          <w:szCs w:val="24"/>
        </w:rPr>
      </w:pPr>
    </w:p>
    <w:p w14:paraId="0E1F34A0" w14:textId="77777777" w:rsidR="00E063EF" w:rsidRDefault="00E063EF" w:rsidP="00C853B6">
      <w:pPr>
        <w:spacing w:after="0" w:line="240" w:lineRule="auto"/>
        <w:jc w:val="both"/>
        <w:rPr>
          <w:rFonts w:ascii="Times New Roman" w:hAnsi="Times New Roman" w:cs="Times New Roman"/>
          <w:sz w:val="24"/>
          <w:szCs w:val="24"/>
        </w:rPr>
      </w:pPr>
    </w:p>
    <w:p w14:paraId="5E328396" w14:textId="0C8C0C5C" w:rsidR="00E063EF" w:rsidRDefault="00954F07" w:rsidP="00C8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063EF" w:rsidRPr="00E063EF">
        <w:rPr>
          <w:rFonts w:ascii="Times New Roman" w:hAnsi="Times New Roman" w:cs="Times New Roman"/>
          <w:sz w:val="24"/>
          <w:szCs w:val="24"/>
        </w:rPr>
        <w:t xml:space="preserve">Az </w:t>
      </w:r>
      <w:proofErr w:type="spellStart"/>
      <w:r w:rsidR="00E063EF" w:rsidRPr="00E063EF">
        <w:rPr>
          <w:rFonts w:ascii="Times New Roman" w:hAnsi="Times New Roman" w:cs="Times New Roman"/>
          <w:sz w:val="24"/>
          <w:szCs w:val="24"/>
        </w:rPr>
        <w:t>Ör</w:t>
      </w:r>
      <w:proofErr w:type="spellEnd"/>
      <w:r w:rsidR="00E063EF" w:rsidRPr="00E063EF">
        <w:rPr>
          <w:rFonts w:ascii="Times New Roman" w:hAnsi="Times New Roman" w:cs="Times New Roman"/>
          <w:sz w:val="24"/>
          <w:szCs w:val="24"/>
        </w:rPr>
        <w:t xml:space="preserve">. </w:t>
      </w:r>
      <w:r w:rsidR="00E063EF">
        <w:rPr>
          <w:rFonts w:ascii="Times New Roman" w:hAnsi="Times New Roman" w:cs="Times New Roman"/>
          <w:sz w:val="24"/>
          <w:szCs w:val="24"/>
        </w:rPr>
        <w:t xml:space="preserve">42. </w:t>
      </w:r>
      <w:r w:rsidR="00E063EF" w:rsidRPr="00E063EF">
        <w:rPr>
          <w:rFonts w:ascii="Times New Roman" w:hAnsi="Times New Roman" w:cs="Times New Roman"/>
          <w:sz w:val="24"/>
          <w:szCs w:val="24"/>
        </w:rPr>
        <w:t xml:space="preserve">§ </w:t>
      </w:r>
      <w:r w:rsidR="004C37DE">
        <w:rPr>
          <w:rFonts w:ascii="Times New Roman" w:hAnsi="Times New Roman" w:cs="Times New Roman"/>
          <w:sz w:val="24"/>
          <w:szCs w:val="24"/>
        </w:rPr>
        <w:t>(</w:t>
      </w:r>
      <w:r w:rsidR="00F72E0C">
        <w:rPr>
          <w:rFonts w:ascii="Times New Roman" w:hAnsi="Times New Roman" w:cs="Times New Roman"/>
          <w:sz w:val="24"/>
          <w:szCs w:val="24"/>
        </w:rPr>
        <w:t>2</w:t>
      </w:r>
      <w:r w:rsidR="004C37DE">
        <w:rPr>
          <w:rFonts w:ascii="Times New Roman" w:hAnsi="Times New Roman" w:cs="Times New Roman"/>
          <w:sz w:val="24"/>
          <w:szCs w:val="24"/>
        </w:rPr>
        <w:t xml:space="preserve">) bekezdése </w:t>
      </w:r>
      <w:r w:rsidR="00E063EF" w:rsidRPr="00E063EF">
        <w:rPr>
          <w:rFonts w:ascii="Times New Roman" w:hAnsi="Times New Roman" w:cs="Times New Roman"/>
          <w:sz w:val="24"/>
          <w:szCs w:val="24"/>
        </w:rPr>
        <w:t>helyébe a következő rendelkezés lép:</w:t>
      </w:r>
    </w:p>
    <w:p w14:paraId="1C5F55FF" w14:textId="1A1E00D5" w:rsidR="002D11E1" w:rsidRPr="004C37DE" w:rsidRDefault="002D11E1" w:rsidP="004C37DE">
      <w:pPr>
        <w:spacing w:after="0" w:line="240" w:lineRule="auto"/>
        <w:jc w:val="both"/>
        <w:rPr>
          <w:rFonts w:ascii="Times New Roman" w:hAnsi="Times New Roman" w:cs="Times New Roman"/>
          <w:sz w:val="24"/>
          <w:szCs w:val="24"/>
        </w:rPr>
      </w:pPr>
    </w:p>
    <w:p w14:paraId="7768F005" w14:textId="7C89D190" w:rsidR="00954F07" w:rsidRPr="004D3BCC" w:rsidRDefault="00985AEC" w:rsidP="004D3BCC">
      <w:pPr>
        <w:spacing w:after="0" w:line="240" w:lineRule="auto"/>
        <w:jc w:val="both"/>
        <w:rPr>
          <w:rFonts w:ascii="Times New Roman" w:hAnsi="Times New Roman" w:cs="Times New Roman"/>
          <w:sz w:val="24"/>
          <w:szCs w:val="24"/>
        </w:rPr>
      </w:pPr>
      <w:r w:rsidRPr="004D3BCC">
        <w:rPr>
          <w:rFonts w:ascii="Times New Roman" w:hAnsi="Times New Roman" w:cs="Times New Roman"/>
          <w:sz w:val="24"/>
          <w:szCs w:val="24"/>
        </w:rPr>
        <w:t>„</w:t>
      </w:r>
      <w:r w:rsidR="004C37DE" w:rsidRPr="004D3BCC">
        <w:rPr>
          <w:rFonts w:ascii="Times New Roman" w:hAnsi="Times New Roman" w:cs="Times New Roman"/>
          <w:sz w:val="24"/>
          <w:szCs w:val="24"/>
        </w:rPr>
        <w:t>(</w:t>
      </w:r>
      <w:r w:rsidR="00F72E0C" w:rsidRPr="004D3BCC">
        <w:rPr>
          <w:rFonts w:ascii="Times New Roman" w:hAnsi="Times New Roman" w:cs="Times New Roman"/>
          <w:sz w:val="24"/>
          <w:szCs w:val="24"/>
        </w:rPr>
        <w:t>2</w:t>
      </w:r>
      <w:r w:rsidR="004C37DE" w:rsidRPr="004D3BCC">
        <w:rPr>
          <w:rFonts w:ascii="Times New Roman" w:hAnsi="Times New Roman" w:cs="Times New Roman"/>
          <w:sz w:val="24"/>
          <w:szCs w:val="24"/>
        </w:rPr>
        <w:t>)</w:t>
      </w:r>
      <w:r w:rsidR="001513AB" w:rsidRPr="004D3BCC">
        <w:rPr>
          <w:rFonts w:ascii="Times New Roman" w:hAnsi="Times New Roman" w:cs="Times New Roman"/>
          <w:sz w:val="24"/>
          <w:szCs w:val="24"/>
        </w:rPr>
        <w:t xml:space="preserve"> </w:t>
      </w:r>
      <w:r w:rsidRPr="004D3BCC">
        <w:rPr>
          <w:rFonts w:ascii="Times New Roman" w:hAnsi="Times New Roman" w:cs="Times New Roman"/>
          <w:sz w:val="24"/>
          <w:szCs w:val="24"/>
        </w:rPr>
        <w:t xml:space="preserve">Szociálisan rászorultnak minősül az a kérelmező is, aki közeli hozzátartozója vagy élettársa eltemettetése céljából kér támogatást, feltéve, hogy a családjában </w:t>
      </w:r>
      <w:r w:rsidR="001513AB" w:rsidRPr="004D3BCC">
        <w:rPr>
          <w:rFonts w:ascii="Times New Roman" w:hAnsi="Times New Roman" w:cs="Times New Roman"/>
          <w:sz w:val="24"/>
          <w:szCs w:val="24"/>
        </w:rPr>
        <w:t xml:space="preserve">az </w:t>
      </w:r>
      <w:r w:rsidRPr="004D3BCC">
        <w:rPr>
          <w:rFonts w:ascii="Times New Roman" w:hAnsi="Times New Roman" w:cs="Times New Roman"/>
          <w:sz w:val="24"/>
          <w:szCs w:val="24"/>
        </w:rPr>
        <w:t>egy főre jutó jövedel</w:t>
      </w:r>
      <w:r w:rsidR="001513AB" w:rsidRPr="004D3BCC">
        <w:rPr>
          <w:rFonts w:ascii="Times New Roman" w:hAnsi="Times New Roman" w:cs="Times New Roman"/>
          <w:sz w:val="24"/>
          <w:szCs w:val="24"/>
        </w:rPr>
        <w:t>e</w:t>
      </w:r>
      <w:r w:rsidRPr="004D3BCC">
        <w:rPr>
          <w:rFonts w:ascii="Times New Roman" w:hAnsi="Times New Roman" w:cs="Times New Roman"/>
          <w:sz w:val="24"/>
          <w:szCs w:val="24"/>
        </w:rPr>
        <w:t xml:space="preserve">m </w:t>
      </w:r>
      <w:r w:rsidR="001513AB" w:rsidRPr="004D3BCC">
        <w:rPr>
          <w:rFonts w:ascii="Times New Roman" w:hAnsi="Times New Roman" w:cs="Times New Roman"/>
          <w:sz w:val="24"/>
          <w:szCs w:val="24"/>
        </w:rPr>
        <w:t xml:space="preserve">a </w:t>
      </w:r>
      <w:r w:rsidRPr="004D3BCC">
        <w:rPr>
          <w:rFonts w:ascii="Times New Roman" w:hAnsi="Times New Roman" w:cs="Times New Roman"/>
          <w:sz w:val="24"/>
          <w:szCs w:val="24"/>
        </w:rPr>
        <w:t>150 000 Ft-ot nem haladja meg. A temetés céljából nyújtott eseti szociális segély mértéke ebben az esetben a legolcsóbb köztemetés összegének 30%-a.”</w:t>
      </w:r>
    </w:p>
    <w:p w14:paraId="1792C867" w14:textId="77777777" w:rsidR="00604999" w:rsidRDefault="00604999" w:rsidP="00604999">
      <w:pPr>
        <w:spacing w:after="0" w:line="240" w:lineRule="auto"/>
        <w:jc w:val="both"/>
        <w:rPr>
          <w:rFonts w:ascii="Times New Roman" w:hAnsi="Times New Roman" w:cs="Times New Roman"/>
          <w:sz w:val="24"/>
          <w:szCs w:val="24"/>
        </w:rPr>
      </w:pPr>
    </w:p>
    <w:p w14:paraId="0E4BAAAF" w14:textId="7EADE8E4" w:rsidR="00954F07" w:rsidRDefault="004C37DE" w:rsidP="004C3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E0F86">
        <w:rPr>
          <w:rFonts w:ascii="Times New Roman" w:hAnsi="Times New Roman" w:cs="Times New Roman"/>
          <w:sz w:val="24"/>
          <w:szCs w:val="24"/>
        </w:rPr>
        <w:t xml:space="preserve"> </w:t>
      </w:r>
      <w:r w:rsidR="00954F07">
        <w:rPr>
          <w:rFonts w:ascii="Times New Roman" w:hAnsi="Times New Roman" w:cs="Times New Roman"/>
          <w:sz w:val="24"/>
          <w:szCs w:val="24"/>
        </w:rPr>
        <w:t xml:space="preserve">Az </w:t>
      </w:r>
      <w:proofErr w:type="spellStart"/>
      <w:r w:rsidR="00954F07">
        <w:rPr>
          <w:rFonts w:ascii="Times New Roman" w:hAnsi="Times New Roman" w:cs="Times New Roman"/>
          <w:sz w:val="24"/>
          <w:szCs w:val="24"/>
        </w:rPr>
        <w:t>Ör</w:t>
      </w:r>
      <w:proofErr w:type="spellEnd"/>
      <w:r w:rsidR="00954F07">
        <w:rPr>
          <w:rFonts w:ascii="Times New Roman" w:hAnsi="Times New Roman" w:cs="Times New Roman"/>
          <w:sz w:val="24"/>
          <w:szCs w:val="24"/>
        </w:rPr>
        <w:t xml:space="preserve">. 42. § (3) bekezdés d) pontja helyébe a </w:t>
      </w:r>
      <w:r w:rsidR="00A54BD3" w:rsidRPr="00E063EF">
        <w:rPr>
          <w:rFonts w:ascii="Times New Roman" w:hAnsi="Times New Roman" w:cs="Times New Roman"/>
          <w:sz w:val="24"/>
          <w:szCs w:val="24"/>
        </w:rPr>
        <w:t xml:space="preserve">következő </w:t>
      </w:r>
      <w:r w:rsidR="00954F07">
        <w:rPr>
          <w:rFonts w:ascii="Times New Roman" w:hAnsi="Times New Roman" w:cs="Times New Roman"/>
          <w:sz w:val="24"/>
          <w:szCs w:val="24"/>
        </w:rPr>
        <w:t>rendelkezés lép:</w:t>
      </w:r>
    </w:p>
    <w:p w14:paraId="254C4036" w14:textId="77777777" w:rsidR="004D3BCC" w:rsidRDefault="004D3BCC" w:rsidP="004C37DE">
      <w:pPr>
        <w:spacing w:after="0" w:line="240" w:lineRule="auto"/>
        <w:jc w:val="both"/>
        <w:rPr>
          <w:rFonts w:ascii="Times New Roman" w:hAnsi="Times New Roman" w:cs="Times New Roman"/>
          <w:i/>
          <w:iCs/>
          <w:sz w:val="24"/>
          <w:szCs w:val="24"/>
        </w:rPr>
      </w:pPr>
    </w:p>
    <w:p w14:paraId="5D9C9C52" w14:textId="0E6073EF" w:rsidR="00954F07" w:rsidRPr="004501C6" w:rsidRDefault="00A54BD3" w:rsidP="004C37DE">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[Temetés céljából eseti segély nem állapítható meg, ha]</w:t>
      </w:r>
    </w:p>
    <w:p w14:paraId="193A94A7" w14:textId="574A1742" w:rsidR="00604999" w:rsidRDefault="004C37DE" w:rsidP="004C37DE">
      <w:pPr>
        <w:spacing w:after="0" w:line="240" w:lineRule="auto"/>
        <w:jc w:val="both"/>
        <w:rPr>
          <w:rFonts w:ascii="Times New Roman" w:hAnsi="Times New Roman" w:cs="Times New Roman"/>
          <w:sz w:val="24"/>
          <w:szCs w:val="24"/>
        </w:rPr>
      </w:pPr>
      <w:r w:rsidRPr="004C37DE">
        <w:rPr>
          <w:rFonts w:ascii="Times New Roman" w:hAnsi="Times New Roman" w:cs="Times New Roman"/>
          <w:sz w:val="24"/>
          <w:szCs w:val="24"/>
        </w:rPr>
        <w:t>„</w:t>
      </w:r>
      <w:r w:rsidR="00604999" w:rsidRPr="004C37DE">
        <w:rPr>
          <w:rFonts w:ascii="Times New Roman" w:hAnsi="Times New Roman" w:cs="Times New Roman"/>
          <w:sz w:val="24"/>
          <w:szCs w:val="24"/>
        </w:rPr>
        <w:t>d) a</w:t>
      </w:r>
      <w:r>
        <w:rPr>
          <w:rFonts w:ascii="Times New Roman" w:hAnsi="Times New Roman" w:cs="Times New Roman"/>
          <w:sz w:val="24"/>
          <w:szCs w:val="24"/>
        </w:rPr>
        <w:t xml:space="preserve"> kérelmező nevére </w:t>
      </w:r>
      <w:r w:rsidR="001E0F86">
        <w:rPr>
          <w:rFonts w:ascii="Times New Roman" w:hAnsi="Times New Roman" w:cs="Times New Roman"/>
          <w:sz w:val="24"/>
          <w:szCs w:val="24"/>
        </w:rPr>
        <w:t>kiállított</w:t>
      </w:r>
      <w:r>
        <w:rPr>
          <w:rFonts w:ascii="Times New Roman" w:hAnsi="Times New Roman" w:cs="Times New Roman"/>
          <w:sz w:val="24"/>
          <w:szCs w:val="24"/>
        </w:rPr>
        <w:t xml:space="preserve"> </w:t>
      </w:r>
      <w:r w:rsidR="00604999" w:rsidRPr="004C37DE">
        <w:rPr>
          <w:rFonts w:ascii="Times New Roman" w:hAnsi="Times New Roman" w:cs="Times New Roman"/>
          <w:sz w:val="24"/>
          <w:szCs w:val="24"/>
        </w:rPr>
        <w:t>temetés</w:t>
      </w:r>
      <w:r w:rsidR="001E0F86">
        <w:rPr>
          <w:rFonts w:ascii="Times New Roman" w:hAnsi="Times New Roman" w:cs="Times New Roman"/>
          <w:sz w:val="24"/>
          <w:szCs w:val="24"/>
        </w:rPr>
        <w:t>i</w:t>
      </w:r>
      <w:r w:rsidR="00604999" w:rsidRPr="004C37DE">
        <w:rPr>
          <w:rFonts w:ascii="Times New Roman" w:hAnsi="Times New Roman" w:cs="Times New Roman"/>
          <w:sz w:val="24"/>
          <w:szCs w:val="24"/>
        </w:rPr>
        <w:t xml:space="preserve"> számlával igazolt költsége a</w:t>
      </w:r>
      <w:r w:rsidR="00CE76AC">
        <w:rPr>
          <w:rFonts w:ascii="Times New Roman" w:hAnsi="Times New Roman" w:cs="Times New Roman"/>
          <w:sz w:val="24"/>
          <w:szCs w:val="24"/>
        </w:rPr>
        <w:t>z</w:t>
      </w:r>
      <w:r w:rsidR="00604999" w:rsidRPr="004C37DE">
        <w:rPr>
          <w:rFonts w:ascii="Times New Roman" w:hAnsi="Times New Roman" w:cs="Times New Roman"/>
          <w:sz w:val="24"/>
          <w:szCs w:val="24"/>
        </w:rPr>
        <w:t xml:space="preserve"> </w:t>
      </w:r>
      <w:r w:rsidRPr="004C37DE">
        <w:rPr>
          <w:rFonts w:ascii="Times New Roman" w:hAnsi="Times New Roman" w:cs="Times New Roman"/>
          <w:sz w:val="24"/>
          <w:szCs w:val="24"/>
        </w:rPr>
        <w:t>5</w:t>
      </w:r>
      <w:r w:rsidR="00604999" w:rsidRPr="004C37DE">
        <w:rPr>
          <w:rFonts w:ascii="Times New Roman" w:hAnsi="Times New Roman" w:cs="Times New Roman"/>
          <w:sz w:val="24"/>
          <w:szCs w:val="24"/>
        </w:rPr>
        <w:t>00 000 Ft-ot meghaladja.</w:t>
      </w:r>
      <w:r w:rsidR="00C8004B">
        <w:rPr>
          <w:rFonts w:ascii="Times New Roman" w:hAnsi="Times New Roman" w:cs="Times New Roman"/>
          <w:sz w:val="24"/>
          <w:szCs w:val="24"/>
        </w:rPr>
        <w:t>”</w:t>
      </w:r>
    </w:p>
    <w:p w14:paraId="3F14F831" w14:textId="77777777" w:rsidR="007D7CB2" w:rsidRDefault="007D7CB2" w:rsidP="004C37DE">
      <w:pPr>
        <w:spacing w:after="0" w:line="240" w:lineRule="auto"/>
        <w:jc w:val="both"/>
        <w:rPr>
          <w:rFonts w:ascii="Times New Roman" w:hAnsi="Times New Roman" w:cs="Times New Roman"/>
          <w:sz w:val="24"/>
          <w:szCs w:val="24"/>
        </w:rPr>
      </w:pPr>
    </w:p>
    <w:p w14:paraId="0DF90609" w14:textId="0176ABF7" w:rsidR="007D7CB2" w:rsidRPr="004501C6" w:rsidRDefault="007D7CB2" w:rsidP="004501C6">
      <w:pPr>
        <w:spacing w:after="0" w:line="240" w:lineRule="auto"/>
        <w:jc w:val="center"/>
        <w:rPr>
          <w:rFonts w:ascii="Times New Roman" w:hAnsi="Times New Roman" w:cs="Times New Roman"/>
          <w:b/>
          <w:bCs/>
          <w:sz w:val="24"/>
          <w:szCs w:val="24"/>
        </w:rPr>
      </w:pPr>
      <w:r w:rsidRPr="004501C6">
        <w:rPr>
          <w:rFonts w:ascii="Times New Roman" w:hAnsi="Times New Roman" w:cs="Times New Roman"/>
          <w:b/>
          <w:bCs/>
          <w:sz w:val="24"/>
          <w:szCs w:val="24"/>
        </w:rPr>
        <w:t>1</w:t>
      </w:r>
      <w:r w:rsidR="00954F07">
        <w:rPr>
          <w:rFonts w:ascii="Times New Roman" w:hAnsi="Times New Roman" w:cs="Times New Roman"/>
          <w:b/>
          <w:bCs/>
          <w:sz w:val="24"/>
          <w:szCs w:val="24"/>
        </w:rPr>
        <w:t>1</w:t>
      </w:r>
      <w:r w:rsidRPr="004501C6">
        <w:rPr>
          <w:rFonts w:ascii="Times New Roman" w:hAnsi="Times New Roman" w:cs="Times New Roman"/>
          <w:b/>
          <w:bCs/>
          <w:sz w:val="24"/>
          <w:szCs w:val="24"/>
        </w:rPr>
        <w:t>. §</w:t>
      </w:r>
    </w:p>
    <w:p w14:paraId="2C91BE3B" w14:textId="77777777" w:rsidR="0025767F" w:rsidRDefault="0025767F" w:rsidP="007D7CB2">
      <w:pPr>
        <w:spacing w:after="0" w:line="240" w:lineRule="auto"/>
        <w:jc w:val="both"/>
        <w:rPr>
          <w:rFonts w:ascii="Times New Roman" w:hAnsi="Times New Roman" w:cs="Times New Roman"/>
          <w:sz w:val="24"/>
          <w:szCs w:val="24"/>
        </w:rPr>
      </w:pPr>
    </w:p>
    <w:p w14:paraId="1E6ABA9E" w14:textId="3A355F31" w:rsidR="007D7CB2" w:rsidRDefault="007D7CB2" w:rsidP="007D7CB2">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Az </w:t>
      </w:r>
      <w:proofErr w:type="spellStart"/>
      <w:r>
        <w:rPr>
          <w:rFonts w:ascii="Times New Roman" w:eastAsia="Times New Roman" w:hAnsi="Times New Roman" w:cs="Times New Roman"/>
          <w:sz w:val="24"/>
          <w:szCs w:val="24"/>
          <w:lang w:eastAsia="hu-HU"/>
        </w:rPr>
        <w:t>Ör</w:t>
      </w:r>
      <w:proofErr w:type="spellEnd"/>
      <w:r>
        <w:rPr>
          <w:rFonts w:ascii="Times New Roman" w:eastAsia="Times New Roman" w:hAnsi="Times New Roman" w:cs="Times New Roman"/>
          <w:sz w:val="24"/>
          <w:szCs w:val="24"/>
          <w:lang w:eastAsia="hu-HU"/>
        </w:rPr>
        <w:t xml:space="preserve">. </w:t>
      </w:r>
      <w:r w:rsidRPr="002F2F0A">
        <w:rPr>
          <w:rFonts w:ascii="Times New Roman" w:eastAsia="Times New Roman" w:hAnsi="Times New Roman" w:cs="Times New Roman"/>
          <w:sz w:val="24"/>
          <w:szCs w:val="24"/>
          <w:lang w:eastAsia="hu-HU"/>
        </w:rPr>
        <w:t>a következő 12/C. alcímmel egészül ki:</w:t>
      </w:r>
    </w:p>
    <w:p w14:paraId="7F8600BB"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
    <w:p w14:paraId="52D7151F" w14:textId="77777777" w:rsidR="007D7CB2" w:rsidRDefault="007D7CB2" w:rsidP="007D7CB2">
      <w:pPr>
        <w:spacing w:after="0" w:line="240" w:lineRule="auto"/>
        <w:jc w:val="center"/>
        <w:rPr>
          <w:rFonts w:ascii="Times New Roman" w:eastAsia="Times New Roman" w:hAnsi="Times New Roman" w:cs="Times New Roman"/>
          <w:b/>
          <w:sz w:val="24"/>
          <w:szCs w:val="24"/>
          <w:lang w:eastAsia="hu-HU"/>
        </w:rPr>
      </w:pPr>
      <w:r w:rsidRPr="002F2F0A">
        <w:rPr>
          <w:rFonts w:ascii="Times New Roman" w:eastAsia="Times New Roman" w:hAnsi="Times New Roman" w:cs="Times New Roman"/>
          <w:b/>
          <w:sz w:val="24"/>
          <w:szCs w:val="24"/>
          <w:lang w:eastAsia="hu-HU"/>
        </w:rPr>
        <w:t>„12/C Időskorúak tavaszi támogatása</w:t>
      </w:r>
    </w:p>
    <w:p w14:paraId="20522499" w14:textId="77777777" w:rsidR="007D7CB2" w:rsidRPr="002F2F0A" w:rsidRDefault="007D7CB2" w:rsidP="007D7CB2">
      <w:pPr>
        <w:spacing w:after="0" w:line="240" w:lineRule="auto"/>
        <w:jc w:val="center"/>
        <w:rPr>
          <w:rFonts w:ascii="Times New Roman" w:eastAsia="Times New Roman" w:hAnsi="Times New Roman" w:cs="Times New Roman"/>
          <w:b/>
          <w:sz w:val="24"/>
          <w:szCs w:val="24"/>
          <w:lang w:eastAsia="hu-HU"/>
        </w:rPr>
      </w:pPr>
    </w:p>
    <w:p w14:paraId="0A52CF5C"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46/C. § </w:t>
      </w:r>
      <w:r w:rsidRPr="002F2F0A">
        <w:rPr>
          <w:rFonts w:ascii="Times New Roman" w:eastAsia="Times New Roman" w:hAnsi="Times New Roman" w:cs="Times New Roman"/>
          <w:sz w:val="24"/>
          <w:szCs w:val="24"/>
          <w:lang w:eastAsia="hu-HU"/>
        </w:rPr>
        <w:t xml:space="preserve">(1) A Polgármester </w:t>
      </w:r>
      <w:r>
        <w:rPr>
          <w:rFonts w:ascii="Times New Roman" w:eastAsia="Times New Roman" w:hAnsi="Times New Roman" w:cs="Times New Roman"/>
          <w:sz w:val="24"/>
          <w:szCs w:val="24"/>
          <w:lang w:eastAsia="hu-HU"/>
        </w:rPr>
        <w:t xml:space="preserve">rendkívüli </w:t>
      </w:r>
      <w:r w:rsidRPr="002F2F0A">
        <w:rPr>
          <w:rFonts w:ascii="Times New Roman" w:eastAsia="Times New Roman" w:hAnsi="Times New Roman" w:cs="Times New Roman"/>
          <w:sz w:val="24"/>
          <w:szCs w:val="24"/>
          <w:lang w:eastAsia="hu-HU"/>
        </w:rPr>
        <w:t xml:space="preserve">települési támogatásként évente egy alkalommal annak a szociálisan rászoruló időskorú személynek, aki Budapest XIV. kerület közigazgatási területén </w:t>
      </w:r>
      <w:r w:rsidRPr="002F2F0A">
        <w:rPr>
          <w:rFonts w:ascii="Times New Roman" w:eastAsia="Times New Roman" w:hAnsi="Times New Roman" w:cs="Times New Roman"/>
          <w:sz w:val="24"/>
          <w:szCs w:val="24"/>
          <w:lang w:eastAsia="hu-HU"/>
        </w:rPr>
        <w:lastRenderedPageBreak/>
        <w:t>bejelentett lakóhellyel rendelkezik</w:t>
      </w:r>
      <w:r>
        <w:rPr>
          <w:rFonts w:ascii="Times New Roman" w:eastAsia="Times New Roman" w:hAnsi="Times New Roman" w:cs="Times New Roman"/>
          <w:sz w:val="24"/>
          <w:szCs w:val="24"/>
          <w:lang w:eastAsia="hu-HU"/>
        </w:rPr>
        <w:t xml:space="preserve"> és életvitelszerűen </w:t>
      </w:r>
      <w:r w:rsidRPr="002F2F0A">
        <w:rPr>
          <w:rFonts w:ascii="Times New Roman" w:eastAsia="Times New Roman" w:hAnsi="Times New Roman" w:cs="Times New Roman"/>
          <w:sz w:val="24"/>
          <w:szCs w:val="24"/>
          <w:lang w:eastAsia="hu-HU"/>
        </w:rPr>
        <w:t xml:space="preserve">Budapest XIV. kerület </w:t>
      </w:r>
      <w:r>
        <w:rPr>
          <w:rFonts w:ascii="Times New Roman" w:eastAsia="Times New Roman" w:hAnsi="Times New Roman" w:cs="Times New Roman"/>
          <w:sz w:val="24"/>
          <w:szCs w:val="24"/>
          <w:lang w:eastAsia="hu-HU"/>
        </w:rPr>
        <w:t>közigazgatási területén él</w:t>
      </w:r>
      <w:r w:rsidRPr="002F2F0A">
        <w:rPr>
          <w:rFonts w:ascii="Times New Roman" w:eastAsia="Times New Roman" w:hAnsi="Times New Roman" w:cs="Times New Roman"/>
          <w:sz w:val="24"/>
          <w:szCs w:val="24"/>
          <w:lang w:eastAsia="hu-HU"/>
        </w:rPr>
        <w:t xml:space="preserve">, kérelemre időskorúak tavaszi támogatását állapíthatja meg. </w:t>
      </w:r>
    </w:p>
    <w:p w14:paraId="25E9C4BB"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 xml:space="preserve">(2)  Az időskorúak tavaszi támogatását pénzbeli juttatás formájában kell nyújtani. Az egyszeri juttatás összege személyenként 10 000 Ft. </w:t>
      </w:r>
    </w:p>
    <w:p w14:paraId="142CF847"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(3)   Az (1) bekezdés alkalmazásában szociálisan rászorulónak minősül az a személy, aki a kérelem benyújtásának (4) bekezdése szerinti határidőig a 65. életévét betölti</w:t>
      </w:r>
      <w:r>
        <w:rPr>
          <w:rFonts w:ascii="Times New Roman" w:eastAsia="Times New Roman" w:hAnsi="Times New Roman" w:cs="Times New Roman"/>
          <w:sz w:val="24"/>
          <w:szCs w:val="24"/>
          <w:lang w:eastAsia="hu-HU"/>
        </w:rPr>
        <w:t xml:space="preserve"> és</w:t>
      </w:r>
    </w:p>
    <w:p w14:paraId="1C3D7411"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a)  akinek jövedelme nem haladja meg a havi 200 000 Ft-ot, és</w:t>
      </w:r>
    </w:p>
    <w:p w14:paraId="7C9A7375" w14:textId="7FB3503B"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b) aki a Magyar Államkincstár Nyugdíjfolyósító I</w:t>
      </w:r>
      <w:r>
        <w:rPr>
          <w:rFonts w:ascii="Times New Roman" w:eastAsia="Times New Roman" w:hAnsi="Times New Roman" w:cs="Times New Roman"/>
          <w:sz w:val="24"/>
          <w:szCs w:val="24"/>
          <w:lang w:eastAsia="hu-HU"/>
        </w:rPr>
        <w:t>gazgatóság</w:t>
      </w:r>
      <w:r w:rsidRPr="002F2F0A">
        <w:rPr>
          <w:rFonts w:ascii="Times New Roman" w:eastAsia="Times New Roman" w:hAnsi="Times New Roman" w:cs="Times New Roman"/>
          <w:sz w:val="24"/>
          <w:szCs w:val="24"/>
          <w:lang w:eastAsia="hu-HU"/>
        </w:rPr>
        <w:t xml:space="preserve"> által folyósított</w:t>
      </w:r>
      <w:r>
        <w:rPr>
          <w:rFonts w:ascii="Times New Roman" w:eastAsia="Times New Roman" w:hAnsi="Times New Roman" w:cs="Times New Roman"/>
          <w:sz w:val="24"/>
          <w:szCs w:val="24"/>
          <w:lang w:eastAsia="hu-HU"/>
        </w:rPr>
        <w:t xml:space="preserve"> - </w:t>
      </w:r>
      <w:r w:rsidRPr="002F2F0A">
        <w:rPr>
          <w:rFonts w:ascii="Times New Roman" w:eastAsia="Times New Roman" w:hAnsi="Times New Roman" w:cs="Times New Roman"/>
          <w:sz w:val="24"/>
          <w:szCs w:val="24"/>
          <w:lang w:eastAsia="hu-HU"/>
        </w:rPr>
        <w:t>az alábbi</w:t>
      </w:r>
      <w:r>
        <w:rPr>
          <w:rFonts w:ascii="Times New Roman" w:eastAsia="Times New Roman" w:hAnsi="Times New Roman" w:cs="Times New Roman"/>
          <w:sz w:val="24"/>
          <w:szCs w:val="24"/>
          <w:lang w:eastAsia="hu-HU"/>
        </w:rPr>
        <w:t xml:space="preserve"> -</w:t>
      </w:r>
      <w:r w:rsidRPr="002F2F0A">
        <w:rPr>
          <w:rFonts w:ascii="Times New Roman" w:eastAsia="Times New Roman" w:hAnsi="Times New Roman" w:cs="Times New Roman"/>
          <w:sz w:val="24"/>
          <w:szCs w:val="24"/>
          <w:lang w:eastAsia="hu-HU"/>
        </w:rPr>
        <w:t xml:space="preserve"> ellátások valamelyikében részesül: </w:t>
      </w:r>
    </w:p>
    <w:p w14:paraId="4C4C540D"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ba</w:t>
      </w:r>
      <w:proofErr w:type="spellEnd"/>
      <w:r w:rsidRPr="002F2F0A">
        <w:rPr>
          <w:rFonts w:ascii="Times New Roman" w:eastAsia="Times New Roman" w:hAnsi="Times New Roman" w:cs="Times New Roman"/>
          <w:sz w:val="24"/>
          <w:szCs w:val="24"/>
          <w:lang w:eastAsia="hu-HU"/>
        </w:rPr>
        <w:t xml:space="preserve">) öregségi nyugdíj </w:t>
      </w:r>
    </w:p>
    <w:p w14:paraId="27415D00"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bb</w:t>
      </w:r>
      <w:proofErr w:type="spellEnd"/>
      <w:r w:rsidRPr="002F2F0A">
        <w:rPr>
          <w:rFonts w:ascii="Times New Roman" w:eastAsia="Times New Roman" w:hAnsi="Times New Roman" w:cs="Times New Roman"/>
          <w:sz w:val="24"/>
          <w:szCs w:val="24"/>
          <w:lang w:eastAsia="hu-HU"/>
        </w:rPr>
        <w:t xml:space="preserve">) rokkantsági ellátás </w:t>
      </w:r>
    </w:p>
    <w:p w14:paraId="1199A085"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bc</w:t>
      </w:r>
      <w:proofErr w:type="spellEnd"/>
      <w:r w:rsidRPr="002F2F0A">
        <w:rPr>
          <w:rFonts w:ascii="Times New Roman" w:eastAsia="Times New Roman" w:hAnsi="Times New Roman" w:cs="Times New Roman"/>
          <w:sz w:val="24"/>
          <w:szCs w:val="24"/>
          <w:lang w:eastAsia="hu-HU"/>
        </w:rPr>
        <w:t xml:space="preserve">) házastársi pótlék </w:t>
      </w:r>
    </w:p>
    <w:p w14:paraId="4DAFC7C9"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bd</w:t>
      </w:r>
      <w:proofErr w:type="spellEnd"/>
      <w:r w:rsidRPr="002F2F0A">
        <w:rPr>
          <w:rFonts w:ascii="Times New Roman" w:eastAsia="Times New Roman" w:hAnsi="Times New Roman" w:cs="Times New Roman"/>
          <w:sz w:val="24"/>
          <w:szCs w:val="24"/>
          <w:lang w:eastAsia="hu-HU"/>
        </w:rPr>
        <w:t xml:space="preserve">) rehabilitációs ellátás </w:t>
      </w:r>
    </w:p>
    <w:p w14:paraId="6B905012"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 xml:space="preserve">be) rokkantsági járadék </w:t>
      </w:r>
    </w:p>
    <w:p w14:paraId="1A5CAB84"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bf</w:t>
      </w:r>
      <w:proofErr w:type="spellEnd"/>
      <w:r w:rsidRPr="002F2F0A">
        <w:rPr>
          <w:rFonts w:ascii="Times New Roman" w:eastAsia="Times New Roman" w:hAnsi="Times New Roman" w:cs="Times New Roman"/>
          <w:sz w:val="24"/>
          <w:szCs w:val="24"/>
          <w:lang w:eastAsia="hu-HU"/>
        </w:rPr>
        <w:t xml:space="preserve">) korhatár alatti ellátás vagy </w:t>
      </w:r>
    </w:p>
    <w:p w14:paraId="702CACDC"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proofErr w:type="spellStart"/>
      <w:r w:rsidRPr="002F2F0A">
        <w:rPr>
          <w:rFonts w:ascii="Times New Roman" w:eastAsia="Times New Roman" w:hAnsi="Times New Roman" w:cs="Times New Roman"/>
          <w:sz w:val="24"/>
          <w:szCs w:val="24"/>
          <w:lang w:eastAsia="hu-HU"/>
        </w:rPr>
        <w:t>bg</w:t>
      </w:r>
      <w:proofErr w:type="spellEnd"/>
      <w:r w:rsidRPr="002F2F0A">
        <w:rPr>
          <w:rFonts w:ascii="Times New Roman" w:eastAsia="Times New Roman" w:hAnsi="Times New Roman" w:cs="Times New Roman"/>
          <w:sz w:val="24"/>
          <w:szCs w:val="24"/>
          <w:lang w:eastAsia="hu-HU"/>
        </w:rPr>
        <w:t xml:space="preserve">) hozzátartozói ellátás. </w:t>
      </w:r>
    </w:p>
    <w:p w14:paraId="7CF05FD1"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 xml:space="preserve">(4) Az (1) bekezdésben szabályozottakra vonatkozó időskorúak tavaszi támogatásának megállapítására irányuló kérelmek benyújtásának határideje tárgyév április 15. és május 31. közötti időszak. E határidő jogvesztő, melynek elmulasztása esetén igazolási kérelem előterjesztésének nincs helye. </w:t>
      </w:r>
    </w:p>
    <w:p w14:paraId="2C98C458"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 xml:space="preserve">(5)  A támogatás megállapításáról szóló döntést az ügyiratra kell feljegyezni. </w:t>
      </w:r>
    </w:p>
    <w:p w14:paraId="7BB141B3" w14:textId="77777777" w:rsidR="007D7CB2" w:rsidRPr="002F2F0A"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 xml:space="preserve">(6) A kérelemhez csatolni kell a kérelmező jövedelemigazolását. A támogatás megállapításakor csak </w:t>
      </w:r>
      <w:r>
        <w:rPr>
          <w:rFonts w:ascii="Times New Roman" w:eastAsia="Times New Roman" w:hAnsi="Times New Roman" w:cs="Times New Roman"/>
          <w:sz w:val="24"/>
          <w:szCs w:val="24"/>
          <w:lang w:eastAsia="hu-HU"/>
        </w:rPr>
        <w:t xml:space="preserve">a </w:t>
      </w:r>
      <w:r w:rsidRPr="002F2F0A">
        <w:rPr>
          <w:rFonts w:ascii="Times New Roman" w:eastAsia="Times New Roman" w:hAnsi="Times New Roman" w:cs="Times New Roman"/>
          <w:sz w:val="24"/>
          <w:szCs w:val="24"/>
          <w:lang w:eastAsia="hu-HU"/>
        </w:rPr>
        <w:t xml:space="preserve">kérelmező jövedelmének vizsgálatára kerül sor. </w:t>
      </w:r>
    </w:p>
    <w:p w14:paraId="5A327925" w14:textId="77777777" w:rsidR="007D7CB2" w:rsidRDefault="007D7CB2" w:rsidP="007D7CB2">
      <w:pPr>
        <w:spacing w:after="0" w:line="240" w:lineRule="auto"/>
        <w:jc w:val="both"/>
        <w:rPr>
          <w:rFonts w:ascii="Times New Roman" w:eastAsia="Times New Roman" w:hAnsi="Times New Roman" w:cs="Times New Roman"/>
          <w:sz w:val="24"/>
          <w:szCs w:val="24"/>
          <w:lang w:eastAsia="hu-HU"/>
        </w:rPr>
      </w:pPr>
      <w:r w:rsidRPr="002F2F0A">
        <w:rPr>
          <w:rFonts w:ascii="Times New Roman" w:eastAsia="Times New Roman" w:hAnsi="Times New Roman" w:cs="Times New Roman"/>
          <w:sz w:val="24"/>
          <w:szCs w:val="24"/>
          <w:lang w:eastAsia="hu-HU"/>
        </w:rPr>
        <w:t>(7) Az időskorúak tavaszi támogatása iránti kérelmet a 22. melléklet szerinti formanyomtatványon kell benyújtani.”</w:t>
      </w:r>
    </w:p>
    <w:p w14:paraId="60032E42" w14:textId="5D5E69DD" w:rsidR="007D7CB2" w:rsidRPr="004C37DE" w:rsidRDefault="007D7CB2" w:rsidP="004C37DE">
      <w:pPr>
        <w:spacing w:after="0" w:line="240" w:lineRule="auto"/>
        <w:jc w:val="both"/>
        <w:rPr>
          <w:rFonts w:ascii="Times New Roman" w:hAnsi="Times New Roman" w:cs="Times New Roman"/>
          <w:sz w:val="24"/>
          <w:szCs w:val="24"/>
        </w:rPr>
      </w:pPr>
    </w:p>
    <w:p w14:paraId="22989EA9" w14:textId="77777777" w:rsidR="002D11E1" w:rsidRDefault="002D11E1" w:rsidP="00C853B6">
      <w:pPr>
        <w:spacing w:after="0" w:line="240" w:lineRule="auto"/>
        <w:jc w:val="both"/>
        <w:rPr>
          <w:rFonts w:ascii="Times New Roman" w:hAnsi="Times New Roman" w:cs="Times New Roman"/>
          <w:sz w:val="24"/>
          <w:szCs w:val="24"/>
        </w:rPr>
      </w:pPr>
    </w:p>
    <w:p w14:paraId="2C10B613" w14:textId="77777777" w:rsidR="00B13D72" w:rsidRDefault="00B13D72" w:rsidP="00C853B6">
      <w:pPr>
        <w:spacing w:after="0" w:line="240" w:lineRule="auto"/>
        <w:jc w:val="both"/>
        <w:rPr>
          <w:rFonts w:ascii="Times New Roman" w:hAnsi="Times New Roman" w:cs="Times New Roman"/>
          <w:sz w:val="24"/>
          <w:szCs w:val="24"/>
        </w:rPr>
      </w:pPr>
    </w:p>
    <w:p w14:paraId="78742253" w14:textId="427C16DF" w:rsidR="00BA32FB" w:rsidRDefault="000E50F3" w:rsidP="00D324BE">
      <w:pPr>
        <w:spacing w:after="0" w:line="240" w:lineRule="auto"/>
        <w:jc w:val="center"/>
        <w:rPr>
          <w:rFonts w:ascii="Times New Roman" w:hAnsi="Times New Roman" w:cs="Times New Roman"/>
          <w:b/>
          <w:sz w:val="24"/>
          <w:szCs w:val="24"/>
        </w:rPr>
      </w:pPr>
      <w:r w:rsidRPr="0064444B">
        <w:rPr>
          <w:rFonts w:ascii="Times New Roman" w:hAnsi="Times New Roman" w:cs="Times New Roman"/>
          <w:b/>
          <w:sz w:val="24"/>
          <w:szCs w:val="24"/>
        </w:rPr>
        <w:t>1</w:t>
      </w:r>
      <w:r w:rsidR="0064444B" w:rsidRPr="0064444B">
        <w:rPr>
          <w:rFonts w:ascii="Times New Roman" w:hAnsi="Times New Roman" w:cs="Times New Roman"/>
          <w:b/>
          <w:sz w:val="24"/>
          <w:szCs w:val="24"/>
        </w:rPr>
        <w:t>2</w:t>
      </w:r>
      <w:r w:rsidR="00272B82" w:rsidRPr="0064444B">
        <w:rPr>
          <w:rFonts w:ascii="Times New Roman" w:hAnsi="Times New Roman" w:cs="Times New Roman"/>
          <w:b/>
          <w:sz w:val="24"/>
          <w:szCs w:val="24"/>
        </w:rPr>
        <w:t>. §</w:t>
      </w:r>
    </w:p>
    <w:p w14:paraId="42B760AF" w14:textId="77777777" w:rsidR="00D324BE" w:rsidRPr="0064444B" w:rsidRDefault="00D324BE" w:rsidP="00D324BE">
      <w:pPr>
        <w:spacing w:after="0" w:line="240" w:lineRule="auto"/>
        <w:jc w:val="center"/>
        <w:rPr>
          <w:rFonts w:ascii="Times New Roman" w:hAnsi="Times New Roman" w:cs="Times New Roman"/>
          <w:b/>
          <w:sz w:val="24"/>
          <w:szCs w:val="24"/>
        </w:rPr>
      </w:pPr>
    </w:p>
    <w:p w14:paraId="000A34DF" w14:textId="1846892A" w:rsidR="00D324BE" w:rsidRDefault="00A54BD3" w:rsidP="00C8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324BE">
        <w:rPr>
          <w:rFonts w:ascii="Times New Roman" w:hAnsi="Times New Roman" w:cs="Times New Roman"/>
          <w:sz w:val="24"/>
          <w:szCs w:val="24"/>
        </w:rPr>
        <w:t xml:space="preserve">Az </w:t>
      </w:r>
      <w:proofErr w:type="spellStart"/>
      <w:r w:rsidR="00D324BE">
        <w:rPr>
          <w:rFonts w:ascii="Times New Roman" w:hAnsi="Times New Roman" w:cs="Times New Roman"/>
          <w:sz w:val="24"/>
          <w:szCs w:val="24"/>
        </w:rPr>
        <w:t>Ör</w:t>
      </w:r>
      <w:proofErr w:type="spellEnd"/>
      <w:r w:rsidR="00D324BE">
        <w:rPr>
          <w:rFonts w:ascii="Times New Roman" w:hAnsi="Times New Roman" w:cs="Times New Roman"/>
          <w:sz w:val="24"/>
          <w:szCs w:val="24"/>
        </w:rPr>
        <w:t>. 47. § (1) bekezdés a) pontja helyébe a következő rendelkezés lép:</w:t>
      </w:r>
    </w:p>
    <w:p w14:paraId="31565497" w14:textId="40E6A1FA" w:rsidR="00D324BE" w:rsidRPr="004501C6" w:rsidRDefault="00A54BD3" w:rsidP="00C853B6">
      <w:pPr>
        <w:spacing w:after="0" w:line="240" w:lineRule="auto"/>
        <w:jc w:val="both"/>
        <w:rPr>
          <w:rFonts w:ascii="Times New Roman" w:hAnsi="Times New Roman" w:cs="Times New Roman"/>
          <w:i/>
          <w:iCs/>
          <w:sz w:val="24"/>
          <w:szCs w:val="24"/>
        </w:rPr>
      </w:pPr>
      <w:r w:rsidRPr="004501C6">
        <w:rPr>
          <w:rFonts w:ascii="Times New Roman" w:hAnsi="Times New Roman" w:cs="Times New Roman"/>
          <w:i/>
          <w:iCs/>
          <w:sz w:val="24"/>
          <w:szCs w:val="24"/>
        </w:rPr>
        <w:t>[A tanévkezdés megkönnyítése érdekében tanévkezdési támogatás annak a gyermeket gondozó családnak, egyedülálló szülőnek, vagy a gyermek más törvényes képviselőjének akkor állapítható meg, ha]</w:t>
      </w:r>
    </w:p>
    <w:p w14:paraId="59096A54" w14:textId="77777777" w:rsidR="001265DB" w:rsidRDefault="00D324BE" w:rsidP="00D3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D324BE">
        <w:rPr>
          <w:rFonts w:ascii="Times New Roman" w:hAnsi="Times New Roman" w:cs="Times New Roman"/>
          <w:sz w:val="24"/>
          <w:szCs w:val="24"/>
        </w:rPr>
        <w:t xml:space="preserve">a gyermeket gondozó családban </w:t>
      </w:r>
    </w:p>
    <w:p w14:paraId="44D297A1" w14:textId="58068708" w:rsidR="001265DB" w:rsidRDefault="001265DB" w:rsidP="00D324B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xml:space="preserve">) </w:t>
      </w:r>
      <w:r w:rsidR="00D324BE" w:rsidRPr="00D324BE">
        <w:rPr>
          <w:rFonts w:ascii="Times New Roman" w:hAnsi="Times New Roman" w:cs="Times New Roman"/>
          <w:sz w:val="24"/>
          <w:szCs w:val="24"/>
        </w:rPr>
        <w:t xml:space="preserve">az egy </w:t>
      </w:r>
      <w:r w:rsidR="00D324BE">
        <w:rPr>
          <w:rFonts w:ascii="Times New Roman" w:hAnsi="Times New Roman" w:cs="Times New Roman"/>
          <w:sz w:val="24"/>
          <w:szCs w:val="24"/>
        </w:rPr>
        <w:t xml:space="preserve">főre jutó </w:t>
      </w:r>
      <w:r w:rsidR="004709F9">
        <w:rPr>
          <w:rFonts w:ascii="Times New Roman" w:hAnsi="Times New Roman" w:cs="Times New Roman"/>
          <w:sz w:val="24"/>
          <w:szCs w:val="24"/>
        </w:rPr>
        <w:t>jö</w:t>
      </w:r>
      <w:r w:rsidR="00D324BE">
        <w:rPr>
          <w:rFonts w:ascii="Times New Roman" w:hAnsi="Times New Roman" w:cs="Times New Roman"/>
          <w:sz w:val="24"/>
          <w:szCs w:val="24"/>
        </w:rPr>
        <w:t>vedelem nem haladja meg a 140 000 Ft-ot,</w:t>
      </w:r>
    </w:p>
    <w:p w14:paraId="78C6AC1E" w14:textId="5FCD0A07" w:rsidR="00D324BE" w:rsidRDefault="001265DB" w:rsidP="00D3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w:t>
      </w:r>
      <w:r w:rsidR="00D324BE">
        <w:rPr>
          <w:rFonts w:ascii="Times New Roman" w:hAnsi="Times New Roman" w:cs="Times New Roman"/>
          <w:sz w:val="24"/>
          <w:szCs w:val="24"/>
        </w:rPr>
        <w:t xml:space="preserve"> </w:t>
      </w:r>
      <w:r w:rsidR="00DC1998">
        <w:rPr>
          <w:rFonts w:ascii="Times New Roman" w:hAnsi="Times New Roman" w:cs="Times New Roman"/>
          <w:sz w:val="24"/>
          <w:szCs w:val="24"/>
        </w:rPr>
        <w:t xml:space="preserve">egyedülálló </w:t>
      </w:r>
      <w:r w:rsidR="00D324BE">
        <w:rPr>
          <w:rFonts w:ascii="Times New Roman" w:hAnsi="Times New Roman" w:cs="Times New Roman"/>
          <w:sz w:val="24"/>
          <w:szCs w:val="24"/>
        </w:rPr>
        <w:t xml:space="preserve">szülő esetén az </w:t>
      </w:r>
      <w:r w:rsidR="00E42DC8">
        <w:rPr>
          <w:rFonts w:ascii="Times New Roman" w:hAnsi="Times New Roman" w:cs="Times New Roman"/>
          <w:sz w:val="24"/>
          <w:szCs w:val="24"/>
        </w:rPr>
        <w:t>e</w:t>
      </w:r>
      <w:r w:rsidR="00D324BE" w:rsidRPr="00D324BE">
        <w:rPr>
          <w:rFonts w:ascii="Times New Roman" w:hAnsi="Times New Roman" w:cs="Times New Roman"/>
          <w:sz w:val="24"/>
          <w:szCs w:val="24"/>
        </w:rPr>
        <w:t xml:space="preserve">gy főre jutó </w:t>
      </w:r>
      <w:r w:rsidR="004709F9">
        <w:rPr>
          <w:rFonts w:ascii="Times New Roman" w:hAnsi="Times New Roman" w:cs="Times New Roman"/>
          <w:sz w:val="24"/>
          <w:szCs w:val="24"/>
        </w:rPr>
        <w:t>jö</w:t>
      </w:r>
      <w:r w:rsidR="00D324BE" w:rsidRPr="00D324BE">
        <w:rPr>
          <w:rFonts w:ascii="Times New Roman" w:hAnsi="Times New Roman" w:cs="Times New Roman"/>
          <w:sz w:val="24"/>
          <w:szCs w:val="24"/>
        </w:rPr>
        <w:t>vedelem nem haladja meg a 1</w:t>
      </w:r>
      <w:r w:rsidR="00D324BE">
        <w:rPr>
          <w:rFonts w:ascii="Times New Roman" w:hAnsi="Times New Roman" w:cs="Times New Roman"/>
          <w:sz w:val="24"/>
          <w:szCs w:val="24"/>
        </w:rPr>
        <w:t>5</w:t>
      </w:r>
      <w:r w:rsidR="00D324BE" w:rsidRPr="00D324BE">
        <w:rPr>
          <w:rFonts w:ascii="Times New Roman" w:hAnsi="Times New Roman" w:cs="Times New Roman"/>
          <w:sz w:val="24"/>
          <w:szCs w:val="24"/>
        </w:rPr>
        <w:t>0 000 Ft-ot,</w:t>
      </w:r>
      <w:r w:rsidR="00D324BE">
        <w:rPr>
          <w:rFonts w:ascii="Times New Roman" w:hAnsi="Times New Roman" w:cs="Times New Roman"/>
          <w:sz w:val="24"/>
          <w:szCs w:val="24"/>
        </w:rPr>
        <w:t>”</w:t>
      </w:r>
    </w:p>
    <w:p w14:paraId="15B1890C" w14:textId="77777777" w:rsidR="00A54BD3" w:rsidRDefault="00A54BD3" w:rsidP="00D324BE">
      <w:pPr>
        <w:spacing w:after="0" w:line="240" w:lineRule="auto"/>
        <w:jc w:val="both"/>
        <w:rPr>
          <w:rFonts w:ascii="Times New Roman" w:hAnsi="Times New Roman" w:cs="Times New Roman"/>
          <w:sz w:val="24"/>
          <w:szCs w:val="24"/>
        </w:rPr>
      </w:pPr>
    </w:p>
    <w:p w14:paraId="261F1843" w14:textId="7CE70E14" w:rsidR="00A54BD3" w:rsidRDefault="00D324BE" w:rsidP="00D3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E4FD2">
        <w:rPr>
          <w:rFonts w:ascii="Times New Roman" w:hAnsi="Times New Roman" w:cs="Times New Roman"/>
          <w:sz w:val="24"/>
          <w:szCs w:val="24"/>
        </w:rPr>
        <w:t xml:space="preserve"> </w:t>
      </w:r>
      <w:r w:rsidR="00A54BD3">
        <w:rPr>
          <w:rFonts w:ascii="Times New Roman" w:hAnsi="Times New Roman" w:cs="Times New Roman"/>
          <w:sz w:val="24"/>
          <w:szCs w:val="24"/>
        </w:rPr>
        <w:t xml:space="preserve">Az </w:t>
      </w:r>
      <w:proofErr w:type="spellStart"/>
      <w:r w:rsidR="00A54BD3">
        <w:rPr>
          <w:rFonts w:ascii="Times New Roman" w:hAnsi="Times New Roman" w:cs="Times New Roman"/>
          <w:sz w:val="24"/>
          <w:szCs w:val="24"/>
        </w:rPr>
        <w:t>Ör</w:t>
      </w:r>
      <w:proofErr w:type="spellEnd"/>
      <w:r w:rsidR="00A54BD3">
        <w:rPr>
          <w:rFonts w:ascii="Times New Roman" w:hAnsi="Times New Roman" w:cs="Times New Roman"/>
          <w:sz w:val="24"/>
          <w:szCs w:val="24"/>
        </w:rPr>
        <w:t>. 47. § (2) bekezdése helyébe a következő rendelkezés lép:</w:t>
      </w:r>
    </w:p>
    <w:p w14:paraId="372831D2" w14:textId="6393548A" w:rsidR="00206EE5" w:rsidRDefault="007D1D1B" w:rsidP="00D3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324BE" w:rsidRPr="00D324BE">
        <w:rPr>
          <w:rFonts w:ascii="Times New Roman" w:hAnsi="Times New Roman" w:cs="Times New Roman"/>
          <w:sz w:val="24"/>
          <w:szCs w:val="24"/>
        </w:rPr>
        <w:t>(2) A tanévkezdési támogatás gyermekenkénti összege</w:t>
      </w:r>
      <w:r w:rsidR="00D324BE">
        <w:rPr>
          <w:rFonts w:ascii="Times New Roman" w:hAnsi="Times New Roman" w:cs="Times New Roman"/>
          <w:sz w:val="24"/>
          <w:szCs w:val="24"/>
        </w:rPr>
        <w:t xml:space="preserve">  </w:t>
      </w:r>
    </w:p>
    <w:p w14:paraId="2AD13960" w14:textId="32A99880" w:rsidR="00D324BE" w:rsidRDefault="00206EE5" w:rsidP="00D324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7D1D1B">
        <w:rPr>
          <w:rFonts w:ascii="Times New Roman" w:hAnsi="Times New Roman" w:cs="Times New Roman"/>
          <w:sz w:val="24"/>
          <w:szCs w:val="24"/>
        </w:rPr>
        <w:t xml:space="preserve">az </w:t>
      </w:r>
      <w:r>
        <w:rPr>
          <w:rFonts w:ascii="Times New Roman" w:hAnsi="Times New Roman" w:cs="Times New Roman"/>
          <w:sz w:val="24"/>
          <w:szCs w:val="24"/>
        </w:rPr>
        <w:t>(</w:t>
      </w:r>
      <w:r w:rsidR="00D324BE">
        <w:rPr>
          <w:rFonts w:ascii="Times New Roman" w:hAnsi="Times New Roman" w:cs="Times New Roman"/>
          <w:sz w:val="24"/>
          <w:szCs w:val="24"/>
        </w:rPr>
        <w:t>1) bekezdés</w:t>
      </w:r>
      <w:r w:rsidR="00D324BE" w:rsidRPr="00D324BE">
        <w:rPr>
          <w:rFonts w:ascii="Times New Roman" w:hAnsi="Times New Roman" w:cs="Times New Roman"/>
          <w:sz w:val="24"/>
          <w:szCs w:val="24"/>
        </w:rPr>
        <w:t xml:space="preserve"> </w:t>
      </w:r>
      <w:r w:rsidR="008A724D">
        <w:rPr>
          <w:rFonts w:ascii="Times New Roman" w:hAnsi="Times New Roman" w:cs="Times New Roman"/>
          <w:sz w:val="24"/>
          <w:szCs w:val="24"/>
        </w:rPr>
        <w:t xml:space="preserve">a) pont </w:t>
      </w:r>
      <w:proofErr w:type="spellStart"/>
      <w:r w:rsidR="00D324BE">
        <w:rPr>
          <w:rFonts w:ascii="Times New Roman" w:hAnsi="Times New Roman" w:cs="Times New Roman"/>
          <w:sz w:val="24"/>
          <w:szCs w:val="24"/>
        </w:rPr>
        <w:t>a</w:t>
      </w:r>
      <w:r w:rsidR="00416006">
        <w:rPr>
          <w:rFonts w:ascii="Times New Roman" w:hAnsi="Times New Roman" w:cs="Times New Roman"/>
          <w:sz w:val="24"/>
          <w:szCs w:val="24"/>
        </w:rPr>
        <w:t>a</w:t>
      </w:r>
      <w:proofErr w:type="spellEnd"/>
      <w:r w:rsidR="00D324BE">
        <w:rPr>
          <w:rFonts w:ascii="Times New Roman" w:hAnsi="Times New Roman" w:cs="Times New Roman"/>
          <w:sz w:val="24"/>
          <w:szCs w:val="24"/>
        </w:rPr>
        <w:t xml:space="preserve">) </w:t>
      </w:r>
      <w:r w:rsidR="00AB5B1B">
        <w:rPr>
          <w:rFonts w:ascii="Times New Roman" w:hAnsi="Times New Roman" w:cs="Times New Roman"/>
          <w:sz w:val="24"/>
          <w:szCs w:val="24"/>
        </w:rPr>
        <w:t>al</w:t>
      </w:r>
      <w:r w:rsidR="00D324BE">
        <w:rPr>
          <w:rFonts w:ascii="Times New Roman" w:hAnsi="Times New Roman" w:cs="Times New Roman"/>
          <w:sz w:val="24"/>
          <w:szCs w:val="24"/>
        </w:rPr>
        <w:t>pontja esetén 10 000 Ft,</w:t>
      </w:r>
    </w:p>
    <w:p w14:paraId="1A9DE5AC" w14:textId="6C367F5F" w:rsidR="00D324BE" w:rsidRPr="00D324BE" w:rsidRDefault="00206EE5" w:rsidP="00D3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az (1) bekezdés </w:t>
      </w:r>
      <w:r w:rsidR="008A724D">
        <w:rPr>
          <w:rFonts w:ascii="Times New Roman" w:hAnsi="Times New Roman" w:cs="Times New Roman"/>
          <w:sz w:val="24"/>
          <w:szCs w:val="24"/>
        </w:rPr>
        <w:t xml:space="preserve">a) pont </w:t>
      </w:r>
      <w:bookmarkStart w:id="0" w:name="_GoBack"/>
      <w:bookmarkEnd w:id="0"/>
      <w:r w:rsidR="00F72E0C">
        <w:rPr>
          <w:rFonts w:ascii="Times New Roman" w:hAnsi="Times New Roman" w:cs="Times New Roman"/>
          <w:sz w:val="24"/>
          <w:szCs w:val="24"/>
        </w:rPr>
        <w:t>a</w:t>
      </w:r>
      <w:r w:rsidR="00416006">
        <w:rPr>
          <w:rFonts w:ascii="Times New Roman" w:hAnsi="Times New Roman" w:cs="Times New Roman"/>
          <w:sz w:val="24"/>
          <w:szCs w:val="24"/>
        </w:rPr>
        <w:t>b</w:t>
      </w:r>
      <w:r w:rsidR="00D324BE">
        <w:rPr>
          <w:rFonts w:ascii="Times New Roman" w:hAnsi="Times New Roman" w:cs="Times New Roman"/>
          <w:sz w:val="24"/>
          <w:szCs w:val="24"/>
        </w:rPr>
        <w:t xml:space="preserve">) </w:t>
      </w:r>
      <w:r w:rsidR="00AB5B1B">
        <w:rPr>
          <w:rFonts w:ascii="Times New Roman" w:hAnsi="Times New Roman" w:cs="Times New Roman"/>
          <w:sz w:val="24"/>
          <w:szCs w:val="24"/>
        </w:rPr>
        <w:t>al</w:t>
      </w:r>
      <w:r w:rsidR="00D324BE">
        <w:rPr>
          <w:rFonts w:ascii="Times New Roman" w:hAnsi="Times New Roman" w:cs="Times New Roman"/>
          <w:sz w:val="24"/>
          <w:szCs w:val="24"/>
        </w:rPr>
        <w:t>pontja esetén 12 500 Ft.”</w:t>
      </w:r>
    </w:p>
    <w:p w14:paraId="3792D312" w14:textId="77777777" w:rsidR="00D324BE" w:rsidRPr="00D324BE" w:rsidRDefault="00D324BE" w:rsidP="00D324BE">
      <w:pPr>
        <w:spacing w:after="0" w:line="240" w:lineRule="auto"/>
        <w:jc w:val="both"/>
        <w:rPr>
          <w:rFonts w:ascii="Times New Roman" w:hAnsi="Times New Roman" w:cs="Times New Roman"/>
          <w:sz w:val="24"/>
          <w:szCs w:val="24"/>
        </w:rPr>
      </w:pPr>
    </w:p>
    <w:p w14:paraId="312ACFC3" w14:textId="77777777" w:rsidR="00C853B6" w:rsidRDefault="00C853B6" w:rsidP="00C853B6">
      <w:pPr>
        <w:spacing w:after="0" w:line="240" w:lineRule="auto"/>
        <w:jc w:val="both"/>
        <w:rPr>
          <w:rFonts w:ascii="Times New Roman" w:hAnsi="Times New Roman" w:cs="Times New Roman"/>
          <w:sz w:val="24"/>
          <w:szCs w:val="24"/>
        </w:rPr>
      </w:pPr>
    </w:p>
    <w:p w14:paraId="52713173" w14:textId="7A518B54" w:rsidR="00C853B6" w:rsidRDefault="000E50F3" w:rsidP="00C853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CF2518">
        <w:rPr>
          <w:rFonts w:ascii="Times New Roman" w:hAnsi="Times New Roman" w:cs="Times New Roman"/>
          <w:b/>
          <w:sz w:val="24"/>
          <w:szCs w:val="24"/>
        </w:rPr>
        <w:t>3</w:t>
      </w:r>
      <w:r w:rsidR="00C853B6" w:rsidRPr="00C853B6">
        <w:rPr>
          <w:rFonts w:ascii="Times New Roman" w:hAnsi="Times New Roman" w:cs="Times New Roman"/>
          <w:b/>
          <w:sz w:val="24"/>
          <w:szCs w:val="24"/>
        </w:rPr>
        <w:t>. §</w:t>
      </w:r>
    </w:p>
    <w:p w14:paraId="796018F4" w14:textId="77777777" w:rsidR="001513AB" w:rsidRDefault="001513AB" w:rsidP="00C853B6">
      <w:pPr>
        <w:spacing w:after="0" w:line="240" w:lineRule="auto"/>
        <w:jc w:val="center"/>
        <w:rPr>
          <w:rFonts w:ascii="Times New Roman" w:hAnsi="Times New Roman" w:cs="Times New Roman"/>
          <w:b/>
          <w:sz w:val="24"/>
          <w:szCs w:val="24"/>
        </w:rPr>
      </w:pPr>
    </w:p>
    <w:p w14:paraId="41C53180" w14:textId="7E5615CF" w:rsidR="006A0E5B" w:rsidRPr="003432E2" w:rsidRDefault="006A0E5B" w:rsidP="006A0E5B">
      <w:pPr>
        <w:jc w:val="both"/>
        <w:rPr>
          <w:rFonts w:ascii="Times New Roman" w:hAnsi="Times New Roman" w:cs="Times New Roman"/>
          <w:b/>
          <w:sz w:val="24"/>
          <w:szCs w:val="24"/>
        </w:rPr>
      </w:pPr>
      <w:r w:rsidRPr="003432E2">
        <w:rPr>
          <w:rFonts w:ascii="Times New Roman" w:hAnsi="Times New Roman" w:cs="Times New Roman"/>
          <w:sz w:val="24"/>
          <w:szCs w:val="24"/>
        </w:rPr>
        <w:t xml:space="preserve">Az </w:t>
      </w:r>
      <w:proofErr w:type="spellStart"/>
      <w:r w:rsidRPr="003432E2">
        <w:rPr>
          <w:rFonts w:ascii="Times New Roman" w:hAnsi="Times New Roman" w:cs="Times New Roman"/>
          <w:sz w:val="24"/>
          <w:szCs w:val="24"/>
        </w:rPr>
        <w:t>Ör</w:t>
      </w:r>
      <w:proofErr w:type="spellEnd"/>
      <w:r w:rsidRPr="003432E2">
        <w:rPr>
          <w:rFonts w:ascii="Times New Roman" w:hAnsi="Times New Roman" w:cs="Times New Roman"/>
          <w:sz w:val="24"/>
          <w:szCs w:val="24"/>
        </w:rPr>
        <w:t xml:space="preserve">. 68. § </w:t>
      </w:r>
      <w:r>
        <w:rPr>
          <w:rFonts w:ascii="Times New Roman" w:hAnsi="Times New Roman" w:cs="Times New Roman"/>
          <w:sz w:val="24"/>
          <w:szCs w:val="24"/>
        </w:rPr>
        <w:t>(4)</w:t>
      </w:r>
      <w:r w:rsidRPr="003432E2">
        <w:rPr>
          <w:rFonts w:ascii="Times New Roman" w:hAnsi="Times New Roman" w:cs="Times New Roman"/>
          <w:sz w:val="24"/>
          <w:szCs w:val="24"/>
        </w:rPr>
        <w:t xml:space="preserve"> bekezdése helyébe a következő rendelkezés lép:</w:t>
      </w:r>
    </w:p>
    <w:p w14:paraId="5C875D65" w14:textId="0D6BD841" w:rsidR="006A0E5B" w:rsidRDefault="00180646" w:rsidP="006A0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0E5B" w:rsidRPr="000039EF">
        <w:rPr>
          <w:rFonts w:ascii="Times New Roman" w:hAnsi="Times New Roman" w:cs="Times New Roman"/>
          <w:sz w:val="24"/>
          <w:szCs w:val="24"/>
        </w:rPr>
        <w:t xml:space="preserve">(4) Szociális alapon a térítési díj mértékét 50%-kal lehet csökkenteni a bölcsődei és az óvodai ellátás igénybevétele esetén annak a személyi térítési díj fizetésére kötelezettnek, akinek családjában az egy főre jutó jövedelem a szociális vetítési alap </w:t>
      </w:r>
      <w:r w:rsidR="006A0E5B">
        <w:rPr>
          <w:rFonts w:ascii="Times New Roman" w:hAnsi="Times New Roman" w:cs="Times New Roman"/>
          <w:sz w:val="24"/>
          <w:szCs w:val="24"/>
        </w:rPr>
        <w:t>8</w:t>
      </w:r>
      <w:r>
        <w:rPr>
          <w:rFonts w:ascii="Times New Roman" w:hAnsi="Times New Roman" w:cs="Times New Roman"/>
          <w:sz w:val="24"/>
          <w:szCs w:val="24"/>
        </w:rPr>
        <w:t>80</w:t>
      </w:r>
      <w:r w:rsidR="006A0E5B" w:rsidRPr="000A56A5">
        <w:rPr>
          <w:rFonts w:ascii="Times New Roman" w:hAnsi="Times New Roman" w:cs="Times New Roman"/>
          <w:color w:val="000000" w:themeColor="text1"/>
          <w:sz w:val="24"/>
          <w:szCs w:val="24"/>
        </w:rPr>
        <w:t xml:space="preserve"> % és </w:t>
      </w:r>
      <w:r w:rsidR="006A0E5B">
        <w:rPr>
          <w:rFonts w:ascii="Times New Roman" w:hAnsi="Times New Roman" w:cs="Times New Roman"/>
          <w:color w:val="000000" w:themeColor="text1"/>
          <w:sz w:val="24"/>
          <w:szCs w:val="24"/>
        </w:rPr>
        <w:t>8</w:t>
      </w:r>
      <w:r w:rsidR="00432685">
        <w:rPr>
          <w:rFonts w:ascii="Times New Roman" w:hAnsi="Times New Roman" w:cs="Times New Roman"/>
          <w:color w:val="000000" w:themeColor="text1"/>
          <w:sz w:val="24"/>
          <w:szCs w:val="24"/>
        </w:rPr>
        <w:t>95</w:t>
      </w:r>
      <w:r w:rsidR="006A0E5B" w:rsidRPr="000A56A5">
        <w:rPr>
          <w:rFonts w:ascii="Times New Roman" w:hAnsi="Times New Roman" w:cs="Times New Roman"/>
          <w:color w:val="000000" w:themeColor="text1"/>
          <w:sz w:val="24"/>
          <w:szCs w:val="24"/>
        </w:rPr>
        <w:t xml:space="preserve"> %-a közé </w:t>
      </w:r>
      <w:r w:rsidR="006A0E5B" w:rsidRPr="000039EF">
        <w:rPr>
          <w:rFonts w:ascii="Times New Roman" w:hAnsi="Times New Roman" w:cs="Times New Roman"/>
          <w:sz w:val="24"/>
          <w:szCs w:val="24"/>
        </w:rPr>
        <w:t>esik.”</w:t>
      </w:r>
    </w:p>
    <w:p w14:paraId="5016D14B" w14:textId="77777777" w:rsidR="006A0E5B" w:rsidRDefault="006A0E5B" w:rsidP="006A0E5B">
      <w:pPr>
        <w:spacing w:after="0" w:line="240" w:lineRule="auto"/>
        <w:jc w:val="both"/>
        <w:rPr>
          <w:rFonts w:ascii="Times New Roman" w:hAnsi="Times New Roman" w:cs="Times New Roman"/>
          <w:b/>
          <w:sz w:val="24"/>
          <w:szCs w:val="24"/>
        </w:rPr>
      </w:pPr>
    </w:p>
    <w:p w14:paraId="0562A829" w14:textId="2F40C97D" w:rsidR="004E7E29" w:rsidRDefault="000E50F3" w:rsidP="004849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CF2518">
        <w:rPr>
          <w:rFonts w:ascii="Times New Roman" w:hAnsi="Times New Roman" w:cs="Times New Roman"/>
          <w:b/>
          <w:sz w:val="24"/>
          <w:szCs w:val="24"/>
        </w:rPr>
        <w:t>4</w:t>
      </w:r>
      <w:r w:rsidR="00484926" w:rsidRPr="00484926">
        <w:rPr>
          <w:rFonts w:ascii="Times New Roman" w:hAnsi="Times New Roman" w:cs="Times New Roman"/>
          <w:b/>
          <w:sz w:val="24"/>
          <w:szCs w:val="24"/>
        </w:rPr>
        <w:t>. §</w:t>
      </w:r>
    </w:p>
    <w:p w14:paraId="34D9E458" w14:textId="77777777" w:rsidR="00034155" w:rsidRPr="00484926" w:rsidRDefault="00034155" w:rsidP="00484926">
      <w:pPr>
        <w:spacing w:after="0" w:line="240" w:lineRule="auto"/>
        <w:jc w:val="center"/>
        <w:rPr>
          <w:rFonts w:ascii="Times New Roman" w:hAnsi="Times New Roman" w:cs="Times New Roman"/>
          <w:b/>
          <w:sz w:val="24"/>
          <w:szCs w:val="24"/>
        </w:rPr>
      </w:pPr>
    </w:p>
    <w:p w14:paraId="2619C755" w14:textId="47936E2B" w:rsidR="001E1C3B" w:rsidRPr="00B10B51" w:rsidRDefault="00215F8B" w:rsidP="00B10B51">
      <w:pPr>
        <w:spacing w:after="0"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sidR="00034155">
        <w:rPr>
          <w:rFonts w:ascii="Times New Roman" w:hAnsi="Times New Roman" w:cs="Times New Roman"/>
          <w:sz w:val="24"/>
          <w:szCs w:val="24"/>
        </w:rPr>
        <w:t>1</w:t>
      </w:r>
      <w:r w:rsidRPr="00B10B51">
        <w:rPr>
          <w:rFonts w:ascii="Times New Roman" w:hAnsi="Times New Roman" w:cs="Times New Roman"/>
          <w:sz w:val="24"/>
          <w:szCs w:val="24"/>
        </w:rPr>
        <w:t>)</w:t>
      </w:r>
      <w:r w:rsidR="001E1C3B" w:rsidRPr="00B10B51">
        <w:rPr>
          <w:rFonts w:ascii="Times New Roman" w:hAnsi="Times New Roman" w:cs="Times New Roman"/>
          <w:sz w:val="24"/>
          <w:szCs w:val="24"/>
        </w:rPr>
        <w:t xml:space="preserve"> </w:t>
      </w:r>
      <w:r w:rsidRPr="00B10B51">
        <w:rPr>
          <w:rFonts w:ascii="Times New Roman" w:hAnsi="Times New Roman" w:cs="Times New Roman"/>
          <w:sz w:val="24"/>
          <w:szCs w:val="24"/>
        </w:rPr>
        <w:t xml:space="preserve">Az </w:t>
      </w:r>
      <w:proofErr w:type="spellStart"/>
      <w:r w:rsidRPr="00B10B51">
        <w:rPr>
          <w:rFonts w:ascii="Times New Roman" w:hAnsi="Times New Roman" w:cs="Times New Roman"/>
          <w:sz w:val="24"/>
          <w:szCs w:val="24"/>
        </w:rPr>
        <w:t>Ör</w:t>
      </w:r>
      <w:proofErr w:type="spellEnd"/>
      <w:r w:rsidRPr="00B10B51">
        <w:rPr>
          <w:rFonts w:ascii="Times New Roman" w:hAnsi="Times New Roman" w:cs="Times New Roman"/>
          <w:sz w:val="24"/>
          <w:szCs w:val="24"/>
        </w:rPr>
        <w:t xml:space="preserve">. </w:t>
      </w:r>
      <w:r w:rsidR="00CA3F9C" w:rsidRPr="00B10B51">
        <w:rPr>
          <w:rFonts w:ascii="Times New Roman" w:hAnsi="Times New Roman" w:cs="Times New Roman"/>
          <w:sz w:val="24"/>
          <w:szCs w:val="24"/>
        </w:rPr>
        <w:t xml:space="preserve">12. melléklete helyébe </w:t>
      </w:r>
      <w:r w:rsidR="006225F5">
        <w:rPr>
          <w:rFonts w:ascii="Times New Roman" w:hAnsi="Times New Roman" w:cs="Times New Roman"/>
          <w:sz w:val="24"/>
          <w:szCs w:val="24"/>
        </w:rPr>
        <w:t>az</w:t>
      </w:r>
      <w:r w:rsidR="00CA3F9C" w:rsidRPr="00B10B51">
        <w:rPr>
          <w:rFonts w:ascii="Times New Roman" w:hAnsi="Times New Roman" w:cs="Times New Roman"/>
          <w:sz w:val="24"/>
          <w:szCs w:val="24"/>
        </w:rPr>
        <w:t xml:space="preserve"> </w:t>
      </w:r>
      <w:r w:rsidR="00B10B51">
        <w:rPr>
          <w:rFonts w:ascii="Times New Roman" w:hAnsi="Times New Roman" w:cs="Times New Roman"/>
          <w:sz w:val="24"/>
          <w:szCs w:val="24"/>
        </w:rPr>
        <w:t>1</w:t>
      </w:r>
      <w:r w:rsidR="00CA3F9C" w:rsidRPr="00B10B51">
        <w:rPr>
          <w:rFonts w:ascii="Times New Roman" w:hAnsi="Times New Roman" w:cs="Times New Roman"/>
          <w:sz w:val="24"/>
          <w:szCs w:val="24"/>
        </w:rPr>
        <w:t>. melléklet</w:t>
      </w:r>
      <w:r w:rsidR="009E5681" w:rsidRPr="00B10B51">
        <w:rPr>
          <w:rFonts w:ascii="Times New Roman" w:hAnsi="Times New Roman" w:cs="Times New Roman"/>
          <w:sz w:val="24"/>
          <w:szCs w:val="24"/>
        </w:rPr>
        <w:t xml:space="preserve"> lép.</w:t>
      </w:r>
    </w:p>
    <w:p w14:paraId="4600C6AB" w14:textId="69A7AFA4" w:rsidR="001E1C3B" w:rsidRDefault="00215F8B" w:rsidP="00B10B51">
      <w:pPr>
        <w:spacing w:after="0"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sidR="00034155">
        <w:rPr>
          <w:rFonts w:ascii="Times New Roman" w:hAnsi="Times New Roman" w:cs="Times New Roman"/>
          <w:sz w:val="24"/>
          <w:szCs w:val="24"/>
        </w:rPr>
        <w:t>2</w:t>
      </w:r>
      <w:r w:rsidR="001E1C3B" w:rsidRPr="00B10B51">
        <w:rPr>
          <w:rFonts w:ascii="Times New Roman" w:hAnsi="Times New Roman" w:cs="Times New Roman"/>
          <w:sz w:val="24"/>
          <w:szCs w:val="24"/>
        </w:rPr>
        <w:t xml:space="preserve">) </w:t>
      </w:r>
      <w:r w:rsidRPr="00B10B51">
        <w:rPr>
          <w:rFonts w:ascii="Times New Roman" w:hAnsi="Times New Roman" w:cs="Times New Roman"/>
          <w:sz w:val="24"/>
          <w:szCs w:val="24"/>
        </w:rPr>
        <w:t xml:space="preserve">Az </w:t>
      </w:r>
      <w:proofErr w:type="spellStart"/>
      <w:r w:rsidR="00C53399" w:rsidRPr="00B10B51">
        <w:rPr>
          <w:rFonts w:ascii="Times New Roman" w:hAnsi="Times New Roman" w:cs="Times New Roman"/>
          <w:sz w:val="24"/>
          <w:szCs w:val="24"/>
        </w:rPr>
        <w:t>Ör</w:t>
      </w:r>
      <w:proofErr w:type="spellEnd"/>
      <w:r w:rsidR="00C53399" w:rsidRPr="00B10B51">
        <w:rPr>
          <w:rFonts w:ascii="Times New Roman" w:hAnsi="Times New Roman" w:cs="Times New Roman"/>
          <w:sz w:val="24"/>
          <w:szCs w:val="24"/>
        </w:rPr>
        <w:t xml:space="preserve">. </w:t>
      </w:r>
      <w:r w:rsidR="0087616D" w:rsidRPr="00B10B51">
        <w:rPr>
          <w:rFonts w:ascii="Times New Roman" w:hAnsi="Times New Roman" w:cs="Times New Roman"/>
          <w:sz w:val="24"/>
          <w:szCs w:val="24"/>
        </w:rPr>
        <w:t>1</w:t>
      </w:r>
      <w:r w:rsidR="0062720D">
        <w:rPr>
          <w:rFonts w:ascii="Times New Roman" w:hAnsi="Times New Roman" w:cs="Times New Roman"/>
          <w:sz w:val="24"/>
          <w:szCs w:val="24"/>
        </w:rPr>
        <w:t>2/a</w:t>
      </w:r>
      <w:r w:rsidR="0087616D" w:rsidRPr="00B10B51">
        <w:rPr>
          <w:rFonts w:ascii="Times New Roman" w:hAnsi="Times New Roman" w:cs="Times New Roman"/>
          <w:sz w:val="24"/>
          <w:szCs w:val="24"/>
        </w:rPr>
        <w:t xml:space="preserve">. melléklete helyébe </w:t>
      </w:r>
      <w:r w:rsidR="006225F5">
        <w:rPr>
          <w:rFonts w:ascii="Times New Roman" w:hAnsi="Times New Roman" w:cs="Times New Roman"/>
          <w:sz w:val="24"/>
          <w:szCs w:val="24"/>
        </w:rPr>
        <w:t>a</w:t>
      </w:r>
      <w:r w:rsidR="0087616D" w:rsidRPr="00B10B51">
        <w:rPr>
          <w:rFonts w:ascii="Times New Roman" w:hAnsi="Times New Roman" w:cs="Times New Roman"/>
          <w:sz w:val="24"/>
          <w:szCs w:val="24"/>
        </w:rPr>
        <w:t xml:space="preserve"> </w:t>
      </w:r>
      <w:r w:rsidR="00B10B51">
        <w:rPr>
          <w:rFonts w:ascii="Times New Roman" w:hAnsi="Times New Roman" w:cs="Times New Roman"/>
          <w:sz w:val="24"/>
          <w:szCs w:val="24"/>
        </w:rPr>
        <w:t>2</w:t>
      </w:r>
      <w:r w:rsidR="0087616D" w:rsidRPr="00B10B51">
        <w:rPr>
          <w:rFonts w:ascii="Times New Roman" w:hAnsi="Times New Roman" w:cs="Times New Roman"/>
          <w:sz w:val="24"/>
          <w:szCs w:val="24"/>
        </w:rPr>
        <w:t>. melléklet</w:t>
      </w:r>
      <w:r w:rsidR="009E5681" w:rsidRPr="00B10B51">
        <w:rPr>
          <w:rFonts w:ascii="Times New Roman" w:hAnsi="Times New Roman" w:cs="Times New Roman"/>
          <w:sz w:val="24"/>
          <w:szCs w:val="24"/>
        </w:rPr>
        <w:t xml:space="preserve"> lép.</w:t>
      </w:r>
      <w:r w:rsidR="0087616D" w:rsidRPr="00B10B51">
        <w:rPr>
          <w:rFonts w:ascii="Times New Roman" w:hAnsi="Times New Roman" w:cs="Times New Roman"/>
          <w:sz w:val="24"/>
          <w:szCs w:val="24"/>
        </w:rPr>
        <w:t xml:space="preserve"> </w:t>
      </w:r>
    </w:p>
    <w:p w14:paraId="51AC1729" w14:textId="5DAC9642" w:rsidR="00DE55BA" w:rsidRDefault="00552010" w:rsidP="00DE5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E55BA">
        <w:rPr>
          <w:rFonts w:ascii="Times New Roman" w:hAnsi="Times New Roman" w:cs="Times New Roman"/>
          <w:sz w:val="24"/>
          <w:szCs w:val="24"/>
        </w:rPr>
        <w:t xml:space="preserve"> Az </w:t>
      </w:r>
      <w:proofErr w:type="spellStart"/>
      <w:r w:rsidR="00DE55BA">
        <w:rPr>
          <w:rFonts w:ascii="Times New Roman" w:hAnsi="Times New Roman" w:cs="Times New Roman"/>
          <w:sz w:val="24"/>
          <w:szCs w:val="24"/>
        </w:rPr>
        <w:t>Ör</w:t>
      </w:r>
      <w:proofErr w:type="spellEnd"/>
      <w:r w:rsidR="00DE55BA">
        <w:rPr>
          <w:rFonts w:ascii="Times New Roman" w:hAnsi="Times New Roman" w:cs="Times New Roman"/>
          <w:sz w:val="24"/>
          <w:szCs w:val="24"/>
        </w:rPr>
        <w:t>. 1</w:t>
      </w:r>
      <w:r w:rsidR="0062720D">
        <w:rPr>
          <w:rFonts w:ascii="Times New Roman" w:hAnsi="Times New Roman" w:cs="Times New Roman"/>
          <w:sz w:val="24"/>
          <w:szCs w:val="24"/>
        </w:rPr>
        <w:t>3/b</w:t>
      </w:r>
      <w:r w:rsidR="00DE55BA">
        <w:rPr>
          <w:rFonts w:ascii="Times New Roman" w:hAnsi="Times New Roman" w:cs="Times New Roman"/>
          <w:sz w:val="24"/>
          <w:szCs w:val="24"/>
        </w:rPr>
        <w:t xml:space="preserve">. melléklete helyébe </w:t>
      </w:r>
      <w:r w:rsidR="006225F5">
        <w:rPr>
          <w:rFonts w:ascii="Times New Roman" w:hAnsi="Times New Roman" w:cs="Times New Roman"/>
          <w:sz w:val="24"/>
          <w:szCs w:val="24"/>
        </w:rPr>
        <w:t>a</w:t>
      </w:r>
      <w:r w:rsidR="00DE55BA">
        <w:rPr>
          <w:rFonts w:ascii="Times New Roman" w:hAnsi="Times New Roman" w:cs="Times New Roman"/>
          <w:sz w:val="24"/>
          <w:szCs w:val="24"/>
        </w:rPr>
        <w:t xml:space="preserve"> </w:t>
      </w:r>
      <w:r w:rsidR="00131039">
        <w:rPr>
          <w:rFonts w:ascii="Times New Roman" w:hAnsi="Times New Roman" w:cs="Times New Roman"/>
          <w:sz w:val="24"/>
          <w:szCs w:val="24"/>
        </w:rPr>
        <w:t>3</w:t>
      </w:r>
      <w:r w:rsidR="00DE55BA">
        <w:rPr>
          <w:rFonts w:ascii="Times New Roman" w:hAnsi="Times New Roman" w:cs="Times New Roman"/>
          <w:sz w:val="24"/>
          <w:szCs w:val="24"/>
        </w:rPr>
        <w:t>. melléklet lép.</w:t>
      </w:r>
    </w:p>
    <w:p w14:paraId="4D3C5DDD" w14:textId="354940C0" w:rsidR="0069473D" w:rsidRDefault="0069473D" w:rsidP="00DE5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E55BA">
        <w:rPr>
          <w:rFonts w:ascii="Times New Roman" w:hAnsi="Times New Roman" w:cs="Times New Roman"/>
          <w:sz w:val="24"/>
          <w:szCs w:val="24"/>
        </w:rPr>
        <w:t>4</w:t>
      </w:r>
      <w:r>
        <w:rPr>
          <w:rFonts w:ascii="Times New Roman" w:hAnsi="Times New Roman" w:cs="Times New Roman"/>
          <w:sz w:val="24"/>
          <w:szCs w:val="24"/>
        </w:rPr>
        <w:t xml:space="preserve">) 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1</w:t>
      </w:r>
      <w:r w:rsidR="0062720D">
        <w:rPr>
          <w:rFonts w:ascii="Times New Roman" w:hAnsi="Times New Roman" w:cs="Times New Roman"/>
          <w:sz w:val="24"/>
          <w:szCs w:val="24"/>
        </w:rPr>
        <w:t>6</w:t>
      </w:r>
      <w:r>
        <w:rPr>
          <w:rFonts w:ascii="Times New Roman" w:hAnsi="Times New Roman" w:cs="Times New Roman"/>
          <w:sz w:val="24"/>
          <w:szCs w:val="24"/>
        </w:rPr>
        <w:t xml:space="preserve">. melléklete helyébe </w:t>
      </w:r>
      <w:r w:rsidR="006225F5">
        <w:rPr>
          <w:rFonts w:ascii="Times New Roman" w:hAnsi="Times New Roman" w:cs="Times New Roman"/>
          <w:sz w:val="24"/>
          <w:szCs w:val="24"/>
        </w:rPr>
        <w:t>a</w:t>
      </w:r>
      <w:r>
        <w:rPr>
          <w:rFonts w:ascii="Times New Roman" w:hAnsi="Times New Roman" w:cs="Times New Roman"/>
          <w:sz w:val="24"/>
          <w:szCs w:val="24"/>
        </w:rPr>
        <w:t xml:space="preserve"> </w:t>
      </w:r>
      <w:r w:rsidR="00131039">
        <w:rPr>
          <w:rFonts w:ascii="Times New Roman" w:hAnsi="Times New Roman" w:cs="Times New Roman"/>
          <w:sz w:val="24"/>
          <w:szCs w:val="24"/>
        </w:rPr>
        <w:t>4</w:t>
      </w:r>
      <w:r>
        <w:rPr>
          <w:rFonts w:ascii="Times New Roman" w:hAnsi="Times New Roman" w:cs="Times New Roman"/>
          <w:sz w:val="24"/>
          <w:szCs w:val="24"/>
        </w:rPr>
        <w:t>. melléklet lép.</w:t>
      </w:r>
    </w:p>
    <w:p w14:paraId="1543B10D" w14:textId="1C875440" w:rsidR="00D76FC6" w:rsidRDefault="00AF25B0" w:rsidP="004501C6">
      <w:pPr>
        <w:spacing w:after="0" w:line="240" w:lineRule="auto"/>
        <w:jc w:val="both"/>
        <w:rPr>
          <w:b/>
        </w:rPr>
      </w:pPr>
      <w:r w:rsidRPr="00AF25B0">
        <w:rPr>
          <w:rFonts w:ascii="Times New Roman" w:hAnsi="Times New Roman" w:cs="Times New Roman"/>
          <w:sz w:val="24"/>
          <w:szCs w:val="24"/>
        </w:rPr>
        <w:t>(</w:t>
      </w:r>
      <w:r w:rsidR="00131039">
        <w:rPr>
          <w:rFonts w:ascii="Times New Roman" w:hAnsi="Times New Roman" w:cs="Times New Roman"/>
          <w:sz w:val="24"/>
          <w:szCs w:val="24"/>
        </w:rPr>
        <w:t>5</w:t>
      </w:r>
      <w:r w:rsidRPr="00AF25B0">
        <w:rPr>
          <w:rFonts w:ascii="Times New Roman" w:hAnsi="Times New Roman" w:cs="Times New Roman"/>
          <w:sz w:val="24"/>
          <w:szCs w:val="24"/>
        </w:rPr>
        <w:t xml:space="preserve">) </w:t>
      </w: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a</w:t>
      </w:r>
      <w:r w:rsidR="00131039">
        <w:rPr>
          <w:rFonts w:ascii="Times New Roman" w:hAnsi="Times New Roman" w:cs="Times New Roman"/>
          <w:sz w:val="24"/>
          <w:szCs w:val="24"/>
        </w:rPr>
        <w:t>z</w:t>
      </w:r>
      <w:r>
        <w:rPr>
          <w:rFonts w:ascii="Times New Roman" w:hAnsi="Times New Roman" w:cs="Times New Roman"/>
          <w:sz w:val="24"/>
          <w:szCs w:val="24"/>
        </w:rPr>
        <w:t xml:space="preserve"> 5. melléklet szerinti </w:t>
      </w:r>
      <w:r w:rsidR="00D76FC6">
        <w:rPr>
          <w:rFonts w:ascii="Times New Roman" w:hAnsi="Times New Roman" w:cs="Times New Roman"/>
          <w:sz w:val="24"/>
          <w:szCs w:val="24"/>
        </w:rPr>
        <w:t xml:space="preserve">22. </w:t>
      </w:r>
      <w:r w:rsidRPr="00AF25B0">
        <w:rPr>
          <w:rFonts w:ascii="Times New Roman" w:hAnsi="Times New Roman" w:cs="Times New Roman"/>
          <w:sz w:val="24"/>
          <w:szCs w:val="24"/>
        </w:rPr>
        <w:t>melléklettel egészül ki.</w:t>
      </w:r>
    </w:p>
    <w:p w14:paraId="40F3921D" w14:textId="77777777" w:rsidR="007311BC" w:rsidRDefault="007311BC" w:rsidP="00CF2518">
      <w:pPr>
        <w:jc w:val="center"/>
        <w:rPr>
          <w:rFonts w:ascii="Times New Roman" w:hAnsi="Times New Roman" w:cs="Times New Roman"/>
          <w:b/>
          <w:sz w:val="24"/>
          <w:szCs w:val="24"/>
        </w:rPr>
      </w:pPr>
    </w:p>
    <w:p w14:paraId="7CE506CB" w14:textId="1A22B7D8" w:rsidR="00E1766D" w:rsidRDefault="00E1766D" w:rsidP="00CF2518">
      <w:pPr>
        <w:jc w:val="center"/>
        <w:rPr>
          <w:rFonts w:ascii="Times New Roman" w:hAnsi="Times New Roman" w:cs="Times New Roman"/>
          <w:b/>
          <w:sz w:val="24"/>
          <w:szCs w:val="24"/>
        </w:rPr>
      </w:pPr>
      <w:r w:rsidRPr="007D1D1B">
        <w:rPr>
          <w:rFonts w:ascii="Times New Roman" w:hAnsi="Times New Roman" w:cs="Times New Roman"/>
          <w:b/>
          <w:sz w:val="24"/>
          <w:szCs w:val="24"/>
        </w:rPr>
        <w:t>1</w:t>
      </w:r>
      <w:r w:rsidR="00AF25B0" w:rsidRPr="007D1D1B">
        <w:rPr>
          <w:rFonts w:ascii="Times New Roman" w:hAnsi="Times New Roman" w:cs="Times New Roman"/>
          <w:b/>
          <w:sz w:val="24"/>
          <w:szCs w:val="24"/>
        </w:rPr>
        <w:t>5</w:t>
      </w:r>
      <w:r w:rsidRPr="007D1D1B">
        <w:rPr>
          <w:rFonts w:ascii="Times New Roman" w:hAnsi="Times New Roman" w:cs="Times New Roman"/>
          <w:b/>
          <w:sz w:val="24"/>
          <w:szCs w:val="24"/>
        </w:rPr>
        <w:t>. §</w:t>
      </w:r>
    </w:p>
    <w:p w14:paraId="6775B0B8" w14:textId="77777777" w:rsidR="00A54BD3" w:rsidRDefault="00D76FC6" w:rsidP="00D76FC6">
      <w:pPr>
        <w:jc w:val="both"/>
        <w:rPr>
          <w:rFonts w:ascii="Times New Roman" w:hAnsi="Times New Roman" w:cs="Times New Roman"/>
          <w:sz w:val="24"/>
          <w:szCs w:val="24"/>
        </w:rPr>
      </w:pPr>
      <w:r w:rsidRPr="00743239">
        <w:rPr>
          <w:rFonts w:ascii="Times New Roman" w:hAnsi="Times New Roman" w:cs="Times New Roman"/>
          <w:sz w:val="24"/>
          <w:szCs w:val="24"/>
        </w:rPr>
        <w:t xml:space="preserve">Hatályát veszti az </w:t>
      </w:r>
      <w:proofErr w:type="spellStart"/>
      <w:r w:rsidRPr="00743239">
        <w:rPr>
          <w:rFonts w:ascii="Times New Roman" w:hAnsi="Times New Roman" w:cs="Times New Roman"/>
          <w:sz w:val="24"/>
          <w:szCs w:val="24"/>
        </w:rPr>
        <w:t>Ör</w:t>
      </w:r>
      <w:proofErr w:type="spellEnd"/>
      <w:r w:rsidRPr="00743239">
        <w:rPr>
          <w:rFonts w:ascii="Times New Roman" w:hAnsi="Times New Roman" w:cs="Times New Roman"/>
          <w:sz w:val="24"/>
          <w:szCs w:val="24"/>
        </w:rPr>
        <w:t>.</w:t>
      </w:r>
    </w:p>
    <w:p w14:paraId="04B966AD" w14:textId="0EB7E296" w:rsidR="00A54BD3" w:rsidRDefault="00A54BD3" w:rsidP="00D76FC6">
      <w:pPr>
        <w:jc w:val="both"/>
        <w:rPr>
          <w:rFonts w:ascii="Times New Roman" w:hAnsi="Times New Roman" w:cs="Times New Roman"/>
          <w:sz w:val="24"/>
          <w:szCs w:val="24"/>
        </w:rPr>
      </w:pPr>
      <w:r>
        <w:rPr>
          <w:rFonts w:ascii="Times New Roman" w:hAnsi="Times New Roman" w:cs="Times New Roman"/>
          <w:sz w:val="24"/>
          <w:szCs w:val="24"/>
        </w:rPr>
        <w:t xml:space="preserve">a) </w:t>
      </w:r>
      <w:r w:rsidR="00D76FC6" w:rsidRPr="00743239">
        <w:rPr>
          <w:rFonts w:ascii="Times New Roman" w:hAnsi="Times New Roman" w:cs="Times New Roman"/>
          <w:sz w:val="24"/>
          <w:szCs w:val="24"/>
        </w:rPr>
        <w:t>24. § (5) bekezdés c) pontja</w:t>
      </w:r>
      <w:r w:rsidR="00870CAC">
        <w:rPr>
          <w:rFonts w:ascii="Times New Roman" w:hAnsi="Times New Roman" w:cs="Times New Roman"/>
          <w:sz w:val="24"/>
          <w:szCs w:val="24"/>
        </w:rPr>
        <w:t>,</w:t>
      </w:r>
    </w:p>
    <w:p w14:paraId="5D325791" w14:textId="1D6ECBF1" w:rsidR="00A54BD3" w:rsidRDefault="00A54BD3" w:rsidP="00D76FC6">
      <w:pPr>
        <w:jc w:val="both"/>
        <w:rPr>
          <w:rFonts w:ascii="Times New Roman" w:hAnsi="Times New Roman" w:cs="Times New Roman"/>
          <w:sz w:val="24"/>
          <w:szCs w:val="24"/>
        </w:rPr>
      </w:pPr>
      <w:r>
        <w:rPr>
          <w:rFonts w:ascii="Times New Roman" w:hAnsi="Times New Roman" w:cs="Times New Roman"/>
          <w:sz w:val="24"/>
          <w:szCs w:val="24"/>
        </w:rPr>
        <w:t>b)</w:t>
      </w:r>
      <w:r w:rsidR="00D76FC6" w:rsidRPr="00743239">
        <w:rPr>
          <w:rFonts w:ascii="Times New Roman" w:hAnsi="Times New Roman" w:cs="Times New Roman"/>
          <w:sz w:val="24"/>
          <w:szCs w:val="24"/>
        </w:rPr>
        <w:t xml:space="preserve"> 29. § (1) bekezdés a) pontja és</w:t>
      </w:r>
    </w:p>
    <w:p w14:paraId="361EC343" w14:textId="3E929AF7" w:rsidR="00D76FC6" w:rsidRPr="00743239" w:rsidRDefault="00A54BD3" w:rsidP="00D76FC6">
      <w:pPr>
        <w:jc w:val="both"/>
        <w:rPr>
          <w:rFonts w:ascii="Times New Roman" w:hAnsi="Times New Roman" w:cs="Times New Roman"/>
          <w:sz w:val="24"/>
          <w:szCs w:val="24"/>
        </w:rPr>
      </w:pPr>
      <w:r>
        <w:rPr>
          <w:rFonts w:ascii="Times New Roman" w:hAnsi="Times New Roman" w:cs="Times New Roman"/>
          <w:sz w:val="24"/>
          <w:szCs w:val="24"/>
        </w:rPr>
        <w:t xml:space="preserve">c) 29. § </w:t>
      </w:r>
      <w:r w:rsidR="00D76FC6" w:rsidRPr="00743239">
        <w:rPr>
          <w:rFonts w:ascii="Times New Roman" w:hAnsi="Times New Roman" w:cs="Times New Roman"/>
          <w:sz w:val="24"/>
          <w:szCs w:val="24"/>
        </w:rPr>
        <w:t>(2) bekezdése.</w:t>
      </w:r>
    </w:p>
    <w:p w14:paraId="2526F8AD" w14:textId="77777777" w:rsidR="0084555A" w:rsidRPr="0084555A" w:rsidRDefault="0084555A" w:rsidP="00FA2C4B">
      <w:pPr>
        <w:jc w:val="both"/>
        <w:rPr>
          <w:rFonts w:ascii="Times New Roman" w:hAnsi="Times New Roman" w:cs="Times New Roman"/>
          <w:sz w:val="24"/>
          <w:szCs w:val="24"/>
        </w:rPr>
      </w:pPr>
    </w:p>
    <w:p w14:paraId="638B1780" w14:textId="1CD81275" w:rsidR="00FA2C4B" w:rsidRPr="00004BD3" w:rsidRDefault="00FA2C4B" w:rsidP="00DC1FFA">
      <w:pPr>
        <w:jc w:val="center"/>
        <w:rPr>
          <w:rFonts w:ascii="Times New Roman" w:hAnsi="Times New Roman" w:cs="Times New Roman"/>
          <w:b/>
          <w:sz w:val="24"/>
          <w:szCs w:val="24"/>
        </w:rPr>
      </w:pPr>
      <w:r w:rsidRPr="00004BD3">
        <w:rPr>
          <w:rFonts w:ascii="Times New Roman" w:hAnsi="Times New Roman" w:cs="Times New Roman"/>
          <w:b/>
          <w:sz w:val="24"/>
          <w:szCs w:val="24"/>
        </w:rPr>
        <w:t>1</w:t>
      </w:r>
      <w:r w:rsidR="000A3950" w:rsidRPr="00004BD3">
        <w:rPr>
          <w:rFonts w:ascii="Times New Roman" w:hAnsi="Times New Roman" w:cs="Times New Roman"/>
          <w:b/>
          <w:sz w:val="24"/>
          <w:szCs w:val="24"/>
        </w:rPr>
        <w:t>6</w:t>
      </w:r>
      <w:r w:rsidRPr="00004BD3">
        <w:rPr>
          <w:rFonts w:ascii="Times New Roman" w:hAnsi="Times New Roman" w:cs="Times New Roman"/>
          <w:b/>
          <w:sz w:val="24"/>
          <w:szCs w:val="24"/>
        </w:rPr>
        <w:t>.</w:t>
      </w:r>
      <w:r w:rsidR="00D76FC6">
        <w:rPr>
          <w:rFonts w:ascii="Times New Roman" w:hAnsi="Times New Roman" w:cs="Times New Roman"/>
          <w:b/>
          <w:sz w:val="24"/>
          <w:szCs w:val="24"/>
        </w:rPr>
        <w:t xml:space="preserve"> </w:t>
      </w:r>
      <w:r w:rsidRPr="00004BD3">
        <w:rPr>
          <w:rFonts w:ascii="Times New Roman" w:hAnsi="Times New Roman" w:cs="Times New Roman"/>
          <w:b/>
          <w:sz w:val="24"/>
          <w:szCs w:val="24"/>
        </w:rPr>
        <w:t>§</w:t>
      </w:r>
    </w:p>
    <w:p w14:paraId="3A7B19F9" w14:textId="77777777" w:rsidR="00D76FC6" w:rsidRDefault="00D76FC6" w:rsidP="009A3666">
      <w:pPr>
        <w:jc w:val="both"/>
        <w:rPr>
          <w:b/>
        </w:rPr>
      </w:pPr>
    </w:p>
    <w:p w14:paraId="1E36B2FF" w14:textId="77777777" w:rsidR="00D76FC6" w:rsidRDefault="00D76FC6" w:rsidP="00D76FC6">
      <w:pPr>
        <w:jc w:val="both"/>
        <w:rPr>
          <w:rFonts w:ascii="Times New Roman" w:hAnsi="Times New Roman" w:cs="Times New Roman"/>
          <w:sz w:val="24"/>
          <w:szCs w:val="24"/>
        </w:rPr>
      </w:pPr>
      <w:r w:rsidRPr="00DC1FFA">
        <w:rPr>
          <w:rFonts w:ascii="Times New Roman" w:hAnsi="Times New Roman" w:cs="Times New Roman"/>
          <w:sz w:val="24"/>
          <w:szCs w:val="24"/>
        </w:rPr>
        <w:t xml:space="preserve">Budapest Főváros XIV. Kerület Zugló Önkormányzat Képviselő-testülete szervezeti és működési szabályzatáról szóló 15/2019. (XI. 7.) önkormányzati rendelet 7. melléklete a </w:t>
      </w:r>
      <w:r>
        <w:rPr>
          <w:rFonts w:ascii="Times New Roman" w:hAnsi="Times New Roman" w:cs="Times New Roman"/>
          <w:sz w:val="24"/>
          <w:szCs w:val="24"/>
        </w:rPr>
        <w:t>6</w:t>
      </w:r>
      <w:r w:rsidRPr="0084555A">
        <w:rPr>
          <w:rFonts w:ascii="Times New Roman" w:hAnsi="Times New Roman" w:cs="Times New Roman"/>
          <w:sz w:val="24"/>
          <w:szCs w:val="24"/>
        </w:rPr>
        <w:t>. melléklet szerint módosul.</w:t>
      </w:r>
    </w:p>
    <w:p w14:paraId="5E6D3D87" w14:textId="77777777" w:rsidR="00D76FC6" w:rsidRDefault="00D76FC6" w:rsidP="009A3666">
      <w:pPr>
        <w:jc w:val="both"/>
        <w:rPr>
          <w:b/>
        </w:rPr>
      </w:pPr>
    </w:p>
    <w:p w14:paraId="68944AFE" w14:textId="647FCE4D" w:rsidR="00510F45" w:rsidRPr="00510F45" w:rsidRDefault="00B42EBE" w:rsidP="009A3666">
      <w:pPr>
        <w:jc w:val="both"/>
        <w:rPr>
          <w:rFonts w:ascii="Times New Roman" w:hAnsi="Times New Roman" w:cs="Times New Roman"/>
          <w:b/>
          <w:sz w:val="24"/>
          <w:szCs w:val="24"/>
        </w:rPr>
      </w:pPr>
      <w:r w:rsidRPr="00B42EBE">
        <w:rPr>
          <w:b/>
        </w:rPr>
        <w:tab/>
      </w:r>
      <w:r w:rsidR="009A3666">
        <w:rPr>
          <w:b/>
        </w:rPr>
        <w:tab/>
      </w:r>
      <w:r w:rsidR="009A3666">
        <w:rPr>
          <w:b/>
        </w:rPr>
        <w:tab/>
      </w:r>
      <w:r w:rsidR="009A3666">
        <w:rPr>
          <w:b/>
        </w:rPr>
        <w:tab/>
      </w:r>
      <w:r w:rsidR="009A3666">
        <w:rPr>
          <w:b/>
        </w:rPr>
        <w:tab/>
      </w:r>
      <w:r w:rsidR="009A3666">
        <w:rPr>
          <w:b/>
        </w:rPr>
        <w:tab/>
      </w:r>
      <w:r w:rsidR="00E1766D">
        <w:rPr>
          <w:rFonts w:ascii="Times New Roman" w:hAnsi="Times New Roman" w:cs="Times New Roman"/>
          <w:b/>
          <w:sz w:val="24"/>
          <w:szCs w:val="24"/>
        </w:rPr>
        <w:t>1</w:t>
      </w:r>
      <w:r w:rsidR="000A3950">
        <w:rPr>
          <w:rFonts w:ascii="Times New Roman" w:hAnsi="Times New Roman" w:cs="Times New Roman"/>
          <w:b/>
          <w:sz w:val="24"/>
          <w:szCs w:val="24"/>
        </w:rPr>
        <w:t>7</w:t>
      </w:r>
      <w:r w:rsidR="00510F45" w:rsidRPr="00510F45">
        <w:rPr>
          <w:rFonts w:ascii="Times New Roman" w:hAnsi="Times New Roman" w:cs="Times New Roman"/>
          <w:b/>
          <w:sz w:val="24"/>
          <w:szCs w:val="24"/>
        </w:rPr>
        <w:t>. §</w:t>
      </w:r>
    </w:p>
    <w:p w14:paraId="5CCE92FE" w14:textId="77777777" w:rsidR="00DC3261" w:rsidRPr="00CE6476" w:rsidRDefault="005F4E29" w:rsidP="00D856DA">
      <w:pPr>
        <w:spacing w:after="0" w:line="240" w:lineRule="auto"/>
        <w:jc w:val="both"/>
        <w:rPr>
          <w:rFonts w:ascii="Times New Roman" w:hAnsi="Times New Roman" w:cs="Times New Roman"/>
          <w:color w:val="000000" w:themeColor="text1"/>
          <w:sz w:val="24"/>
          <w:szCs w:val="24"/>
        </w:rPr>
      </w:pPr>
      <w:r w:rsidRPr="00CE6476">
        <w:rPr>
          <w:rFonts w:ascii="Times New Roman" w:hAnsi="Times New Roman" w:cs="Times New Roman"/>
          <w:b/>
          <w:color w:val="000000" w:themeColor="text1"/>
          <w:sz w:val="24"/>
          <w:szCs w:val="24"/>
        </w:rPr>
        <w:t xml:space="preserve"> </w:t>
      </w:r>
      <w:r w:rsidR="00DC3261" w:rsidRPr="00CE6476">
        <w:rPr>
          <w:rFonts w:ascii="Times New Roman" w:hAnsi="Times New Roman" w:cs="Times New Roman"/>
          <w:color w:val="000000" w:themeColor="text1"/>
          <w:sz w:val="24"/>
          <w:szCs w:val="24"/>
        </w:rPr>
        <w:t>(1) E</w:t>
      </w:r>
      <w:r w:rsidR="009525DF" w:rsidRPr="00CE6476">
        <w:rPr>
          <w:rFonts w:ascii="Times New Roman" w:hAnsi="Times New Roman" w:cs="Times New Roman"/>
          <w:color w:val="000000" w:themeColor="text1"/>
          <w:sz w:val="24"/>
          <w:szCs w:val="24"/>
        </w:rPr>
        <w:t>z a</w:t>
      </w:r>
      <w:r w:rsidR="00DC3261" w:rsidRPr="00CE6476">
        <w:rPr>
          <w:rFonts w:ascii="Times New Roman" w:hAnsi="Times New Roman" w:cs="Times New Roman"/>
          <w:color w:val="000000" w:themeColor="text1"/>
          <w:sz w:val="24"/>
          <w:szCs w:val="24"/>
        </w:rPr>
        <w:t xml:space="preserve"> rendelet a - (2) bekezdésben foglalt kivétel</w:t>
      </w:r>
      <w:r w:rsidR="009525DF" w:rsidRPr="00CE6476">
        <w:rPr>
          <w:rFonts w:ascii="Times New Roman" w:hAnsi="Times New Roman" w:cs="Times New Roman"/>
          <w:color w:val="000000" w:themeColor="text1"/>
          <w:sz w:val="24"/>
          <w:szCs w:val="24"/>
        </w:rPr>
        <w:t>l</w:t>
      </w:r>
      <w:r w:rsidR="00DC3261" w:rsidRPr="00CE6476">
        <w:rPr>
          <w:rFonts w:ascii="Times New Roman" w:hAnsi="Times New Roman" w:cs="Times New Roman"/>
          <w:color w:val="000000" w:themeColor="text1"/>
          <w:sz w:val="24"/>
          <w:szCs w:val="24"/>
        </w:rPr>
        <w:t xml:space="preserve">el </w:t>
      </w:r>
      <w:r w:rsidR="005332D4">
        <w:rPr>
          <w:rFonts w:ascii="Times New Roman" w:hAnsi="Times New Roman" w:cs="Times New Roman"/>
          <w:color w:val="000000" w:themeColor="text1"/>
          <w:sz w:val="24"/>
          <w:szCs w:val="24"/>
        </w:rPr>
        <w:t>-</w:t>
      </w:r>
      <w:r w:rsidR="00DC3261" w:rsidRPr="00CE6476">
        <w:rPr>
          <w:rFonts w:ascii="Times New Roman" w:hAnsi="Times New Roman" w:cs="Times New Roman"/>
          <w:color w:val="000000" w:themeColor="text1"/>
          <w:sz w:val="24"/>
          <w:szCs w:val="24"/>
        </w:rPr>
        <w:t xml:space="preserve"> a kihirdetését követő napon lép hatályba.</w:t>
      </w:r>
    </w:p>
    <w:p w14:paraId="7BEA0558" w14:textId="493BFB34" w:rsidR="009525DF" w:rsidRDefault="009525DF" w:rsidP="00D856DA">
      <w:pPr>
        <w:spacing w:after="0" w:line="240" w:lineRule="auto"/>
        <w:jc w:val="both"/>
        <w:rPr>
          <w:rFonts w:ascii="Times New Roman" w:hAnsi="Times New Roman" w:cs="Times New Roman"/>
          <w:color w:val="000000" w:themeColor="text1"/>
          <w:sz w:val="24"/>
          <w:szCs w:val="24"/>
        </w:rPr>
      </w:pPr>
      <w:r w:rsidRPr="00CE6476">
        <w:rPr>
          <w:rFonts w:ascii="Times New Roman" w:hAnsi="Times New Roman" w:cs="Times New Roman"/>
          <w:color w:val="000000" w:themeColor="text1"/>
          <w:sz w:val="24"/>
          <w:szCs w:val="24"/>
        </w:rPr>
        <w:t xml:space="preserve">(2) </w:t>
      </w:r>
      <w:r w:rsidR="005B61F7">
        <w:rPr>
          <w:rFonts w:ascii="Times New Roman" w:hAnsi="Times New Roman" w:cs="Times New Roman"/>
          <w:color w:val="000000" w:themeColor="text1"/>
          <w:sz w:val="24"/>
          <w:szCs w:val="24"/>
        </w:rPr>
        <w:t>A</w:t>
      </w:r>
      <w:r w:rsidR="00DC1FFA">
        <w:rPr>
          <w:rFonts w:ascii="Times New Roman" w:hAnsi="Times New Roman" w:cs="Times New Roman"/>
          <w:color w:val="000000" w:themeColor="text1"/>
          <w:sz w:val="24"/>
          <w:szCs w:val="24"/>
        </w:rPr>
        <w:t xml:space="preserve">z </w:t>
      </w:r>
      <w:proofErr w:type="spellStart"/>
      <w:r w:rsidR="00DC1FFA">
        <w:rPr>
          <w:rFonts w:ascii="Times New Roman" w:hAnsi="Times New Roman" w:cs="Times New Roman"/>
          <w:color w:val="000000" w:themeColor="text1"/>
          <w:sz w:val="24"/>
          <w:szCs w:val="24"/>
        </w:rPr>
        <w:t>Ör</w:t>
      </w:r>
      <w:proofErr w:type="spellEnd"/>
      <w:r w:rsidR="00DC1FFA">
        <w:rPr>
          <w:rFonts w:ascii="Times New Roman" w:hAnsi="Times New Roman" w:cs="Times New Roman"/>
          <w:color w:val="000000" w:themeColor="text1"/>
          <w:sz w:val="24"/>
          <w:szCs w:val="24"/>
        </w:rPr>
        <w:t xml:space="preserve">. </w:t>
      </w:r>
      <w:r w:rsidR="00C6137C">
        <w:rPr>
          <w:rFonts w:ascii="Times New Roman" w:hAnsi="Times New Roman" w:cs="Times New Roman"/>
          <w:color w:val="000000" w:themeColor="text1"/>
          <w:sz w:val="24"/>
          <w:szCs w:val="24"/>
        </w:rPr>
        <w:t xml:space="preserve"> </w:t>
      </w:r>
      <w:r w:rsidR="00DC1FFA">
        <w:rPr>
          <w:rFonts w:ascii="Times New Roman" w:hAnsi="Times New Roman" w:cs="Times New Roman"/>
          <w:color w:val="000000" w:themeColor="text1"/>
          <w:sz w:val="24"/>
          <w:szCs w:val="24"/>
        </w:rPr>
        <w:t>14.</w:t>
      </w:r>
      <w:r w:rsidR="00C6137C">
        <w:rPr>
          <w:rFonts w:ascii="Times New Roman" w:hAnsi="Times New Roman" w:cs="Times New Roman"/>
          <w:color w:val="000000" w:themeColor="text1"/>
          <w:sz w:val="24"/>
          <w:szCs w:val="24"/>
        </w:rPr>
        <w:t xml:space="preserve"> §</w:t>
      </w:r>
      <w:r w:rsidR="0088690B">
        <w:rPr>
          <w:rFonts w:ascii="Times New Roman" w:hAnsi="Times New Roman" w:cs="Times New Roman"/>
          <w:color w:val="000000" w:themeColor="text1"/>
          <w:sz w:val="24"/>
          <w:szCs w:val="24"/>
        </w:rPr>
        <w:t xml:space="preserve"> (1)</w:t>
      </w:r>
      <w:r w:rsidR="00380F68">
        <w:rPr>
          <w:rFonts w:ascii="Times New Roman" w:hAnsi="Times New Roman" w:cs="Times New Roman"/>
          <w:color w:val="000000" w:themeColor="text1"/>
          <w:sz w:val="24"/>
          <w:szCs w:val="24"/>
        </w:rPr>
        <w:t xml:space="preserve"> bekezdése</w:t>
      </w:r>
      <w:r w:rsidR="006225F5">
        <w:rPr>
          <w:rFonts w:ascii="Times New Roman" w:hAnsi="Times New Roman" w:cs="Times New Roman"/>
          <w:color w:val="000000" w:themeColor="text1"/>
          <w:sz w:val="24"/>
          <w:szCs w:val="24"/>
        </w:rPr>
        <w:t xml:space="preserve"> és 1. melléklete</w:t>
      </w:r>
      <w:r w:rsidR="0088690B">
        <w:rPr>
          <w:rFonts w:ascii="Times New Roman" w:hAnsi="Times New Roman" w:cs="Times New Roman"/>
          <w:color w:val="000000" w:themeColor="text1"/>
          <w:sz w:val="24"/>
          <w:szCs w:val="24"/>
        </w:rPr>
        <w:t xml:space="preserve"> 2</w:t>
      </w:r>
      <w:r w:rsidR="00D856DA" w:rsidRPr="00CE6476">
        <w:rPr>
          <w:rFonts w:ascii="Times New Roman" w:hAnsi="Times New Roman" w:cs="Times New Roman"/>
          <w:color w:val="000000" w:themeColor="text1"/>
          <w:sz w:val="24"/>
          <w:szCs w:val="24"/>
        </w:rPr>
        <w:t>02</w:t>
      </w:r>
      <w:r w:rsidR="00134ED4">
        <w:rPr>
          <w:rFonts w:ascii="Times New Roman" w:hAnsi="Times New Roman" w:cs="Times New Roman"/>
          <w:color w:val="000000" w:themeColor="text1"/>
          <w:sz w:val="24"/>
          <w:szCs w:val="24"/>
        </w:rPr>
        <w:t>5</w:t>
      </w:r>
      <w:r w:rsidR="00D856DA" w:rsidRPr="00CE6476">
        <w:rPr>
          <w:rFonts w:ascii="Times New Roman" w:hAnsi="Times New Roman" w:cs="Times New Roman"/>
          <w:color w:val="000000" w:themeColor="text1"/>
          <w:sz w:val="24"/>
          <w:szCs w:val="24"/>
        </w:rPr>
        <w:t xml:space="preserve">. </w:t>
      </w:r>
      <w:r w:rsidR="001D3D9B" w:rsidRPr="00CE6476">
        <w:rPr>
          <w:rFonts w:ascii="Times New Roman" w:hAnsi="Times New Roman" w:cs="Times New Roman"/>
          <w:color w:val="000000" w:themeColor="text1"/>
          <w:sz w:val="24"/>
          <w:szCs w:val="24"/>
        </w:rPr>
        <w:t>május</w:t>
      </w:r>
      <w:r w:rsidR="00D856DA" w:rsidRPr="00CE6476">
        <w:rPr>
          <w:rFonts w:ascii="Times New Roman" w:hAnsi="Times New Roman" w:cs="Times New Roman"/>
          <w:color w:val="000000" w:themeColor="text1"/>
          <w:sz w:val="24"/>
          <w:szCs w:val="24"/>
        </w:rPr>
        <w:t xml:space="preserve"> 1-jén lép hatályba.</w:t>
      </w:r>
    </w:p>
    <w:p w14:paraId="5BDBF076" w14:textId="77777777" w:rsidR="009525DF" w:rsidRPr="00D856DA" w:rsidRDefault="009525DF" w:rsidP="00D856DA">
      <w:pPr>
        <w:spacing w:after="0" w:line="240" w:lineRule="auto"/>
        <w:jc w:val="both"/>
        <w:rPr>
          <w:rFonts w:ascii="Times New Roman" w:hAnsi="Times New Roman" w:cs="Times New Roman"/>
          <w:sz w:val="24"/>
          <w:szCs w:val="24"/>
        </w:rPr>
      </w:pPr>
    </w:p>
    <w:p w14:paraId="1FA4C380" w14:textId="77777777" w:rsidR="00CE6476" w:rsidRDefault="00CE6476" w:rsidP="00CE6476">
      <w:pPr>
        <w:spacing w:after="0" w:line="240" w:lineRule="auto"/>
        <w:jc w:val="both"/>
        <w:rPr>
          <w:rFonts w:ascii="Times New Roman" w:hAnsi="Times New Roman" w:cs="Times New Roman"/>
          <w:color w:val="000000" w:themeColor="text1"/>
          <w:sz w:val="24"/>
          <w:szCs w:val="24"/>
        </w:rPr>
      </w:pPr>
    </w:p>
    <w:p w14:paraId="0EECB6CE" w14:textId="77777777" w:rsidR="00CE6476" w:rsidRDefault="00CE6476" w:rsidP="00CE6476">
      <w:pPr>
        <w:spacing w:after="0" w:line="240" w:lineRule="auto"/>
        <w:jc w:val="both"/>
        <w:rPr>
          <w:rFonts w:ascii="Times New Roman" w:hAnsi="Times New Roman" w:cs="Times New Roman"/>
          <w:color w:val="000000" w:themeColor="text1"/>
          <w:sz w:val="24"/>
          <w:szCs w:val="24"/>
        </w:rPr>
      </w:pPr>
    </w:p>
    <w:p w14:paraId="2A2DC43F" w14:textId="77777777" w:rsidR="00CE6476" w:rsidRPr="00132931" w:rsidRDefault="00CE6476" w:rsidP="00CE6476">
      <w:pPr>
        <w:spacing w:after="0" w:line="240" w:lineRule="auto"/>
        <w:jc w:val="both"/>
        <w:rPr>
          <w:rFonts w:ascii="Times New Roman" w:hAnsi="Times New Roman" w:cs="Times New Roman"/>
          <w:color w:val="FF0000"/>
          <w:sz w:val="24"/>
          <w:szCs w:val="24"/>
        </w:rPr>
      </w:pPr>
    </w:p>
    <w:p w14:paraId="38CE5C56" w14:textId="77777777" w:rsidR="00227124" w:rsidRDefault="00227124" w:rsidP="00DD4130">
      <w:pPr>
        <w:spacing w:after="0" w:line="240" w:lineRule="auto"/>
        <w:rPr>
          <w:rFonts w:ascii="Times New Roman" w:hAnsi="Times New Roman" w:cs="Times New Roman"/>
          <w:b/>
          <w:sz w:val="24"/>
          <w:szCs w:val="24"/>
        </w:rPr>
      </w:pPr>
    </w:p>
    <w:p w14:paraId="5FB9129A" w14:textId="77777777" w:rsidR="00227124" w:rsidRDefault="00227124" w:rsidP="00DD4130">
      <w:pPr>
        <w:spacing w:after="0" w:line="240" w:lineRule="auto"/>
        <w:rPr>
          <w:rFonts w:ascii="Times New Roman" w:hAnsi="Times New Roman" w:cs="Times New Roman"/>
          <w:b/>
          <w:sz w:val="24"/>
          <w:szCs w:val="24"/>
        </w:rPr>
      </w:pPr>
    </w:p>
    <w:p w14:paraId="5A0B8319" w14:textId="685D8504" w:rsidR="00696047" w:rsidRPr="00034B94" w:rsidRDefault="00134ED4" w:rsidP="00DD4130">
      <w:pPr>
        <w:spacing w:after="0" w:line="240" w:lineRule="auto"/>
        <w:rPr>
          <w:rFonts w:ascii="Times New Roman" w:hAnsi="Times New Roman" w:cs="Times New Roman"/>
          <w:b/>
          <w:sz w:val="24"/>
          <w:szCs w:val="24"/>
        </w:rPr>
      </w:pPr>
      <w:r>
        <w:rPr>
          <w:rFonts w:ascii="Times New Roman" w:hAnsi="Times New Roman" w:cs="Times New Roman"/>
          <w:b/>
          <w:sz w:val="24"/>
          <w:szCs w:val="24"/>
        </w:rPr>
        <w:t>Rózsa András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D4130" w:rsidRPr="00034B94">
        <w:rPr>
          <w:rFonts w:ascii="Times New Roman" w:hAnsi="Times New Roman" w:cs="Times New Roman"/>
          <w:b/>
          <w:sz w:val="24"/>
          <w:szCs w:val="24"/>
        </w:rPr>
        <w:t xml:space="preserve">dr. </w:t>
      </w:r>
      <w:r>
        <w:rPr>
          <w:rFonts w:ascii="Times New Roman" w:hAnsi="Times New Roman" w:cs="Times New Roman"/>
          <w:b/>
          <w:sz w:val="24"/>
          <w:szCs w:val="24"/>
        </w:rPr>
        <w:t>Lehoczky Balázs</w:t>
      </w:r>
    </w:p>
    <w:p w14:paraId="06B1382B" w14:textId="77777777" w:rsidR="00DD4130" w:rsidRPr="00034B94" w:rsidRDefault="00DD4130" w:rsidP="00DD4130">
      <w:pPr>
        <w:spacing w:after="0" w:line="240" w:lineRule="auto"/>
        <w:rPr>
          <w:rFonts w:ascii="Times New Roman" w:hAnsi="Times New Roman" w:cs="Times New Roman"/>
          <w:b/>
          <w:sz w:val="24"/>
          <w:szCs w:val="24"/>
        </w:rPr>
      </w:pPr>
      <w:r w:rsidRPr="00034B94">
        <w:rPr>
          <w:rFonts w:ascii="Times New Roman" w:hAnsi="Times New Roman" w:cs="Times New Roman"/>
          <w:b/>
          <w:sz w:val="24"/>
          <w:szCs w:val="24"/>
        </w:rPr>
        <w:t>polgármester</w:t>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t xml:space="preserve">       </w:t>
      </w:r>
      <w:r w:rsidR="00034B94">
        <w:rPr>
          <w:rFonts w:ascii="Times New Roman" w:hAnsi="Times New Roman" w:cs="Times New Roman"/>
          <w:b/>
          <w:sz w:val="24"/>
          <w:szCs w:val="24"/>
        </w:rPr>
        <w:t xml:space="preserve">            </w:t>
      </w:r>
      <w:r w:rsidRPr="00034B94">
        <w:rPr>
          <w:rFonts w:ascii="Times New Roman" w:hAnsi="Times New Roman" w:cs="Times New Roman"/>
          <w:b/>
          <w:sz w:val="24"/>
          <w:szCs w:val="24"/>
        </w:rPr>
        <w:t xml:space="preserve"> jegyző</w:t>
      </w:r>
    </w:p>
    <w:p w14:paraId="57C4742E" w14:textId="77777777" w:rsidR="00DD4130" w:rsidRPr="00034B94" w:rsidRDefault="00DD4130" w:rsidP="00DD4130">
      <w:pPr>
        <w:spacing w:after="0" w:line="240" w:lineRule="auto"/>
        <w:ind w:left="2832" w:firstLine="708"/>
        <w:rPr>
          <w:rFonts w:ascii="Times New Roman" w:hAnsi="Times New Roman" w:cs="Times New Roman"/>
          <w:b/>
          <w:sz w:val="24"/>
          <w:szCs w:val="24"/>
        </w:rPr>
      </w:pPr>
    </w:p>
    <w:p w14:paraId="26A9E925" w14:textId="77777777" w:rsidR="00DD4130" w:rsidRDefault="00DD4130" w:rsidP="00BF787A">
      <w:pPr>
        <w:ind w:left="2832" w:firstLine="708"/>
      </w:pPr>
      <w:r>
        <w:tab/>
      </w:r>
      <w:r>
        <w:tab/>
      </w:r>
      <w:r>
        <w:tab/>
      </w:r>
      <w:r>
        <w:tab/>
      </w:r>
      <w:r>
        <w:tab/>
      </w:r>
    </w:p>
    <w:p w14:paraId="5F620183" w14:textId="77777777" w:rsidR="00CD0DB7" w:rsidRDefault="00CD0DB7" w:rsidP="00BF787A">
      <w:pPr>
        <w:ind w:left="2832" w:firstLine="708"/>
      </w:pPr>
    </w:p>
    <w:p w14:paraId="4DE0ECF5" w14:textId="77777777" w:rsidR="00CD0DB7" w:rsidRDefault="00CD0DB7" w:rsidP="00BF787A">
      <w:pPr>
        <w:ind w:left="2832" w:firstLine="708"/>
      </w:pPr>
    </w:p>
    <w:p w14:paraId="48EF6233" w14:textId="77777777" w:rsidR="003A0D3C" w:rsidRDefault="003A0D3C" w:rsidP="00BF787A">
      <w:pPr>
        <w:ind w:left="2832" w:firstLine="708"/>
      </w:pPr>
    </w:p>
    <w:p w14:paraId="22970749" w14:textId="77777777" w:rsidR="003A0D3C" w:rsidRDefault="003A0D3C" w:rsidP="00BF787A">
      <w:pPr>
        <w:ind w:left="2832" w:firstLine="708"/>
      </w:pPr>
    </w:p>
    <w:p w14:paraId="03D10B37" w14:textId="14D7BE2C" w:rsidR="00743239" w:rsidRPr="00743239" w:rsidRDefault="00743239" w:rsidP="00B57EAA">
      <w:pPr>
        <w:pStyle w:val="Listaszerbekezds"/>
        <w:numPr>
          <w:ilvl w:val="0"/>
          <w:numId w:val="43"/>
        </w:numPr>
        <w:spacing w:after="0" w:line="240" w:lineRule="auto"/>
        <w:jc w:val="right"/>
        <w:rPr>
          <w:rFonts w:ascii="Times New Roman" w:hAnsi="Times New Roman" w:cs="Times New Roman"/>
          <w:sz w:val="24"/>
          <w:szCs w:val="24"/>
        </w:rPr>
      </w:pPr>
      <w:r w:rsidRPr="00743239">
        <w:rPr>
          <w:rFonts w:ascii="Times New Roman" w:hAnsi="Times New Roman" w:cs="Times New Roman"/>
          <w:sz w:val="24"/>
          <w:szCs w:val="24"/>
        </w:rPr>
        <w:lastRenderedPageBreak/>
        <w:t xml:space="preserve">melléklet </w:t>
      </w:r>
      <w:proofErr w:type="gramStart"/>
      <w:r w:rsidR="00B57EAA" w:rsidRPr="00B57EAA">
        <w:rPr>
          <w:rFonts w:ascii="Times New Roman" w:hAnsi="Times New Roman" w:cs="Times New Roman"/>
          <w:sz w:val="24"/>
          <w:szCs w:val="24"/>
        </w:rPr>
        <w:t>a  ….</w:t>
      </w:r>
      <w:proofErr w:type="gramEnd"/>
      <w:r w:rsidR="00B57EAA" w:rsidRPr="00B57EAA">
        <w:rPr>
          <w:rFonts w:ascii="Times New Roman" w:hAnsi="Times New Roman" w:cs="Times New Roman"/>
          <w:sz w:val="24"/>
          <w:szCs w:val="24"/>
        </w:rPr>
        <w:t>/2025. (   ) önkormányzati rendelethez</w:t>
      </w:r>
    </w:p>
    <w:p w14:paraId="05A7FD7F" w14:textId="76A43F59" w:rsidR="00743239" w:rsidRDefault="002B0E3C" w:rsidP="00743239">
      <w:pPr>
        <w:pStyle w:val="Listaszerbekezd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743239" w:rsidRPr="000D1DD0">
        <w:rPr>
          <w:rFonts w:ascii="Times New Roman" w:hAnsi="Times New Roman" w:cs="Times New Roman"/>
          <w:sz w:val="24"/>
          <w:szCs w:val="24"/>
        </w:rPr>
        <w:t>12. melléklet</w:t>
      </w:r>
      <w:r>
        <w:rPr>
          <w:rFonts w:ascii="Times New Roman" w:hAnsi="Times New Roman" w:cs="Times New Roman"/>
          <w:sz w:val="24"/>
          <w:szCs w:val="24"/>
        </w:rPr>
        <w:t xml:space="preserve"> </w:t>
      </w:r>
      <w:r w:rsidRPr="003B1B47">
        <w:rPr>
          <w:rFonts w:ascii="Times New Roman" w:hAnsi="Times New Roman"/>
          <w:sz w:val="24"/>
          <w:szCs w:val="24"/>
        </w:rPr>
        <w:t>a 7/2015. (II. 27.) önkormányzati rendelethez</w:t>
      </w:r>
      <w:r w:rsidRPr="000D1DD0" w:rsidDel="002B0E3C">
        <w:rPr>
          <w:rFonts w:ascii="Times New Roman" w:hAnsi="Times New Roman" w:cs="Times New Roman"/>
          <w:sz w:val="24"/>
          <w:szCs w:val="24"/>
        </w:rPr>
        <w:t xml:space="preserve"> </w:t>
      </w:r>
    </w:p>
    <w:p w14:paraId="72BA1C37" w14:textId="77777777" w:rsidR="002548A7" w:rsidRDefault="002548A7" w:rsidP="00743239">
      <w:pPr>
        <w:pStyle w:val="Listaszerbekezds"/>
        <w:spacing w:after="0" w:line="240" w:lineRule="auto"/>
        <w:jc w:val="right"/>
        <w:rPr>
          <w:rFonts w:ascii="Times New Roman" w:hAnsi="Times New Roman" w:cs="Times New Roman"/>
          <w:sz w:val="24"/>
          <w:szCs w:val="24"/>
        </w:rPr>
      </w:pPr>
    </w:p>
    <w:p w14:paraId="4F21CFE4" w14:textId="4891DBBD" w:rsidR="00A50EC5" w:rsidRDefault="002548A7" w:rsidP="007B552F">
      <w:pPr>
        <w:pStyle w:val="Listaszerbekezds"/>
        <w:spacing w:after="0" w:line="240" w:lineRule="auto"/>
        <w:ind w:left="0"/>
        <w:jc w:val="center"/>
        <w:rPr>
          <w:rFonts w:ascii="Times New Roman" w:hAnsi="Times New Roman" w:cs="Times New Roman"/>
          <w:sz w:val="24"/>
          <w:szCs w:val="24"/>
        </w:rPr>
      </w:pPr>
      <w:r w:rsidRPr="002548A7">
        <w:rPr>
          <w:rFonts w:ascii="Times New Roman" w:hAnsi="Times New Roman" w:cs="Times New Roman"/>
          <w:sz w:val="24"/>
          <w:szCs w:val="24"/>
        </w:rPr>
        <w:t>2025. évi kedvezményes személyi térítési díj táblázat</w:t>
      </w:r>
    </w:p>
    <w:p w14:paraId="1293D7EE" w14:textId="77777777" w:rsidR="002B349A" w:rsidRDefault="002B349A" w:rsidP="007B552F">
      <w:pPr>
        <w:pStyle w:val="Listaszerbekezds"/>
        <w:spacing w:after="0" w:line="240" w:lineRule="auto"/>
        <w:ind w:left="0"/>
        <w:jc w:val="center"/>
        <w:rPr>
          <w:rFonts w:ascii="Times New Roman" w:hAnsi="Times New Roman" w:cs="Times New Roman"/>
          <w:sz w:val="24"/>
          <w:szCs w:val="24"/>
        </w:rPr>
      </w:pPr>
    </w:p>
    <w:p w14:paraId="4CCF8D8B" w14:textId="70EC1F56" w:rsidR="002B349A" w:rsidRDefault="002B349A" w:rsidP="007B552F">
      <w:pPr>
        <w:pStyle w:val="Listaszerbekezds"/>
        <w:spacing w:after="0" w:line="240" w:lineRule="auto"/>
        <w:ind w:left="0"/>
        <w:jc w:val="center"/>
        <w:rPr>
          <w:rFonts w:ascii="Times New Roman" w:hAnsi="Times New Roman" w:cs="Times New Roman"/>
          <w:sz w:val="24"/>
          <w:szCs w:val="24"/>
        </w:rPr>
      </w:pPr>
      <w:r w:rsidRPr="002B349A">
        <w:rPr>
          <w:noProof/>
          <w:lang w:eastAsia="hu-HU"/>
        </w:rPr>
        <w:drawing>
          <wp:inline distT="0" distB="0" distL="0" distR="0" wp14:anchorId="1E66BEAE" wp14:editId="0318B306">
            <wp:extent cx="5760720" cy="7261412"/>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261412"/>
                    </a:xfrm>
                    <a:prstGeom prst="rect">
                      <a:avLst/>
                    </a:prstGeom>
                    <a:noFill/>
                    <a:ln>
                      <a:noFill/>
                    </a:ln>
                  </pic:spPr>
                </pic:pic>
              </a:graphicData>
            </a:graphic>
          </wp:inline>
        </w:drawing>
      </w:r>
    </w:p>
    <w:p w14:paraId="5B0AB4FB" w14:textId="77777777" w:rsidR="00FF54B3" w:rsidRDefault="00FF54B3" w:rsidP="007B552F">
      <w:pPr>
        <w:pStyle w:val="Listaszerbekezds"/>
        <w:spacing w:after="0" w:line="240" w:lineRule="auto"/>
        <w:ind w:left="0"/>
        <w:jc w:val="center"/>
        <w:rPr>
          <w:rFonts w:ascii="Times New Roman" w:hAnsi="Times New Roman" w:cs="Times New Roman"/>
          <w:sz w:val="24"/>
          <w:szCs w:val="24"/>
        </w:rPr>
      </w:pPr>
    </w:p>
    <w:p w14:paraId="44CDF4DF" w14:textId="77777777" w:rsidR="00FF54B3" w:rsidRDefault="00FF54B3" w:rsidP="007B552F">
      <w:pPr>
        <w:pStyle w:val="Listaszerbekezds"/>
        <w:spacing w:after="0" w:line="240" w:lineRule="auto"/>
        <w:ind w:left="0"/>
        <w:jc w:val="center"/>
        <w:rPr>
          <w:rFonts w:ascii="Times New Roman" w:hAnsi="Times New Roman" w:cs="Times New Roman"/>
          <w:sz w:val="24"/>
          <w:szCs w:val="24"/>
        </w:rPr>
      </w:pPr>
    </w:p>
    <w:p w14:paraId="0FEBC094" w14:textId="2C122DEE" w:rsidR="001A5977" w:rsidRPr="009922D8" w:rsidRDefault="001A5977" w:rsidP="009922D8">
      <w:pPr>
        <w:autoSpaceDE w:val="0"/>
        <w:autoSpaceDN w:val="0"/>
        <w:adjustRightInd w:val="0"/>
        <w:spacing w:after="0" w:line="240" w:lineRule="auto"/>
        <w:rPr>
          <w:rFonts w:ascii="Times New Roman" w:eastAsia="Times New Roman" w:hAnsi="Times New Roman" w:cs="Times New Roman"/>
          <w:sz w:val="24"/>
          <w:szCs w:val="20"/>
          <w:lang w:eastAsia="hu-HU"/>
        </w:rPr>
      </w:pPr>
      <w:r w:rsidRPr="009922D8">
        <w:rPr>
          <w:rFonts w:ascii="Times New Roman" w:eastAsia="Times New Roman" w:hAnsi="Times New Roman" w:cs="Times New Roman"/>
          <w:sz w:val="24"/>
          <w:szCs w:val="20"/>
          <w:lang w:eastAsia="hu-HU"/>
        </w:rPr>
        <w:t>-</w:t>
      </w:r>
      <w:r w:rsidR="009922D8" w:rsidRPr="009922D8">
        <w:rPr>
          <w:rFonts w:ascii="Times New Roman" w:eastAsia="Times New Roman" w:hAnsi="Times New Roman" w:cs="Times New Roman"/>
          <w:sz w:val="24"/>
          <w:szCs w:val="20"/>
          <w:lang w:eastAsia="hu-HU"/>
        </w:rPr>
        <w:t xml:space="preserve"> </w:t>
      </w:r>
      <w:r w:rsidRPr="009922D8">
        <w:rPr>
          <w:rFonts w:ascii="Times New Roman" w:eastAsia="Times New Roman" w:hAnsi="Times New Roman" w:cs="Times New Roman"/>
          <w:sz w:val="24"/>
          <w:szCs w:val="20"/>
          <w:lang w:eastAsia="hu-HU"/>
        </w:rPr>
        <w:t>A jelzőrendszeres házi segítségnyújtás havi személyi térítési díja nulla forint.</w:t>
      </w:r>
    </w:p>
    <w:p w14:paraId="7448F36E" w14:textId="254E88AC" w:rsidR="001A5977" w:rsidRDefault="009922D8" w:rsidP="009922D8">
      <w:pPr>
        <w:autoSpaceDE w:val="0"/>
        <w:autoSpaceDN w:val="0"/>
        <w:adjustRightInd w:val="0"/>
        <w:spacing w:after="0" w:line="240" w:lineRule="auto"/>
        <w:rPr>
          <w:rFonts w:ascii="Times New Roman" w:eastAsia="Times New Roman" w:hAnsi="Times New Roman" w:cs="Times New Roman"/>
          <w:sz w:val="24"/>
          <w:szCs w:val="20"/>
          <w:lang w:eastAsia="hu-HU"/>
        </w:rPr>
      </w:pPr>
      <w:r w:rsidRPr="009922D8">
        <w:rPr>
          <w:rFonts w:ascii="Times New Roman" w:eastAsia="Times New Roman" w:hAnsi="Times New Roman" w:cs="Times New Roman"/>
          <w:sz w:val="24"/>
          <w:szCs w:val="20"/>
          <w:lang w:eastAsia="hu-HU"/>
        </w:rPr>
        <w:t>- A</w:t>
      </w:r>
      <w:r w:rsidR="001A5977" w:rsidRPr="009922D8">
        <w:rPr>
          <w:rFonts w:ascii="Times New Roman" w:eastAsia="Times New Roman" w:hAnsi="Times New Roman" w:cs="Times New Roman"/>
          <w:sz w:val="24"/>
          <w:szCs w:val="20"/>
          <w:lang w:eastAsia="hu-HU"/>
        </w:rPr>
        <w:t>z étkeztetés térítési díja az általános forgalmi adót tartalmazza.</w:t>
      </w:r>
      <w:r w:rsidR="002B0E3C">
        <w:rPr>
          <w:rFonts w:ascii="Times New Roman" w:eastAsia="Times New Roman" w:hAnsi="Times New Roman" w:cs="Times New Roman"/>
          <w:sz w:val="24"/>
          <w:szCs w:val="20"/>
          <w:lang w:eastAsia="hu-HU"/>
        </w:rPr>
        <w:t>”</w:t>
      </w:r>
    </w:p>
    <w:p w14:paraId="6E081994" w14:textId="4245916B" w:rsidR="00D02390" w:rsidRPr="002224E2" w:rsidRDefault="00D02390" w:rsidP="002224E2">
      <w:pPr>
        <w:rPr>
          <w:rFonts w:ascii="Times New Roman" w:hAnsi="Times New Roman" w:cs="Times New Roman"/>
          <w:sz w:val="24"/>
          <w:szCs w:val="24"/>
        </w:rPr>
      </w:pPr>
      <w:r w:rsidRPr="002224E2">
        <w:rPr>
          <w:rFonts w:ascii="Times New Roman" w:hAnsi="Times New Roman" w:cs="Times New Roman"/>
          <w:sz w:val="24"/>
          <w:szCs w:val="24"/>
        </w:rPr>
        <w:lastRenderedPageBreak/>
        <w:t xml:space="preserve">              </w:t>
      </w:r>
    </w:p>
    <w:p w14:paraId="1AAB13E8" w14:textId="77777777" w:rsidR="00B36A25" w:rsidRDefault="000D1DD0" w:rsidP="00B36A25">
      <w:pPr>
        <w:pStyle w:val="Listaszerbekezds"/>
        <w:numPr>
          <w:ilvl w:val="0"/>
          <w:numId w:val="43"/>
        </w:numPr>
        <w:spacing w:after="0" w:line="240" w:lineRule="auto"/>
        <w:jc w:val="right"/>
        <w:rPr>
          <w:rFonts w:ascii="Times New Roman" w:hAnsi="Times New Roman" w:cs="Times New Roman"/>
          <w:sz w:val="24"/>
          <w:szCs w:val="24"/>
        </w:rPr>
      </w:pPr>
      <w:r w:rsidRPr="00B36A25">
        <w:rPr>
          <w:rFonts w:ascii="Times New Roman" w:hAnsi="Times New Roman" w:cs="Times New Roman"/>
          <w:sz w:val="24"/>
          <w:szCs w:val="24"/>
        </w:rPr>
        <w:t xml:space="preserve">melléklet </w:t>
      </w:r>
      <w:proofErr w:type="gramStart"/>
      <w:r w:rsidR="00B36A25" w:rsidRPr="00B36A25">
        <w:rPr>
          <w:rFonts w:ascii="Times New Roman" w:hAnsi="Times New Roman" w:cs="Times New Roman"/>
          <w:sz w:val="24"/>
          <w:szCs w:val="24"/>
        </w:rPr>
        <w:t>a  ….</w:t>
      </w:r>
      <w:proofErr w:type="gramEnd"/>
      <w:r w:rsidR="00B36A25" w:rsidRPr="00B36A25">
        <w:rPr>
          <w:rFonts w:ascii="Times New Roman" w:hAnsi="Times New Roman" w:cs="Times New Roman"/>
          <w:sz w:val="24"/>
          <w:szCs w:val="24"/>
        </w:rPr>
        <w:t xml:space="preserve">/2025. (   ) önkormányzati rendelethez </w:t>
      </w:r>
    </w:p>
    <w:p w14:paraId="31EE7E81" w14:textId="72A17C2E" w:rsidR="00DD45A9" w:rsidRPr="00B36A25" w:rsidRDefault="00B36A25" w:rsidP="00B36A25">
      <w:pPr>
        <w:pStyle w:val="Listaszerbekezds"/>
        <w:spacing w:after="0" w:line="240" w:lineRule="auto"/>
        <w:ind w:left="2844"/>
        <w:jc w:val="center"/>
        <w:rPr>
          <w:rFonts w:ascii="Times New Roman" w:hAnsi="Times New Roman" w:cs="Times New Roman"/>
          <w:sz w:val="24"/>
          <w:szCs w:val="24"/>
        </w:rPr>
      </w:pPr>
      <w:r>
        <w:rPr>
          <w:rFonts w:ascii="Times New Roman" w:hAnsi="Times New Roman" w:cs="Times New Roman"/>
          <w:sz w:val="24"/>
          <w:szCs w:val="24"/>
        </w:rPr>
        <w:t xml:space="preserve">    </w:t>
      </w:r>
      <w:r w:rsidR="002B0E3C" w:rsidRPr="00B36A25">
        <w:rPr>
          <w:rFonts w:ascii="Times New Roman" w:hAnsi="Times New Roman" w:cs="Times New Roman"/>
          <w:sz w:val="24"/>
          <w:szCs w:val="24"/>
        </w:rPr>
        <w:t>„</w:t>
      </w:r>
      <w:r w:rsidR="000D1DD0" w:rsidRPr="00B36A25">
        <w:rPr>
          <w:rFonts w:ascii="Times New Roman" w:hAnsi="Times New Roman" w:cs="Times New Roman"/>
          <w:sz w:val="24"/>
          <w:szCs w:val="24"/>
        </w:rPr>
        <w:t>12/a. melléklet</w:t>
      </w:r>
      <w:r w:rsidR="002B0E3C" w:rsidRPr="00B36A25">
        <w:rPr>
          <w:rFonts w:ascii="Times New Roman" w:hAnsi="Times New Roman" w:cs="Times New Roman"/>
          <w:sz w:val="24"/>
          <w:szCs w:val="24"/>
        </w:rPr>
        <w:t xml:space="preserve"> </w:t>
      </w:r>
      <w:r w:rsidR="002B0E3C" w:rsidRPr="00B36A25">
        <w:rPr>
          <w:rFonts w:ascii="Times New Roman" w:hAnsi="Times New Roman"/>
          <w:sz w:val="24"/>
          <w:szCs w:val="24"/>
        </w:rPr>
        <w:t>a 7/2015. (II. 27.) önkormányzati rendelethez</w:t>
      </w:r>
      <w:r w:rsidR="002B0E3C" w:rsidRPr="00B36A25" w:rsidDel="002B0E3C">
        <w:rPr>
          <w:rFonts w:ascii="Times New Roman" w:hAnsi="Times New Roman" w:cs="Times New Roman"/>
          <w:sz w:val="24"/>
          <w:szCs w:val="24"/>
        </w:rPr>
        <w:t xml:space="preserve"> </w:t>
      </w:r>
    </w:p>
    <w:p w14:paraId="2577EE09" w14:textId="77777777" w:rsidR="00C46C93" w:rsidRPr="00C46C93" w:rsidRDefault="00C46C93" w:rsidP="00C46C93">
      <w:pPr>
        <w:autoSpaceDE w:val="0"/>
        <w:autoSpaceDN w:val="0"/>
        <w:adjustRightInd w:val="0"/>
        <w:spacing w:after="0" w:line="240" w:lineRule="auto"/>
        <w:jc w:val="center"/>
        <w:rPr>
          <w:rFonts w:ascii="Times New Roman" w:eastAsia="Times New Roman" w:hAnsi="Times New Roman" w:cs="Times New Roman"/>
          <w:b/>
          <w:sz w:val="24"/>
          <w:szCs w:val="20"/>
          <w:lang w:eastAsia="hu-HU"/>
        </w:rPr>
      </w:pPr>
    </w:p>
    <w:p w14:paraId="68A105FA" w14:textId="77777777" w:rsidR="0045534D" w:rsidRDefault="0045534D" w:rsidP="00C46C93">
      <w:pPr>
        <w:autoSpaceDE w:val="0"/>
        <w:autoSpaceDN w:val="0"/>
        <w:adjustRightInd w:val="0"/>
        <w:spacing w:after="0" w:line="240" w:lineRule="auto"/>
        <w:jc w:val="center"/>
        <w:rPr>
          <w:rFonts w:ascii="Times New Roman" w:eastAsia="Times New Roman" w:hAnsi="Times New Roman" w:cs="Times New Roman"/>
          <w:b/>
          <w:sz w:val="24"/>
          <w:szCs w:val="20"/>
          <w:lang w:eastAsia="hu-HU"/>
        </w:rPr>
      </w:pPr>
    </w:p>
    <w:p w14:paraId="2F8C04AF" w14:textId="77777777" w:rsidR="0045534D" w:rsidRPr="0045534D" w:rsidRDefault="0045534D" w:rsidP="0045534D">
      <w:pPr>
        <w:autoSpaceDE w:val="0"/>
        <w:autoSpaceDN w:val="0"/>
        <w:adjustRightInd w:val="0"/>
        <w:spacing w:after="0" w:line="240" w:lineRule="auto"/>
        <w:jc w:val="center"/>
        <w:rPr>
          <w:rFonts w:ascii="Times New Roman" w:eastAsia="Times New Roman" w:hAnsi="Times New Roman" w:cs="Times New Roman"/>
          <w:b/>
          <w:sz w:val="24"/>
          <w:szCs w:val="20"/>
          <w:lang w:eastAsia="hu-HU"/>
        </w:rPr>
      </w:pPr>
      <w:r w:rsidRPr="0045534D">
        <w:rPr>
          <w:rFonts w:ascii="Times New Roman" w:eastAsia="Times New Roman" w:hAnsi="Times New Roman" w:cs="Times New Roman"/>
          <w:b/>
          <w:sz w:val="24"/>
          <w:szCs w:val="20"/>
          <w:lang w:eastAsia="hu-HU"/>
        </w:rPr>
        <w:t>2025. évi szolgáltatási önköltség és intézményi térítési díj</w:t>
      </w:r>
    </w:p>
    <w:p w14:paraId="299C816C" w14:textId="77777777" w:rsidR="0045534D" w:rsidRPr="0045534D" w:rsidRDefault="0045534D" w:rsidP="0045534D">
      <w:pPr>
        <w:autoSpaceDE w:val="0"/>
        <w:autoSpaceDN w:val="0"/>
        <w:adjustRightInd w:val="0"/>
        <w:spacing w:after="0" w:line="240" w:lineRule="auto"/>
        <w:jc w:val="center"/>
        <w:rPr>
          <w:rFonts w:ascii="Times New Roman" w:eastAsia="Times New Roman" w:hAnsi="Times New Roman" w:cs="Times New Roman"/>
          <w:b/>
          <w:bCs/>
          <w:sz w:val="24"/>
          <w:szCs w:val="20"/>
          <w:lang w:eastAsia="hu-HU"/>
        </w:rPr>
      </w:pPr>
    </w:p>
    <w:tbl>
      <w:tblPr>
        <w:tblW w:w="8640" w:type="dxa"/>
        <w:tblInd w:w="17" w:type="dxa"/>
        <w:tblLayout w:type="fixed"/>
        <w:tblCellMar>
          <w:left w:w="0" w:type="dxa"/>
          <w:right w:w="0" w:type="dxa"/>
        </w:tblCellMar>
        <w:tblLook w:val="0000" w:firstRow="0" w:lastRow="0" w:firstColumn="0" w:lastColumn="0" w:noHBand="0" w:noVBand="0"/>
      </w:tblPr>
      <w:tblGrid>
        <w:gridCol w:w="720"/>
        <w:gridCol w:w="4680"/>
        <w:gridCol w:w="1620"/>
        <w:gridCol w:w="1620"/>
      </w:tblGrid>
      <w:tr w:rsidR="0045534D" w:rsidRPr="0045534D" w14:paraId="1914AB84" w14:textId="77777777" w:rsidTr="00F70E7A">
        <w:trPr>
          <w:cantSplit/>
          <w:trHeight w:val="255"/>
        </w:trPr>
        <w:tc>
          <w:tcPr>
            <w:tcW w:w="720" w:type="dxa"/>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bottom"/>
          </w:tcPr>
          <w:p w14:paraId="741DC98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14:paraId="35C909D9"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A</w:t>
            </w:r>
          </w:p>
        </w:tc>
        <w:tc>
          <w:tcPr>
            <w:tcW w:w="1620" w:type="dxa"/>
            <w:tcBorders>
              <w:top w:val="single" w:sz="4" w:space="0" w:color="auto"/>
              <w:left w:val="nil"/>
              <w:bottom w:val="single" w:sz="4" w:space="0" w:color="auto"/>
              <w:right w:val="single" w:sz="4" w:space="0" w:color="auto"/>
            </w:tcBorders>
          </w:tcPr>
          <w:p w14:paraId="7C8BA085"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B</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39A1497"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C</w:t>
            </w:r>
          </w:p>
        </w:tc>
      </w:tr>
      <w:tr w:rsidR="0045534D" w:rsidRPr="0045534D" w14:paraId="3A544FBF" w14:textId="77777777" w:rsidTr="00F70E7A">
        <w:trPr>
          <w:cantSplit/>
          <w:trHeight w:val="657"/>
        </w:trPr>
        <w:tc>
          <w:tcPr>
            <w:tcW w:w="720" w:type="dxa"/>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14:paraId="4904A571"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524BCC9F"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Szociális ellátások</w:t>
            </w:r>
          </w:p>
        </w:tc>
        <w:tc>
          <w:tcPr>
            <w:tcW w:w="1620" w:type="dxa"/>
            <w:tcBorders>
              <w:top w:val="single" w:sz="4" w:space="0" w:color="auto"/>
              <w:left w:val="nil"/>
              <w:bottom w:val="single" w:sz="4" w:space="0" w:color="auto"/>
              <w:right w:val="single" w:sz="4" w:space="0" w:color="auto"/>
            </w:tcBorders>
            <w:vAlign w:val="center"/>
          </w:tcPr>
          <w:p w14:paraId="40F5D12B"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Szolgáltatási önköltség</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1663D8E"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Intézményi térítési díj</w:t>
            </w:r>
          </w:p>
        </w:tc>
      </w:tr>
      <w:tr w:rsidR="0045534D" w:rsidRPr="0045534D" w14:paraId="22AAE0E4" w14:textId="77777777" w:rsidTr="00F70E7A">
        <w:trPr>
          <w:trHeight w:val="657"/>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F842016"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ACFD3B2"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Ebéd térítési díja naponta és személyenként</w:t>
            </w:r>
          </w:p>
          <w:p w14:paraId="31F91620"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 </w:t>
            </w:r>
          </w:p>
        </w:tc>
        <w:tc>
          <w:tcPr>
            <w:tcW w:w="1620" w:type="dxa"/>
            <w:tcBorders>
              <w:top w:val="single" w:sz="4" w:space="0" w:color="auto"/>
              <w:left w:val="nil"/>
              <w:bottom w:val="single" w:sz="4" w:space="0" w:color="auto"/>
              <w:right w:val="single" w:sz="4" w:space="0" w:color="auto"/>
            </w:tcBorders>
          </w:tcPr>
          <w:p w14:paraId="3BD2A7E3"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2 844 forint/ 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B7F764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2 490 forint/</w:t>
            </w:r>
          </w:p>
          <w:p w14:paraId="03E927DC"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r>
      <w:tr w:rsidR="0045534D" w:rsidRPr="0045534D" w14:paraId="16A55646" w14:textId="77777777" w:rsidTr="00F70E7A">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08246A0"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2.</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70DC19A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Reggeli, uzsonna térítési díja naponta és</w:t>
            </w:r>
          </w:p>
          <w:p w14:paraId="46D0F7FB"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személyenként</w:t>
            </w:r>
          </w:p>
        </w:tc>
        <w:tc>
          <w:tcPr>
            <w:tcW w:w="1620" w:type="dxa"/>
            <w:tcBorders>
              <w:top w:val="single" w:sz="4" w:space="0" w:color="auto"/>
              <w:left w:val="nil"/>
              <w:bottom w:val="single" w:sz="4" w:space="0" w:color="auto"/>
              <w:right w:val="single" w:sz="4" w:space="0" w:color="auto"/>
            </w:tcBorders>
          </w:tcPr>
          <w:p w14:paraId="59C629A1"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1 854 forint/</w:t>
            </w:r>
          </w:p>
          <w:p w14:paraId="2237F057"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70BEDD4" w14:textId="6AC83D0C"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1 85</w:t>
            </w:r>
            <w:r w:rsidR="00F72E0C">
              <w:rPr>
                <w:rFonts w:ascii="Times New Roman" w:eastAsia="Times New Roman" w:hAnsi="Times New Roman" w:cs="Times New Roman"/>
                <w:sz w:val="24"/>
                <w:szCs w:val="20"/>
                <w:lang w:eastAsia="hu-HU"/>
              </w:rPr>
              <w:t>4</w:t>
            </w:r>
            <w:r w:rsidRPr="0045534D">
              <w:rPr>
                <w:rFonts w:ascii="Times New Roman" w:eastAsia="Times New Roman" w:hAnsi="Times New Roman" w:cs="Times New Roman"/>
                <w:sz w:val="24"/>
                <w:szCs w:val="20"/>
                <w:lang w:eastAsia="hu-HU"/>
              </w:rPr>
              <w:t xml:space="preserve"> forint/</w:t>
            </w:r>
          </w:p>
          <w:p w14:paraId="7FAFCF01"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r>
      <w:tr w:rsidR="0045534D" w:rsidRPr="0045534D" w14:paraId="6FE8D383" w14:textId="77777777" w:rsidTr="00F70E7A">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FEB671C"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3.</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64DF9967"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Napi 3 x-i étkezés</w:t>
            </w:r>
          </w:p>
        </w:tc>
        <w:tc>
          <w:tcPr>
            <w:tcW w:w="1620" w:type="dxa"/>
            <w:tcBorders>
              <w:top w:val="single" w:sz="4" w:space="0" w:color="auto"/>
              <w:left w:val="nil"/>
              <w:bottom w:val="single" w:sz="4" w:space="0" w:color="auto"/>
              <w:right w:val="single" w:sz="4" w:space="0" w:color="auto"/>
            </w:tcBorders>
          </w:tcPr>
          <w:p w14:paraId="710CE46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4 698 forint/</w:t>
            </w:r>
          </w:p>
          <w:p w14:paraId="16A3110C"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 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08D1B3BB"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4 345 forint/ellátási nap</w:t>
            </w:r>
          </w:p>
        </w:tc>
      </w:tr>
      <w:tr w:rsidR="0045534D" w:rsidRPr="0045534D" w14:paraId="78BC6140" w14:textId="77777777" w:rsidTr="00F70E7A">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2074CD6"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3.</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7D1B9E82"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Étel szállítási díja alkalmanként</w:t>
            </w:r>
          </w:p>
        </w:tc>
        <w:tc>
          <w:tcPr>
            <w:tcW w:w="1620" w:type="dxa"/>
            <w:tcBorders>
              <w:top w:val="single" w:sz="4" w:space="0" w:color="auto"/>
              <w:left w:val="nil"/>
              <w:bottom w:val="single" w:sz="4" w:space="0" w:color="auto"/>
              <w:right w:val="single" w:sz="4" w:space="0" w:color="auto"/>
            </w:tcBorders>
          </w:tcPr>
          <w:p w14:paraId="279CC93B"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580 forint /alkalom</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4E09468"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580 forint/</w:t>
            </w:r>
          </w:p>
          <w:p w14:paraId="76AA278E"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alkalom</w:t>
            </w:r>
          </w:p>
        </w:tc>
      </w:tr>
      <w:tr w:rsidR="0045534D" w:rsidRPr="0045534D" w14:paraId="7FCC244E" w14:textId="77777777" w:rsidTr="00F70E7A">
        <w:trPr>
          <w:trHeight w:val="70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DEBDF64"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w:t>
            </w:r>
          </w:p>
        </w:tc>
        <w:tc>
          <w:tcPr>
            <w:tcW w:w="4680" w:type="dxa"/>
            <w:tcBorders>
              <w:top w:val="single" w:sz="4" w:space="0" w:color="auto"/>
              <w:left w:val="nil"/>
              <w:bottom w:val="single" w:sz="4" w:space="0" w:color="auto"/>
              <w:right w:val="single" w:sz="4" w:space="0" w:color="000000"/>
            </w:tcBorders>
            <w:tcMar>
              <w:top w:w="17" w:type="dxa"/>
              <w:left w:w="17" w:type="dxa"/>
              <w:bottom w:w="0" w:type="dxa"/>
              <w:right w:w="17" w:type="dxa"/>
            </w:tcMar>
          </w:tcPr>
          <w:p w14:paraId="0CE5E502"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Házi segítségnyújtás-személyi gondozás</w:t>
            </w:r>
          </w:p>
        </w:tc>
        <w:tc>
          <w:tcPr>
            <w:tcW w:w="1620" w:type="dxa"/>
            <w:tcBorders>
              <w:top w:val="single" w:sz="4" w:space="0" w:color="auto"/>
              <w:left w:val="nil"/>
              <w:bottom w:val="single" w:sz="4" w:space="0" w:color="auto"/>
              <w:right w:val="single" w:sz="4" w:space="0" w:color="auto"/>
            </w:tcBorders>
          </w:tcPr>
          <w:p w14:paraId="6A8F43EF"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4 451 forint/ gondozási óra</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52E093C" w14:textId="37EEB060"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2 7</w:t>
            </w:r>
            <w:r w:rsidR="00F15171">
              <w:rPr>
                <w:rFonts w:ascii="Times New Roman" w:eastAsia="Times New Roman" w:hAnsi="Times New Roman" w:cs="Times New Roman"/>
                <w:sz w:val="24"/>
                <w:szCs w:val="20"/>
                <w:lang w:eastAsia="hu-HU"/>
              </w:rPr>
              <w:t>65</w:t>
            </w:r>
            <w:r w:rsidRPr="0045534D">
              <w:rPr>
                <w:rFonts w:ascii="Times New Roman" w:eastAsia="Times New Roman" w:hAnsi="Times New Roman" w:cs="Times New Roman"/>
                <w:sz w:val="24"/>
                <w:szCs w:val="20"/>
                <w:lang w:eastAsia="hu-HU"/>
              </w:rPr>
              <w:t xml:space="preserve"> forint/</w:t>
            </w:r>
          </w:p>
          <w:p w14:paraId="2224FB5F"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gondozási óra </w:t>
            </w:r>
          </w:p>
        </w:tc>
      </w:tr>
      <w:tr w:rsidR="0045534D" w:rsidRPr="0045534D" w14:paraId="7083C36C" w14:textId="77777777" w:rsidTr="00F70E7A">
        <w:trPr>
          <w:cantSplit/>
          <w:trHeight w:val="58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599B866"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5.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tcPr>
          <w:p w14:paraId="054408D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Házi segítségnyújtás- szociális segítés</w:t>
            </w:r>
          </w:p>
        </w:tc>
        <w:tc>
          <w:tcPr>
            <w:tcW w:w="1620" w:type="dxa"/>
            <w:tcBorders>
              <w:top w:val="nil"/>
              <w:left w:val="nil"/>
              <w:bottom w:val="single" w:sz="4" w:space="0" w:color="auto"/>
              <w:right w:val="single" w:sz="4" w:space="0" w:color="auto"/>
            </w:tcBorders>
          </w:tcPr>
          <w:p w14:paraId="1E139CD0" w14:textId="1EDAD545"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w:t>
            </w:r>
            <w:r w:rsidR="00F72E0C">
              <w:rPr>
                <w:rFonts w:ascii="Times New Roman" w:eastAsia="Times New Roman" w:hAnsi="Times New Roman" w:cs="Times New Roman"/>
                <w:sz w:val="24"/>
                <w:szCs w:val="20"/>
                <w:lang w:eastAsia="hu-HU"/>
              </w:rPr>
              <w:t> </w:t>
            </w:r>
            <w:r w:rsidRPr="0045534D">
              <w:rPr>
                <w:rFonts w:ascii="Times New Roman" w:eastAsia="Times New Roman" w:hAnsi="Times New Roman" w:cs="Times New Roman"/>
                <w:sz w:val="24"/>
                <w:szCs w:val="20"/>
                <w:lang w:eastAsia="hu-HU"/>
              </w:rPr>
              <w:t>450</w:t>
            </w:r>
            <w:r w:rsidR="00F72E0C">
              <w:rPr>
                <w:rFonts w:ascii="Times New Roman" w:eastAsia="Times New Roman" w:hAnsi="Times New Roman" w:cs="Times New Roman"/>
                <w:sz w:val="24"/>
                <w:szCs w:val="20"/>
                <w:lang w:eastAsia="hu-HU"/>
              </w:rPr>
              <w:t xml:space="preserve"> </w:t>
            </w:r>
            <w:r w:rsidRPr="0045534D">
              <w:rPr>
                <w:rFonts w:ascii="Times New Roman" w:eastAsia="Times New Roman" w:hAnsi="Times New Roman" w:cs="Times New Roman"/>
                <w:sz w:val="24"/>
                <w:szCs w:val="20"/>
                <w:lang w:eastAsia="hu-HU"/>
              </w:rPr>
              <w:t>forint/</w:t>
            </w:r>
          </w:p>
          <w:p w14:paraId="71738B5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gondozási óra</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8B54FC9"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4 385 forint/</w:t>
            </w:r>
          </w:p>
          <w:p w14:paraId="5EC2C170"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gondozási óra</w:t>
            </w:r>
          </w:p>
        </w:tc>
      </w:tr>
      <w:tr w:rsidR="0045534D" w:rsidRPr="0045534D" w14:paraId="56EA2333" w14:textId="77777777" w:rsidTr="00F70E7A">
        <w:trPr>
          <w:cantSplit/>
          <w:trHeight w:val="585"/>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ECE8FE"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6.</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tcPr>
          <w:p w14:paraId="60B31B55"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Jelzőrendszeres házi segítségnyújtás</w:t>
            </w:r>
          </w:p>
        </w:tc>
        <w:tc>
          <w:tcPr>
            <w:tcW w:w="1620" w:type="dxa"/>
            <w:tcBorders>
              <w:top w:val="nil"/>
              <w:left w:val="nil"/>
              <w:bottom w:val="single" w:sz="4" w:space="0" w:color="auto"/>
              <w:right w:val="single" w:sz="4" w:space="0" w:color="auto"/>
            </w:tcBorders>
          </w:tcPr>
          <w:p w14:paraId="522C7B85"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328 forint/ ellátási nap</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0F8B8FE3"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240 forint/</w:t>
            </w:r>
          </w:p>
          <w:p w14:paraId="781BA08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r>
      <w:tr w:rsidR="0045534D" w:rsidRPr="0045534D" w14:paraId="74B3F6C0" w14:textId="77777777" w:rsidTr="00F70E7A">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F55325E"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7.</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327A2DFF"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Nappali ellátás:</w:t>
            </w:r>
          </w:p>
          <w:p w14:paraId="14434E34"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 - Idősek nappali ellátása</w:t>
            </w:r>
          </w:p>
          <w:p w14:paraId="751BEE10"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p>
          <w:p w14:paraId="4B88DF76"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 - Fogyatékosok nappali ellátása</w:t>
            </w:r>
          </w:p>
        </w:tc>
        <w:tc>
          <w:tcPr>
            <w:tcW w:w="1620" w:type="dxa"/>
            <w:tcBorders>
              <w:top w:val="single" w:sz="4" w:space="0" w:color="auto"/>
              <w:left w:val="nil"/>
              <w:bottom w:val="single" w:sz="4" w:space="0" w:color="auto"/>
              <w:right w:val="single" w:sz="4" w:space="0" w:color="auto"/>
            </w:tcBorders>
          </w:tcPr>
          <w:p w14:paraId="5CF19140"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p>
          <w:p w14:paraId="3A5E26DB"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3 382 forint/ ellátási nap</w:t>
            </w:r>
          </w:p>
          <w:p w14:paraId="49057AE5"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13 673 forint/</w:t>
            </w:r>
          </w:p>
          <w:p w14:paraId="72488D23"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45B71C5"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p>
          <w:p w14:paraId="23288EBA"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1 885 forint/</w:t>
            </w:r>
          </w:p>
          <w:p w14:paraId="65F82838"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ellátási nap </w:t>
            </w:r>
          </w:p>
          <w:p w14:paraId="7C2BE473"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 xml:space="preserve">10 455 forint/ </w:t>
            </w:r>
          </w:p>
          <w:p w14:paraId="3AE81680"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r>
      <w:tr w:rsidR="0045534D" w:rsidRPr="0045534D" w14:paraId="2939915A" w14:textId="77777777" w:rsidTr="00F70E7A">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70E242E"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8.</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348EB913"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Fogyatékosok nappali ellátása ebéddel együtt</w:t>
            </w:r>
          </w:p>
        </w:tc>
        <w:tc>
          <w:tcPr>
            <w:tcW w:w="1620" w:type="dxa"/>
            <w:tcBorders>
              <w:top w:val="single" w:sz="4" w:space="0" w:color="auto"/>
              <w:left w:val="nil"/>
              <w:bottom w:val="single" w:sz="4" w:space="0" w:color="auto"/>
              <w:right w:val="single" w:sz="4" w:space="0" w:color="auto"/>
            </w:tcBorders>
          </w:tcPr>
          <w:p w14:paraId="625EE8DD"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16 517 forint/</w:t>
            </w:r>
          </w:p>
          <w:p w14:paraId="6E1853C1"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651FB6A"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12 945 forint/</w:t>
            </w:r>
          </w:p>
          <w:p w14:paraId="0226E55B"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r>
      <w:tr w:rsidR="0045534D" w:rsidRPr="0045534D" w14:paraId="75410F02" w14:textId="77777777" w:rsidTr="004501C6">
        <w:trPr>
          <w:trHeight w:val="750"/>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089F381" w14:textId="77777777" w:rsidR="0045534D" w:rsidRPr="0045534D" w:rsidRDefault="0045534D" w:rsidP="0045534D">
            <w:pPr>
              <w:spacing w:after="0" w:line="240" w:lineRule="auto"/>
              <w:jc w:val="center"/>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9.</w:t>
            </w: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74F631E" w14:textId="31790F6C"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Fogyatékosok nappali ellátása 3xi étkezéssel együtt</w:t>
            </w:r>
          </w:p>
        </w:tc>
        <w:tc>
          <w:tcPr>
            <w:tcW w:w="1620" w:type="dxa"/>
            <w:tcBorders>
              <w:top w:val="single" w:sz="4" w:space="0" w:color="auto"/>
              <w:left w:val="nil"/>
              <w:bottom w:val="single" w:sz="4" w:space="0" w:color="auto"/>
              <w:right w:val="single" w:sz="4" w:space="0" w:color="auto"/>
            </w:tcBorders>
          </w:tcPr>
          <w:p w14:paraId="6B9A6C22"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18 371 forint/</w:t>
            </w:r>
          </w:p>
          <w:p w14:paraId="1E334652"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ellátási nap</w:t>
            </w:r>
          </w:p>
        </w:tc>
        <w:tc>
          <w:tcPr>
            <w:tcW w:w="16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01D75E8" w14:textId="77777777" w:rsidR="0045534D" w:rsidRPr="0045534D" w:rsidRDefault="0045534D" w:rsidP="0045534D">
            <w:pPr>
              <w:spacing w:after="0" w:line="240" w:lineRule="auto"/>
              <w:rPr>
                <w:rFonts w:ascii="Times New Roman" w:eastAsia="Times New Roman" w:hAnsi="Times New Roman" w:cs="Times New Roman"/>
                <w:sz w:val="24"/>
                <w:szCs w:val="20"/>
                <w:lang w:eastAsia="hu-HU"/>
              </w:rPr>
            </w:pPr>
            <w:r w:rsidRPr="0045534D">
              <w:rPr>
                <w:rFonts w:ascii="Times New Roman" w:eastAsia="Times New Roman" w:hAnsi="Times New Roman" w:cs="Times New Roman"/>
                <w:sz w:val="24"/>
                <w:szCs w:val="20"/>
                <w:lang w:eastAsia="hu-HU"/>
              </w:rPr>
              <w:t>14 800 forint/ ellátási nap</w:t>
            </w:r>
          </w:p>
        </w:tc>
      </w:tr>
      <w:tr w:rsidR="002B0E3C" w:rsidRPr="0045534D" w14:paraId="2FD688CF" w14:textId="77777777" w:rsidTr="00776B23">
        <w:trPr>
          <w:trHeight w:val="750"/>
        </w:trPr>
        <w:tc>
          <w:tcPr>
            <w:tcW w:w="8640" w:type="dxa"/>
            <w:gridSpan w:val="4"/>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BB3E7F6" w14:textId="658227BF" w:rsidR="002B0E3C" w:rsidRPr="0045534D" w:rsidRDefault="002B0E3C" w:rsidP="004501C6">
            <w:pPr>
              <w:spacing w:after="0" w:line="240" w:lineRule="auto"/>
              <w:jc w:val="center"/>
              <w:rPr>
                <w:rFonts w:ascii="Times New Roman" w:eastAsia="Times New Roman" w:hAnsi="Times New Roman" w:cs="Times New Roman"/>
                <w:sz w:val="24"/>
                <w:szCs w:val="20"/>
                <w:lang w:eastAsia="hu-HU"/>
              </w:rPr>
            </w:pPr>
            <w:r w:rsidRPr="0045534D">
              <w:rPr>
                <w:rFonts w:ascii="TimesNewRoman" w:eastAsia="Times New Roman" w:hAnsi="TimesNewRoman" w:cs="Times New Roman"/>
                <w:sz w:val="24"/>
                <w:szCs w:val="20"/>
                <w:lang w:eastAsia="hu-HU"/>
              </w:rPr>
              <w:t>Az étkezés térítési díja az általános forgalmi adót tartalmazza</w:t>
            </w:r>
            <w:r>
              <w:rPr>
                <w:rFonts w:ascii="TimesNewRoman" w:eastAsia="Times New Roman" w:hAnsi="TimesNewRoman" w:cs="Times New Roman"/>
                <w:sz w:val="24"/>
                <w:szCs w:val="20"/>
                <w:lang w:eastAsia="hu-HU"/>
              </w:rPr>
              <w:t>”</w:t>
            </w:r>
          </w:p>
        </w:tc>
      </w:tr>
    </w:tbl>
    <w:p w14:paraId="5BE9B5BD" w14:textId="77777777" w:rsidR="0045534D" w:rsidRPr="0045534D" w:rsidRDefault="0045534D" w:rsidP="0045534D">
      <w:pPr>
        <w:spacing w:after="0" w:line="240" w:lineRule="auto"/>
        <w:ind w:left="7080"/>
        <w:jc w:val="both"/>
        <w:rPr>
          <w:rFonts w:ascii="Times New Roman" w:eastAsia="Times New Roman" w:hAnsi="Times New Roman" w:cs="Times New Roman"/>
          <w:b/>
          <w:bCs/>
          <w:sz w:val="24"/>
          <w:szCs w:val="24"/>
          <w:lang w:eastAsia="hu-HU"/>
        </w:rPr>
      </w:pPr>
    </w:p>
    <w:p w14:paraId="2FEDF0CC" w14:textId="77777777" w:rsidR="0045534D" w:rsidRPr="0045534D" w:rsidRDefault="0045534D" w:rsidP="0045534D">
      <w:pPr>
        <w:spacing w:after="0" w:line="240" w:lineRule="auto"/>
        <w:ind w:left="7080"/>
        <w:jc w:val="both"/>
        <w:rPr>
          <w:rFonts w:ascii="Times New Roman" w:eastAsia="Times New Roman" w:hAnsi="Times New Roman" w:cs="Times New Roman"/>
          <w:b/>
          <w:bCs/>
          <w:sz w:val="24"/>
          <w:szCs w:val="24"/>
          <w:lang w:eastAsia="hu-HU"/>
        </w:rPr>
      </w:pPr>
    </w:p>
    <w:p w14:paraId="78FCA805" w14:textId="77777777" w:rsidR="0045534D" w:rsidRPr="0045534D" w:rsidRDefault="0045534D" w:rsidP="0045534D">
      <w:pPr>
        <w:spacing w:after="0" w:line="240" w:lineRule="auto"/>
        <w:jc w:val="both"/>
        <w:rPr>
          <w:rFonts w:ascii="Times New Roman" w:eastAsia="Times New Roman" w:hAnsi="Times New Roman" w:cs="Times New Roman"/>
          <w:b/>
          <w:bCs/>
          <w:sz w:val="24"/>
          <w:szCs w:val="24"/>
          <w:lang w:eastAsia="hu-HU"/>
        </w:rPr>
      </w:pPr>
    </w:p>
    <w:p w14:paraId="0FC6B870" w14:textId="77777777" w:rsidR="0045534D" w:rsidRDefault="0045534D" w:rsidP="0045534D">
      <w:pPr>
        <w:spacing w:after="0" w:line="240" w:lineRule="auto"/>
        <w:jc w:val="right"/>
        <w:rPr>
          <w:rFonts w:ascii="Times New Roman" w:eastAsia="Times New Roman" w:hAnsi="Times New Roman" w:cs="Times New Roman"/>
          <w:b/>
          <w:bCs/>
          <w:sz w:val="24"/>
          <w:szCs w:val="20"/>
          <w:lang w:eastAsia="hu-HU"/>
        </w:rPr>
      </w:pPr>
    </w:p>
    <w:p w14:paraId="13D78E8D" w14:textId="77777777"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4F84665A" w14:textId="77777777"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25576E34" w14:textId="44DD1442"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262B7CC3" w14:textId="77777777"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6D5DFD55" w14:textId="77777777"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49CCA46F" w14:textId="77777777" w:rsidR="00236034" w:rsidRDefault="00236034" w:rsidP="0045534D">
      <w:pPr>
        <w:spacing w:after="0" w:line="240" w:lineRule="auto"/>
        <w:jc w:val="right"/>
        <w:rPr>
          <w:rFonts w:ascii="Times New Roman" w:eastAsia="Times New Roman" w:hAnsi="Times New Roman" w:cs="Times New Roman"/>
          <w:b/>
          <w:bCs/>
          <w:sz w:val="24"/>
          <w:szCs w:val="20"/>
          <w:lang w:eastAsia="hu-HU"/>
        </w:rPr>
      </w:pPr>
    </w:p>
    <w:p w14:paraId="7EF97087" w14:textId="5FA94830" w:rsidR="000D1DD0" w:rsidRPr="00743239" w:rsidRDefault="00F221D8" w:rsidP="00095A01">
      <w:pPr>
        <w:pStyle w:val="Listaszerbekezds"/>
        <w:numPr>
          <w:ilvl w:val="0"/>
          <w:numId w:val="43"/>
        </w:numPr>
        <w:spacing w:after="0" w:line="240" w:lineRule="auto"/>
        <w:jc w:val="right"/>
        <w:rPr>
          <w:rFonts w:ascii="Times New Roman" w:hAnsi="Times New Roman" w:cs="Times New Roman"/>
          <w:sz w:val="24"/>
          <w:szCs w:val="24"/>
        </w:rPr>
      </w:pPr>
      <w:r w:rsidRPr="00743239">
        <w:rPr>
          <w:rFonts w:ascii="Times New Roman" w:hAnsi="Times New Roman" w:cs="Times New Roman"/>
          <w:sz w:val="24"/>
          <w:szCs w:val="24"/>
        </w:rPr>
        <w:t>m</w:t>
      </w:r>
      <w:r w:rsidR="000D1DD0" w:rsidRPr="00743239">
        <w:rPr>
          <w:rFonts w:ascii="Times New Roman" w:hAnsi="Times New Roman" w:cs="Times New Roman"/>
          <w:sz w:val="24"/>
          <w:szCs w:val="24"/>
        </w:rPr>
        <w:t xml:space="preserve">elléklet </w:t>
      </w:r>
      <w:proofErr w:type="gramStart"/>
      <w:r w:rsidR="000D1DD0" w:rsidRPr="00743239">
        <w:rPr>
          <w:rFonts w:ascii="Times New Roman" w:hAnsi="Times New Roman" w:cs="Times New Roman"/>
          <w:sz w:val="24"/>
          <w:szCs w:val="24"/>
        </w:rPr>
        <w:t xml:space="preserve">a </w:t>
      </w:r>
      <w:r w:rsidR="00095A01" w:rsidRPr="00095A01">
        <w:rPr>
          <w:rFonts w:ascii="Times New Roman" w:hAnsi="Times New Roman" w:cs="Times New Roman"/>
          <w:sz w:val="24"/>
          <w:szCs w:val="24"/>
        </w:rPr>
        <w:t xml:space="preserve">  ….</w:t>
      </w:r>
      <w:proofErr w:type="gramEnd"/>
      <w:r w:rsidR="00095A01" w:rsidRPr="00095A01">
        <w:rPr>
          <w:rFonts w:ascii="Times New Roman" w:hAnsi="Times New Roman" w:cs="Times New Roman"/>
          <w:sz w:val="24"/>
          <w:szCs w:val="24"/>
        </w:rPr>
        <w:t>/2025. (   ) önkormányzati rendelethez</w:t>
      </w:r>
    </w:p>
    <w:p w14:paraId="425EF8E2" w14:textId="09A49291" w:rsidR="00DD45A9" w:rsidRPr="008E4A73" w:rsidRDefault="002B0E3C" w:rsidP="00B80F8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D1DD0" w:rsidRPr="008E4A73">
        <w:rPr>
          <w:rFonts w:ascii="Times New Roman" w:hAnsi="Times New Roman" w:cs="Times New Roman"/>
          <w:sz w:val="24"/>
          <w:szCs w:val="24"/>
        </w:rPr>
        <w:t>13/a. melléklet</w:t>
      </w:r>
      <w:r>
        <w:rPr>
          <w:rFonts w:ascii="Times New Roman" w:hAnsi="Times New Roman" w:cs="Times New Roman"/>
          <w:sz w:val="24"/>
          <w:szCs w:val="24"/>
        </w:rPr>
        <w:t xml:space="preserve"> </w:t>
      </w:r>
      <w:r w:rsidRPr="003B1B47">
        <w:rPr>
          <w:rFonts w:ascii="Times New Roman" w:hAnsi="Times New Roman"/>
          <w:sz w:val="24"/>
          <w:szCs w:val="24"/>
        </w:rPr>
        <w:t>a 7/2015. (II. 27.) önkormányzati rendelethez</w:t>
      </w:r>
      <w:r w:rsidRPr="008E4A73" w:rsidDel="002B0E3C">
        <w:rPr>
          <w:rFonts w:ascii="Times New Roman" w:hAnsi="Times New Roman" w:cs="Times New Roman"/>
          <w:sz w:val="24"/>
          <w:szCs w:val="24"/>
        </w:rPr>
        <w:t xml:space="preserve"> </w:t>
      </w:r>
    </w:p>
    <w:p w14:paraId="507ECA18" w14:textId="77777777" w:rsidR="00DD45A9" w:rsidRPr="008E4A73" w:rsidRDefault="00DD45A9" w:rsidP="00DD4130">
      <w:pPr>
        <w:ind w:left="7080"/>
        <w:rPr>
          <w:rFonts w:ascii="Times New Roman" w:hAnsi="Times New Roman" w:cs="Times New Roman"/>
          <w:sz w:val="24"/>
          <w:szCs w:val="24"/>
        </w:rPr>
      </w:pPr>
    </w:p>
    <w:p w14:paraId="67246AAB" w14:textId="2C1EDE8F" w:rsidR="00FA0620" w:rsidRPr="00FA0620" w:rsidRDefault="00B3392D" w:rsidP="00CD6666">
      <w:pPr>
        <w:shd w:val="clear" w:color="auto" w:fill="FFFFFF"/>
        <w:suppressAutoHyphens/>
        <w:spacing w:after="200" w:line="276" w:lineRule="auto"/>
        <w:jc w:val="center"/>
        <w:rPr>
          <w:rFonts w:ascii="Times New Roman" w:eastAsia="Calibri" w:hAnsi="Times New Roman" w:cs="Calibri"/>
          <w:b/>
          <w:sz w:val="24"/>
          <w:szCs w:val="24"/>
          <w:lang w:eastAsia="ar-SA"/>
        </w:rPr>
      </w:pPr>
      <w:r>
        <w:rPr>
          <w:rFonts w:ascii="Times New Roman" w:eastAsia="Calibri" w:hAnsi="Times New Roman" w:cs="Calibri"/>
          <w:b/>
          <w:sz w:val="24"/>
          <w:szCs w:val="24"/>
          <w:lang w:eastAsia="ar-SA"/>
        </w:rPr>
        <w:t xml:space="preserve"> </w:t>
      </w:r>
      <w:r w:rsidR="00FA0620" w:rsidRPr="00FA0620">
        <w:rPr>
          <w:rFonts w:ascii="Times New Roman" w:eastAsia="Calibri" w:hAnsi="Times New Roman" w:cs="Calibri"/>
          <w:b/>
          <w:sz w:val="24"/>
          <w:szCs w:val="24"/>
          <w:lang w:eastAsia="ar-SA"/>
        </w:rPr>
        <w:t>Bölcsődei gondozás</w:t>
      </w:r>
      <w:r w:rsidR="006225F5">
        <w:rPr>
          <w:rFonts w:ascii="Times New Roman" w:eastAsia="Calibri" w:hAnsi="Times New Roman" w:cs="Calibri"/>
          <w:b/>
          <w:sz w:val="24"/>
          <w:szCs w:val="24"/>
          <w:lang w:eastAsia="ar-SA"/>
        </w:rPr>
        <w:t xml:space="preserve"> </w:t>
      </w:r>
      <w:r w:rsidR="001207B0">
        <w:rPr>
          <w:rFonts w:ascii="Times New Roman" w:eastAsia="Calibri" w:hAnsi="Times New Roman" w:cs="Calibri"/>
          <w:b/>
          <w:sz w:val="24"/>
          <w:szCs w:val="24"/>
          <w:lang w:eastAsia="ar-SA"/>
        </w:rPr>
        <w:t>(gondozás,</w:t>
      </w:r>
      <w:r w:rsidR="00FA0620" w:rsidRPr="00FA0620">
        <w:rPr>
          <w:rFonts w:ascii="Times New Roman" w:eastAsia="Calibri" w:hAnsi="Times New Roman" w:cs="Calibri"/>
          <w:b/>
          <w:sz w:val="24"/>
          <w:szCs w:val="24"/>
          <w:lang w:eastAsia="ar-SA"/>
        </w:rPr>
        <w:t xml:space="preserve"> nappali felügyelet</w:t>
      </w:r>
      <w:r w:rsidR="00FA0620">
        <w:rPr>
          <w:rFonts w:ascii="Times New Roman" w:eastAsia="Calibri" w:hAnsi="Times New Roman" w:cs="Calibri"/>
          <w:b/>
          <w:sz w:val="24"/>
          <w:szCs w:val="24"/>
          <w:lang w:eastAsia="ar-SA"/>
        </w:rPr>
        <w:t>, játszócsoport</w:t>
      </w:r>
      <w:r w:rsidR="00FA0620" w:rsidRPr="00FA0620">
        <w:rPr>
          <w:rFonts w:ascii="Times New Roman" w:eastAsia="Calibri" w:hAnsi="Times New Roman" w:cs="Calibri"/>
          <w:b/>
          <w:sz w:val="24"/>
          <w:szCs w:val="24"/>
          <w:lang w:eastAsia="ar-SA"/>
        </w:rPr>
        <w:t>)</w:t>
      </w:r>
      <w:r w:rsidR="006225F5">
        <w:rPr>
          <w:rFonts w:ascii="Times New Roman" w:eastAsia="Calibri" w:hAnsi="Times New Roman" w:cs="Calibri"/>
          <w:b/>
          <w:sz w:val="24"/>
          <w:szCs w:val="24"/>
          <w:lang w:eastAsia="ar-SA"/>
        </w:rPr>
        <w:t xml:space="preserve"> </w:t>
      </w:r>
      <w:r w:rsidR="00FA0620" w:rsidRPr="00FA0620">
        <w:rPr>
          <w:rFonts w:ascii="Times New Roman" w:eastAsia="Calibri" w:hAnsi="Times New Roman" w:cs="Calibri"/>
          <w:b/>
          <w:sz w:val="24"/>
          <w:szCs w:val="24"/>
          <w:lang w:eastAsia="ar-SA"/>
        </w:rPr>
        <w:t>202</w:t>
      </w:r>
      <w:r w:rsidR="00D45F36">
        <w:rPr>
          <w:rFonts w:ascii="Times New Roman" w:eastAsia="Calibri" w:hAnsi="Times New Roman" w:cs="Calibri"/>
          <w:b/>
          <w:sz w:val="24"/>
          <w:szCs w:val="24"/>
          <w:lang w:eastAsia="ar-SA"/>
        </w:rPr>
        <w:t>5</w:t>
      </w:r>
      <w:r w:rsidR="00FA0620" w:rsidRPr="00FA0620">
        <w:rPr>
          <w:rFonts w:ascii="Times New Roman" w:eastAsia="Calibri" w:hAnsi="Times New Roman" w:cs="Calibri"/>
          <w:b/>
          <w:sz w:val="24"/>
          <w:szCs w:val="24"/>
          <w:lang w:eastAsia="ar-SA"/>
        </w:rPr>
        <w:t>. évi</w:t>
      </w:r>
      <w:r w:rsidR="006225F5">
        <w:rPr>
          <w:rFonts w:ascii="Times New Roman" w:eastAsia="Calibri" w:hAnsi="Times New Roman" w:cs="Calibri"/>
          <w:b/>
          <w:sz w:val="24"/>
          <w:szCs w:val="24"/>
          <w:lang w:eastAsia="ar-SA"/>
        </w:rPr>
        <w:t xml:space="preserve"> </w:t>
      </w:r>
      <w:r w:rsidR="00FA0620" w:rsidRPr="00FA0620">
        <w:rPr>
          <w:rFonts w:ascii="Times New Roman" w:eastAsia="Calibri" w:hAnsi="Times New Roman" w:cs="Calibri"/>
          <w:b/>
          <w:sz w:val="24"/>
          <w:szCs w:val="24"/>
          <w:lang w:eastAsia="ar-SA"/>
        </w:rPr>
        <w:t>szolgáltatási önköltsége és intézményi térítési díja</w:t>
      </w:r>
    </w:p>
    <w:p w14:paraId="7B1D106A"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iCs/>
          <w:sz w:val="24"/>
          <w:szCs w:val="24"/>
          <w:lang w:eastAsia="ar-SA"/>
        </w:rPr>
      </w:pPr>
      <w:r w:rsidRPr="00FA0620">
        <w:rPr>
          <w:rFonts w:ascii="Times New Roman" w:eastAsia="Calibri" w:hAnsi="Times New Roman" w:cs="Calibri"/>
          <w:sz w:val="24"/>
          <w:szCs w:val="24"/>
          <w:lang w:eastAsia="ar-SA"/>
        </w:rPr>
        <w:tab/>
      </w:r>
    </w:p>
    <w:tbl>
      <w:tblPr>
        <w:tblW w:w="0" w:type="dxa"/>
        <w:tblInd w:w="17" w:type="dxa"/>
        <w:tblLayout w:type="fixed"/>
        <w:tblCellMar>
          <w:left w:w="0" w:type="dxa"/>
          <w:right w:w="0" w:type="dxa"/>
        </w:tblCellMar>
        <w:tblLook w:val="04A0" w:firstRow="1" w:lastRow="0" w:firstColumn="1" w:lastColumn="0" w:noHBand="0" w:noVBand="1"/>
      </w:tblPr>
      <w:tblGrid>
        <w:gridCol w:w="720"/>
        <w:gridCol w:w="4680"/>
        <w:gridCol w:w="1620"/>
        <w:gridCol w:w="1627"/>
      </w:tblGrid>
      <w:tr w:rsidR="00FA0620" w:rsidRPr="00FA0620" w14:paraId="0FC78969" w14:textId="77777777" w:rsidTr="00FA0620">
        <w:trPr>
          <w:cantSplit/>
          <w:trHeight w:val="236"/>
        </w:trPr>
        <w:tc>
          <w:tcPr>
            <w:tcW w:w="720"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50B9ABC"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 </w:t>
            </w:r>
          </w:p>
        </w:tc>
        <w:tc>
          <w:tcPr>
            <w:tcW w:w="468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hideMark/>
          </w:tcPr>
          <w:p w14:paraId="493BEB3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A</w:t>
            </w:r>
          </w:p>
        </w:tc>
        <w:tc>
          <w:tcPr>
            <w:tcW w:w="1620" w:type="dxa"/>
            <w:tcBorders>
              <w:top w:val="single" w:sz="4" w:space="0" w:color="auto"/>
              <w:left w:val="nil"/>
              <w:bottom w:val="single" w:sz="4" w:space="0" w:color="auto"/>
              <w:right w:val="single" w:sz="4" w:space="0" w:color="auto"/>
            </w:tcBorders>
            <w:hideMark/>
          </w:tcPr>
          <w:p w14:paraId="1ABCBEA2"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B</w:t>
            </w:r>
          </w:p>
        </w:tc>
        <w:tc>
          <w:tcPr>
            <w:tcW w:w="162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5EA1229"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C</w:t>
            </w:r>
          </w:p>
        </w:tc>
      </w:tr>
      <w:tr w:rsidR="00FA0620" w:rsidRPr="00FA0620" w14:paraId="156CC8FE" w14:textId="77777777" w:rsidTr="00FA0620">
        <w:trPr>
          <w:cantSplit/>
          <w:trHeight w:val="56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EF44CD" w14:textId="77777777" w:rsidR="00FA0620" w:rsidRPr="00FA0620" w:rsidRDefault="00FA0620" w:rsidP="00FA0620">
            <w:pPr>
              <w:spacing w:after="0" w:line="240" w:lineRule="auto"/>
              <w:rPr>
                <w:rFonts w:ascii="Times New Roman" w:eastAsia="Calibri" w:hAnsi="Times New Roman" w:cs="Calibri"/>
                <w:sz w:val="24"/>
                <w:szCs w:val="24"/>
                <w:lang w:eastAsia="ar-SA"/>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14:paraId="1A2F6D80"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p>
        </w:tc>
        <w:tc>
          <w:tcPr>
            <w:tcW w:w="1620" w:type="dxa"/>
            <w:tcBorders>
              <w:top w:val="single" w:sz="4" w:space="0" w:color="auto"/>
              <w:left w:val="nil"/>
              <w:bottom w:val="single" w:sz="4" w:space="0" w:color="auto"/>
              <w:right w:val="single" w:sz="4" w:space="0" w:color="auto"/>
            </w:tcBorders>
            <w:vAlign w:val="center"/>
            <w:hideMark/>
          </w:tcPr>
          <w:p w14:paraId="28889940"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Szolgáltatási önköltség</w:t>
            </w:r>
          </w:p>
        </w:tc>
        <w:tc>
          <w:tcPr>
            <w:tcW w:w="162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1B6BE63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Intézményi térítési díj</w:t>
            </w:r>
          </w:p>
        </w:tc>
      </w:tr>
      <w:tr w:rsidR="00FA0620" w:rsidRPr="00FA0620" w14:paraId="26C3B308" w14:textId="77777777" w:rsidTr="00FA0620">
        <w:trPr>
          <w:trHeight w:val="594"/>
        </w:trPr>
        <w:tc>
          <w:tcPr>
            <w:tcW w:w="72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9678467" w14:textId="77777777" w:rsidR="00FA0620" w:rsidRPr="00FA0620" w:rsidRDefault="00FA0620" w:rsidP="00FA0620">
            <w:pPr>
              <w:shd w:val="clear" w:color="auto" w:fill="FFFFFF"/>
              <w:suppressAutoHyphens/>
              <w:spacing w:after="200" w:line="276" w:lineRule="auto"/>
              <w:jc w:val="right"/>
              <w:rPr>
                <w:rFonts w:ascii="Times New Roman" w:eastAsia="Calibri" w:hAnsi="Times New Roman" w:cs="Calibri"/>
                <w:sz w:val="24"/>
                <w:szCs w:val="24"/>
                <w:lang w:eastAsia="ar-SA"/>
              </w:rPr>
            </w:pPr>
          </w:p>
        </w:tc>
        <w:tc>
          <w:tcPr>
            <w:tcW w:w="4680"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34F2BD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p>
          <w:p w14:paraId="6F52FCA6"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sz w:val="24"/>
                <w:szCs w:val="24"/>
                <w:lang w:eastAsia="ar-SA"/>
              </w:rPr>
            </w:pPr>
            <w:r w:rsidRPr="00FA0620">
              <w:rPr>
                <w:rFonts w:ascii="Times New Roman" w:eastAsia="Calibri" w:hAnsi="Times New Roman" w:cs="Calibri"/>
                <w:sz w:val="24"/>
                <w:szCs w:val="24"/>
                <w:lang w:eastAsia="ar-SA"/>
              </w:rPr>
              <w:t>Bölcsődei gondozás</w:t>
            </w:r>
          </w:p>
        </w:tc>
        <w:tc>
          <w:tcPr>
            <w:tcW w:w="1620" w:type="dxa"/>
            <w:tcBorders>
              <w:top w:val="single" w:sz="4" w:space="0" w:color="auto"/>
              <w:left w:val="nil"/>
              <w:bottom w:val="single" w:sz="4" w:space="0" w:color="auto"/>
              <w:right w:val="single" w:sz="4" w:space="0" w:color="auto"/>
            </w:tcBorders>
          </w:tcPr>
          <w:p w14:paraId="5DB3690F"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p>
          <w:p w14:paraId="46D24EEC" w14:textId="5E624280" w:rsidR="00FA0620" w:rsidRPr="00FA0620" w:rsidRDefault="00737139" w:rsidP="005001DC">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r>
              <w:rPr>
                <w:rFonts w:ascii="Times New Roman" w:eastAsia="Calibri" w:hAnsi="Times New Roman" w:cs="Calibri"/>
                <w:color w:val="000000"/>
                <w:sz w:val="24"/>
                <w:szCs w:val="24"/>
                <w:lang w:eastAsia="ar-SA"/>
              </w:rPr>
              <w:t>1</w:t>
            </w:r>
            <w:r w:rsidR="005001DC">
              <w:rPr>
                <w:rFonts w:ascii="Times New Roman" w:eastAsia="Calibri" w:hAnsi="Times New Roman" w:cs="Calibri"/>
                <w:color w:val="000000"/>
                <w:sz w:val="24"/>
                <w:szCs w:val="24"/>
                <w:lang w:eastAsia="ar-SA"/>
              </w:rPr>
              <w:t>2 310</w:t>
            </w:r>
            <w:r w:rsidR="00FA0620" w:rsidRPr="00FA0620">
              <w:rPr>
                <w:rFonts w:ascii="Times New Roman" w:eastAsia="Calibri" w:hAnsi="Times New Roman" w:cs="Calibri"/>
                <w:color w:val="000000"/>
                <w:sz w:val="24"/>
                <w:szCs w:val="24"/>
                <w:lang w:eastAsia="ar-SA"/>
              </w:rPr>
              <w:t xml:space="preserve"> forint/ ellátott/ nap</w:t>
            </w:r>
          </w:p>
        </w:tc>
        <w:tc>
          <w:tcPr>
            <w:tcW w:w="162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D2A91D9" w14:textId="77777777" w:rsidR="00FA0620" w:rsidRPr="00FA0620" w:rsidRDefault="00FA0620" w:rsidP="00FA0620">
            <w:pPr>
              <w:shd w:val="clear" w:color="auto" w:fill="FFFFFF"/>
              <w:suppressAutoHyphens/>
              <w:spacing w:after="200" w:line="276" w:lineRule="auto"/>
              <w:jc w:val="center"/>
              <w:rPr>
                <w:rFonts w:ascii="Times New Roman" w:eastAsia="Calibri" w:hAnsi="Times New Roman" w:cs="Calibri"/>
                <w:color w:val="000000"/>
                <w:sz w:val="24"/>
                <w:szCs w:val="24"/>
                <w:lang w:eastAsia="ar-SA"/>
              </w:rPr>
            </w:pPr>
          </w:p>
          <w:p w14:paraId="3529EAB4" w14:textId="31FDFC60" w:rsidR="00FA0620" w:rsidRPr="00FA0620" w:rsidRDefault="00737139" w:rsidP="00FA0620">
            <w:pPr>
              <w:shd w:val="clear" w:color="auto" w:fill="FFFFFF"/>
              <w:suppressAutoHyphens/>
              <w:spacing w:after="0" w:line="240" w:lineRule="auto"/>
              <w:jc w:val="center"/>
              <w:rPr>
                <w:rFonts w:ascii="Times New Roman" w:eastAsia="Calibri" w:hAnsi="Times New Roman" w:cs="Calibri"/>
                <w:color w:val="000000"/>
                <w:sz w:val="24"/>
                <w:szCs w:val="24"/>
                <w:lang w:eastAsia="ar-SA"/>
              </w:rPr>
            </w:pPr>
            <w:r>
              <w:rPr>
                <w:rFonts w:ascii="Times New Roman" w:eastAsia="Calibri" w:hAnsi="Times New Roman" w:cs="Calibri"/>
                <w:color w:val="000000"/>
                <w:sz w:val="24"/>
                <w:szCs w:val="24"/>
                <w:lang w:eastAsia="ar-SA"/>
              </w:rPr>
              <w:t xml:space="preserve">3 </w:t>
            </w:r>
            <w:r w:rsidR="008F62C7">
              <w:rPr>
                <w:rFonts w:ascii="Times New Roman" w:eastAsia="Calibri" w:hAnsi="Times New Roman" w:cs="Calibri"/>
                <w:color w:val="000000"/>
                <w:sz w:val="24"/>
                <w:szCs w:val="24"/>
                <w:lang w:eastAsia="ar-SA"/>
              </w:rPr>
              <w:t>215</w:t>
            </w:r>
            <w:r w:rsidR="00FA0620" w:rsidRPr="00FA0620">
              <w:rPr>
                <w:rFonts w:ascii="Times New Roman" w:eastAsia="Calibri" w:hAnsi="Times New Roman" w:cs="Calibri"/>
                <w:color w:val="000000"/>
                <w:sz w:val="24"/>
                <w:szCs w:val="24"/>
                <w:lang w:eastAsia="ar-SA"/>
              </w:rPr>
              <w:t xml:space="preserve"> forint/</w:t>
            </w:r>
          </w:p>
          <w:p w14:paraId="241DD010" w14:textId="4608F323" w:rsidR="00FA0620" w:rsidRPr="00FA0620" w:rsidRDefault="00FA0620" w:rsidP="00FA0620">
            <w:pPr>
              <w:shd w:val="clear" w:color="auto" w:fill="FFFFFF"/>
              <w:suppressAutoHyphens/>
              <w:spacing w:after="0" w:line="240" w:lineRule="auto"/>
              <w:jc w:val="center"/>
              <w:rPr>
                <w:rFonts w:ascii="Times New Roman" w:eastAsia="Calibri" w:hAnsi="Times New Roman" w:cs="Calibri"/>
                <w:color w:val="000000"/>
                <w:sz w:val="24"/>
                <w:szCs w:val="24"/>
                <w:lang w:eastAsia="ar-SA"/>
              </w:rPr>
            </w:pPr>
            <w:r w:rsidRPr="00FA0620">
              <w:rPr>
                <w:rFonts w:ascii="Times New Roman" w:eastAsia="Calibri" w:hAnsi="Times New Roman" w:cs="Calibri"/>
                <w:color w:val="000000"/>
                <w:sz w:val="24"/>
                <w:szCs w:val="24"/>
                <w:lang w:eastAsia="ar-SA"/>
              </w:rPr>
              <w:t>ellátott/ nap</w:t>
            </w:r>
            <w:r w:rsidR="00497184">
              <w:rPr>
                <w:rFonts w:ascii="Times New Roman" w:eastAsia="Calibri" w:hAnsi="Times New Roman" w:cs="Calibri"/>
                <w:color w:val="000000"/>
                <w:sz w:val="24"/>
                <w:szCs w:val="24"/>
                <w:lang w:eastAsia="ar-SA"/>
              </w:rPr>
              <w:t>”</w:t>
            </w:r>
          </w:p>
        </w:tc>
      </w:tr>
    </w:tbl>
    <w:p w14:paraId="3CB7FCBE" w14:textId="77777777" w:rsidR="00FA0620" w:rsidRPr="00FA0620" w:rsidRDefault="00FA0620" w:rsidP="00FA0620">
      <w:pPr>
        <w:shd w:val="clear" w:color="auto" w:fill="FFFFFF"/>
        <w:suppressAutoHyphens/>
        <w:spacing w:after="0" w:line="276" w:lineRule="auto"/>
        <w:rPr>
          <w:rFonts w:ascii="Times New Roman" w:eastAsia="Calibri" w:hAnsi="Times New Roman" w:cs="Calibri"/>
          <w:i/>
          <w:sz w:val="24"/>
          <w:szCs w:val="24"/>
          <w:lang w:eastAsia="ar-SA"/>
        </w:rPr>
      </w:pPr>
    </w:p>
    <w:p w14:paraId="7967DFC2" w14:textId="0213E483" w:rsidR="0069473D" w:rsidRDefault="0069473D">
      <w:pPr>
        <w:rPr>
          <w:rFonts w:ascii="Times New Roman" w:hAnsi="Times New Roman" w:cs="Times New Roman"/>
          <w:sz w:val="24"/>
          <w:szCs w:val="24"/>
        </w:rPr>
      </w:pPr>
      <w:r>
        <w:rPr>
          <w:rFonts w:ascii="Times New Roman" w:hAnsi="Times New Roman" w:cs="Times New Roman"/>
          <w:sz w:val="24"/>
          <w:szCs w:val="24"/>
        </w:rPr>
        <w:br w:type="page"/>
      </w:r>
    </w:p>
    <w:p w14:paraId="687E6B3A" w14:textId="77777777" w:rsidR="00743239" w:rsidRDefault="00743239" w:rsidP="0069473D">
      <w:pPr>
        <w:spacing w:after="0" w:line="240" w:lineRule="auto"/>
        <w:ind w:left="2124" w:firstLine="708"/>
        <w:jc w:val="right"/>
        <w:outlineLvl w:val="6"/>
        <w:rPr>
          <w:rFonts w:ascii="Times New Roman" w:hAnsi="Times New Roman"/>
          <w:sz w:val="24"/>
          <w:szCs w:val="24"/>
        </w:rPr>
      </w:pPr>
    </w:p>
    <w:p w14:paraId="54E48230" w14:textId="77777777" w:rsidR="00743239" w:rsidRDefault="00743239" w:rsidP="0069473D">
      <w:pPr>
        <w:spacing w:after="0" w:line="240" w:lineRule="auto"/>
        <w:ind w:left="2124" w:firstLine="708"/>
        <w:jc w:val="right"/>
        <w:outlineLvl w:val="6"/>
        <w:rPr>
          <w:rFonts w:ascii="Times New Roman" w:hAnsi="Times New Roman"/>
          <w:sz w:val="24"/>
          <w:szCs w:val="24"/>
        </w:rPr>
      </w:pPr>
    </w:p>
    <w:p w14:paraId="0BFB245F" w14:textId="44A19D9B" w:rsidR="00743239" w:rsidRPr="003B1B47" w:rsidRDefault="00743239" w:rsidP="00743239">
      <w:pPr>
        <w:spacing w:after="0" w:line="240" w:lineRule="auto"/>
        <w:ind w:left="2124" w:firstLine="708"/>
        <w:jc w:val="right"/>
        <w:outlineLvl w:val="6"/>
        <w:rPr>
          <w:rFonts w:ascii="Times New Roman" w:hAnsi="Times New Roman"/>
          <w:sz w:val="24"/>
          <w:szCs w:val="24"/>
        </w:rPr>
      </w:pPr>
      <w:r>
        <w:rPr>
          <w:rFonts w:ascii="Times New Roman" w:hAnsi="Times New Roman"/>
          <w:sz w:val="24"/>
          <w:szCs w:val="24"/>
        </w:rPr>
        <w:t xml:space="preserve">4. melléklet </w:t>
      </w:r>
      <w:proofErr w:type="gramStart"/>
      <w:r>
        <w:rPr>
          <w:rFonts w:ascii="Times New Roman" w:hAnsi="Times New Roman"/>
          <w:sz w:val="24"/>
          <w:szCs w:val="24"/>
        </w:rPr>
        <w:t>a  ….</w:t>
      </w:r>
      <w:proofErr w:type="gramEnd"/>
      <w:r>
        <w:rPr>
          <w:rFonts w:ascii="Times New Roman" w:hAnsi="Times New Roman"/>
          <w:sz w:val="24"/>
          <w:szCs w:val="24"/>
        </w:rPr>
        <w:t>/2025</w:t>
      </w:r>
      <w:r w:rsidRPr="003B1B47">
        <w:rPr>
          <w:rFonts w:ascii="Times New Roman" w:hAnsi="Times New Roman"/>
          <w:sz w:val="24"/>
          <w:szCs w:val="24"/>
        </w:rPr>
        <w:t>. (   ) önkormányzati rendelethez</w:t>
      </w:r>
    </w:p>
    <w:p w14:paraId="3CAF0051" w14:textId="20257C12" w:rsidR="00743239" w:rsidRPr="003B1B47" w:rsidRDefault="00743239" w:rsidP="00743239">
      <w:pPr>
        <w:spacing w:after="0" w:line="240" w:lineRule="auto"/>
        <w:jc w:val="right"/>
        <w:outlineLvl w:val="6"/>
        <w:rPr>
          <w:rFonts w:ascii="Times New Roman" w:hAnsi="Times New Roman"/>
          <w:sz w:val="24"/>
          <w:szCs w:val="24"/>
        </w:rPr>
      </w:pPr>
      <w:r w:rsidRPr="003B1B47">
        <w:rPr>
          <w:rFonts w:ascii="Times New Roman" w:hAnsi="Times New Roman"/>
          <w:sz w:val="24"/>
          <w:szCs w:val="24"/>
        </w:rPr>
        <w:t xml:space="preserve">                </w:t>
      </w:r>
      <w:r>
        <w:rPr>
          <w:rFonts w:ascii="Times New Roman" w:hAnsi="Times New Roman"/>
          <w:sz w:val="24"/>
          <w:szCs w:val="24"/>
        </w:rPr>
        <w:t xml:space="preserve">                          </w:t>
      </w:r>
      <w:r w:rsidR="002B0E3C">
        <w:rPr>
          <w:rFonts w:ascii="Times New Roman" w:hAnsi="Times New Roman"/>
          <w:sz w:val="24"/>
          <w:szCs w:val="24"/>
        </w:rPr>
        <w:t>„</w:t>
      </w:r>
      <w:r>
        <w:rPr>
          <w:rFonts w:ascii="Times New Roman" w:hAnsi="Times New Roman"/>
          <w:sz w:val="24"/>
          <w:szCs w:val="24"/>
        </w:rPr>
        <w:t>16</w:t>
      </w:r>
      <w:r w:rsidRPr="002E7180">
        <w:rPr>
          <w:rFonts w:ascii="Times New Roman" w:hAnsi="Times New Roman"/>
          <w:color w:val="FF0000"/>
          <w:sz w:val="24"/>
          <w:szCs w:val="24"/>
        </w:rPr>
        <w:t xml:space="preserve">. </w:t>
      </w:r>
      <w:r w:rsidRPr="007B117A">
        <w:rPr>
          <w:rFonts w:ascii="Times New Roman" w:hAnsi="Times New Roman"/>
          <w:color w:val="000000" w:themeColor="text1"/>
          <w:sz w:val="24"/>
          <w:szCs w:val="24"/>
        </w:rPr>
        <w:t>melléklet</w:t>
      </w:r>
      <w:r w:rsidRPr="002E7180">
        <w:rPr>
          <w:rFonts w:ascii="Times New Roman" w:hAnsi="Times New Roman"/>
          <w:color w:val="FF0000"/>
          <w:sz w:val="24"/>
          <w:szCs w:val="24"/>
        </w:rPr>
        <w:t xml:space="preserve"> </w:t>
      </w:r>
      <w:r w:rsidRPr="003B1B47">
        <w:rPr>
          <w:rFonts w:ascii="Times New Roman" w:hAnsi="Times New Roman"/>
          <w:sz w:val="24"/>
          <w:szCs w:val="24"/>
        </w:rPr>
        <w:t>a 7/2015. (II. 27.) önkormányzati rendelethez</w:t>
      </w:r>
    </w:p>
    <w:p w14:paraId="20ABF8EC" w14:textId="77777777" w:rsidR="00743239" w:rsidRPr="003B1B47" w:rsidRDefault="00743239" w:rsidP="00743239">
      <w:pPr>
        <w:spacing w:after="0" w:line="240" w:lineRule="auto"/>
        <w:jc w:val="right"/>
        <w:outlineLvl w:val="6"/>
        <w:rPr>
          <w:rFonts w:ascii="Times New Roman" w:hAnsi="Times New Roman"/>
          <w:sz w:val="24"/>
          <w:szCs w:val="24"/>
        </w:rPr>
      </w:pPr>
    </w:p>
    <w:p w14:paraId="0B22C910" w14:textId="18E397B1" w:rsidR="00D71A95" w:rsidRPr="000F4529" w:rsidRDefault="00D71A95" w:rsidP="00D71A95">
      <w:pPr>
        <w:jc w:val="center"/>
        <w:rPr>
          <w:rFonts w:ascii="Segoe UI Light" w:hAnsi="Segoe UI Light" w:cs="Segoe UI Light"/>
          <w:b/>
          <w:smallCaps/>
        </w:rPr>
      </w:pPr>
      <w:r w:rsidRPr="000F4529">
        <w:rPr>
          <w:rFonts w:ascii="Segoe UI Light" w:hAnsi="Segoe UI Light" w:cs="Segoe UI Light"/>
          <w:b/>
          <w:smallCaps/>
        </w:rPr>
        <w:t>Adatkezelési tájékoztató</w:t>
      </w:r>
    </w:p>
    <w:p w14:paraId="508820C3" w14:textId="77777777" w:rsidR="00D71A95" w:rsidRPr="000F4529" w:rsidRDefault="00D71A95" w:rsidP="00D71A95">
      <w:pPr>
        <w:jc w:val="center"/>
        <w:rPr>
          <w:rFonts w:ascii="Segoe UI Light" w:hAnsi="Segoe UI Light" w:cs="Segoe UI Light"/>
          <w:b/>
          <w:smallCaps/>
        </w:rPr>
      </w:pPr>
      <w:r>
        <w:rPr>
          <w:rFonts w:ascii="Segoe UI Light" w:hAnsi="Segoe UI Light" w:cs="Segoe UI Light"/>
          <w:b/>
          <w:smallCaps/>
        </w:rPr>
        <w:t>A</w:t>
      </w:r>
      <w:r w:rsidRPr="000F4529">
        <w:rPr>
          <w:rFonts w:ascii="Segoe UI Light" w:hAnsi="Segoe UI Light" w:cs="Segoe UI Light"/>
          <w:b/>
          <w:smallCaps/>
        </w:rPr>
        <w:t xml:space="preserve"> </w:t>
      </w:r>
      <w:r>
        <w:rPr>
          <w:rFonts w:ascii="Segoe UI Light" w:hAnsi="Segoe UI Light" w:cs="Segoe UI Light"/>
          <w:b/>
          <w:smallCaps/>
        </w:rPr>
        <w:t>Humánszolgáltatási</w:t>
      </w:r>
      <w:r w:rsidRPr="000F4529">
        <w:rPr>
          <w:rFonts w:ascii="Segoe UI Light" w:hAnsi="Segoe UI Light" w:cs="Segoe UI Light"/>
          <w:b/>
          <w:smallCaps/>
        </w:rPr>
        <w:t xml:space="preserve"> Főosztály által kezelt személyes adatok</w:t>
      </w:r>
      <w:r>
        <w:rPr>
          <w:rFonts w:ascii="Segoe UI Light" w:hAnsi="Segoe UI Light" w:cs="Segoe UI Light"/>
          <w:b/>
          <w:smallCaps/>
        </w:rPr>
        <w:t>ról</w:t>
      </w:r>
    </w:p>
    <w:p w14:paraId="115DAA4A" w14:textId="77777777" w:rsidR="00D71A95" w:rsidRPr="000F4529" w:rsidRDefault="00D71A95" w:rsidP="00D71A95">
      <w:pPr>
        <w:jc w:val="both"/>
        <w:rPr>
          <w:rFonts w:ascii="Segoe UI Light" w:hAnsi="Segoe UI Light" w:cs="Segoe UI Light"/>
          <w:bCs/>
        </w:rPr>
      </w:pPr>
    </w:p>
    <w:p w14:paraId="515A9D5E" w14:textId="77777777" w:rsidR="00D71A95" w:rsidRPr="000F4529" w:rsidRDefault="00D71A95" w:rsidP="00D71A95">
      <w:pPr>
        <w:jc w:val="both"/>
        <w:rPr>
          <w:rFonts w:ascii="Segoe UI Light" w:hAnsi="Segoe UI Light" w:cs="Segoe UI Light"/>
          <w:b/>
          <w:bCs/>
        </w:rPr>
      </w:pPr>
      <w:r w:rsidRPr="000F4529">
        <w:rPr>
          <w:rFonts w:ascii="Segoe UI Light" w:hAnsi="Segoe UI Light" w:cs="Segoe UI Light"/>
          <w:bCs/>
        </w:rPr>
        <w:t>Tisztelt Érintett!</w:t>
      </w:r>
      <w:r w:rsidRPr="000F4529">
        <w:rPr>
          <w:rFonts w:ascii="Segoe UI Light" w:hAnsi="Segoe UI Light" w:cs="Segoe UI Light"/>
          <w:b/>
          <w:bCs/>
        </w:rPr>
        <w:t xml:space="preserve"> </w:t>
      </w:r>
    </w:p>
    <w:p w14:paraId="1C53F9BD" w14:textId="77777777" w:rsidR="00D71A95" w:rsidRPr="00A84745" w:rsidRDefault="00D71A95" w:rsidP="00D71A95">
      <w:pPr>
        <w:jc w:val="both"/>
        <w:rPr>
          <w:rFonts w:ascii="Segoe UI Light" w:hAnsi="Segoe UI Light" w:cs="Segoe UI Light"/>
        </w:rPr>
      </w:pPr>
      <w:proofErr w:type="gramStart"/>
      <w:r w:rsidRPr="00A84745">
        <w:rPr>
          <w:rFonts w:ascii="Segoe UI Light" w:hAnsi="Segoe UI Light" w:cs="Segoe UI Light"/>
        </w:rPr>
        <w:t>Budapest Főváros XIV. Kerület Zugló</w:t>
      </w:r>
      <w:r>
        <w:rPr>
          <w:rFonts w:ascii="Segoe UI Light" w:hAnsi="Segoe UI Light" w:cs="Segoe UI Light"/>
        </w:rPr>
        <w:t>i</w:t>
      </w:r>
      <w:r w:rsidRPr="00A84745">
        <w:rPr>
          <w:rFonts w:ascii="Segoe UI Light" w:hAnsi="Segoe UI Light" w:cs="Segoe UI Light"/>
        </w:rPr>
        <w:t xml:space="preserve"> Polgármesteri Hivatal </w:t>
      </w:r>
      <w:r>
        <w:rPr>
          <w:rFonts w:ascii="Segoe UI Light" w:hAnsi="Segoe UI Light" w:cs="Segoe UI Light"/>
        </w:rPr>
        <w:t xml:space="preserve">Humánszolgáltatási Főosztálya </w:t>
      </w:r>
      <w:r w:rsidRPr="00A84745">
        <w:rPr>
          <w:rFonts w:ascii="Segoe UI Light" w:hAnsi="Segoe UI Light" w:cs="Segoe UI Light"/>
        </w:rPr>
        <w:t xml:space="preserve">(székhely: 1145 Budapest, Pétervárad u. 2.) által </w:t>
      </w:r>
      <w:r>
        <w:rPr>
          <w:rFonts w:ascii="Segoe UI Light" w:hAnsi="Segoe UI Light" w:cs="Segoe UI Light"/>
        </w:rPr>
        <w:t xml:space="preserve">a </w:t>
      </w:r>
      <w:r w:rsidRPr="00A84745">
        <w:rPr>
          <w:rFonts w:ascii="Segoe UI Light" w:hAnsi="Segoe UI Light" w:cs="Segoe UI Light"/>
        </w:rPr>
        <w:t>szociális és gyermekvédelmi tárgyú támogatás iránti kérelmek elbírálása során az Ön által megadott személyes adat</w:t>
      </w:r>
      <w:r>
        <w:rPr>
          <w:rFonts w:ascii="Segoe UI Light" w:hAnsi="Segoe UI Light" w:cs="Segoe UI Light"/>
        </w:rPr>
        <w:t>oka</w:t>
      </w:r>
      <w:r w:rsidRPr="00A84745">
        <w:rPr>
          <w:rFonts w:ascii="Segoe UI Light" w:hAnsi="Segoe UI Light" w:cs="Segoe UI Light"/>
        </w:rPr>
        <w:t>t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használjuk fel:</w:t>
      </w:r>
      <w:proofErr w:type="gramEnd"/>
    </w:p>
    <w:p w14:paraId="5CA0924A" w14:textId="77777777" w:rsidR="00D71A95" w:rsidRPr="000F4529" w:rsidRDefault="00D71A95" w:rsidP="00D71A95">
      <w:pPr>
        <w:widowControl w:val="0"/>
        <w:numPr>
          <w:ilvl w:val="0"/>
          <w:numId w:val="6"/>
        </w:numPr>
        <w:spacing w:after="0" w:line="240" w:lineRule="auto"/>
        <w:ind w:left="142" w:firstLine="0"/>
        <w:jc w:val="both"/>
        <w:rPr>
          <w:rFonts w:ascii="Segoe UI Light" w:hAnsi="Segoe UI Light" w:cs="Segoe UI Light"/>
        </w:rPr>
      </w:pPr>
      <w:r w:rsidRPr="000F4529">
        <w:rPr>
          <w:rFonts w:ascii="Segoe UI Light" w:hAnsi="Segoe UI Light" w:cs="Segoe UI Light"/>
          <w:b/>
        </w:rPr>
        <w:t>Adatkezelő adatai, elérhetősége:</w:t>
      </w:r>
    </w:p>
    <w:p w14:paraId="1718F76E" w14:textId="77777777" w:rsidR="00D71A95" w:rsidRDefault="00D71A95" w:rsidP="00D71A95">
      <w:pPr>
        <w:pStyle w:val="Nincstrkz"/>
        <w:rPr>
          <w:rFonts w:ascii="Segoe UI Light" w:hAnsi="Segoe UI Light" w:cs="Segoe UI Light"/>
        </w:rPr>
      </w:pPr>
      <w:proofErr w:type="gramStart"/>
      <w:r>
        <w:rPr>
          <w:rFonts w:ascii="Segoe UI Light" w:hAnsi="Segoe UI Light" w:cs="Segoe UI Light"/>
        </w:rPr>
        <w:t>neve</w:t>
      </w:r>
      <w:proofErr w:type="gramEnd"/>
      <w:r>
        <w:rPr>
          <w:rFonts w:ascii="Segoe UI Light" w:hAnsi="Segoe UI Light" w:cs="Segoe UI Light"/>
        </w:rPr>
        <w:t>:</w:t>
      </w:r>
      <w:r w:rsidRPr="00DD27EC">
        <w:rPr>
          <w:rFonts w:ascii="Segoe UI Light" w:hAnsi="Segoe UI Light" w:cs="Segoe UI Light"/>
        </w:rPr>
        <w:t xml:space="preserve"> Budapest Főváros XIV. Kerület Zuglói Polgármesteri Hivatal</w:t>
      </w:r>
    </w:p>
    <w:p w14:paraId="33D8E292" w14:textId="77777777" w:rsidR="00D71A95" w:rsidRPr="00DD27EC" w:rsidRDefault="00D71A95" w:rsidP="00D71A95">
      <w:pPr>
        <w:pStyle w:val="Nincstrkz"/>
        <w:ind w:left="142" w:firstLine="284"/>
        <w:rPr>
          <w:rFonts w:ascii="Segoe UI Light" w:hAnsi="Segoe UI Light" w:cs="Segoe UI Light"/>
        </w:rPr>
      </w:pPr>
      <w:r>
        <w:rPr>
          <w:rFonts w:ascii="Segoe UI Light" w:hAnsi="Segoe UI Light" w:cs="Segoe UI Light"/>
        </w:rPr>
        <w:t xml:space="preserve">  </w:t>
      </w:r>
      <w:r w:rsidRPr="00DD27EC">
        <w:rPr>
          <w:rFonts w:ascii="Segoe UI Light" w:hAnsi="Segoe UI Light" w:cs="Segoe UI Light"/>
        </w:rPr>
        <w:t>Budapest Főváros XIV. Kerület Zugló Önkormányzata</w:t>
      </w:r>
    </w:p>
    <w:p w14:paraId="2278C9F1" w14:textId="77777777" w:rsidR="00D71A95" w:rsidRPr="00DD27EC" w:rsidRDefault="00D71A95" w:rsidP="00D71A95">
      <w:pPr>
        <w:pStyle w:val="Nincstrkz"/>
        <w:rPr>
          <w:rFonts w:ascii="Segoe UI Light" w:hAnsi="Segoe UI Light" w:cs="Segoe UI Light"/>
        </w:rPr>
      </w:pPr>
      <w:r w:rsidRPr="00DD27EC">
        <w:rPr>
          <w:rFonts w:ascii="Segoe UI Light" w:hAnsi="Segoe UI Light" w:cs="Segoe UI Light"/>
        </w:rPr>
        <w:t>Székhelye: 1145 Budapest, Pétervárad utca 2.</w:t>
      </w:r>
    </w:p>
    <w:p w14:paraId="0EE7E04C" w14:textId="77777777" w:rsidR="00D71A95" w:rsidRPr="00DD27EC" w:rsidRDefault="00D71A95" w:rsidP="00D71A95">
      <w:pPr>
        <w:pStyle w:val="Nincstrkz"/>
        <w:rPr>
          <w:rFonts w:ascii="Segoe UI Light" w:hAnsi="Segoe UI Light" w:cs="Segoe UI Light"/>
        </w:rPr>
      </w:pPr>
      <w:r w:rsidRPr="00DD27EC">
        <w:rPr>
          <w:rFonts w:ascii="Segoe UI Light" w:hAnsi="Segoe UI Light" w:cs="Segoe UI Light"/>
        </w:rPr>
        <w:t>Elektronikus levélcím: info@zuglo.hu</w:t>
      </w:r>
    </w:p>
    <w:p w14:paraId="70946A7F" w14:textId="77777777" w:rsidR="00D71A95" w:rsidRPr="00DD27EC" w:rsidRDefault="00D71A95" w:rsidP="00D71A95">
      <w:pPr>
        <w:pStyle w:val="Nincstrkz"/>
        <w:rPr>
          <w:rFonts w:ascii="Segoe UI Light" w:hAnsi="Segoe UI Light" w:cs="Segoe UI Light"/>
          <w:highlight w:val="yellow"/>
        </w:rPr>
      </w:pPr>
      <w:r w:rsidRPr="00DD27EC">
        <w:rPr>
          <w:rFonts w:ascii="Segoe UI Light" w:hAnsi="Segoe UI Light" w:cs="Segoe UI Light"/>
        </w:rPr>
        <w:t>Adatkezelő képviselője: A jegyző és a polgármester</w:t>
      </w:r>
    </w:p>
    <w:p w14:paraId="08C66E65" w14:textId="77777777" w:rsidR="00D71A95" w:rsidRPr="005501F8" w:rsidRDefault="00D71A95" w:rsidP="00D71A95">
      <w:pPr>
        <w:pStyle w:val="Listaszerbekezds"/>
        <w:numPr>
          <w:ilvl w:val="0"/>
          <w:numId w:val="6"/>
        </w:numPr>
        <w:spacing w:after="0" w:line="240" w:lineRule="auto"/>
        <w:jc w:val="both"/>
        <w:rPr>
          <w:rFonts w:ascii="Segoe UI Light" w:hAnsi="Segoe UI Light" w:cs="Segoe UI Light"/>
          <w:b/>
        </w:rPr>
      </w:pPr>
      <w:r w:rsidRPr="005501F8">
        <w:rPr>
          <w:rFonts w:ascii="Segoe UI Light" w:hAnsi="Segoe UI Light" w:cs="Segoe UI Light"/>
          <w:b/>
        </w:rPr>
        <w:t xml:space="preserve">Adatvédelmi tisztviselő: </w:t>
      </w:r>
    </w:p>
    <w:p w14:paraId="3F85CDAB" w14:textId="77777777" w:rsidR="00D71A95" w:rsidRPr="00DD27EC" w:rsidRDefault="00D71A95" w:rsidP="00D71A95">
      <w:pPr>
        <w:pStyle w:val="Nincstrkz"/>
        <w:rPr>
          <w:rFonts w:ascii="Segoe UI Light" w:hAnsi="Segoe UI Light" w:cs="Segoe UI Light"/>
        </w:rPr>
      </w:pPr>
      <w:r w:rsidRPr="00DD27EC">
        <w:rPr>
          <w:rFonts w:ascii="Segoe UI Light" w:hAnsi="Segoe UI Light" w:cs="Segoe UI Light"/>
        </w:rPr>
        <w:t>Név: dr. Drávai Bernadett</w:t>
      </w:r>
    </w:p>
    <w:p w14:paraId="0B2FDCB6" w14:textId="77777777" w:rsidR="00D71A95" w:rsidRDefault="00D71A95" w:rsidP="00D71A95">
      <w:pPr>
        <w:pStyle w:val="Nincstrkz"/>
        <w:rPr>
          <w:rFonts w:ascii="Segoe UI Light" w:hAnsi="Segoe UI Light" w:cs="Segoe UI Light"/>
        </w:rPr>
      </w:pPr>
      <w:r w:rsidRPr="00DD27EC">
        <w:rPr>
          <w:rFonts w:ascii="Segoe UI Light" w:hAnsi="Segoe UI Light" w:cs="Segoe UI Light"/>
        </w:rPr>
        <w:t xml:space="preserve">Elektronikus levélcím: </w:t>
      </w:r>
      <w:hyperlink r:id="rId7" w:history="1">
        <w:r w:rsidRPr="00356B76">
          <w:rPr>
            <w:rStyle w:val="Hiperhivatkozs"/>
            <w:rFonts w:ascii="Segoe UI Light" w:hAnsi="Segoe UI Light" w:cs="Segoe UI Light"/>
          </w:rPr>
          <w:t>adatvedelem@zuglo.hu; dravai@zuglo.hu</w:t>
        </w:r>
      </w:hyperlink>
    </w:p>
    <w:p w14:paraId="4632DF73" w14:textId="77777777" w:rsidR="00D71A95" w:rsidRDefault="00D71A95" w:rsidP="00D71A95">
      <w:pPr>
        <w:pStyle w:val="Listaszerbekezds"/>
        <w:numPr>
          <w:ilvl w:val="0"/>
          <w:numId w:val="6"/>
        </w:numPr>
        <w:autoSpaceDE w:val="0"/>
        <w:autoSpaceDN w:val="0"/>
        <w:adjustRightInd w:val="0"/>
        <w:spacing w:after="0" w:line="240" w:lineRule="auto"/>
        <w:ind w:left="0" w:firstLine="142"/>
        <w:jc w:val="both"/>
        <w:rPr>
          <w:rFonts w:ascii="Segoe UI Light" w:hAnsi="Segoe UI Light" w:cs="Segoe UI Light"/>
        </w:rPr>
      </w:pPr>
      <w:r w:rsidRPr="000F4529">
        <w:rPr>
          <w:rFonts w:ascii="Segoe UI Light" w:hAnsi="Segoe UI Light" w:cs="Segoe UI Light"/>
          <w:b/>
        </w:rPr>
        <w:t>A kezelt adatok köre, jogalapja, célja:</w:t>
      </w:r>
      <w:r w:rsidRPr="000F4529">
        <w:rPr>
          <w:rFonts w:ascii="Segoe UI Light" w:hAnsi="Segoe UI Light" w:cs="Segoe UI Light"/>
        </w:rPr>
        <w:t xml:space="preserve"> </w:t>
      </w:r>
    </w:p>
    <w:p w14:paraId="28B3147F" w14:textId="77777777" w:rsidR="00D71A95" w:rsidRPr="00DD27EC" w:rsidRDefault="00D71A95" w:rsidP="00D71A95">
      <w:pPr>
        <w:autoSpaceDE w:val="0"/>
        <w:autoSpaceDN w:val="0"/>
        <w:adjustRightInd w:val="0"/>
        <w:jc w:val="both"/>
        <w:rPr>
          <w:rFonts w:ascii="Segoe UI Light" w:hAnsi="Segoe UI Light" w:cs="Segoe UI Light"/>
        </w:rPr>
      </w:pPr>
      <w:r w:rsidRPr="008C6D0C">
        <w:rPr>
          <w:rFonts w:ascii="Segoe UI Light" w:hAnsi="Segoe UI Light" w:cs="Segoe UI Light"/>
        </w:rPr>
        <w:t xml:space="preserve">A </w:t>
      </w:r>
      <w:r w:rsidRPr="008C6D0C">
        <w:rPr>
          <w:rFonts w:ascii="Segoe UI Light" w:hAnsi="Segoe UI Light" w:cs="Segoe UI Light"/>
          <w:i/>
        </w:rPr>
        <w:t>GDPR II. fejezet 6. cikk (1) bekezdés e) pontja</w:t>
      </w:r>
      <w:r w:rsidRPr="008C6D0C">
        <w:rPr>
          <w:rFonts w:ascii="Segoe UI Light" w:hAnsi="Segoe UI Light" w:cs="Segoe UI Light"/>
        </w:rPr>
        <w:t xml:space="preserve"> alapján az adatkezelés közérdekű vagy az adatkezelőre ruházott közhatalmi jogosítvány gyakorlásának keretében végzett feladat végrehajtásához szükséges</w:t>
      </w:r>
      <w:r w:rsidRPr="005501F8">
        <w:rPr>
          <w:rFonts w:ascii="Segoe UI Light" w:hAnsi="Segoe UI Light" w:cs="Segoe UI Light"/>
        </w:rPr>
        <w:t>. Az információs önrendelkezési jogról és információszabadságról szóló 2011. évi CXII. törvény 5. § (3) bekezdése szerint s</w:t>
      </w:r>
      <w:r w:rsidRPr="005501F8">
        <w:rPr>
          <w:rFonts w:ascii="Segoe UI Light" w:hAnsi="Segoe UI Light" w:cs="Segoe UI Light"/>
          <w:shd w:val="clear" w:color="auto" w:fill="FFFFFF"/>
        </w:rPr>
        <w:t>zemélyes adat akkor kezelhető, ha kötelező adatkezelés - jelen esetben GDPR 6. cikk (1) bekezdés e) pont szerinti adatkezelés-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r>
        <w:rPr>
          <w:rFonts w:ascii="Segoe UI Light" w:hAnsi="Segoe UI Light" w:cs="Segoe UI Light"/>
          <w:shd w:val="clear" w:color="auto" w:fill="FFFFFF"/>
        </w:rPr>
        <w:t xml:space="preserve"> </w:t>
      </w:r>
      <w:r w:rsidRPr="008C6D0C">
        <w:rPr>
          <w:rFonts w:ascii="Segoe UI Light" w:hAnsi="Segoe UI Light" w:cs="Segoe UI Light"/>
        </w:rPr>
        <w:t>A *</w:t>
      </w:r>
      <w:proofErr w:type="spellStart"/>
      <w:r w:rsidRPr="008C6D0C">
        <w:rPr>
          <w:rFonts w:ascii="Segoe UI Light" w:hAnsi="Segoe UI Light" w:cs="Segoe UI Light"/>
        </w:rPr>
        <w:t>-gal</w:t>
      </w:r>
      <w:proofErr w:type="spellEnd"/>
      <w:r w:rsidRPr="008C6D0C">
        <w:rPr>
          <w:rFonts w:ascii="Segoe UI Light" w:hAnsi="Segoe UI Light" w:cs="Segoe UI Light"/>
        </w:rPr>
        <w:t xml:space="preserve"> jelölt adatok esetén az adatkezelés jogalapja a </w:t>
      </w:r>
      <w:r w:rsidRPr="008C6D0C">
        <w:rPr>
          <w:rFonts w:ascii="Segoe UI Light" w:hAnsi="Segoe UI Light" w:cs="Segoe UI Light"/>
          <w:b/>
        </w:rPr>
        <w:t>GDPR 6. cikk (1) bekezdés a) pontja</w:t>
      </w:r>
      <w:r w:rsidRPr="008C6D0C">
        <w:rPr>
          <w:rFonts w:ascii="Segoe UI Light" w:hAnsi="Segoe UI Light" w:cs="Segoe UI Light"/>
        </w:rPr>
        <w:t>, miszerint az érintett hozzájárulását adta személyes adatainak egy vagy több konkrét célból történő kezeléséhez.</w:t>
      </w: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3260"/>
        <w:gridCol w:w="3260"/>
        <w:gridCol w:w="2693"/>
      </w:tblGrid>
      <w:tr w:rsidR="00D71A95" w:rsidRPr="000F4529" w14:paraId="39363B35" w14:textId="77777777" w:rsidTr="00820003">
        <w:tc>
          <w:tcPr>
            <w:tcW w:w="279" w:type="dxa"/>
          </w:tcPr>
          <w:p w14:paraId="79261E2E" w14:textId="77777777" w:rsidR="00D71A95" w:rsidRPr="000F4529" w:rsidRDefault="00D71A95" w:rsidP="00820003">
            <w:pPr>
              <w:widowControl w:val="0"/>
              <w:autoSpaceDE w:val="0"/>
              <w:autoSpaceDN w:val="0"/>
              <w:adjustRightInd w:val="0"/>
              <w:contextualSpacing/>
              <w:jc w:val="center"/>
              <w:rPr>
                <w:rFonts w:ascii="Segoe UI Light" w:hAnsi="Segoe UI Light" w:cs="Segoe UI Light"/>
                <w:b/>
              </w:rPr>
            </w:pPr>
          </w:p>
        </w:tc>
        <w:tc>
          <w:tcPr>
            <w:tcW w:w="3260" w:type="dxa"/>
            <w:shd w:val="clear" w:color="auto" w:fill="auto"/>
          </w:tcPr>
          <w:p w14:paraId="4660C6F1" w14:textId="77777777" w:rsidR="00D71A95" w:rsidRPr="000F4529" w:rsidRDefault="00D71A95" w:rsidP="00820003">
            <w:pPr>
              <w:widowControl w:val="0"/>
              <w:autoSpaceDE w:val="0"/>
              <w:autoSpaceDN w:val="0"/>
              <w:adjustRightInd w:val="0"/>
              <w:contextualSpacing/>
              <w:jc w:val="center"/>
              <w:rPr>
                <w:rFonts w:ascii="Segoe UI Light" w:hAnsi="Segoe UI Light" w:cs="Segoe UI Light"/>
                <w:b/>
              </w:rPr>
            </w:pPr>
            <w:r w:rsidRPr="000F4529">
              <w:rPr>
                <w:rFonts w:ascii="Segoe UI Light" w:hAnsi="Segoe UI Light" w:cs="Segoe UI Light"/>
                <w:b/>
                <w:highlight w:val="cyan"/>
              </w:rPr>
              <w:t>kezelt adatok köre</w:t>
            </w:r>
          </w:p>
        </w:tc>
        <w:tc>
          <w:tcPr>
            <w:tcW w:w="3260" w:type="dxa"/>
            <w:shd w:val="clear" w:color="auto" w:fill="auto"/>
          </w:tcPr>
          <w:p w14:paraId="09BCEBB0" w14:textId="77777777" w:rsidR="00D71A95" w:rsidRPr="000F4529" w:rsidRDefault="00D71A95" w:rsidP="00820003">
            <w:pPr>
              <w:widowControl w:val="0"/>
              <w:autoSpaceDE w:val="0"/>
              <w:autoSpaceDN w:val="0"/>
              <w:adjustRightInd w:val="0"/>
              <w:contextualSpacing/>
              <w:jc w:val="center"/>
              <w:rPr>
                <w:rFonts w:ascii="Segoe UI Light" w:hAnsi="Segoe UI Light" w:cs="Segoe UI Light"/>
                <w:b/>
              </w:rPr>
            </w:pPr>
            <w:r w:rsidRPr="004D3294">
              <w:rPr>
                <w:rFonts w:ascii="Segoe UI Light" w:hAnsi="Segoe UI Light" w:cs="Segoe UI Light"/>
                <w:b/>
                <w:highlight w:val="cyan"/>
              </w:rPr>
              <w:t>vonatkozó jogszabály, hatáskör,</w:t>
            </w:r>
            <w:r>
              <w:rPr>
                <w:rFonts w:ascii="Segoe UI Light" w:hAnsi="Segoe UI Light" w:cs="Segoe UI Light"/>
                <w:b/>
                <w:highlight w:val="cyan"/>
              </w:rPr>
              <w:t xml:space="preserve"> </w:t>
            </w:r>
            <w:r w:rsidRPr="004D3294">
              <w:rPr>
                <w:rFonts w:ascii="Segoe UI Light" w:hAnsi="Segoe UI Light" w:cs="Segoe UI Light"/>
                <w:b/>
                <w:highlight w:val="cyan"/>
              </w:rPr>
              <w:t>illetékesség</w:t>
            </w:r>
          </w:p>
        </w:tc>
        <w:tc>
          <w:tcPr>
            <w:tcW w:w="2693" w:type="dxa"/>
            <w:shd w:val="clear" w:color="auto" w:fill="auto"/>
          </w:tcPr>
          <w:p w14:paraId="2FAA7423" w14:textId="77777777" w:rsidR="00D71A95" w:rsidRPr="000F4529" w:rsidRDefault="00D71A95" w:rsidP="00820003">
            <w:pPr>
              <w:widowControl w:val="0"/>
              <w:autoSpaceDE w:val="0"/>
              <w:autoSpaceDN w:val="0"/>
              <w:adjustRightInd w:val="0"/>
              <w:contextualSpacing/>
              <w:jc w:val="center"/>
              <w:rPr>
                <w:rFonts w:ascii="Segoe UI Light" w:hAnsi="Segoe UI Light" w:cs="Segoe UI Light"/>
                <w:b/>
              </w:rPr>
            </w:pPr>
            <w:r>
              <w:rPr>
                <w:rFonts w:ascii="Segoe UI Light" w:hAnsi="Segoe UI Light" w:cs="Segoe UI Light"/>
                <w:b/>
                <w:highlight w:val="cyan"/>
              </w:rPr>
              <w:t>az adatkezelés célja</w:t>
            </w:r>
          </w:p>
        </w:tc>
      </w:tr>
      <w:tr w:rsidR="00D71A95" w:rsidRPr="000F4529" w14:paraId="15A1F258" w14:textId="77777777" w:rsidTr="00820003">
        <w:tc>
          <w:tcPr>
            <w:tcW w:w="279" w:type="dxa"/>
          </w:tcPr>
          <w:p w14:paraId="708A2795" w14:textId="77777777" w:rsidR="00D71A95" w:rsidRPr="000F4529" w:rsidRDefault="00D71A95" w:rsidP="00820003">
            <w:pPr>
              <w:pStyle w:val="NormlWeb"/>
              <w:spacing w:before="0" w:beforeAutospacing="0" w:after="20" w:afterAutospacing="0"/>
              <w:ind w:left="720"/>
              <w:jc w:val="center"/>
              <w:rPr>
                <w:rFonts w:ascii="Segoe UI Light" w:hAnsi="Segoe UI Light" w:cs="Segoe UI Light"/>
                <w:color w:val="000000"/>
                <w:sz w:val="22"/>
                <w:szCs w:val="22"/>
              </w:rPr>
            </w:pPr>
          </w:p>
          <w:p w14:paraId="7F1D7C55" w14:textId="77777777" w:rsidR="00D71A95" w:rsidRPr="000F4529" w:rsidRDefault="00D71A95" w:rsidP="00820003">
            <w:pPr>
              <w:rPr>
                <w:rFonts w:ascii="Segoe UI Light" w:hAnsi="Segoe UI Light" w:cs="Segoe UI Light"/>
              </w:rPr>
            </w:pPr>
          </w:p>
          <w:p w14:paraId="2937B6CD" w14:textId="77777777" w:rsidR="00D71A95" w:rsidRPr="000F4529" w:rsidRDefault="00D71A95" w:rsidP="00820003">
            <w:pPr>
              <w:rPr>
                <w:rFonts w:ascii="Segoe UI Light" w:hAnsi="Segoe UI Light" w:cs="Segoe UI Light"/>
                <w:b/>
                <w:color w:val="C00000"/>
              </w:rPr>
            </w:pPr>
          </w:p>
        </w:tc>
        <w:tc>
          <w:tcPr>
            <w:tcW w:w="3260" w:type="dxa"/>
            <w:shd w:val="clear" w:color="auto" w:fill="auto"/>
          </w:tcPr>
          <w:p w14:paraId="596C9BEE" w14:textId="77777777" w:rsidR="00D71A95" w:rsidRPr="00870234" w:rsidRDefault="00D71A95" w:rsidP="00820003">
            <w:pPr>
              <w:rPr>
                <w:rFonts w:ascii="Segoe UI Light" w:hAnsi="Segoe UI Light" w:cs="Segoe UI Light"/>
                <w:bCs/>
              </w:rPr>
            </w:pPr>
            <w:r>
              <w:rPr>
                <w:rFonts w:ascii="Segoe UI Light" w:hAnsi="Segoe UI Light" w:cs="Segoe UI Light"/>
                <w:b/>
                <w:bCs/>
                <w:u w:val="single"/>
              </w:rPr>
              <w:t>A</w:t>
            </w:r>
            <w:r w:rsidRPr="00870234">
              <w:rPr>
                <w:rFonts w:ascii="Segoe UI Light" w:hAnsi="Segoe UI Light" w:cs="Segoe UI Light"/>
                <w:b/>
                <w:bCs/>
                <w:u w:val="single"/>
              </w:rPr>
              <w:t xml:space="preserve"> kérelmező</w:t>
            </w:r>
          </w:p>
          <w:p w14:paraId="36A6E1E9"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sidRPr="000F4529">
              <w:rPr>
                <w:rFonts w:ascii="Segoe UI Light" w:hAnsi="Segoe UI Light" w:cs="Segoe UI Light"/>
                <w:bCs/>
              </w:rPr>
              <w:t>természetes személy neve</w:t>
            </w:r>
          </w:p>
          <w:p w14:paraId="3B35896D" w14:textId="77777777" w:rsidR="00D71A95" w:rsidRPr="000F4529"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születési neve</w:t>
            </w:r>
          </w:p>
          <w:p w14:paraId="0FE5F603" w14:textId="77777777" w:rsidR="00D71A95" w:rsidRPr="000F4529" w:rsidRDefault="00D71A95" w:rsidP="00820003">
            <w:pPr>
              <w:pStyle w:val="Listaszerbekezds"/>
              <w:numPr>
                <w:ilvl w:val="0"/>
                <w:numId w:val="8"/>
              </w:numPr>
              <w:spacing w:after="0" w:line="240" w:lineRule="auto"/>
              <w:contextualSpacing w:val="0"/>
              <w:rPr>
                <w:rFonts w:ascii="Segoe UI Light" w:hAnsi="Segoe UI Light" w:cs="Segoe UI Light"/>
                <w:bCs/>
              </w:rPr>
            </w:pPr>
            <w:r w:rsidRPr="000F4529">
              <w:rPr>
                <w:rFonts w:ascii="Segoe UI Light" w:hAnsi="Segoe UI Light" w:cs="Segoe UI Light"/>
                <w:bCs/>
              </w:rPr>
              <w:lastRenderedPageBreak/>
              <w:t>anyja neve</w:t>
            </w:r>
          </w:p>
          <w:p w14:paraId="041B9BA6" w14:textId="77777777" w:rsidR="00D71A95" w:rsidRPr="000F4529" w:rsidRDefault="00D71A95" w:rsidP="00820003">
            <w:pPr>
              <w:pStyle w:val="Listaszerbekezds"/>
              <w:numPr>
                <w:ilvl w:val="0"/>
                <w:numId w:val="8"/>
              </w:numPr>
              <w:spacing w:after="0" w:line="240" w:lineRule="auto"/>
              <w:contextualSpacing w:val="0"/>
              <w:rPr>
                <w:rFonts w:ascii="Segoe UI Light" w:hAnsi="Segoe UI Light" w:cs="Segoe UI Light"/>
                <w:bCs/>
              </w:rPr>
            </w:pPr>
            <w:r w:rsidRPr="000F4529">
              <w:rPr>
                <w:rFonts w:ascii="Segoe UI Light" w:hAnsi="Segoe UI Light" w:cs="Segoe UI Light"/>
                <w:bCs/>
              </w:rPr>
              <w:t>születési helye és ideje</w:t>
            </w:r>
          </w:p>
          <w:p w14:paraId="322ED884"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lakóhelye és tartózkodási helye</w:t>
            </w:r>
          </w:p>
          <w:p w14:paraId="4A35160C"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társadalombiztosítási azonosító jele (TAJ szám)</w:t>
            </w:r>
          </w:p>
          <w:p w14:paraId="719B98E2"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állampolgársága</w:t>
            </w:r>
          </w:p>
          <w:p w14:paraId="7944FDB9"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idegenrendészeti státusza nem magyar állampolgár esetében</w:t>
            </w:r>
          </w:p>
          <w:p w14:paraId="66C6AA80"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fizetési számlaszáma, ahova az utalás történik</w:t>
            </w:r>
          </w:p>
          <w:p w14:paraId="6E87D9EC"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nyilatkozat különélésről és gyermektartásról</w:t>
            </w:r>
          </w:p>
          <w:p w14:paraId="6CC02260"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külön élés esetén a különélő házastárs lakcíme</w:t>
            </w:r>
          </w:p>
          <w:p w14:paraId="21F3AF98" w14:textId="77777777" w:rsidR="00D71A9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telefonszáma*</w:t>
            </w:r>
          </w:p>
          <w:p w14:paraId="1CA4114B" w14:textId="77777777" w:rsidR="00D71A95" w:rsidRPr="00A36B65" w:rsidRDefault="00D71A95" w:rsidP="00820003">
            <w:pPr>
              <w:pStyle w:val="Listaszerbekezds"/>
              <w:numPr>
                <w:ilvl w:val="0"/>
                <w:numId w:val="8"/>
              </w:numPr>
              <w:spacing w:after="0" w:line="240" w:lineRule="auto"/>
              <w:contextualSpacing w:val="0"/>
              <w:rPr>
                <w:rFonts w:ascii="Segoe UI Light" w:hAnsi="Segoe UI Light" w:cs="Segoe UI Light"/>
                <w:bCs/>
              </w:rPr>
            </w:pPr>
            <w:r>
              <w:rPr>
                <w:rFonts w:ascii="Segoe UI Light" w:hAnsi="Segoe UI Light" w:cs="Segoe UI Light"/>
                <w:bCs/>
              </w:rPr>
              <w:t>email címe*</w:t>
            </w:r>
          </w:p>
          <w:p w14:paraId="5D383120" w14:textId="77777777" w:rsidR="00D71A95" w:rsidRPr="00870234" w:rsidRDefault="00D71A95" w:rsidP="00820003">
            <w:pPr>
              <w:rPr>
                <w:rFonts w:ascii="Segoe UI Light" w:hAnsi="Segoe UI Light" w:cs="Segoe UI Light"/>
                <w:b/>
              </w:rPr>
            </w:pPr>
            <w:r w:rsidRPr="00870234">
              <w:rPr>
                <w:rFonts w:ascii="Segoe UI Light" w:hAnsi="Segoe UI Light" w:cs="Segoe UI Light"/>
                <w:b/>
              </w:rPr>
              <w:t xml:space="preserve">A kérelmezővel egy háztartásban élő természetes személyek </w:t>
            </w:r>
          </w:p>
          <w:p w14:paraId="4FC19262" w14:textId="77777777" w:rsidR="00D71A95" w:rsidRDefault="00D71A95" w:rsidP="00820003">
            <w:pPr>
              <w:pStyle w:val="Listaszerbekezds"/>
              <w:numPr>
                <w:ilvl w:val="0"/>
                <w:numId w:val="10"/>
              </w:numPr>
              <w:spacing w:after="0" w:line="240" w:lineRule="auto"/>
              <w:rPr>
                <w:rFonts w:ascii="Segoe UI Light" w:hAnsi="Segoe UI Light" w:cs="Segoe UI Light"/>
              </w:rPr>
            </w:pPr>
            <w:r w:rsidRPr="00B41D89">
              <w:rPr>
                <w:rFonts w:ascii="Segoe UI Light" w:hAnsi="Segoe UI Light" w:cs="Segoe UI Light"/>
              </w:rPr>
              <w:t xml:space="preserve">személyazonosító adatai </w:t>
            </w:r>
          </w:p>
          <w:p w14:paraId="501999CF" w14:textId="77777777" w:rsidR="00D71A95" w:rsidRDefault="00D71A95" w:rsidP="00820003">
            <w:pPr>
              <w:pStyle w:val="Listaszerbekezds"/>
              <w:numPr>
                <w:ilvl w:val="0"/>
                <w:numId w:val="10"/>
              </w:numPr>
              <w:spacing w:after="0" w:line="240" w:lineRule="auto"/>
              <w:rPr>
                <w:rFonts w:ascii="Segoe UI Light" w:hAnsi="Segoe UI Light" w:cs="Segoe UI Light"/>
              </w:rPr>
            </w:pPr>
            <w:r w:rsidRPr="00B41D89">
              <w:rPr>
                <w:rFonts w:ascii="Segoe UI Light" w:hAnsi="Segoe UI Light" w:cs="Segoe UI Light"/>
              </w:rPr>
              <w:t>TAJ száma</w:t>
            </w:r>
          </w:p>
          <w:p w14:paraId="012E7CBC" w14:textId="77777777" w:rsidR="00D71A95" w:rsidRDefault="00D71A95" w:rsidP="00820003">
            <w:pPr>
              <w:pStyle w:val="Listaszerbekezds"/>
              <w:numPr>
                <w:ilvl w:val="0"/>
                <w:numId w:val="10"/>
              </w:numPr>
              <w:spacing w:after="0" w:line="240" w:lineRule="auto"/>
              <w:rPr>
                <w:rFonts w:ascii="Segoe UI Light" w:hAnsi="Segoe UI Light" w:cs="Segoe UI Light"/>
              </w:rPr>
            </w:pPr>
            <w:r w:rsidRPr="00B41D89">
              <w:rPr>
                <w:rFonts w:ascii="Segoe UI Light" w:hAnsi="Segoe UI Light" w:cs="Segoe UI Light"/>
              </w:rPr>
              <w:t>a kérelmező és a vele e</w:t>
            </w:r>
            <w:r>
              <w:rPr>
                <w:rFonts w:ascii="Segoe UI Light" w:hAnsi="Segoe UI Light" w:cs="Segoe UI Light"/>
              </w:rPr>
              <w:t>gy háztartásban élő személy nett</w:t>
            </w:r>
            <w:r w:rsidRPr="00B41D89">
              <w:rPr>
                <w:rFonts w:ascii="Segoe UI Light" w:hAnsi="Segoe UI Light" w:cs="Segoe UI Light"/>
              </w:rPr>
              <w:t>ó jövedelme</w:t>
            </w:r>
          </w:p>
          <w:p w14:paraId="6F73E64D" w14:textId="77777777" w:rsidR="00D71A95" w:rsidRDefault="00D71A95" w:rsidP="00820003">
            <w:pPr>
              <w:rPr>
                <w:rFonts w:ascii="Segoe UI Light" w:hAnsi="Segoe UI Light" w:cs="Segoe UI Light"/>
              </w:rPr>
            </w:pPr>
            <w:r w:rsidRPr="002B1843">
              <w:rPr>
                <w:rFonts w:ascii="Segoe UI Light" w:hAnsi="Segoe UI Light" w:cs="Segoe UI Light"/>
                <w:b/>
              </w:rPr>
              <w:t>Az egyes ügytípushoz kapcsolódó kérelemhez csatolandó dokumentumban szereplő adatok</w:t>
            </w:r>
            <w:r>
              <w:rPr>
                <w:rFonts w:ascii="Segoe UI Light" w:hAnsi="Segoe UI Light" w:cs="Segoe UI Light"/>
              </w:rPr>
              <w:t>:</w:t>
            </w:r>
          </w:p>
          <w:p w14:paraId="4C57060B"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váratlan krízishelyzetből adódó többletköltséget igazoló irat (pl.: kórházi kezelés igazolása, nyugdíjazás iránt benyújtott kérelem igazolása</w:t>
            </w:r>
          </w:p>
          <w:p w14:paraId="418FB2EE"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gyermekneveléshez kapcsolódó kiadásokat igazoló irat (pl.: várandósság alatti válsághelyzet igazolása)</w:t>
            </w:r>
          </w:p>
          <w:p w14:paraId="40D0339F"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háziorvos/kezelőorvos által felírt gyógyszer költségeinek igazolása</w:t>
            </w:r>
          </w:p>
          <w:p w14:paraId="0E592877"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lastRenderedPageBreak/>
              <w:t>elhunyt személy temetési költségeit igazoló irat (pl.: halotti anyakönyvi kivonat, temetési számla)</w:t>
            </w:r>
          </w:p>
          <w:p w14:paraId="0D721E92"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gyermek hátrányos helyzete miatt támogatás esetén igazoló irat a hátrányos helyzetről</w:t>
            </w:r>
          </w:p>
          <w:p w14:paraId="6E0B897F"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vagyonnyilatkozat</w:t>
            </w:r>
          </w:p>
          <w:p w14:paraId="4BA6D1C2"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jövedelemigazolás/</w:t>
            </w:r>
            <w:r w:rsidRPr="005501F8">
              <w:rPr>
                <w:rFonts w:ascii="Segoe UI Light" w:hAnsi="Segoe UI Light" w:cs="Segoe UI Light"/>
              </w:rPr>
              <w:t>jövedelemnyilatkozat</w:t>
            </w:r>
          </w:p>
          <w:p w14:paraId="59C9ECCC" w14:textId="77777777" w:rsidR="00D71A95" w:rsidRPr="008C6D0C" w:rsidRDefault="00D71A95" w:rsidP="00820003">
            <w:pPr>
              <w:pStyle w:val="Listaszerbekezds"/>
              <w:numPr>
                <w:ilvl w:val="0"/>
                <w:numId w:val="12"/>
              </w:numPr>
              <w:spacing w:after="0" w:line="240" w:lineRule="auto"/>
              <w:rPr>
                <w:rFonts w:ascii="Segoe UI Light" w:hAnsi="Segoe UI Light" w:cs="Segoe UI Light"/>
              </w:rPr>
            </w:pPr>
            <w:r w:rsidRPr="008C6D0C">
              <w:rPr>
                <w:rFonts w:ascii="Segoe UI Light" w:hAnsi="Segoe UI Light" w:cs="Segoe UI Light"/>
              </w:rPr>
              <w:t>fogyatékosságot igazoló szakvélemény</w:t>
            </w:r>
          </w:p>
          <w:p w14:paraId="328E2879" w14:textId="77777777" w:rsidR="00D71A95" w:rsidRPr="008C6D0C" w:rsidRDefault="00D71A95" w:rsidP="00820003">
            <w:pPr>
              <w:pStyle w:val="Listaszerbekezds"/>
              <w:numPr>
                <w:ilvl w:val="0"/>
                <w:numId w:val="12"/>
              </w:numPr>
              <w:spacing w:after="0" w:line="240" w:lineRule="auto"/>
              <w:rPr>
                <w:rFonts w:ascii="Segoe UI Light" w:hAnsi="Segoe UI Light" w:cs="Segoe UI Light"/>
              </w:rPr>
            </w:pPr>
            <w:r w:rsidRPr="008C6D0C">
              <w:rPr>
                <w:rFonts w:ascii="Segoe UI Light" w:hAnsi="Segoe UI Light" w:cs="Segoe UI Light"/>
              </w:rPr>
              <w:t>3 hónapot meghaladó krónikus betegségről szóló orvosi igazolás</w:t>
            </w:r>
          </w:p>
          <w:p w14:paraId="12B3860C" w14:textId="77777777" w:rsidR="00D71A95" w:rsidRDefault="00D71A95" w:rsidP="00820003">
            <w:pPr>
              <w:pStyle w:val="Listaszerbekezds"/>
              <w:numPr>
                <w:ilvl w:val="0"/>
                <w:numId w:val="12"/>
              </w:numPr>
              <w:spacing w:after="0" w:line="240" w:lineRule="auto"/>
              <w:rPr>
                <w:rFonts w:ascii="Segoe UI Light" w:hAnsi="Segoe UI Light" w:cs="Segoe UI Light"/>
              </w:rPr>
            </w:pPr>
            <w:r w:rsidRPr="008C6D0C">
              <w:rPr>
                <w:rFonts w:ascii="Segoe UI Light" w:hAnsi="Segoe UI Light" w:cs="Segoe UI Light"/>
              </w:rPr>
              <w:t>szakorvosi igazolás arról, hogy a rendszeres úszás az egészség megőrzése érdekében indokolt és javasolt az érintett részére</w:t>
            </w:r>
          </w:p>
          <w:p w14:paraId="0C2A36E8" w14:textId="77777777" w:rsidR="00D71A95" w:rsidRPr="002959B2" w:rsidRDefault="00D71A95" w:rsidP="00820003">
            <w:pPr>
              <w:pStyle w:val="Listaszerbekezds"/>
              <w:numPr>
                <w:ilvl w:val="0"/>
                <w:numId w:val="12"/>
              </w:numPr>
              <w:spacing w:after="0" w:line="240" w:lineRule="auto"/>
              <w:rPr>
                <w:rFonts w:ascii="Segoe UI Light" w:hAnsi="Segoe UI Light" w:cs="Segoe UI Light"/>
              </w:rPr>
            </w:pPr>
            <w:r w:rsidRPr="002959B2">
              <w:rPr>
                <w:rFonts w:ascii="Segoe UI Light" w:hAnsi="Segoe UI Light" w:cs="Segoe UI Light"/>
                <w:color w:val="000000" w:themeColor="text1"/>
              </w:rPr>
              <w:t>szén-monoxid érzékelő készülék vásárlásának támogatása iránti kérelem esetén a kérelmező nevére kiállított, a készülék vásárlásáról szóló 2025. február 1. napját követően kiállított, de 30 napnál nem régebbi számla másolata</w:t>
            </w:r>
            <w:r w:rsidRPr="002959B2">
              <w:rPr>
                <w:rFonts w:ascii="Segoe UI Light" w:hAnsi="Segoe UI Light" w:cs="Segoe UI Light"/>
                <w:b/>
                <w:color w:val="000000" w:themeColor="text1"/>
              </w:rPr>
              <w:t xml:space="preserve"> </w:t>
            </w:r>
          </w:p>
          <w:p w14:paraId="4A890CC4" w14:textId="77777777" w:rsidR="00D71A95" w:rsidRDefault="00D71A95" w:rsidP="00820003">
            <w:pPr>
              <w:pStyle w:val="Listaszerbekezds"/>
              <w:numPr>
                <w:ilvl w:val="0"/>
                <w:numId w:val="12"/>
              </w:numPr>
              <w:spacing w:after="0" w:line="240" w:lineRule="auto"/>
              <w:rPr>
                <w:rFonts w:ascii="Segoe UI Light" w:hAnsi="Segoe UI Light" w:cs="Segoe UI Light"/>
              </w:rPr>
            </w:pPr>
            <w:r>
              <w:rPr>
                <w:rFonts w:ascii="Segoe UI Light" w:hAnsi="Segoe UI Light" w:cs="Segoe UI Light"/>
              </w:rPr>
              <w:t xml:space="preserve">egyéb igazolás: </w:t>
            </w:r>
          </w:p>
          <w:p w14:paraId="06BB94AC" w14:textId="77777777" w:rsidR="00D71A95" w:rsidRDefault="00D71A95" w:rsidP="00820003">
            <w:pPr>
              <w:pStyle w:val="Listaszerbekezds"/>
              <w:numPr>
                <w:ilvl w:val="0"/>
                <w:numId w:val="13"/>
              </w:numPr>
              <w:spacing w:after="0" w:line="240" w:lineRule="auto"/>
              <w:rPr>
                <w:rFonts w:ascii="Segoe UI Light" w:hAnsi="Segoe UI Light" w:cs="Segoe UI Light"/>
              </w:rPr>
            </w:pPr>
            <w:r>
              <w:rPr>
                <w:rFonts w:ascii="Segoe UI Light" w:hAnsi="Segoe UI Light" w:cs="Segoe UI Light"/>
              </w:rPr>
              <w:t>16 éven felüli gyermek esetében iskolalátogatási igazolás</w:t>
            </w:r>
          </w:p>
          <w:p w14:paraId="65433950" w14:textId="77777777" w:rsidR="00D71A95" w:rsidRDefault="00D71A95" w:rsidP="00820003">
            <w:pPr>
              <w:pStyle w:val="Listaszerbekezds"/>
              <w:numPr>
                <w:ilvl w:val="0"/>
                <w:numId w:val="13"/>
              </w:numPr>
              <w:spacing w:after="0" w:line="240" w:lineRule="auto"/>
              <w:rPr>
                <w:rFonts w:ascii="Segoe UI Light" w:hAnsi="Segoe UI Light" w:cs="Segoe UI Light"/>
              </w:rPr>
            </w:pPr>
            <w:r>
              <w:rPr>
                <w:rFonts w:ascii="Segoe UI Light" w:hAnsi="Segoe UI Light" w:cs="Segoe UI Light"/>
              </w:rPr>
              <w:t>hallgatói jogviszonyról és ösztöndíj összegéről igazolás</w:t>
            </w:r>
          </w:p>
          <w:p w14:paraId="5EFAA00E" w14:textId="77777777" w:rsidR="00D71A95" w:rsidRDefault="00D71A95" w:rsidP="00820003">
            <w:pPr>
              <w:pStyle w:val="Listaszerbekezds"/>
              <w:numPr>
                <w:ilvl w:val="0"/>
                <w:numId w:val="13"/>
              </w:numPr>
              <w:spacing w:after="0" w:line="240" w:lineRule="auto"/>
              <w:rPr>
                <w:rFonts w:ascii="Segoe UI Light" w:hAnsi="Segoe UI Light" w:cs="Segoe UI Light"/>
              </w:rPr>
            </w:pPr>
            <w:r>
              <w:rPr>
                <w:rFonts w:ascii="Segoe UI Light" w:hAnsi="Segoe UI Light" w:cs="Segoe UI Light"/>
              </w:rPr>
              <w:t>gyámrendelő határozat/bírósági döntés</w:t>
            </w:r>
          </w:p>
          <w:p w14:paraId="4FDB2BCD" w14:textId="77777777" w:rsidR="00D71A95" w:rsidRDefault="00D71A95" w:rsidP="00820003">
            <w:pPr>
              <w:pStyle w:val="Listaszerbekezds"/>
              <w:numPr>
                <w:ilvl w:val="0"/>
                <w:numId w:val="13"/>
              </w:numPr>
              <w:spacing w:after="0" w:line="240" w:lineRule="auto"/>
              <w:rPr>
                <w:rFonts w:ascii="Segoe UI Light" w:hAnsi="Segoe UI Light" w:cs="Segoe UI Light"/>
              </w:rPr>
            </w:pPr>
            <w:r>
              <w:rPr>
                <w:rFonts w:ascii="Segoe UI Light" w:hAnsi="Segoe UI Light" w:cs="Segoe UI Light"/>
              </w:rPr>
              <w:t>családi állapot igazolása</w:t>
            </w:r>
          </w:p>
          <w:p w14:paraId="262C34D6" w14:textId="77777777" w:rsidR="00D71A95" w:rsidRDefault="00D71A95" w:rsidP="00820003">
            <w:pPr>
              <w:pStyle w:val="Listaszerbekezds"/>
              <w:numPr>
                <w:ilvl w:val="0"/>
                <w:numId w:val="13"/>
              </w:numPr>
              <w:spacing w:after="0" w:line="240" w:lineRule="auto"/>
              <w:rPr>
                <w:rFonts w:ascii="Segoe UI Light" w:hAnsi="Segoe UI Light" w:cs="Segoe UI Light"/>
              </w:rPr>
            </w:pPr>
            <w:r>
              <w:rPr>
                <w:rFonts w:ascii="Segoe UI Light" w:hAnsi="Segoe UI Light" w:cs="Segoe UI Light"/>
              </w:rPr>
              <w:lastRenderedPageBreak/>
              <w:t>képviseleti jogosultságot igazoló irat</w:t>
            </w:r>
          </w:p>
          <w:p w14:paraId="08F3B5A9" w14:textId="77777777" w:rsidR="00D71A95" w:rsidRPr="0022702A" w:rsidRDefault="00D71A95" w:rsidP="00820003">
            <w:pPr>
              <w:pStyle w:val="Listaszerbekezds"/>
              <w:numPr>
                <w:ilvl w:val="0"/>
                <w:numId w:val="46"/>
              </w:numPr>
              <w:spacing w:after="0" w:line="240" w:lineRule="auto"/>
              <w:rPr>
                <w:rFonts w:ascii="Segoe UI Light" w:hAnsi="Segoe UI Light" w:cs="Segoe UI Light"/>
                <w:highlight w:val="yellow"/>
              </w:rPr>
            </w:pPr>
            <w:r w:rsidRPr="0022702A">
              <w:rPr>
                <w:rFonts w:ascii="Segoe UI Light" w:hAnsi="Segoe UI Light" w:cs="Segoe UI Light"/>
                <w:highlight w:val="yellow"/>
              </w:rPr>
              <w:t xml:space="preserve">időskorúak tavaszi támogatása esetén, amennyiben a kérelmező nem személyesen nyújtja be kérelmét, úgy szükséges a gondnokrendelő határozat vagy két tanús meghatalmazás </w:t>
            </w:r>
          </w:p>
          <w:p w14:paraId="088CC58D" w14:textId="77777777" w:rsidR="00D71A95" w:rsidRPr="005A0140" w:rsidRDefault="00D71A95" w:rsidP="00820003">
            <w:pPr>
              <w:rPr>
                <w:rFonts w:ascii="Segoe UI Light" w:hAnsi="Segoe UI Light" w:cs="Segoe UI Light"/>
                <w:b/>
              </w:rPr>
            </w:pPr>
            <w:r w:rsidRPr="005A0140">
              <w:rPr>
                <w:rFonts w:ascii="Segoe UI Light" w:hAnsi="Segoe UI Light" w:cs="Segoe UI Light"/>
                <w:b/>
              </w:rPr>
              <w:t>Bemutatásra a kérelem</w:t>
            </w:r>
            <w:r w:rsidRPr="005A0140">
              <w:rPr>
                <w:rFonts w:ascii="Segoe UI Light" w:hAnsi="Segoe UI Light" w:cs="Segoe UI Light"/>
              </w:rPr>
              <w:t xml:space="preserve"> </w:t>
            </w:r>
            <w:r w:rsidRPr="005A0140">
              <w:rPr>
                <w:rFonts w:ascii="Segoe UI Light" w:hAnsi="Segoe UI Light" w:cs="Segoe UI Light"/>
                <w:b/>
              </w:rPr>
              <w:t>benyújtásakor:</w:t>
            </w:r>
          </w:p>
          <w:p w14:paraId="1B836BB2" w14:textId="77777777" w:rsidR="00D71A95" w:rsidRPr="005501F8" w:rsidRDefault="00D71A95" w:rsidP="00820003">
            <w:pPr>
              <w:pStyle w:val="Listaszerbekezds"/>
              <w:numPr>
                <w:ilvl w:val="0"/>
                <w:numId w:val="14"/>
              </w:numPr>
              <w:spacing w:after="0" w:line="240" w:lineRule="auto"/>
              <w:rPr>
                <w:rFonts w:ascii="Segoe UI Light" w:hAnsi="Segoe UI Light" w:cs="Segoe UI Light"/>
              </w:rPr>
            </w:pPr>
            <w:r w:rsidRPr="005A0140">
              <w:rPr>
                <w:rFonts w:ascii="Segoe UI Light" w:hAnsi="Segoe UI Light" w:cs="Segoe UI Light"/>
              </w:rPr>
              <w:t>személyi igazolvány</w:t>
            </w:r>
            <w:r w:rsidRPr="005501F8">
              <w:rPr>
                <w:rFonts w:ascii="Segoe UI Light" w:hAnsi="Segoe UI Light" w:cs="Segoe UI Light"/>
              </w:rPr>
              <w:t>/diákigazolvány</w:t>
            </w:r>
          </w:p>
          <w:p w14:paraId="1BC74B5B" w14:textId="77777777" w:rsidR="00D71A95" w:rsidRDefault="00D71A95" w:rsidP="00820003">
            <w:pPr>
              <w:pStyle w:val="Listaszerbekezds"/>
              <w:numPr>
                <w:ilvl w:val="0"/>
                <w:numId w:val="14"/>
              </w:numPr>
              <w:spacing w:after="0" w:line="240" w:lineRule="auto"/>
              <w:rPr>
                <w:rFonts w:ascii="Segoe UI Light" w:hAnsi="Segoe UI Light" w:cs="Segoe UI Light"/>
              </w:rPr>
            </w:pPr>
            <w:r>
              <w:rPr>
                <w:rFonts w:ascii="Segoe UI Light" w:hAnsi="Segoe UI Light" w:cs="Segoe UI Light"/>
              </w:rPr>
              <w:t>lakcímkártya</w:t>
            </w:r>
          </w:p>
          <w:p w14:paraId="47A2A4AB" w14:textId="77777777" w:rsidR="00D71A95" w:rsidRDefault="00D71A95" w:rsidP="00820003">
            <w:pPr>
              <w:pStyle w:val="Listaszerbekezds"/>
              <w:numPr>
                <w:ilvl w:val="0"/>
                <w:numId w:val="14"/>
              </w:numPr>
              <w:spacing w:after="0" w:line="240" w:lineRule="auto"/>
              <w:rPr>
                <w:rFonts w:ascii="Segoe UI Light" w:hAnsi="Segoe UI Light" w:cs="Segoe UI Light"/>
              </w:rPr>
            </w:pPr>
            <w:r w:rsidRPr="005A0140">
              <w:rPr>
                <w:rFonts w:ascii="Segoe UI Light" w:hAnsi="Segoe UI Light" w:cs="Segoe UI Light"/>
              </w:rPr>
              <w:t>TAJ kártya</w:t>
            </w:r>
          </w:p>
          <w:p w14:paraId="45942051" w14:textId="77777777" w:rsidR="00D71A95" w:rsidRPr="005A0140" w:rsidRDefault="00D71A95" w:rsidP="00820003">
            <w:pPr>
              <w:pStyle w:val="Listaszerbekezds"/>
              <w:numPr>
                <w:ilvl w:val="0"/>
                <w:numId w:val="14"/>
              </w:numPr>
              <w:spacing w:after="0" w:line="240" w:lineRule="auto"/>
              <w:rPr>
                <w:rFonts w:ascii="Segoe UI Light" w:hAnsi="Segoe UI Light" w:cs="Segoe UI Light"/>
              </w:rPr>
            </w:pPr>
            <w:r w:rsidRPr="005501F8">
              <w:rPr>
                <w:rFonts w:ascii="Segoe UI Light" w:hAnsi="Segoe UI Light" w:cs="Segoe UI Light"/>
              </w:rPr>
              <w:t>iskolalátogatási/hallgatói jogviszonyról</w:t>
            </w:r>
            <w:r>
              <w:rPr>
                <w:rFonts w:ascii="Segoe UI Light" w:hAnsi="Segoe UI Light" w:cs="Segoe UI Light"/>
              </w:rPr>
              <w:t xml:space="preserve"> szóló igazolás </w:t>
            </w:r>
          </w:p>
        </w:tc>
        <w:tc>
          <w:tcPr>
            <w:tcW w:w="3260" w:type="dxa"/>
            <w:shd w:val="clear" w:color="auto" w:fill="auto"/>
          </w:tcPr>
          <w:p w14:paraId="5EA8A85A" w14:textId="77777777" w:rsidR="00D71A95" w:rsidRDefault="00D71A95" w:rsidP="00820003">
            <w:pPr>
              <w:widowControl w:val="0"/>
              <w:autoSpaceDE w:val="0"/>
              <w:autoSpaceDN w:val="0"/>
              <w:adjustRightInd w:val="0"/>
              <w:contextualSpacing/>
              <w:jc w:val="both"/>
              <w:rPr>
                <w:rFonts w:ascii="Segoe UI Light" w:hAnsi="Segoe UI Light" w:cs="Segoe UI Light"/>
                <w:i/>
              </w:rPr>
            </w:pPr>
          </w:p>
          <w:p w14:paraId="074F783D" w14:textId="77777777" w:rsidR="00D71A95" w:rsidRDefault="00D71A95" w:rsidP="00820003">
            <w:pPr>
              <w:widowControl w:val="0"/>
              <w:autoSpaceDE w:val="0"/>
              <w:autoSpaceDN w:val="0"/>
              <w:adjustRightInd w:val="0"/>
              <w:contextualSpacing/>
              <w:jc w:val="both"/>
              <w:rPr>
                <w:rFonts w:ascii="Segoe UI Light" w:hAnsi="Segoe UI Light" w:cs="Segoe UI Light"/>
                <w:i/>
              </w:rPr>
            </w:pPr>
          </w:p>
          <w:p w14:paraId="0EC47316" w14:textId="77777777" w:rsidR="00D71A95" w:rsidRPr="00FB3CAA" w:rsidRDefault="00D71A95" w:rsidP="00820003">
            <w:pPr>
              <w:pStyle w:val="Listaszerbekezds"/>
              <w:numPr>
                <w:ilvl w:val="0"/>
                <w:numId w:val="14"/>
              </w:numPr>
              <w:shd w:val="clear" w:color="auto" w:fill="FFFFFF"/>
              <w:spacing w:after="0" w:line="240" w:lineRule="auto"/>
              <w:textAlignment w:val="baseline"/>
              <w:rPr>
                <w:rFonts w:ascii="Segoe UI Light" w:hAnsi="Segoe UI Light" w:cs="Segoe UI Light"/>
              </w:rPr>
            </w:pPr>
            <w:r w:rsidRPr="00FB3CAA">
              <w:rPr>
                <w:rFonts w:ascii="Segoe UI Light" w:hAnsi="Segoe UI Light" w:cs="Segoe UI Light"/>
              </w:rPr>
              <w:t xml:space="preserve">A szociális igazgatásról és szociális ellátásokról </w:t>
            </w:r>
            <w:r w:rsidRPr="00FB3CAA">
              <w:rPr>
                <w:rFonts w:ascii="Segoe UI Light" w:hAnsi="Segoe UI Light" w:cs="Segoe UI Light"/>
              </w:rPr>
              <w:lastRenderedPageBreak/>
              <w:t>szóló 1993. évi III. törvény</w:t>
            </w:r>
          </w:p>
          <w:p w14:paraId="217FCBF1" w14:textId="77777777" w:rsidR="00D71A95" w:rsidRPr="00B41D89" w:rsidRDefault="00D71A95" w:rsidP="00820003">
            <w:pPr>
              <w:shd w:val="clear" w:color="auto" w:fill="FFFFFF"/>
              <w:textAlignment w:val="baseline"/>
              <w:rPr>
                <w:rFonts w:ascii="Segoe UI Light" w:hAnsi="Segoe UI Light" w:cs="Segoe UI Light"/>
              </w:rPr>
            </w:pPr>
          </w:p>
          <w:p w14:paraId="3EBF91D3" w14:textId="77777777" w:rsidR="00D71A95" w:rsidRDefault="00D71A95" w:rsidP="00820003">
            <w:pPr>
              <w:numPr>
                <w:ilvl w:val="0"/>
                <w:numId w:val="11"/>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 xml:space="preserve">Az 1 és 2 forintos címletű érmék bevonása következtében szükséges kerekítés szabályairól a társadalombiztosítási és szociális ellátások megállapítása során, továbbá a társadalombiztosítási nyugellátásról szóló 1997. évi LXXXI. törvény módosításáról szóló 2008. </w:t>
            </w:r>
            <w:r>
              <w:rPr>
                <w:rFonts w:ascii="Segoe UI Light" w:hAnsi="Segoe UI Light" w:cs="Segoe UI Light"/>
              </w:rPr>
              <w:t>évi IV. törvény</w:t>
            </w:r>
          </w:p>
          <w:p w14:paraId="564A2B1C" w14:textId="77777777" w:rsidR="00D71A95" w:rsidRPr="00B41D89" w:rsidRDefault="00D71A95" w:rsidP="00820003">
            <w:pPr>
              <w:shd w:val="clear" w:color="auto" w:fill="FFFFFF"/>
              <w:ind w:left="720"/>
              <w:jc w:val="both"/>
              <w:textAlignment w:val="baseline"/>
              <w:rPr>
                <w:rFonts w:ascii="Segoe UI Light" w:hAnsi="Segoe UI Light" w:cs="Segoe UI Light"/>
              </w:rPr>
            </w:pPr>
          </w:p>
          <w:p w14:paraId="7664BABE" w14:textId="77777777" w:rsidR="00D71A95" w:rsidRDefault="00D71A95" w:rsidP="00820003">
            <w:pPr>
              <w:numPr>
                <w:ilvl w:val="0"/>
                <w:numId w:val="11"/>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Az általános közigazgatási rendtartásról szóló 2016. évi CL. törvény (</w:t>
            </w:r>
            <w:proofErr w:type="spellStart"/>
            <w:r w:rsidRPr="00B41D89">
              <w:rPr>
                <w:rFonts w:ascii="Segoe UI Light" w:hAnsi="Segoe UI Light" w:cs="Segoe UI Light"/>
              </w:rPr>
              <w:t>Ákr</w:t>
            </w:r>
            <w:proofErr w:type="spellEnd"/>
            <w:r w:rsidRPr="00B41D89">
              <w:rPr>
                <w:rFonts w:ascii="Segoe UI Light" w:hAnsi="Segoe UI Light" w:cs="Segoe UI Light"/>
              </w:rPr>
              <w:t>.)</w:t>
            </w:r>
          </w:p>
          <w:p w14:paraId="115D089B" w14:textId="77777777" w:rsidR="00D71A95" w:rsidRPr="00B41D89" w:rsidRDefault="00D71A95" w:rsidP="00820003">
            <w:pPr>
              <w:shd w:val="clear" w:color="auto" w:fill="FFFFFF"/>
              <w:jc w:val="both"/>
              <w:textAlignment w:val="baseline"/>
              <w:rPr>
                <w:rFonts w:ascii="Segoe UI Light" w:hAnsi="Segoe UI Light" w:cs="Segoe UI Light"/>
              </w:rPr>
            </w:pPr>
          </w:p>
          <w:p w14:paraId="391FE645" w14:textId="77777777" w:rsidR="00D71A95" w:rsidRDefault="00D71A95" w:rsidP="00820003">
            <w:pPr>
              <w:numPr>
                <w:ilvl w:val="0"/>
                <w:numId w:val="11"/>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A pénzbeli és természetbeni szociális ellátások igénylésének és megállapításának, valamint folyósításának részletes szabályairól szóló 63/2006. (III. 27.) Korm. rendelet</w:t>
            </w:r>
          </w:p>
          <w:p w14:paraId="17D1B53E" w14:textId="77777777" w:rsidR="00D71A95" w:rsidRPr="00B41D89" w:rsidRDefault="00D71A95" w:rsidP="00820003">
            <w:pPr>
              <w:shd w:val="clear" w:color="auto" w:fill="FFFFFF"/>
              <w:ind w:left="720"/>
              <w:jc w:val="both"/>
              <w:textAlignment w:val="baseline"/>
              <w:rPr>
                <w:rFonts w:ascii="Segoe UI Light" w:hAnsi="Segoe UI Light" w:cs="Segoe UI Light"/>
              </w:rPr>
            </w:pPr>
          </w:p>
          <w:p w14:paraId="6322CCA2" w14:textId="77777777" w:rsidR="00D71A95" w:rsidRPr="00B455CE" w:rsidRDefault="00D71A95" w:rsidP="00820003">
            <w:pPr>
              <w:numPr>
                <w:ilvl w:val="0"/>
                <w:numId w:val="11"/>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Zugló szociális és gyermekvédelmi pénzbeli, természetbeni támogatásainak és szociális ellátásainak szabályairól szóló Budapest Főváros XIV. Kerület Zugló Önkormányzat Képviselő-testületének a 7/2015. (II. 27.) önkormányzati rendelet (</w:t>
            </w:r>
            <w:proofErr w:type="spellStart"/>
            <w:r w:rsidRPr="00B41D89">
              <w:rPr>
                <w:rFonts w:ascii="Segoe UI Light" w:hAnsi="Segoe UI Light" w:cs="Segoe UI Light"/>
              </w:rPr>
              <w:t>Ör</w:t>
            </w:r>
            <w:proofErr w:type="spellEnd"/>
            <w:r w:rsidRPr="00B41D89">
              <w:rPr>
                <w:rFonts w:ascii="Segoe UI Light" w:hAnsi="Segoe UI Light" w:cs="Segoe UI Light"/>
              </w:rPr>
              <w:t>.)</w:t>
            </w:r>
          </w:p>
          <w:p w14:paraId="49115D22" w14:textId="77777777" w:rsidR="00D71A95" w:rsidRDefault="00D71A95" w:rsidP="00820003">
            <w:pPr>
              <w:shd w:val="clear" w:color="auto" w:fill="FFFFFF"/>
              <w:ind w:left="720"/>
              <w:jc w:val="both"/>
              <w:textAlignment w:val="baseline"/>
              <w:rPr>
                <w:rFonts w:ascii="Segoe UI Light" w:hAnsi="Segoe UI Light" w:cs="Segoe UI Light"/>
              </w:rPr>
            </w:pPr>
          </w:p>
          <w:p w14:paraId="3A2ECBFA" w14:textId="77777777" w:rsidR="00D71A95" w:rsidRDefault="00D71A95" w:rsidP="00820003">
            <w:pPr>
              <w:numPr>
                <w:ilvl w:val="0"/>
                <w:numId w:val="11"/>
              </w:numPr>
              <w:shd w:val="clear" w:color="auto" w:fill="FFFFFF"/>
              <w:spacing w:after="0" w:line="240" w:lineRule="auto"/>
              <w:jc w:val="both"/>
              <w:textAlignment w:val="baseline"/>
              <w:rPr>
                <w:rFonts w:ascii="Segoe UI Light" w:hAnsi="Segoe UI Light" w:cs="Segoe UI Light"/>
              </w:rPr>
            </w:pPr>
            <w:r>
              <w:rPr>
                <w:rFonts w:ascii="Segoe UI Light" w:hAnsi="Segoe UI Light" w:cs="Segoe UI Light"/>
              </w:rPr>
              <w:t>A</w:t>
            </w:r>
            <w:r w:rsidRPr="00A84745">
              <w:rPr>
                <w:rFonts w:ascii="Segoe UI Light" w:hAnsi="Segoe UI Light" w:cs="Segoe UI Light"/>
              </w:rPr>
              <w:t xml:space="preserve"> gyermekek védelméről és a gyámügyi igazgatásról szóló 1997. évi XXXI. törvény (a továbbiakban: </w:t>
            </w:r>
            <w:proofErr w:type="spellStart"/>
            <w:r w:rsidRPr="00A84745">
              <w:rPr>
                <w:rFonts w:ascii="Segoe UI Light" w:hAnsi="Segoe UI Light" w:cs="Segoe UI Light"/>
              </w:rPr>
              <w:t>Gytv</w:t>
            </w:r>
            <w:proofErr w:type="spellEnd"/>
            <w:r w:rsidRPr="00A84745">
              <w:rPr>
                <w:rFonts w:ascii="Segoe UI Light" w:hAnsi="Segoe UI Light" w:cs="Segoe UI Light"/>
              </w:rPr>
              <w:t>.),</w:t>
            </w:r>
          </w:p>
          <w:p w14:paraId="3053FB81" w14:textId="77777777" w:rsidR="00D71A95" w:rsidRDefault="00D71A95" w:rsidP="00820003">
            <w:pPr>
              <w:shd w:val="clear" w:color="auto" w:fill="FFFFFF"/>
              <w:ind w:left="720"/>
              <w:jc w:val="both"/>
              <w:textAlignment w:val="baseline"/>
              <w:rPr>
                <w:rFonts w:ascii="Segoe UI Light" w:hAnsi="Segoe UI Light" w:cs="Segoe UI Light"/>
              </w:rPr>
            </w:pPr>
          </w:p>
          <w:p w14:paraId="20E45ADB" w14:textId="77777777" w:rsidR="00D71A95" w:rsidRDefault="00D71A95" w:rsidP="00820003">
            <w:pPr>
              <w:shd w:val="clear" w:color="auto" w:fill="FFFFFF"/>
              <w:ind w:left="720"/>
              <w:jc w:val="both"/>
              <w:textAlignment w:val="baseline"/>
              <w:rPr>
                <w:rFonts w:ascii="Segoe UI Light" w:hAnsi="Segoe UI Light" w:cs="Segoe UI Light"/>
              </w:rPr>
            </w:pPr>
          </w:p>
          <w:p w14:paraId="737E58F9" w14:textId="77777777" w:rsidR="00D71A95" w:rsidRDefault="00D71A95" w:rsidP="00820003">
            <w:pPr>
              <w:numPr>
                <w:ilvl w:val="0"/>
                <w:numId w:val="11"/>
              </w:numPr>
              <w:shd w:val="clear" w:color="auto" w:fill="FFFFFF"/>
              <w:spacing w:after="0" w:line="240" w:lineRule="auto"/>
              <w:textAlignment w:val="baseline"/>
              <w:rPr>
                <w:rFonts w:ascii="Segoe UI Light" w:hAnsi="Segoe UI Light" w:cs="Segoe UI Light"/>
              </w:rPr>
            </w:pPr>
            <w:r w:rsidRPr="005A0140">
              <w:rPr>
                <w:rFonts w:ascii="Segoe UI Light" w:hAnsi="Segoe UI Light" w:cs="Segoe UI Light"/>
              </w:rPr>
              <w:t>Polgári Törvénykönyvéről s</w:t>
            </w:r>
            <w:r>
              <w:rPr>
                <w:rFonts w:ascii="Segoe UI Light" w:hAnsi="Segoe UI Light" w:cs="Segoe UI Light"/>
              </w:rPr>
              <w:t>zóló 2013. évi V. törvény (</w:t>
            </w:r>
            <w:proofErr w:type="spellStart"/>
            <w:r>
              <w:rPr>
                <w:rFonts w:ascii="Segoe UI Light" w:hAnsi="Segoe UI Light" w:cs="Segoe UI Light"/>
              </w:rPr>
              <w:t>Ptk</w:t>
            </w:r>
            <w:proofErr w:type="spellEnd"/>
            <w:r>
              <w:rPr>
                <w:rFonts w:ascii="Segoe UI Light" w:hAnsi="Segoe UI Light" w:cs="Segoe UI Light"/>
              </w:rPr>
              <w:t>)</w:t>
            </w:r>
          </w:p>
          <w:p w14:paraId="51284B5B" w14:textId="77777777" w:rsidR="00D71A95" w:rsidRDefault="00D71A95" w:rsidP="00820003">
            <w:pPr>
              <w:shd w:val="clear" w:color="auto" w:fill="FFFFFF"/>
              <w:textAlignment w:val="baseline"/>
              <w:rPr>
                <w:rFonts w:ascii="Segoe UI Light" w:hAnsi="Segoe UI Light" w:cs="Segoe UI Light"/>
              </w:rPr>
            </w:pPr>
          </w:p>
          <w:p w14:paraId="11DFC87D" w14:textId="77777777" w:rsidR="00D71A95" w:rsidRDefault="00D71A95" w:rsidP="00820003">
            <w:pPr>
              <w:shd w:val="clear" w:color="auto" w:fill="FFFFFF"/>
              <w:textAlignment w:val="baseline"/>
              <w:rPr>
                <w:rFonts w:ascii="Segoe UI Light" w:hAnsi="Segoe UI Light" w:cs="Segoe UI Light"/>
              </w:rPr>
            </w:pPr>
          </w:p>
          <w:p w14:paraId="511B2280" w14:textId="77777777" w:rsidR="00D71A95" w:rsidRDefault="00D71A95" w:rsidP="00820003">
            <w:pPr>
              <w:shd w:val="clear" w:color="auto" w:fill="FFFFFF"/>
              <w:textAlignment w:val="baseline"/>
              <w:rPr>
                <w:rFonts w:ascii="Segoe UI Light" w:hAnsi="Segoe UI Light" w:cs="Segoe UI Light"/>
              </w:rPr>
            </w:pPr>
          </w:p>
          <w:p w14:paraId="19076018" w14:textId="77777777" w:rsidR="00D71A95" w:rsidRDefault="00D71A95" w:rsidP="00820003">
            <w:pPr>
              <w:shd w:val="clear" w:color="auto" w:fill="FFFFFF"/>
              <w:textAlignment w:val="baseline"/>
              <w:rPr>
                <w:rFonts w:ascii="Segoe UI Light" w:hAnsi="Segoe UI Light" w:cs="Segoe UI Light"/>
              </w:rPr>
            </w:pPr>
          </w:p>
          <w:p w14:paraId="4AFE3928" w14:textId="77777777" w:rsidR="00D71A95" w:rsidRDefault="00D71A95" w:rsidP="00820003">
            <w:pPr>
              <w:numPr>
                <w:ilvl w:val="0"/>
                <w:numId w:val="11"/>
              </w:numPr>
              <w:shd w:val="clear" w:color="auto" w:fill="FFFFFF"/>
              <w:spacing w:after="0" w:line="240" w:lineRule="auto"/>
              <w:textAlignment w:val="baseline"/>
              <w:rPr>
                <w:rFonts w:ascii="Segoe UI Light" w:hAnsi="Segoe UI Light" w:cs="Segoe UI Light"/>
              </w:rPr>
            </w:pPr>
            <w:r w:rsidRPr="002B1843">
              <w:rPr>
                <w:rFonts w:ascii="Segoe UI Light" w:hAnsi="Segoe UI Light" w:cs="Segoe UI Light"/>
              </w:rPr>
              <w:t xml:space="preserve">A gyámhatóságokról, valamint a gyermekvédelmi és gyámügyi eljárásról szóló 149/1997. (IX. 10.) Korm. rendelet (továbbiakban: </w:t>
            </w:r>
            <w:proofErr w:type="spellStart"/>
            <w:r w:rsidRPr="002B1843">
              <w:rPr>
                <w:rFonts w:ascii="Segoe UI Light" w:hAnsi="Segoe UI Light" w:cs="Segoe UI Light"/>
              </w:rPr>
              <w:t>Gyer</w:t>
            </w:r>
            <w:proofErr w:type="spellEnd"/>
            <w:r w:rsidRPr="002B1843">
              <w:rPr>
                <w:rFonts w:ascii="Segoe UI Light" w:hAnsi="Segoe UI Light" w:cs="Segoe UI Light"/>
              </w:rPr>
              <w:t>.) 83/A. §</w:t>
            </w:r>
          </w:p>
          <w:p w14:paraId="15E39577" w14:textId="77777777" w:rsidR="00D71A95" w:rsidRDefault="00D71A95" w:rsidP="00820003">
            <w:pPr>
              <w:shd w:val="clear" w:color="auto" w:fill="FFFFFF"/>
              <w:textAlignment w:val="baseline"/>
              <w:rPr>
                <w:rFonts w:ascii="Segoe UI Light" w:hAnsi="Segoe UI Light" w:cs="Segoe UI Light"/>
              </w:rPr>
            </w:pPr>
          </w:p>
          <w:p w14:paraId="56E9B937" w14:textId="77777777" w:rsidR="00D71A95" w:rsidRPr="002B1843" w:rsidRDefault="00D71A95" w:rsidP="00820003">
            <w:pPr>
              <w:numPr>
                <w:ilvl w:val="0"/>
                <w:numId w:val="11"/>
              </w:numPr>
              <w:shd w:val="clear" w:color="auto" w:fill="FFFFFF"/>
              <w:spacing w:after="0" w:line="240" w:lineRule="auto"/>
              <w:textAlignment w:val="baseline"/>
              <w:rPr>
                <w:rFonts w:ascii="Segoe UI Light" w:hAnsi="Segoe UI Light" w:cs="Segoe UI Light"/>
              </w:rPr>
            </w:pPr>
            <w:r>
              <w:rPr>
                <w:rFonts w:ascii="Segoe UI Light" w:hAnsi="Segoe UI Light" w:cs="Segoe UI Light"/>
              </w:rPr>
              <w:t>A</w:t>
            </w:r>
            <w:r w:rsidRPr="002B1843">
              <w:rPr>
                <w:rFonts w:ascii="Segoe UI Light" w:hAnsi="Segoe UI Light" w:cs="Segoe UI Light"/>
              </w:rPr>
              <w:t xml:space="preserve"> temetőkről és a temetkezésről szóló 1999. évi XLIII. törvény, valamint végrehajtására vonatkozó 145/1999. (X. 01.) Korm. rendelet,</w:t>
            </w:r>
          </w:p>
          <w:p w14:paraId="5F735BA7" w14:textId="77777777" w:rsidR="00D71A95" w:rsidRPr="002B1843" w:rsidRDefault="00D71A95" w:rsidP="00820003">
            <w:pPr>
              <w:shd w:val="clear" w:color="auto" w:fill="FFFFFF"/>
              <w:ind w:left="720"/>
              <w:textAlignment w:val="baseline"/>
              <w:rPr>
                <w:rFonts w:ascii="Segoe UI Light" w:hAnsi="Segoe UI Light" w:cs="Segoe UI Light"/>
              </w:rPr>
            </w:pPr>
          </w:p>
          <w:p w14:paraId="67900C5A" w14:textId="77777777" w:rsidR="00D71A95" w:rsidRPr="002B1843" w:rsidRDefault="00D71A95" w:rsidP="00820003">
            <w:pPr>
              <w:shd w:val="clear" w:color="auto" w:fill="FFFFFF"/>
              <w:ind w:left="360"/>
              <w:textAlignment w:val="baseline"/>
              <w:rPr>
                <w:rFonts w:ascii="Segoe UI Light" w:hAnsi="Segoe UI Light" w:cs="Segoe UI Light"/>
              </w:rPr>
            </w:pPr>
          </w:p>
          <w:p w14:paraId="1C36CE1C" w14:textId="77777777" w:rsidR="00D71A95" w:rsidRPr="005A0140" w:rsidRDefault="00D71A95" w:rsidP="00820003">
            <w:pPr>
              <w:shd w:val="clear" w:color="auto" w:fill="FFFFFF"/>
              <w:ind w:left="360"/>
              <w:textAlignment w:val="baseline"/>
              <w:rPr>
                <w:rFonts w:ascii="Segoe UI Light" w:hAnsi="Segoe UI Light" w:cs="Segoe UI Light"/>
              </w:rPr>
            </w:pPr>
          </w:p>
          <w:p w14:paraId="7D8DD3D9" w14:textId="77777777" w:rsidR="00D71A95" w:rsidRPr="00A84745" w:rsidRDefault="00D71A95" w:rsidP="00820003">
            <w:pPr>
              <w:shd w:val="clear" w:color="auto" w:fill="FFFFFF"/>
              <w:ind w:left="360"/>
              <w:jc w:val="both"/>
              <w:textAlignment w:val="baseline"/>
              <w:rPr>
                <w:rFonts w:ascii="Segoe UI Light" w:hAnsi="Segoe UI Light" w:cs="Segoe UI Light"/>
              </w:rPr>
            </w:pPr>
          </w:p>
          <w:p w14:paraId="45051734" w14:textId="77777777" w:rsidR="00D71A95" w:rsidRPr="00A84745" w:rsidRDefault="00D71A95" w:rsidP="00820003">
            <w:pPr>
              <w:widowControl w:val="0"/>
              <w:autoSpaceDE w:val="0"/>
              <w:autoSpaceDN w:val="0"/>
              <w:adjustRightInd w:val="0"/>
              <w:contextualSpacing/>
              <w:jc w:val="both"/>
              <w:rPr>
                <w:rFonts w:ascii="Segoe UI Light" w:hAnsi="Segoe UI Light" w:cs="Segoe UI Light"/>
              </w:rPr>
            </w:pPr>
          </w:p>
          <w:p w14:paraId="6F580AF7" w14:textId="77777777" w:rsidR="00D71A95" w:rsidRPr="00B41D89" w:rsidRDefault="00D71A95" w:rsidP="00820003">
            <w:pPr>
              <w:rPr>
                <w:rFonts w:ascii="Segoe UI Light" w:hAnsi="Segoe UI Light" w:cs="Segoe UI Light"/>
                <w:iCs/>
              </w:rPr>
            </w:pPr>
          </w:p>
          <w:p w14:paraId="1FA9A735" w14:textId="77777777" w:rsidR="00D71A95" w:rsidRPr="000F4529" w:rsidRDefault="00D71A95" w:rsidP="00820003">
            <w:pPr>
              <w:widowControl w:val="0"/>
              <w:autoSpaceDE w:val="0"/>
              <w:autoSpaceDN w:val="0"/>
              <w:adjustRightInd w:val="0"/>
              <w:contextualSpacing/>
              <w:jc w:val="both"/>
              <w:rPr>
                <w:rFonts w:ascii="Segoe UI Light" w:hAnsi="Segoe UI Light" w:cs="Segoe UI Light"/>
              </w:rPr>
            </w:pPr>
          </w:p>
        </w:tc>
        <w:tc>
          <w:tcPr>
            <w:tcW w:w="2693" w:type="dxa"/>
            <w:shd w:val="clear" w:color="auto" w:fill="auto"/>
          </w:tcPr>
          <w:p w14:paraId="4A80714C"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C8750AB"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E2E84B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9A63D1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98288AE"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6FC22F35"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79A06B5"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B000A5F"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B9AB655"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95189DC"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5822927D"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15AAFE2" w14:textId="77777777" w:rsidR="00D71A95" w:rsidRDefault="00D71A95" w:rsidP="00820003">
            <w:pPr>
              <w:widowControl w:val="0"/>
              <w:autoSpaceDE w:val="0"/>
              <w:autoSpaceDN w:val="0"/>
              <w:adjustRightInd w:val="0"/>
              <w:contextualSpacing/>
              <w:jc w:val="both"/>
              <w:rPr>
                <w:rFonts w:ascii="Segoe UI Light" w:hAnsi="Segoe UI Light" w:cs="Segoe UI Light"/>
              </w:rPr>
            </w:pPr>
            <w:r w:rsidRPr="00A84745">
              <w:rPr>
                <w:rFonts w:ascii="Segoe UI Light" w:hAnsi="Segoe UI Light" w:cs="Segoe UI Light"/>
              </w:rPr>
              <w:t>a szociális ellátás iránt b</w:t>
            </w:r>
            <w:r>
              <w:rPr>
                <w:rFonts w:ascii="Segoe UI Light" w:hAnsi="Segoe UI Light" w:cs="Segoe UI Light"/>
              </w:rPr>
              <w:t>enyújtott kérelmek elbírálása</w:t>
            </w:r>
            <w:r w:rsidRPr="00A84745">
              <w:rPr>
                <w:rFonts w:ascii="Segoe UI Light" w:hAnsi="Segoe UI Light" w:cs="Segoe UI Light"/>
              </w:rPr>
              <w:t xml:space="preserve"> és </w:t>
            </w:r>
            <w:r>
              <w:rPr>
                <w:rFonts w:ascii="Segoe UI Light" w:hAnsi="Segoe UI Light" w:cs="Segoe UI Light"/>
              </w:rPr>
              <w:t>a megállapított támogatások, segélyek folyósítása</w:t>
            </w:r>
            <w:r w:rsidRPr="00A84745">
              <w:rPr>
                <w:rFonts w:ascii="Segoe UI Light" w:hAnsi="Segoe UI Light" w:cs="Segoe UI Light"/>
              </w:rPr>
              <w:t xml:space="preserve"> </w:t>
            </w:r>
            <w:r>
              <w:rPr>
                <w:rFonts w:ascii="Segoe UI Light" w:hAnsi="Segoe UI Light" w:cs="Segoe UI Light"/>
              </w:rPr>
              <w:t>az érintett részére</w:t>
            </w:r>
          </w:p>
          <w:p w14:paraId="4F1A4F3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F5DA9DA"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749E4DE"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8DDD5DE"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162687C"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74F37C9"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51BF29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C3632CB"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6476879"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7C7F8B72"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4159C09"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C0FD66C"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56A195D8"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FFE6A8B"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E4A1FA1"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6CAC21C0"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297C0C8"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2CB803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402835D"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F766845"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6C8ADE9A"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68ABB59"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342137C"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08F240D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50ADFB7A"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D9557D4"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557380F"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1E0E5B5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7D2BB73"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5A6DF003"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69D76A3"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21DD1300"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92E9AED"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BFA4B3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5C246401"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7B1D7132"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38C8E84"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3244217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7AC49EF4"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6412F6D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6948E37"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4C20B45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1DB337B6" w14:textId="77777777" w:rsidR="00D71A95" w:rsidRDefault="00D71A95" w:rsidP="00820003">
            <w:pPr>
              <w:widowControl w:val="0"/>
              <w:autoSpaceDE w:val="0"/>
              <w:autoSpaceDN w:val="0"/>
              <w:adjustRightInd w:val="0"/>
              <w:contextualSpacing/>
              <w:jc w:val="both"/>
              <w:rPr>
                <w:rFonts w:ascii="Segoe UI Light" w:hAnsi="Segoe UI Light" w:cs="Segoe UI Light"/>
              </w:rPr>
            </w:pPr>
          </w:p>
          <w:p w14:paraId="7F6D0D3E" w14:textId="77777777" w:rsidR="00D71A95" w:rsidRPr="000F4529" w:rsidRDefault="00D71A95" w:rsidP="00820003">
            <w:pPr>
              <w:widowControl w:val="0"/>
              <w:autoSpaceDE w:val="0"/>
              <w:autoSpaceDN w:val="0"/>
              <w:adjustRightInd w:val="0"/>
              <w:contextualSpacing/>
              <w:jc w:val="both"/>
              <w:rPr>
                <w:rFonts w:ascii="Segoe UI Light" w:hAnsi="Segoe UI Light" w:cs="Segoe UI Light"/>
              </w:rPr>
            </w:pPr>
          </w:p>
        </w:tc>
      </w:tr>
    </w:tbl>
    <w:p w14:paraId="00DAE653" w14:textId="77777777" w:rsidR="00D71A95" w:rsidRPr="009A3666" w:rsidRDefault="00D71A95" w:rsidP="00D71A95">
      <w:pPr>
        <w:pStyle w:val="Listaszerbekezds"/>
        <w:widowControl w:val="0"/>
        <w:numPr>
          <w:ilvl w:val="0"/>
          <w:numId w:val="43"/>
        </w:numPr>
        <w:autoSpaceDE w:val="0"/>
        <w:autoSpaceDN w:val="0"/>
        <w:adjustRightInd w:val="0"/>
        <w:spacing w:after="0" w:line="240" w:lineRule="auto"/>
        <w:jc w:val="both"/>
        <w:rPr>
          <w:rFonts w:ascii="Segoe UI Light" w:hAnsi="Segoe UI Light" w:cs="Segoe UI Light"/>
          <w:b/>
        </w:rPr>
      </w:pPr>
      <w:r w:rsidRPr="009A3666">
        <w:rPr>
          <w:rFonts w:ascii="Segoe UI Light" w:hAnsi="Segoe UI Light" w:cs="Segoe UI Light"/>
          <w:b/>
        </w:rPr>
        <w:lastRenderedPageBreak/>
        <w:t>Az adatkeze</w:t>
      </w:r>
      <w:r>
        <w:rPr>
          <w:rFonts w:ascii="Segoe UI Light" w:hAnsi="Segoe UI Light" w:cs="Segoe UI Light"/>
          <w:b/>
        </w:rPr>
        <w:t>l</w:t>
      </w:r>
      <w:r w:rsidRPr="009A3666">
        <w:rPr>
          <w:rFonts w:ascii="Segoe UI Light" w:hAnsi="Segoe UI Light" w:cs="Segoe UI Light"/>
          <w:b/>
        </w:rPr>
        <w:t>és időtartama:</w:t>
      </w:r>
      <w:r w:rsidRPr="009A3666">
        <w:rPr>
          <w:rFonts w:ascii="Segoe UI Light" w:hAnsi="Segoe UI Light" w:cs="Segoe UI Light"/>
        </w:rPr>
        <w:t xml:space="preserve"> </w:t>
      </w:r>
    </w:p>
    <w:p w14:paraId="68C2B526" w14:textId="77777777" w:rsidR="00D71A95" w:rsidRDefault="00D71A95" w:rsidP="00D71A95">
      <w:pPr>
        <w:widowControl w:val="0"/>
        <w:autoSpaceDE w:val="0"/>
        <w:autoSpaceDN w:val="0"/>
        <w:adjustRightInd w:val="0"/>
        <w:ind w:left="142"/>
        <w:contextualSpacing/>
        <w:jc w:val="both"/>
        <w:rPr>
          <w:rFonts w:ascii="Segoe UI Light" w:hAnsi="Segoe UI Light" w:cs="Segoe UI Light"/>
        </w:rPr>
      </w:pPr>
      <w:r>
        <w:rPr>
          <w:rFonts w:ascii="Segoe UI Light" w:hAnsi="Segoe UI Light" w:cs="Segoe UI Light"/>
        </w:rPr>
        <w:t>Az önkormányzati hivatalok egységes irattári tervének kiadásáról szóló 78/2012.(XII.28.) BM rendeletben meghatározott ideig őrzi meg az Adatkezelő az iratokat és az abban szereplő adatokat az alábbiak szerint:</w:t>
      </w:r>
    </w:p>
    <w:p w14:paraId="10AC5916"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helyi rendeletben szabályozott rendszeres segélyek: 5 évig</w:t>
      </w:r>
    </w:p>
    <w:p w14:paraId="3EE25D9C"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helyi rendeletben szabályozott átmeneti segélyek:2 évig</w:t>
      </w:r>
    </w:p>
    <w:p w14:paraId="0D2E017E"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szociális kölcsön egyedi ügyekben</w:t>
      </w:r>
      <w:r w:rsidRPr="00B642DE">
        <w:rPr>
          <w:rFonts w:ascii="Segoe UI Light" w:hAnsi="Segoe UI Light" w:cs="Segoe UI Light"/>
        </w:rPr>
        <w:t>:5 évig</w:t>
      </w:r>
    </w:p>
    <w:p w14:paraId="38FBEDC1"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köztemetés</w:t>
      </w:r>
      <w:r w:rsidRPr="00B642DE">
        <w:rPr>
          <w:rFonts w:ascii="Segoe UI Light" w:hAnsi="Segoe UI Light" w:cs="Segoe UI Light"/>
        </w:rPr>
        <w:t xml:space="preserve">: </w:t>
      </w:r>
      <w:r>
        <w:rPr>
          <w:rFonts w:ascii="Segoe UI Light" w:hAnsi="Segoe UI Light" w:cs="Segoe UI Light"/>
        </w:rPr>
        <w:t>2</w:t>
      </w:r>
      <w:r w:rsidRPr="00B642DE">
        <w:rPr>
          <w:rFonts w:ascii="Segoe UI Light" w:hAnsi="Segoe UI Light" w:cs="Segoe UI Light"/>
        </w:rPr>
        <w:t>5 évig</w:t>
      </w:r>
    </w:p>
    <w:p w14:paraId="33DCDAAF"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sidRPr="00F05ABC">
        <w:rPr>
          <w:rFonts w:ascii="Segoe UI Light" w:hAnsi="Segoe UI Light" w:cs="Segoe UI Light"/>
          <w:shd w:val="clear" w:color="auto" w:fill="FFFFFF"/>
        </w:rPr>
        <w:t>A lakhatáshoz kapcsolódó rendszeres kiadások viseléséhez települési támogatás nyújtása</w:t>
      </w:r>
      <w:r>
        <w:rPr>
          <w:rFonts w:ascii="Segoe UI Light" w:hAnsi="Segoe UI Light" w:cs="Segoe UI Light"/>
        </w:rPr>
        <w:t>:5 évig</w:t>
      </w:r>
    </w:p>
    <w:p w14:paraId="3ABE2FAF"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shd w:val="clear" w:color="auto" w:fill="FFFFFF"/>
        </w:rPr>
        <w:t>gyógyszertámogatás</w:t>
      </w:r>
      <w:r w:rsidRPr="00F05ABC">
        <w:rPr>
          <w:rFonts w:ascii="Segoe UI Light" w:hAnsi="Segoe UI Light" w:cs="Segoe UI Light"/>
        </w:rPr>
        <w:t>:</w:t>
      </w:r>
      <w:r>
        <w:rPr>
          <w:rFonts w:ascii="Segoe UI Light" w:hAnsi="Segoe UI Light" w:cs="Segoe UI Light"/>
        </w:rPr>
        <w:t xml:space="preserve"> 5 évig</w:t>
      </w:r>
    </w:p>
    <w:p w14:paraId="2D382AB0" w14:textId="77777777" w:rsidR="00D71A95" w:rsidRDefault="00D71A95" w:rsidP="00D71A95">
      <w:pPr>
        <w:widowControl w:val="0"/>
        <w:numPr>
          <w:ilvl w:val="0"/>
          <w:numId w:val="9"/>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intézményi étkeztetés: 10 évig</w:t>
      </w:r>
    </w:p>
    <w:p w14:paraId="5ECA5ACE" w14:textId="77777777" w:rsidR="00D71A95" w:rsidRPr="00E452EF" w:rsidRDefault="00D71A95" w:rsidP="00D71A95">
      <w:pPr>
        <w:pStyle w:val="Listaszerbekezds"/>
        <w:widowControl w:val="0"/>
        <w:numPr>
          <w:ilvl w:val="0"/>
          <w:numId w:val="43"/>
        </w:numPr>
        <w:autoSpaceDE w:val="0"/>
        <w:autoSpaceDN w:val="0"/>
        <w:adjustRightInd w:val="0"/>
        <w:spacing w:after="0" w:line="240" w:lineRule="auto"/>
        <w:jc w:val="both"/>
        <w:rPr>
          <w:rFonts w:ascii="Segoe UI Light" w:hAnsi="Segoe UI Light" w:cs="Segoe UI Light"/>
        </w:rPr>
      </w:pPr>
      <w:r w:rsidRPr="00E452EF">
        <w:rPr>
          <w:rFonts w:ascii="Segoe UI Light" w:hAnsi="Segoe UI Light" w:cs="Segoe UI Light"/>
          <w:b/>
        </w:rPr>
        <w:t xml:space="preserve">Az adatokhoz való hozzáférés: </w:t>
      </w:r>
    </w:p>
    <w:p w14:paraId="140A8BDF" w14:textId="77777777" w:rsidR="00D71A95" w:rsidRPr="000F4529" w:rsidRDefault="00D71A95" w:rsidP="00D71A95">
      <w:pPr>
        <w:widowControl w:val="0"/>
        <w:autoSpaceDE w:val="0"/>
        <w:autoSpaceDN w:val="0"/>
        <w:adjustRightInd w:val="0"/>
        <w:contextualSpacing/>
        <w:jc w:val="both"/>
        <w:rPr>
          <w:rFonts w:ascii="Segoe UI Light" w:hAnsi="Segoe UI Light" w:cs="Segoe UI Light"/>
        </w:rPr>
      </w:pPr>
      <w:r>
        <w:rPr>
          <w:rFonts w:ascii="Segoe UI Light" w:hAnsi="Segoe UI Light" w:cs="Segoe UI Light"/>
        </w:rPr>
        <w:t xml:space="preserve">A szervezeti egység által kezelt adatokhoz az adott szervezeti egység vezetői, továbbá azon munkatársai férnek hozzá, akiknek feladatkörébe tartozik az adott ügytípushoz tartozó eljárás lefolytatása. Az adatokhoz a Képviselő-testület hatáskörébe tartozó ügyekben a döntés meghozatala céljából az önkormányzati képviselők is hozzáférnek. </w:t>
      </w:r>
      <w:r w:rsidRPr="000F4529">
        <w:rPr>
          <w:rFonts w:ascii="Segoe UI Light" w:hAnsi="Segoe UI Light" w:cs="Segoe UI Light"/>
        </w:rPr>
        <w:t xml:space="preserve">Az adattovábbítás </w:t>
      </w:r>
      <w:r>
        <w:rPr>
          <w:rFonts w:ascii="Segoe UI Light" w:hAnsi="Segoe UI Light" w:cs="Segoe UI Light"/>
        </w:rPr>
        <w:t xml:space="preserve">esetén az adattovábbítás </w:t>
      </w:r>
      <w:r w:rsidRPr="000F4529">
        <w:rPr>
          <w:rFonts w:ascii="Segoe UI Light" w:hAnsi="Segoe UI Light" w:cs="Segoe UI Light"/>
        </w:rPr>
        <w:t xml:space="preserve">címzettjeinek feladata és felelőssége a személyes adatok védelme és biztonsága érdekében a szükséges szervezési, technikai intézkedések megtétele. </w:t>
      </w:r>
    </w:p>
    <w:p w14:paraId="73A4A73A" w14:textId="77777777" w:rsidR="00D71A95" w:rsidRPr="000F4529" w:rsidRDefault="00D71A95" w:rsidP="00D71A95">
      <w:pPr>
        <w:widowControl w:val="0"/>
        <w:numPr>
          <w:ilvl w:val="0"/>
          <w:numId w:val="43"/>
        </w:numPr>
        <w:autoSpaceDE w:val="0"/>
        <w:autoSpaceDN w:val="0"/>
        <w:adjustRightInd w:val="0"/>
        <w:spacing w:after="0" w:line="240" w:lineRule="auto"/>
        <w:contextualSpacing/>
        <w:jc w:val="both"/>
        <w:rPr>
          <w:rFonts w:ascii="Segoe UI Light" w:hAnsi="Segoe UI Light" w:cs="Segoe UI Light"/>
          <w:b/>
        </w:rPr>
      </w:pPr>
      <w:r w:rsidRPr="000F4529">
        <w:rPr>
          <w:rFonts w:ascii="Segoe UI Light" w:hAnsi="Segoe UI Light" w:cs="Segoe UI Light"/>
          <w:b/>
        </w:rPr>
        <w:t>Az adatkezeléssel kapcsolatban az érintett joga:</w:t>
      </w:r>
      <w:r w:rsidRPr="000F4529">
        <w:rPr>
          <w:rFonts w:ascii="Segoe UI Light" w:hAnsi="Segoe UI Light" w:cs="Segoe UI Light"/>
        </w:rPr>
        <w:t xml:space="preserve"> </w:t>
      </w:r>
    </w:p>
    <w:p w14:paraId="0EB04546" w14:textId="77777777" w:rsidR="00D71A95" w:rsidRPr="000F4529" w:rsidRDefault="00D71A95" w:rsidP="00D71A95">
      <w:pPr>
        <w:widowControl w:val="0"/>
        <w:autoSpaceDE w:val="0"/>
        <w:autoSpaceDN w:val="0"/>
        <w:adjustRightInd w:val="0"/>
        <w:contextualSpacing/>
        <w:jc w:val="both"/>
        <w:rPr>
          <w:rFonts w:ascii="Segoe UI Light" w:hAnsi="Segoe UI Light" w:cs="Segoe UI Light"/>
          <w:b/>
        </w:rPr>
      </w:pPr>
      <w:r w:rsidRPr="000F4529">
        <w:rPr>
          <w:rFonts w:ascii="Segoe UI Light" w:hAnsi="Segoe UI Light" w:cs="Segoe UI Light"/>
        </w:rPr>
        <w:t>A GDPR 13. cikk (2) bekezdés alapján:</w:t>
      </w:r>
    </w:p>
    <w:p w14:paraId="1B5E42CF" w14:textId="77777777" w:rsidR="00D71A95" w:rsidRPr="000F4529" w:rsidRDefault="00D71A95" w:rsidP="00D71A95">
      <w:pPr>
        <w:widowControl w:val="0"/>
        <w:numPr>
          <w:ilvl w:val="1"/>
          <w:numId w:val="43"/>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tájékoztatás kéréséhez való jog: </w:t>
      </w:r>
      <w:r w:rsidRPr="000F4529">
        <w:rPr>
          <w:rFonts w:ascii="Segoe UI Light" w:hAnsi="Segoe UI Light" w:cs="Segoe UI Light"/>
        </w:rPr>
        <w:t xml:space="preserve">Az érintett személy az 1. pontban megadott elérhetőségeken keresztül, írásban tájékoztatást kérhet az adatkezelőtől arról, hogy a) mely személyes adatait, b) milyen jogalapon, c) milyen adatkezelési cél teljesítése érdekében, d) </w:t>
      </w:r>
      <w:r w:rsidRPr="000F4529">
        <w:rPr>
          <w:rFonts w:ascii="Segoe UI Light" w:hAnsi="Segoe UI Light" w:cs="Segoe UI Light"/>
        </w:rPr>
        <w:lastRenderedPageBreak/>
        <w:t xml:space="preserve">milyen forrásból, e) mennyi ideig kezeli, f) </w:t>
      </w:r>
      <w:proofErr w:type="spellStart"/>
      <w:r w:rsidRPr="000F4529">
        <w:rPr>
          <w:rFonts w:ascii="Segoe UI Light" w:hAnsi="Segoe UI Light" w:cs="Segoe UI Light"/>
          <w:lang w:val="en-US"/>
        </w:rPr>
        <w:t>kinek</w:t>
      </w:r>
      <w:proofErr w:type="spellEnd"/>
      <w:r w:rsidRPr="000F4529">
        <w:rPr>
          <w:rFonts w:ascii="Segoe UI Light" w:hAnsi="Segoe UI Light" w:cs="Segoe UI Light"/>
          <w:lang w:val="en-US"/>
        </w:rPr>
        <w:t>,</w:t>
      </w:r>
      <w:r w:rsidRPr="000F4529">
        <w:rPr>
          <w:rFonts w:ascii="Segoe UI Light" w:hAnsi="Segoe UI Light" w:cs="Segoe UI Light"/>
        </w:rPr>
        <w:t xml:space="preserve"> mikor, milyen jogszabály alapján, mely személyes adataihoz biztosított hozzáférést vagy kinek továbbította a személyes adatait.  Az érintett kérelmét legfeljebb egy hónapon belül, az általa megadott elérhetőségen teljesíteni kell.</w:t>
      </w:r>
    </w:p>
    <w:p w14:paraId="0A35B168" w14:textId="77777777" w:rsidR="00D71A95" w:rsidRPr="000F4529" w:rsidRDefault="00D71A95" w:rsidP="00D71A95">
      <w:pPr>
        <w:widowControl w:val="0"/>
        <w:numPr>
          <w:ilvl w:val="1"/>
          <w:numId w:val="43"/>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helyesbítéshez való jog: </w:t>
      </w:r>
      <w:r w:rsidRPr="000F4529">
        <w:rPr>
          <w:rFonts w:ascii="Segoe UI Light" w:hAnsi="Segoe UI Light" w:cs="Segoe UI Light"/>
        </w:rPr>
        <w:t>Az érintett az 1. pontban megadott elérhetőségeken keresztül írásban kérheti, hogy az adatkezelő módosítsa a rá vonatkozó pontatlan személyes adatát, kérheti a hiányos személyes adatok kiegészítését.</w:t>
      </w:r>
    </w:p>
    <w:p w14:paraId="48E38AB8" w14:textId="77777777" w:rsidR="00D71A95" w:rsidRPr="000F4529" w:rsidRDefault="00D71A95" w:rsidP="00D71A95">
      <w:pPr>
        <w:widowControl w:val="0"/>
        <w:numPr>
          <w:ilvl w:val="1"/>
          <w:numId w:val="43"/>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törléshez való jog: </w:t>
      </w:r>
      <w:r w:rsidRPr="000F4529">
        <w:rPr>
          <w:rFonts w:ascii="Segoe UI Light" w:hAnsi="Segoe UI Light" w:cs="Segoe UI Light"/>
        </w:rPr>
        <w:t>Az érintett az 1. pontban megadott elérhetőségeken keresztül írásban 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w:t>
      </w:r>
    </w:p>
    <w:p w14:paraId="5C4D8790" w14:textId="77777777" w:rsidR="00D71A95" w:rsidRPr="000F4529" w:rsidRDefault="00D71A95" w:rsidP="00D71A95">
      <w:pPr>
        <w:widowControl w:val="0"/>
        <w:numPr>
          <w:ilvl w:val="1"/>
          <w:numId w:val="43"/>
        </w:numPr>
        <w:spacing w:after="0" w:line="240" w:lineRule="auto"/>
        <w:ind w:left="357" w:firstLine="68"/>
        <w:jc w:val="both"/>
        <w:rPr>
          <w:rFonts w:ascii="Segoe UI Light" w:hAnsi="Segoe UI Light" w:cs="Segoe UI Light"/>
        </w:rPr>
      </w:pPr>
      <w:proofErr w:type="gramStart"/>
      <w:r w:rsidRPr="000F4529">
        <w:rPr>
          <w:rFonts w:ascii="Segoe UI Light" w:hAnsi="Segoe UI Light" w:cs="Segoe UI Light"/>
          <w:i/>
          <w:iCs/>
        </w:rPr>
        <w:t xml:space="preserve">Adatkezelés korlátozásához (zárolásához) való jog: </w:t>
      </w:r>
      <w:r w:rsidRPr="000F4529">
        <w:rPr>
          <w:rFonts w:ascii="Segoe UI Light" w:hAnsi="Segoe UI Light" w:cs="Segoe UI Light"/>
        </w:rPr>
        <w:t>Az érintett az 1. pontban megadott elérhetőségeken keresztül írásban kérheti, hogy az adatkezelő korlátozza az adatkezelést, ha a) az érintett tiltakozott az 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w:t>
      </w:r>
      <w:proofErr w:type="gramEnd"/>
      <w:r w:rsidRPr="000F4529">
        <w:rPr>
          <w:rFonts w:ascii="Segoe UI Light" w:hAnsi="Segoe UI Light" w:cs="Segoe UI Light"/>
        </w:rPr>
        <w:t xml:space="preserve"> Az adatkezelés korlátozása az a) pontban foglalt esetben arra az időtartamra szól, amíg az adatkezelő megállapítja, hogy az adatkezelés jogos indokai elsőbbséget élveznek-e az érinte</w:t>
      </w:r>
      <w:r>
        <w:rPr>
          <w:rFonts w:ascii="Segoe UI Light" w:hAnsi="Segoe UI Light" w:cs="Segoe UI Light"/>
        </w:rPr>
        <w:t xml:space="preserve">tt jogos indokaival szemben. A </w:t>
      </w:r>
      <w:r w:rsidRPr="000F4529">
        <w:rPr>
          <w:rFonts w:ascii="Segoe UI Light" w:hAnsi="Segoe UI Light" w:cs="Segoe UI Light"/>
        </w:rPr>
        <w:t>b)</w:t>
      </w:r>
      <w:proofErr w:type="spellStart"/>
      <w:r w:rsidRPr="000F4529">
        <w:rPr>
          <w:rFonts w:ascii="Segoe UI Light" w:hAnsi="Segoe UI Light" w:cs="Segoe UI Light"/>
        </w:rPr>
        <w:t>-d</w:t>
      </w:r>
      <w:proofErr w:type="spellEnd"/>
      <w:r w:rsidRPr="000F4529">
        <w:rPr>
          <w:rFonts w:ascii="Segoe UI Light" w:hAnsi="Segoe UI Light" w:cs="Segoe UI Light"/>
        </w:rPr>
        <w:t>) pontban foglalt esetben a korlátozás a kérelemben foglaltak szerinti ellenőrzés lefolytatásáig tart.</w:t>
      </w:r>
    </w:p>
    <w:p w14:paraId="25568D89" w14:textId="77777777" w:rsidR="00D71A95" w:rsidRPr="000F4529" w:rsidRDefault="00D71A95" w:rsidP="00D71A95">
      <w:pPr>
        <w:widowControl w:val="0"/>
        <w:numPr>
          <w:ilvl w:val="1"/>
          <w:numId w:val="43"/>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tiltakozáshoz való jog: </w:t>
      </w:r>
      <w:r w:rsidRPr="000F4529">
        <w:rPr>
          <w:rFonts w:ascii="Segoe UI Light" w:hAnsi="Segoe UI Light" w:cs="Segoe UI Light"/>
        </w:rPr>
        <w:t>Az érintett az 1. pontban megadott elérhetőségeken keresztül írásban tiltakozhat az adatkezelés ellen, ha az adatkezelő személyes adatot közérdekű vagy közhatalmi jogosítvány gyakorlásának keretében végzett feladat végrehajtásához, közvetlen üzletszerzés érdekében vagy tudományos, történelmi kutatás és statisztikai célból kezelné.</w:t>
      </w:r>
    </w:p>
    <w:p w14:paraId="04807BAB" w14:textId="77777777" w:rsidR="00D71A95" w:rsidRDefault="00D71A95" w:rsidP="00D71A95">
      <w:pPr>
        <w:widowControl w:val="0"/>
        <w:jc w:val="both"/>
        <w:rPr>
          <w:rFonts w:ascii="Segoe UI Light" w:hAnsi="Segoe UI Light" w:cs="Segoe UI Light"/>
        </w:rPr>
      </w:pPr>
      <w:r w:rsidRPr="000F4529">
        <w:rPr>
          <w:rFonts w:ascii="Segoe UI Light" w:hAnsi="Segoe UI Light" w:cs="Segoe UI Light"/>
        </w:rPr>
        <w:t>Az érintett az adatkezeléssel kapcsolatos jogainak a gyakorlás</w:t>
      </w:r>
      <w:r>
        <w:rPr>
          <w:rFonts w:ascii="Segoe UI Light" w:hAnsi="Segoe UI Light" w:cs="Segoe UI Light"/>
        </w:rPr>
        <w:t xml:space="preserve">a iránti kérelmet </w:t>
      </w:r>
      <w:r w:rsidRPr="000F4529">
        <w:rPr>
          <w:rFonts w:ascii="Segoe UI Light" w:hAnsi="Segoe UI Light" w:cs="Segoe UI Light"/>
        </w:rPr>
        <w:t>az adatkezelő székhelyén</w:t>
      </w:r>
      <w:r>
        <w:rPr>
          <w:rFonts w:ascii="Segoe UI Light" w:hAnsi="Segoe UI Light" w:cs="Segoe UI Light"/>
        </w:rPr>
        <w:t xml:space="preserve"> személyesen az Ügyfélszolgálati Irodán</w:t>
      </w:r>
      <w:r w:rsidRPr="000F4529">
        <w:rPr>
          <w:rFonts w:ascii="Segoe UI Light" w:hAnsi="Segoe UI Light" w:cs="Segoe UI Light"/>
        </w:rPr>
        <w:t>, postai úton vagy elektronikusan az 1. pontban megadott elektronikus levélcímen kérheti.</w:t>
      </w:r>
      <w:r>
        <w:rPr>
          <w:rFonts w:ascii="Segoe UI Light" w:hAnsi="Segoe UI Light" w:cs="Segoe UI Light"/>
        </w:rPr>
        <w:t xml:space="preserve"> </w:t>
      </w:r>
      <w:r w:rsidRPr="000F4529">
        <w:rPr>
          <w:rFonts w:ascii="Segoe UI Light" w:hAnsi="Segoe UI Light" w:cs="Segoe UI Light"/>
        </w:rPr>
        <w:t xml:space="preserve">A </w:t>
      </w:r>
      <w:r>
        <w:rPr>
          <w:rFonts w:ascii="Segoe UI Light" w:hAnsi="Segoe UI Light" w:cs="Segoe UI Light"/>
        </w:rPr>
        <w:t>Hivatal</w:t>
      </w:r>
      <w:r w:rsidRPr="000F4529">
        <w:rPr>
          <w:rFonts w:ascii="Segoe UI Light" w:hAnsi="Segoe UI Light" w:cs="Segoe UI Light"/>
        </w:rPr>
        <w:t xml:space="preserve"> a kérelmet 25 napon belül megvizsgálja, és döntéséről a kérelmezőt írásban tájékoztatja.</w:t>
      </w:r>
    </w:p>
    <w:p w14:paraId="5014F9C1" w14:textId="77777777" w:rsidR="00D71A95" w:rsidRPr="0022702A" w:rsidRDefault="00D71A95" w:rsidP="00D71A95">
      <w:pPr>
        <w:pStyle w:val="Nincstrkz"/>
        <w:numPr>
          <w:ilvl w:val="0"/>
          <w:numId w:val="43"/>
        </w:numPr>
        <w:rPr>
          <w:rFonts w:ascii="Segoe UI Light" w:hAnsi="Segoe UI Light" w:cs="Segoe UI Light"/>
          <w:b/>
        </w:rPr>
      </w:pPr>
      <w:r w:rsidRPr="0022702A">
        <w:rPr>
          <w:rFonts w:ascii="Segoe UI Light" w:hAnsi="Segoe UI Light" w:cs="Segoe UI Light"/>
          <w:b/>
        </w:rPr>
        <w:t>Jogorvoslat joga</w:t>
      </w:r>
    </w:p>
    <w:p w14:paraId="4FBE4884" w14:textId="77777777" w:rsidR="00D71A95" w:rsidRPr="0022702A" w:rsidRDefault="00D71A95" w:rsidP="00D71A95">
      <w:pPr>
        <w:pStyle w:val="Nincstrkz"/>
        <w:rPr>
          <w:rFonts w:ascii="Segoe UI Light" w:hAnsi="Segoe UI Light" w:cs="Segoe UI Light"/>
        </w:rPr>
      </w:pPr>
      <w:r w:rsidRPr="0022702A">
        <w:rPr>
          <w:rFonts w:ascii="Segoe UI Light" w:hAnsi="Segoe UI Light" w:cs="Segoe UI Light"/>
        </w:rPr>
        <w:t>Az érintett a jogai megsértése esetén:</w:t>
      </w:r>
    </w:p>
    <w:p w14:paraId="51F0BCE7" w14:textId="77777777" w:rsidR="00D71A95" w:rsidRPr="0022702A" w:rsidRDefault="00D71A95" w:rsidP="00D71A95">
      <w:pPr>
        <w:pStyle w:val="Nincstrkz"/>
        <w:numPr>
          <w:ilvl w:val="0"/>
          <w:numId w:val="47"/>
        </w:numPr>
        <w:rPr>
          <w:rFonts w:ascii="Segoe UI Light" w:hAnsi="Segoe UI Light" w:cs="Segoe UI Light"/>
        </w:rPr>
      </w:pPr>
      <w:r w:rsidRPr="0022702A">
        <w:rPr>
          <w:rFonts w:ascii="Segoe UI Light" w:hAnsi="Segoe UI Light" w:cs="Segoe UI Light"/>
        </w:rPr>
        <w:t>Panaszt jogosult benyújtani a Nemzeti Adatvédelmi és Információszabadság Hatóságnál (Magyarország felügyeleti hatósága), amelynek</w:t>
      </w:r>
    </w:p>
    <w:p w14:paraId="1B8BD8AA" w14:textId="77777777" w:rsidR="00D71A95" w:rsidRPr="00DD27EC" w:rsidRDefault="00D71A95" w:rsidP="00D71A95">
      <w:pPr>
        <w:pStyle w:val="Nincstrkz"/>
        <w:rPr>
          <w:rFonts w:ascii="Segoe UI Light" w:hAnsi="Segoe UI Light" w:cs="Segoe UI Light"/>
        </w:rPr>
      </w:pPr>
      <w:r w:rsidRPr="0022702A">
        <w:rPr>
          <w:rFonts w:ascii="Segoe UI Light" w:hAnsi="Segoe UI Light" w:cs="Segoe UI Light"/>
        </w:rPr>
        <w:t xml:space="preserve">Postacím: 1363 Budapest, Pf.: 9. </w:t>
      </w:r>
      <w:r>
        <w:rPr>
          <w:rFonts w:ascii="Segoe UI Light" w:hAnsi="Segoe UI Light" w:cs="Segoe UI Light"/>
        </w:rPr>
        <w:t xml:space="preserve">; </w:t>
      </w:r>
      <w:r w:rsidRPr="0022702A">
        <w:rPr>
          <w:rFonts w:ascii="Segoe UI Light" w:hAnsi="Segoe UI Light" w:cs="Segoe UI Light"/>
        </w:rPr>
        <w:t>Cím: 1055  Budapest, Falk Miksa utca 9-11.</w:t>
      </w:r>
      <w:proofErr w:type="gramStart"/>
      <w:r>
        <w:rPr>
          <w:rFonts w:ascii="Segoe UI Light" w:hAnsi="Segoe UI Light" w:cs="Segoe UI Light"/>
        </w:rPr>
        <w:t>;</w:t>
      </w:r>
      <w:r w:rsidRPr="0022702A">
        <w:rPr>
          <w:rFonts w:ascii="Segoe UI Light" w:hAnsi="Segoe UI Light" w:cs="Segoe UI Light"/>
        </w:rPr>
        <w:t>Telefon</w:t>
      </w:r>
      <w:proofErr w:type="gramEnd"/>
      <w:r w:rsidRPr="0022702A">
        <w:rPr>
          <w:rFonts w:ascii="Segoe UI Light" w:hAnsi="Segoe UI Light" w:cs="Segoe UI Light"/>
        </w:rPr>
        <w:t>: +36 (1) 391-1400</w:t>
      </w:r>
      <w:r>
        <w:rPr>
          <w:rFonts w:ascii="Segoe UI Light" w:hAnsi="Segoe UI Light" w:cs="Segoe UI Light"/>
        </w:rPr>
        <w:t xml:space="preserve">; </w:t>
      </w:r>
      <w:r w:rsidRPr="0022702A">
        <w:rPr>
          <w:rFonts w:ascii="Segoe UI Light" w:hAnsi="Segoe UI Light" w:cs="Segoe UI Light"/>
        </w:rPr>
        <w:t xml:space="preserve">E-mail: </w:t>
      </w:r>
      <w:hyperlink r:id="rId8" w:history="1">
        <w:r w:rsidRPr="0022702A">
          <w:rPr>
            <w:rFonts w:ascii="Segoe UI Light" w:hAnsi="Segoe UI Light" w:cs="Segoe UI Light"/>
            <w:color w:val="0000FF"/>
            <w:u w:val="single"/>
          </w:rPr>
          <w:t>ugyfelszolgalat@naih.hu</w:t>
        </w:r>
      </w:hyperlink>
      <w:r>
        <w:rPr>
          <w:rFonts w:ascii="Segoe UI Light" w:hAnsi="Segoe UI Light" w:cs="Segoe UI Light"/>
        </w:rPr>
        <w:t xml:space="preserve">; </w:t>
      </w:r>
      <w:r w:rsidRPr="0022702A">
        <w:rPr>
          <w:rFonts w:ascii="Segoe UI Light" w:hAnsi="Segoe UI Light" w:cs="Segoe UI Light"/>
        </w:rPr>
        <w:t xml:space="preserve">web oldala: </w:t>
      </w:r>
      <w:hyperlink r:id="rId9" w:history="1">
        <w:r w:rsidRPr="0022702A">
          <w:rPr>
            <w:rFonts w:ascii="Segoe UI Light" w:hAnsi="Segoe UI Light" w:cs="Segoe UI Light"/>
            <w:color w:val="0000FF"/>
            <w:u w:val="single"/>
          </w:rPr>
          <w:t>https://www.naih.hu</w:t>
        </w:r>
      </w:hyperlink>
    </w:p>
    <w:p w14:paraId="5F03B711" w14:textId="77777777" w:rsidR="00D71A95" w:rsidRPr="0022702A" w:rsidRDefault="00D71A95" w:rsidP="00D71A95">
      <w:pPr>
        <w:pStyle w:val="Nincstrkz"/>
        <w:rPr>
          <w:rFonts w:ascii="Segoe UI Light" w:hAnsi="Segoe UI Light" w:cs="Segoe UI Light"/>
        </w:rPr>
      </w:pPr>
      <w:r w:rsidRPr="0022702A">
        <w:rPr>
          <w:rFonts w:ascii="Segoe UI Light" w:hAnsi="Segoe UI Light" w:cs="Segoe UI Light"/>
        </w:rPr>
        <w:t xml:space="preserve">A jogérvényesítés módjára az </w:t>
      </w:r>
      <w:proofErr w:type="spellStart"/>
      <w:r w:rsidRPr="0022702A">
        <w:rPr>
          <w:rFonts w:ascii="Segoe UI Light" w:hAnsi="Segoe UI Light" w:cs="Segoe UI Light"/>
        </w:rPr>
        <w:t>Infotv</w:t>
      </w:r>
      <w:proofErr w:type="spellEnd"/>
      <w:r w:rsidRPr="0022702A">
        <w:rPr>
          <w:rFonts w:ascii="Segoe UI Light" w:hAnsi="Segoe UI Light" w:cs="Segoe UI Light"/>
        </w:rPr>
        <w:t>. 22-23. §</w:t>
      </w:r>
      <w:proofErr w:type="spellStart"/>
      <w:r w:rsidRPr="0022702A">
        <w:rPr>
          <w:rFonts w:ascii="Segoe UI Light" w:hAnsi="Segoe UI Light" w:cs="Segoe UI Light"/>
        </w:rPr>
        <w:t>-</w:t>
      </w:r>
      <w:proofErr w:type="gramStart"/>
      <w:r w:rsidRPr="0022702A">
        <w:rPr>
          <w:rFonts w:ascii="Segoe UI Light" w:hAnsi="Segoe UI Light" w:cs="Segoe UI Light"/>
        </w:rPr>
        <w:t>a</w:t>
      </w:r>
      <w:proofErr w:type="spellEnd"/>
      <w:proofErr w:type="gramEnd"/>
      <w:r w:rsidRPr="0022702A">
        <w:rPr>
          <w:rFonts w:ascii="Segoe UI Light" w:hAnsi="Segoe UI Light" w:cs="Segoe UI Light"/>
        </w:rPr>
        <w:t>, valamint az 52-58. §</w:t>
      </w:r>
      <w:proofErr w:type="spellStart"/>
      <w:r w:rsidRPr="0022702A">
        <w:rPr>
          <w:rFonts w:ascii="Segoe UI Light" w:hAnsi="Segoe UI Light" w:cs="Segoe UI Light"/>
        </w:rPr>
        <w:t>-a</w:t>
      </w:r>
      <w:proofErr w:type="spellEnd"/>
      <w:r w:rsidRPr="0022702A">
        <w:rPr>
          <w:rFonts w:ascii="Segoe UI Light" w:hAnsi="Segoe UI Light" w:cs="Segoe UI Light"/>
        </w:rPr>
        <w:t xml:space="preserve"> vonatkozik.</w:t>
      </w:r>
    </w:p>
    <w:p w14:paraId="2C92E1B1" w14:textId="77777777" w:rsidR="00D71A95" w:rsidRDefault="00D71A95" w:rsidP="00D71A95">
      <w:pPr>
        <w:pStyle w:val="Nincstrkz"/>
        <w:numPr>
          <w:ilvl w:val="0"/>
          <w:numId w:val="47"/>
        </w:numPr>
        <w:rPr>
          <w:rFonts w:ascii="Segoe UI Light" w:hAnsi="Segoe UI Light" w:cs="Segoe UI Light"/>
        </w:rPr>
      </w:pPr>
      <w:r w:rsidRPr="0022702A">
        <w:rPr>
          <w:rFonts w:ascii="Segoe UI Light" w:hAnsi="Segoe UI Light" w:cs="Segoe UI Light"/>
        </w:rPr>
        <w:t>Emellett panaszt nyújthat be más tagállam felügyeleti hatóságánál is</w:t>
      </w:r>
    </w:p>
    <w:p w14:paraId="19E906F7" w14:textId="77777777" w:rsidR="00D71A95" w:rsidRPr="0022702A" w:rsidRDefault="00D71A95" w:rsidP="00D71A95">
      <w:pPr>
        <w:pStyle w:val="Nincstrkz"/>
        <w:numPr>
          <w:ilvl w:val="0"/>
          <w:numId w:val="47"/>
        </w:numPr>
        <w:rPr>
          <w:rFonts w:ascii="Segoe UI Light" w:hAnsi="Segoe UI Light" w:cs="Segoe UI Light"/>
        </w:rPr>
      </w:pPr>
      <w:r w:rsidRPr="0022702A">
        <w:rPr>
          <w:rFonts w:ascii="Segoe UI Light" w:hAnsi="Segoe UI Light" w:cs="Segoe UI Light"/>
        </w:rPr>
        <w:t>A 2016. évi CXXX. törvény (Pp.) vonatkozó rendelkezései alapján joga van peres eljárást is kezdeményezni.”</w:t>
      </w:r>
    </w:p>
    <w:p w14:paraId="1BBCE608" w14:textId="77777777" w:rsidR="00D71A95" w:rsidRDefault="00D71A95" w:rsidP="00D71A95">
      <w:pPr>
        <w:spacing w:after="0" w:line="240" w:lineRule="auto"/>
        <w:outlineLvl w:val="6"/>
        <w:rPr>
          <w:rFonts w:ascii="Times New Roman" w:hAnsi="Times New Roman"/>
          <w:sz w:val="24"/>
          <w:szCs w:val="24"/>
        </w:rPr>
      </w:pPr>
    </w:p>
    <w:p w14:paraId="38D19281" w14:textId="77777777" w:rsidR="00D71A95" w:rsidRDefault="00D71A95" w:rsidP="00D71A95">
      <w:pPr>
        <w:spacing w:after="0" w:line="240" w:lineRule="auto"/>
        <w:ind w:left="2124" w:firstLine="708"/>
        <w:jc w:val="right"/>
        <w:outlineLvl w:val="6"/>
        <w:rPr>
          <w:rFonts w:ascii="Times New Roman" w:hAnsi="Times New Roman"/>
          <w:sz w:val="24"/>
          <w:szCs w:val="24"/>
        </w:rPr>
      </w:pPr>
    </w:p>
    <w:p w14:paraId="5AEE3148" w14:textId="77777777" w:rsidR="00D71A95" w:rsidRDefault="00D71A95" w:rsidP="00D71A95">
      <w:pPr>
        <w:spacing w:after="0" w:line="240" w:lineRule="auto"/>
        <w:ind w:left="2124" w:firstLine="708"/>
        <w:jc w:val="right"/>
        <w:outlineLvl w:val="6"/>
        <w:rPr>
          <w:rFonts w:ascii="Times New Roman" w:hAnsi="Times New Roman"/>
          <w:sz w:val="24"/>
          <w:szCs w:val="24"/>
        </w:rPr>
      </w:pPr>
    </w:p>
    <w:p w14:paraId="21C40EDE" w14:textId="77777777" w:rsidR="002959B2" w:rsidRDefault="002959B2" w:rsidP="002959B2">
      <w:pPr>
        <w:rPr>
          <w:rFonts w:ascii="Times New Roman" w:hAnsi="Times New Roman" w:cs="Times New Roman"/>
          <w:sz w:val="24"/>
          <w:szCs w:val="24"/>
        </w:rPr>
      </w:pPr>
    </w:p>
    <w:p w14:paraId="6E3F2303" w14:textId="77777777" w:rsidR="00D71A95" w:rsidRDefault="00D71A95" w:rsidP="002959B2">
      <w:pPr>
        <w:rPr>
          <w:rFonts w:ascii="Times New Roman" w:hAnsi="Times New Roman" w:cs="Times New Roman"/>
          <w:sz w:val="24"/>
          <w:szCs w:val="24"/>
        </w:rPr>
      </w:pPr>
    </w:p>
    <w:p w14:paraId="072F0F66" w14:textId="77777777" w:rsidR="00D71A95" w:rsidRDefault="00D71A95" w:rsidP="002959B2">
      <w:pPr>
        <w:rPr>
          <w:rFonts w:ascii="Times New Roman" w:hAnsi="Times New Roman" w:cs="Times New Roman"/>
          <w:sz w:val="24"/>
          <w:szCs w:val="24"/>
        </w:rPr>
      </w:pPr>
    </w:p>
    <w:p w14:paraId="336E5F59" w14:textId="77777777" w:rsidR="00D71A95" w:rsidRDefault="00D71A95" w:rsidP="002959B2">
      <w:pPr>
        <w:rPr>
          <w:rFonts w:ascii="Times New Roman" w:hAnsi="Times New Roman" w:cs="Times New Roman"/>
          <w:sz w:val="24"/>
          <w:szCs w:val="24"/>
        </w:rPr>
      </w:pPr>
    </w:p>
    <w:p w14:paraId="2C793DE0" w14:textId="77777777" w:rsidR="009E5EB6" w:rsidRDefault="009E5EB6" w:rsidP="0069473D">
      <w:pPr>
        <w:spacing w:after="0" w:line="240" w:lineRule="auto"/>
        <w:ind w:left="2124" w:firstLine="708"/>
        <w:jc w:val="right"/>
        <w:outlineLvl w:val="6"/>
        <w:rPr>
          <w:rFonts w:ascii="Times New Roman" w:hAnsi="Times New Roman"/>
          <w:sz w:val="24"/>
          <w:szCs w:val="24"/>
        </w:rPr>
      </w:pPr>
    </w:p>
    <w:p w14:paraId="424777F7" w14:textId="77777777" w:rsidR="009E5EB6" w:rsidRDefault="009E5EB6" w:rsidP="0069473D">
      <w:pPr>
        <w:spacing w:after="0" w:line="240" w:lineRule="auto"/>
        <w:ind w:left="2124" w:firstLine="708"/>
        <w:jc w:val="right"/>
        <w:outlineLvl w:val="6"/>
        <w:rPr>
          <w:rFonts w:ascii="Times New Roman" w:hAnsi="Times New Roman"/>
          <w:sz w:val="24"/>
          <w:szCs w:val="24"/>
        </w:rPr>
      </w:pPr>
    </w:p>
    <w:p w14:paraId="6B126540" w14:textId="5339EE51" w:rsidR="0069473D" w:rsidRPr="003B1B47" w:rsidRDefault="00593E03" w:rsidP="0069473D">
      <w:pPr>
        <w:spacing w:after="0" w:line="240" w:lineRule="auto"/>
        <w:ind w:left="2124" w:firstLine="708"/>
        <w:jc w:val="right"/>
        <w:outlineLvl w:val="6"/>
        <w:rPr>
          <w:rFonts w:ascii="Times New Roman" w:hAnsi="Times New Roman"/>
          <w:sz w:val="24"/>
          <w:szCs w:val="24"/>
        </w:rPr>
      </w:pPr>
      <w:r>
        <w:rPr>
          <w:rFonts w:ascii="Times New Roman" w:hAnsi="Times New Roman"/>
          <w:sz w:val="24"/>
          <w:szCs w:val="24"/>
        </w:rPr>
        <w:t>5. mel</w:t>
      </w:r>
      <w:r w:rsidR="007B117A">
        <w:rPr>
          <w:rFonts w:ascii="Times New Roman" w:hAnsi="Times New Roman"/>
          <w:sz w:val="24"/>
          <w:szCs w:val="24"/>
        </w:rPr>
        <w:t xml:space="preserve">léklet </w:t>
      </w:r>
      <w:proofErr w:type="gramStart"/>
      <w:r w:rsidR="007B117A">
        <w:rPr>
          <w:rFonts w:ascii="Times New Roman" w:hAnsi="Times New Roman"/>
          <w:sz w:val="24"/>
          <w:szCs w:val="24"/>
        </w:rPr>
        <w:t>a  ….</w:t>
      </w:r>
      <w:proofErr w:type="gramEnd"/>
      <w:r w:rsidR="007B117A">
        <w:rPr>
          <w:rFonts w:ascii="Times New Roman" w:hAnsi="Times New Roman"/>
          <w:sz w:val="24"/>
          <w:szCs w:val="24"/>
        </w:rPr>
        <w:t>/2025</w:t>
      </w:r>
      <w:r w:rsidR="0069473D" w:rsidRPr="003B1B47">
        <w:rPr>
          <w:rFonts w:ascii="Times New Roman" w:hAnsi="Times New Roman"/>
          <w:sz w:val="24"/>
          <w:szCs w:val="24"/>
        </w:rPr>
        <w:t>. (   ) önkormányzati rendelethez</w:t>
      </w:r>
    </w:p>
    <w:p w14:paraId="3BC33CC4" w14:textId="5360AFEF" w:rsidR="0069473D" w:rsidRPr="003B1B47" w:rsidRDefault="0069473D" w:rsidP="0069473D">
      <w:pPr>
        <w:spacing w:after="0" w:line="240" w:lineRule="auto"/>
        <w:jc w:val="right"/>
        <w:outlineLvl w:val="6"/>
        <w:rPr>
          <w:rFonts w:ascii="Times New Roman" w:hAnsi="Times New Roman"/>
          <w:sz w:val="24"/>
          <w:szCs w:val="24"/>
        </w:rPr>
      </w:pPr>
      <w:r w:rsidRPr="003B1B47">
        <w:rPr>
          <w:rFonts w:ascii="Times New Roman" w:hAnsi="Times New Roman"/>
          <w:sz w:val="24"/>
          <w:szCs w:val="24"/>
        </w:rPr>
        <w:t xml:space="preserve">                </w:t>
      </w:r>
      <w:r>
        <w:rPr>
          <w:rFonts w:ascii="Times New Roman" w:hAnsi="Times New Roman"/>
          <w:sz w:val="24"/>
          <w:szCs w:val="24"/>
        </w:rPr>
        <w:t xml:space="preserve">                          </w:t>
      </w:r>
      <w:r w:rsidR="002B0E3C">
        <w:rPr>
          <w:rFonts w:ascii="Times New Roman" w:hAnsi="Times New Roman"/>
          <w:sz w:val="24"/>
          <w:szCs w:val="24"/>
        </w:rPr>
        <w:t>„</w:t>
      </w:r>
      <w:r w:rsidR="007B117A">
        <w:rPr>
          <w:rFonts w:ascii="Times New Roman" w:hAnsi="Times New Roman"/>
          <w:sz w:val="24"/>
          <w:szCs w:val="24"/>
        </w:rPr>
        <w:t>22</w:t>
      </w:r>
      <w:r w:rsidRPr="00D71A95">
        <w:rPr>
          <w:rFonts w:ascii="Times New Roman" w:hAnsi="Times New Roman"/>
          <w:color w:val="000000" w:themeColor="text1"/>
          <w:sz w:val="24"/>
          <w:szCs w:val="24"/>
        </w:rPr>
        <w:t>.</w:t>
      </w:r>
      <w:r w:rsidRPr="002E7180">
        <w:rPr>
          <w:rFonts w:ascii="Times New Roman" w:hAnsi="Times New Roman"/>
          <w:color w:val="FF0000"/>
          <w:sz w:val="24"/>
          <w:szCs w:val="24"/>
        </w:rPr>
        <w:t xml:space="preserve"> </w:t>
      </w:r>
      <w:r w:rsidRPr="007B117A">
        <w:rPr>
          <w:rFonts w:ascii="Times New Roman" w:hAnsi="Times New Roman"/>
          <w:color w:val="000000" w:themeColor="text1"/>
          <w:sz w:val="24"/>
          <w:szCs w:val="24"/>
        </w:rPr>
        <w:t>melléklet</w:t>
      </w:r>
      <w:r w:rsidRPr="002E7180">
        <w:rPr>
          <w:rFonts w:ascii="Times New Roman" w:hAnsi="Times New Roman"/>
          <w:color w:val="FF0000"/>
          <w:sz w:val="24"/>
          <w:szCs w:val="24"/>
        </w:rPr>
        <w:t xml:space="preserve"> </w:t>
      </w:r>
      <w:r w:rsidRPr="003B1B47">
        <w:rPr>
          <w:rFonts w:ascii="Times New Roman" w:hAnsi="Times New Roman"/>
          <w:sz w:val="24"/>
          <w:szCs w:val="24"/>
        </w:rPr>
        <w:t>a 7/2015. (II. 27.) önkormányzati rendelethez</w:t>
      </w:r>
    </w:p>
    <w:p w14:paraId="4BFEF010" w14:textId="77777777" w:rsidR="0069473D" w:rsidRPr="003B1B47" w:rsidRDefault="0069473D" w:rsidP="0069473D">
      <w:pPr>
        <w:spacing w:after="0" w:line="240" w:lineRule="auto"/>
        <w:jc w:val="right"/>
        <w:outlineLvl w:val="6"/>
        <w:rPr>
          <w:rFonts w:ascii="Times New Roman" w:hAnsi="Times New Roman"/>
          <w:sz w:val="24"/>
          <w:szCs w:val="24"/>
        </w:rPr>
      </w:pPr>
    </w:p>
    <w:p w14:paraId="0E4C6CE2" w14:textId="3F4A4C0D" w:rsidR="0069473D" w:rsidRPr="003B1B47" w:rsidRDefault="0069473D" w:rsidP="0069473D">
      <w:pPr>
        <w:spacing w:after="0" w:line="240" w:lineRule="auto"/>
        <w:outlineLvl w:val="6"/>
        <w:rPr>
          <w:rFonts w:ascii="Times New Roman" w:hAnsi="Times New Roman"/>
          <w:sz w:val="24"/>
          <w:szCs w:val="24"/>
        </w:rPr>
      </w:pPr>
      <w:r w:rsidRPr="003B1B47">
        <w:rPr>
          <w:rFonts w:ascii="Times New Roman" w:hAnsi="Times New Roman"/>
          <w:sz w:val="24"/>
          <w:szCs w:val="24"/>
        </w:rPr>
        <w:t>Budapest Főváros XIV. Kerület</w:t>
      </w:r>
    </w:p>
    <w:p w14:paraId="24F9D020" w14:textId="77777777" w:rsidR="0069473D" w:rsidRPr="003B1B47" w:rsidRDefault="0069473D" w:rsidP="0069473D">
      <w:pPr>
        <w:spacing w:after="0" w:line="240" w:lineRule="auto"/>
        <w:outlineLvl w:val="6"/>
        <w:rPr>
          <w:rFonts w:ascii="Times New Roman" w:hAnsi="Times New Roman"/>
          <w:sz w:val="24"/>
          <w:szCs w:val="24"/>
        </w:rPr>
      </w:pPr>
      <w:r w:rsidRPr="003B1B47">
        <w:rPr>
          <w:rFonts w:ascii="Times New Roman" w:hAnsi="Times New Roman"/>
          <w:sz w:val="24"/>
          <w:szCs w:val="24"/>
        </w:rPr>
        <w:t xml:space="preserve">Zuglói </w:t>
      </w:r>
      <w:r w:rsidRPr="003B1B47">
        <w:rPr>
          <w:rFonts w:ascii="Times New Roman" w:hAnsi="Times New Roman"/>
          <w:bCs/>
          <w:sz w:val="24"/>
          <w:szCs w:val="24"/>
        </w:rPr>
        <w:t>Polgármesteri Hivatal</w:t>
      </w:r>
      <w:r w:rsidRPr="003B1B47">
        <w:rPr>
          <w:rFonts w:ascii="Times New Roman" w:hAnsi="Times New Roman"/>
          <w:sz w:val="24"/>
          <w:szCs w:val="24"/>
        </w:rPr>
        <w:t xml:space="preserve"> </w:t>
      </w:r>
    </w:p>
    <w:p w14:paraId="1EB2340B" w14:textId="77777777" w:rsidR="0069473D" w:rsidRPr="003B1B47" w:rsidRDefault="0069473D" w:rsidP="0069473D">
      <w:pPr>
        <w:spacing w:after="0" w:line="240" w:lineRule="auto"/>
        <w:jc w:val="both"/>
        <w:rPr>
          <w:rFonts w:ascii="Times New Roman" w:hAnsi="Times New Roman"/>
          <w:bCs/>
          <w:sz w:val="24"/>
          <w:szCs w:val="24"/>
          <w:lang w:eastAsia="hu-HU"/>
        </w:rPr>
      </w:pPr>
      <w:r w:rsidRPr="003B1B47">
        <w:rPr>
          <w:rFonts w:ascii="Times New Roman" w:hAnsi="Times New Roman"/>
          <w:bCs/>
          <w:sz w:val="24"/>
          <w:szCs w:val="24"/>
          <w:lang w:eastAsia="hu-HU"/>
        </w:rPr>
        <w:t>1145 Budapest, Pétervárad utca 2.</w:t>
      </w:r>
    </w:p>
    <w:p w14:paraId="35834A5C" w14:textId="77777777" w:rsidR="0069473D" w:rsidRPr="003B1B47" w:rsidRDefault="0069473D" w:rsidP="0069473D">
      <w:pPr>
        <w:keepNext/>
        <w:spacing w:after="0" w:line="240" w:lineRule="auto"/>
        <w:jc w:val="center"/>
        <w:outlineLvl w:val="2"/>
        <w:rPr>
          <w:rFonts w:ascii="Times New Roman" w:hAnsi="Times New Roman"/>
          <w:b/>
          <w:bCs/>
          <w:sz w:val="24"/>
          <w:szCs w:val="24"/>
        </w:rPr>
      </w:pPr>
    </w:p>
    <w:p w14:paraId="2D577391" w14:textId="77777777" w:rsidR="005015EB" w:rsidRPr="007B117A" w:rsidRDefault="005015EB" w:rsidP="005015EB">
      <w:pPr>
        <w:pStyle w:val="Cmsor2"/>
        <w:numPr>
          <w:ilvl w:val="1"/>
          <w:numId w:val="0"/>
        </w:numPr>
        <w:tabs>
          <w:tab w:val="num" w:pos="0"/>
        </w:tabs>
        <w:ind w:left="576" w:hanging="576"/>
        <w:jc w:val="center"/>
        <w:rPr>
          <w:rFonts w:ascii="Times New Roman" w:hAnsi="Times New Roman" w:cs="Times New Roman"/>
          <w:b/>
          <w:caps/>
          <w:color w:val="000000" w:themeColor="text1"/>
          <w:sz w:val="24"/>
          <w:szCs w:val="24"/>
        </w:rPr>
      </w:pPr>
      <w:r w:rsidRPr="007B117A">
        <w:rPr>
          <w:rFonts w:ascii="Times New Roman" w:hAnsi="Times New Roman" w:cs="Times New Roman"/>
          <w:b/>
          <w:caps/>
          <w:color w:val="000000" w:themeColor="text1"/>
          <w:sz w:val="24"/>
          <w:szCs w:val="24"/>
        </w:rPr>
        <w:t>Kérelem</w:t>
      </w:r>
    </w:p>
    <w:p w14:paraId="0EF95FB7" w14:textId="17AEF4B4" w:rsidR="005015EB" w:rsidRPr="007B117A" w:rsidRDefault="005015EB" w:rsidP="005015EB">
      <w:pPr>
        <w:pStyle w:val="Szvegtrzs"/>
        <w:spacing w:after="0"/>
        <w:jc w:val="center"/>
        <w:rPr>
          <w:rFonts w:ascii="Times New Roman" w:hAnsi="Times New Roman" w:cs="Times New Roman"/>
          <w:b/>
          <w:smallCaps/>
          <w:sz w:val="24"/>
          <w:szCs w:val="24"/>
        </w:rPr>
      </w:pPr>
      <w:r w:rsidRPr="007B117A">
        <w:rPr>
          <w:rFonts w:ascii="Times New Roman" w:hAnsi="Times New Roman" w:cs="Times New Roman"/>
          <w:b/>
          <w:smallCaps/>
          <w:sz w:val="24"/>
          <w:szCs w:val="24"/>
        </w:rPr>
        <w:t xml:space="preserve"> Időskorúak TAVASZI támogatásához</w:t>
      </w:r>
    </w:p>
    <w:p w14:paraId="0FD9A163" w14:textId="77777777" w:rsidR="005015EB" w:rsidRPr="00DF1F39" w:rsidRDefault="005015EB" w:rsidP="005015EB">
      <w:pPr>
        <w:pStyle w:val="Szvegtrzs2"/>
        <w:spacing w:after="0" w:line="240" w:lineRule="auto"/>
        <w:rPr>
          <w:rFonts w:ascii="Times New Roman" w:hAnsi="Times New Roman"/>
          <w:b/>
          <w:smallCaps/>
          <w:sz w:val="24"/>
          <w:szCs w:val="24"/>
        </w:rPr>
      </w:pPr>
    </w:p>
    <w:p w14:paraId="2B110565" w14:textId="77777777" w:rsidR="005015EB" w:rsidRPr="00DF1F39" w:rsidRDefault="005015EB" w:rsidP="005015EB">
      <w:pPr>
        <w:rPr>
          <w:rFonts w:ascii="Times New Roman" w:hAnsi="Times New Roman"/>
          <w:b/>
          <w:sz w:val="24"/>
          <w:szCs w:val="24"/>
        </w:rPr>
      </w:pPr>
      <w:r w:rsidRPr="00DF1F39">
        <w:rPr>
          <w:rFonts w:ascii="Times New Roman" w:hAnsi="Times New Roman"/>
          <w:b/>
          <w:sz w:val="24"/>
          <w:szCs w:val="24"/>
        </w:rPr>
        <w:t>1. A kérelmező személyére vonatkozó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015EB" w:rsidRPr="00500A20" w14:paraId="33693E21" w14:textId="77777777" w:rsidTr="00F70E7A">
        <w:tc>
          <w:tcPr>
            <w:tcW w:w="9212" w:type="dxa"/>
          </w:tcPr>
          <w:p w14:paraId="4708B088" w14:textId="77777777" w:rsidR="005015EB" w:rsidRPr="00500A20" w:rsidRDefault="005015EB" w:rsidP="00F70E7A">
            <w:pPr>
              <w:spacing w:after="0" w:line="360" w:lineRule="auto"/>
              <w:rPr>
                <w:rFonts w:ascii="Times New Roman" w:hAnsi="Times New Roman"/>
                <w:sz w:val="24"/>
                <w:szCs w:val="24"/>
              </w:rPr>
            </w:pPr>
            <w:r w:rsidRPr="00500A20">
              <w:rPr>
                <w:rFonts w:ascii="Times New Roman" w:hAnsi="Times New Roman"/>
                <w:sz w:val="24"/>
                <w:szCs w:val="24"/>
              </w:rPr>
              <w:t>Neve:</w:t>
            </w:r>
          </w:p>
        </w:tc>
      </w:tr>
      <w:tr w:rsidR="005015EB" w:rsidRPr="00500A20" w14:paraId="64A640C9" w14:textId="77777777" w:rsidTr="00F70E7A">
        <w:tc>
          <w:tcPr>
            <w:tcW w:w="9212" w:type="dxa"/>
          </w:tcPr>
          <w:p w14:paraId="678140F7"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rPr>
              <w:t>Születési neve:</w:t>
            </w:r>
          </w:p>
        </w:tc>
      </w:tr>
      <w:tr w:rsidR="005015EB" w:rsidRPr="00500A20" w14:paraId="5F4AF71E" w14:textId="77777777" w:rsidTr="00F70E7A">
        <w:tc>
          <w:tcPr>
            <w:tcW w:w="9212" w:type="dxa"/>
          </w:tcPr>
          <w:p w14:paraId="59103EED"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rPr>
              <w:t>Születési helye, ideje (év, hó, nap):</w:t>
            </w:r>
          </w:p>
        </w:tc>
      </w:tr>
      <w:tr w:rsidR="005015EB" w:rsidRPr="00500A20" w14:paraId="78639851" w14:textId="77777777" w:rsidTr="00F70E7A">
        <w:tc>
          <w:tcPr>
            <w:tcW w:w="9212" w:type="dxa"/>
          </w:tcPr>
          <w:p w14:paraId="59F71EC0"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rPr>
              <w:t>Anyja neve:</w:t>
            </w:r>
          </w:p>
        </w:tc>
      </w:tr>
      <w:tr w:rsidR="005015EB" w:rsidRPr="00500A20" w14:paraId="2505541A" w14:textId="77777777" w:rsidTr="00F70E7A">
        <w:trPr>
          <w:trHeight w:val="570"/>
        </w:trPr>
        <w:tc>
          <w:tcPr>
            <w:tcW w:w="9212" w:type="dxa"/>
          </w:tcPr>
          <w:p w14:paraId="1FD76333"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rPr>
              <w:t>Lakóhelye:</w:t>
            </w:r>
          </w:p>
        </w:tc>
      </w:tr>
      <w:tr w:rsidR="005015EB" w:rsidRPr="00500A20" w14:paraId="13C6723A" w14:textId="77777777" w:rsidTr="00F70E7A">
        <w:tc>
          <w:tcPr>
            <w:tcW w:w="9212" w:type="dxa"/>
          </w:tcPr>
          <w:p w14:paraId="5878223D"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rPr>
              <w:t xml:space="preserve">Tartózkodási helye: </w:t>
            </w:r>
          </w:p>
        </w:tc>
      </w:tr>
      <w:tr w:rsidR="005015EB" w:rsidRPr="00500A20" w14:paraId="37CC6A9B" w14:textId="77777777" w:rsidTr="00F70E7A">
        <w:tc>
          <w:tcPr>
            <w:tcW w:w="9212" w:type="dxa"/>
          </w:tcPr>
          <w:p w14:paraId="3F18DC68"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shd w:val="clear" w:color="auto" w:fill="FFFFFF"/>
              </w:rPr>
              <w:t xml:space="preserve">Társadalombiztosítási Azonosító Jele: </w:t>
            </w:r>
          </w:p>
        </w:tc>
      </w:tr>
      <w:tr w:rsidR="005015EB" w:rsidRPr="00500A20" w14:paraId="229099D9" w14:textId="77777777" w:rsidTr="00F70E7A">
        <w:tc>
          <w:tcPr>
            <w:tcW w:w="9212" w:type="dxa"/>
          </w:tcPr>
          <w:p w14:paraId="38229A92" w14:textId="77777777" w:rsidR="005015EB" w:rsidRPr="00500A20" w:rsidRDefault="005015EB" w:rsidP="00F70E7A">
            <w:pPr>
              <w:rPr>
                <w:rFonts w:ascii="Times New Roman" w:hAnsi="Times New Roman"/>
                <w:sz w:val="24"/>
                <w:szCs w:val="24"/>
              </w:rPr>
            </w:pPr>
            <w:r w:rsidRPr="00500A20">
              <w:rPr>
                <w:rFonts w:ascii="Times New Roman" w:hAnsi="Times New Roman"/>
                <w:sz w:val="24"/>
                <w:szCs w:val="24"/>
                <w:shd w:val="clear" w:color="auto" w:fill="FFFFFF"/>
              </w:rPr>
              <w:t>Állampolgársága:</w:t>
            </w:r>
          </w:p>
        </w:tc>
      </w:tr>
      <w:tr w:rsidR="005015EB" w:rsidRPr="00500A20" w14:paraId="68B8DB11" w14:textId="77777777" w:rsidTr="00F70E7A">
        <w:tc>
          <w:tcPr>
            <w:tcW w:w="9212" w:type="dxa"/>
          </w:tcPr>
          <w:p w14:paraId="206AE643" w14:textId="77777777" w:rsidR="005015EB" w:rsidRPr="00500A20" w:rsidRDefault="005015EB" w:rsidP="00F70E7A">
            <w:pPr>
              <w:spacing w:after="0" w:line="360" w:lineRule="auto"/>
              <w:rPr>
                <w:rFonts w:ascii="Times New Roman" w:hAnsi="Times New Roman"/>
                <w:sz w:val="24"/>
                <w:szCs w:val="24"/>
              </w:rPr>
            </w:pPr>
            <w:r w:rsidRPr="00500A20">
              <w:rPr>
                <w:rFonts w:ascii="Times New Roman" w:hAnsi="Times New Roman"/>
                <w:sz w:val="24"/>
                <w:szCs w:val="24"/>
              </w:rPr>
              <w:t xml:space="preserve">Kérelmező idegenrendészeti státusza (nem magyar állampolgárság esetén): </w:t>
            </w:r>
          </w:p>
          <w:p w14:paraId="4010564E" w14:textId="77777777" w:rsidR="005015EB" w:rsidRPr="00500A20" w:rsidRDefault="005015EB" w:rsidP="00F70E7A">
            <w:pPr>
              <w:spacing w:after="0" w:line="360" w:lineRule="auto"/>
              <w:rPr>
                <w:rFonts w:ascii="Times New Roman" w:hAnsi="Times New Roman"/>
                <w:sz w:val="24"/>
                <w:szCs w:val="24"/>
              </w:rPr>
            </w:pPr>
            <w:r w:rsidRPr="00500A20">
              <w:rPr>
                <w:rFonts w:ascii="Times New Roman" w:hAnsi="Times New Roman"/>
                <w:bCs/>
                <w:sz w:val="24"/>
                <w:szCs w:val="24"/>
              </w:rPr>
              <w:sym w:font="Symbol" w:char="F07F"/>
            </w:r>
            <w:r w:rsidRPr="00500A20">
              <w:rPr>
                <w:rFonts w:ascii="Times New Roman" w:hAnsi="Times New Roman"/>
                <w:bCs/>
                <w:sz w:val="24"/>
                <w:szCs w:val="24"/>
              </w:rPr>
              <w:t xml:space="preserve"> </w:t>
            </w:r>
            <w:r w:rsidRPr="00500A20">
              <w:rPr>
                <w:rFonts w:ascii="Times New Roman" w:hAnsi="Times New Roman"/>
                <w:sz w:val="24"/>
                <w:szCs w:val="24"/>
              </w:rPr>
              <w:t xml:space="preserve">szabad mozgás és tartózkodás jogával rendelkező </w:t>
            </w:r>
          </w:p>
          <w:p w14:paraId="4DCBD07E" w14:textId="77777777" w:rsidR="005015EB" w:rsidRPr="00500A20" w:rsidRDefault="005015EB" w:rsidP="00F70E7A">
            <w:pPr>
              <w:rPr>
                <w:rFonts w:ascii="Times New Roman" w:hAnsi="Times New Roman"/>
                <w:bCs/>
                <w:sz w:val="24"/>
                <w:szCs w:val="24"/>
              </w:rPr>
            </w:pPr>
            <w:r w:rsidRPr="00500A20">
              <w:rPr>
                <w:rFonts w:ascii="Times New Roman" w:hAnsi="Times New Roman"/>
                <w:bCs/>
                <w:sz w:val="24"/>
                <w:szCs w:val="24"/>
              </w:rPr>
              <w:sym w:font="Symbol" w:char="F07F"/>
            </w:r>
            <w:r w:rsidRPr="00500A20">
              <w:rPr>
                <w:rFonts w:ascii="Times New Roman" w:hAnsi="Times New Roman"/>
                <w:bCs/>
                <w:sz w:val="24"/>
                <w:szCs w:val="24"/>
              </w:rPr>
              <w:t xml:space="preserve"> bevándorolt/letelepedett</w:t>
            </w:r>
          </w:p>
          <w:p w14:paraId="1F0A49AB" w14:textId="77777777" w:rsidR="005015EB" w:rsidRPr="00500A20" w:rsidRDefault="005015EB" w:rsidP="00F70E7A">
            <w:pPr>
              <w:rPr>
                <w:rFonts w:ascii="Times New Roman" w:hAnsi="Times New Roman"/>
                <w:sz w:val="24"/>
                <w:szCs w:val="24"/>
              </w:rPr>
            </w:pPr>
            <w:r w:rsidRPr="00500A20">
              <w:rPr>
                <w:rFonts w:ascii="Times New Roman" w:hAnsi="Times New Roman"/>
                <w:bCs/>
                <w:sz w:val="24"/>
                <w:szCs w:val="24"/>
              </w:rPr>
              <w:sym w:font="Symbol" w:char="F07F"/>
            </w:r>
            <w:r w:rsidRPr="00500A20">
              <w:rPr>
                <w:rFonts w:ascii="Times New Roman" w:hAnsi="Times New Roman"/>
                <w:bCs/>
                <w:sz w:val="24"/>
                <w:szCs w:val="24"/>
              </w:rPr>
              <w:t xml:space="preserve"> menekült/oltalmazott/hontalan</w:t>
            </w:r>
          </w:p>
        </w:tc>
      </w:tr>
      <w:tr w:rsidR="005015EB" w:rsidRPr="00500A20" w14:paraId="551A3865" w14:textId="77777777" w:rsidTr="00F70E7A">
        <w:tc>
          <w:tcPr>
            <w:tcW w:w="9212" w:type="dxa"/>
          </w:tcPr>
          <w:p w14:paraId="16B912FD" w14:textId="77777777" w:rsidR="005015EB" w:rsidRPr="00500A20" w:rsidRDefault="005015EB" w:rsidP="00F70E7A">
            <w:pPr>
              <w:spacing w:after="0" w:line="360" w:lineRule="auto"/>
              <w:rPr>
                <w:rFonts w:ascii="Times New Roman" w:hAnsi="Times New Roman"/>
                <w:sz w:val="24"/>
                <w:szCs w:val="24"/>
              </w:rPr>
            </w:pPr>
            <w:r w:rsidRPr="00500A20">
              <w:rPr>
                <w:rFonts w:ascii="Times New Roman" w:hAnsi="Times New Roman"/>
                <w:sz w:val="24"/>
                <w:szCs w:val="24"/>
              </w:rPr>
              <w:t>Telefonszám (megadása nem kötelező):</w:t>
            </w:r>
          </w:p>
        </w:tc>
      </w:tr>
    </w:tbl>
    <w:p w14:paraId="69F25547" w14:textId="77777777" w:rsidR="005015EB" w:rsidRPr="00DF1F39" w:rsidRDefault="005015EB" w:rsidP="005015EB">
      <w:pPr>
        <w:spacing w:after="0" w:line="240" w:lineRule="auto"/>
        <w:rPr>
          <w:rFonts w:ascii="Times New Roman" w:hAnsi="Times New Roman"/>
          <w:sz w:val="24"/>
          <w:szCs w:val="24"/>
        </w:rPr>
      </w:pPr>
    </w:p>
    <w:p w14:paraId="10BE75CA" w14:textId="77777777" w:rsidR="005015EB" w:rsidRPr="00DF1F39" w:rsidRDefault="005015EB" w:rsidP="005015EB">
      <w:pPr>
        <w:keepNext/>
        <w:spacing w:after="0" w:line="240" w:lineRule="auto"/>
        <w:outlineLvl w:val="1"/>
        <w:rPr>
          <w:rFonts w:ascii="Times New Roman" w:hAnsi="Times New Roman"/>
          <w:bCs/>
          <w:sz w:val="24"/>
          <w:szCs w:val="24"/>
        </w:rPr>
      </w:pPr>
      <w:r w:rsidRPr="00DF1F39">
        <w:rPr>
          <w:rFonts w:ascii="Times New Roman" w:hAnsi="Times New Roman"/>
          <w:bCs/>
          <w:sz w:val="24"/>
          <w:szCs w:val="24"/>
        </w:rPr>
        <w:t>Kijelentem</w:t>
      </w:r>
      <w:r>
        <w:rPr>
          <w:rFonts w:ascii="Times New Roman" w:hAnsi="Times New Roman"/>
          <w:bCs/>
          <w:sz w:val="24"/>
          <w:szCs w:val="24"/>
        </w:rPr>
        <w:t>,</w:t>
      </w:r>
      <w:r w:rsidRPr="00DF1F39">
        <w:rPr>
          <w:rFonts w:ascii="Times New Roman" w:hAnsi="Times New Roman"/>
          <w:bCs/>
          <w:sz w:val="24"/>
          <w:szCs w:val="24"/>
        </w:rPr>
        <w:t xml:space="preserve"> hogy </w:t>
      </w:r>
      <w:r w:rsidRPr="00DF1F39">
        <w:rPr>
          <w:rFonts w:ascii="Times New Roman" w:hAnsi="Times New Roman"/>
          <w:bCs/>
          <w:sz w:val="24"/>
          <w:szCs w:val="24"/>
          <w:u w:val="single"/>
        </w:rPr>
        <w:t>életvitelszerűen:</w:t>
      </w:r>
    </w:p>
    <w:p w14:paraId="75B9768F" w14:textId="77777777" w:rsidR="005015EB" w:rsidRPr="00DF1F39" w:rsidRDefault="005015EB" w:rsidP="005015EB">
      <w:pPr>
        <w:keepNext/>
        <w:tabs>
          <w:tab w:val="left" w:pos="567"/>
        </w:tabs>
        <w:spacing w:after="0" w:line="240" w:lineRule="auto"/>
        <w:ind w:left="567"/>
        <w:outlineLvl w:val="1"/>
        <w:rPr>
          <w:rFonts w:ascii="Times New Roman" w:hAnsi="Times New Roman"/>
          <w:sz w:val="24"/>
          <w:szCs w:val="24"/>
        </w:rPr>
      </w:pPr>
      <w:r w:rsidRPr="00DF1F39">
        <w:rPr>
          <w:rFonts w:ascii="Times New Roman" w:hAnsi="Times New Roman"/>
          <w:bCs/>
          <w:sz w:val="24"/>
          <w:szCs w:val="24"/>
        </w:rPr>
        <w:t xml:space="preserve"> </w:t>
      </w:r>
      <w:r w:rsidRPr="00DF1F39">
        <w:rPr>
          <w:rFonts w:ascii="Times New Roman" w:hAnsi="Times New Roman"/>
          <w:bCs/>
          <w:sz w:val="24"/>
          <w:szCs w:val="24"/>
        </w:rPr>
        <w:sym w:font="Symbol" w:char="F07F"/>
      </w:r>
      <w:r w:rsidRPr="00DF1F39">
        <w:rPr>
          <w:rFonts w:ascii="Times New Roman" w:hAnsi="Times New Roman"/>
          <w:bCs/>
          <w:sz w:val="24"/>
          <w:szCs w:val="24"/>
        </w:rPr>
        <w:t xml:space="preserve"> lakóhelyemen</w:t>
      </w:r>
    </w:p>
    <w:p w14:paraId="67064448" w14:textId="77777777" w:rsidR="005015EB" w:rsidRPr="00DF1F39" w:rsidRDefault="005015EB" w:rsidP="005015EB">
      <w:pPr>
        <w:tabs>
          <w:tab w:val="left" w:pos="567"/>
        </w:tabs>
        <w:spacing w:after="0" w:line="240" w:lineRule="auto"/>
        <w:ind w:left="567"/>
        <w:rPr>
          <w:rFonts w:ascii="Times New Roman" w:eastAsia="Times New Roman" w:hAnsi="Times New Roman"/>
          <w:sz w:val="24"/>
          <w:szCs w:val="24"/>
          <w:lang w:eastAsia="hu-HU"/>
        </w:rPr>
      </w:pPr>
      <w:r w:rsidRPr="00DF1F39">
        <w:rPr>
          <w:rFonts w:ascii="Times New Roman" w:eastAsia="Times New Roman" w:hAnsi="Times New Roman"/>
          <w:sz w:val="24"/>
          <w:szCs w:val="24"/>
          <w:lang w:eastAsia="hu-HU"/>
        </w:rPr>
        <w:t xml:space="preserve"> </w:t>
      </w:r>
      <w:r w:rsidRPr="00DF1F39">
        <w:rPr>
          <w:rFonts w:ascii="Times New Roman" w:eastAsia="Times New Roman" w:hAnsi="Times New Roman"/>
          <w:sz w:val="24"/>
          <w:szCs w:val="24"/>
          <w:lang w:eastAsia="hu-HU"/>
        </w:rPr>
        <w:sym w:font="Symbol" w:char="F07F"/>
      </w:r>
      <w:r w:rsidRPr="00DF1F39">
        <w:rPr>
          <w:rFonts w:ascii="Times New Roman" w:eastAsia="Times New Roman" w:hAnsi="Times New Roman"/>
          <w:sz w:val="24"/>
          <w:szCs w:val="24"/>
          <w:lang w:eastAsia="hu-HU"/>
        </w:rPr>
        <w:t xml:space="preserve"> tartózkodási helyemen</w:t>
      </w:r>
    </w:p>
    <w:p w14:paraId="76767391" w14:textId="77777777" w:rsidR="005015EB" w:rsidRPr="00DF1F39" w:rsidRDefault="005015EB" w:rsidP="005015EB">
      <w:pPr>
        <w:tabs>
          <w:tab w:val="left" w:pos="567"/>
        </w:tabs>
        <w:spacing w:after="0" w:line="240" w:lineRule="auto"/>
        <w:ind w:left="567"/>
        <w:rPr>
          <w:rFonts w:ascii="Times New Roman" w:hAnsi="Times New Roman"/>
          <w:bCs/>
          <w:sz w:val="24"/>
          <w:szCs w:val="24"/>
        </w:rPr>
      </w:pPr>
      <w:r w:rsidRPr="00DF1F39">
        <w:rPr>
          <w:rFonts w:ascii="Times New Roman" w:hAnsi="Times New Roman"/>
          <w:bCs/>
          <w:sz w:val="24"/>
          <w:szCs w:val="24"/>
        </w:rPr>
        <w:t>tartózkodom.</w:t>
      </w:r>
    </w:p>
    <w:p w14:paraId="393C73B8" w14:textId="77777777" w:rsidR="005015EB" w:rsidRPr="00DF1F39" w:rsidRDefault="005015EB" w:rsidP="005015EB">
      <w:pPr>
        <w:tabs>
          <w:tab w:val="left" w:pos="0"/>
        </w:tabs>
        <w:spacing w:after="0" w:line="240" w:lineRule="auto"/>
        <w:ind w:left="709"/>
        <w:rPr>
          <w:rFonts w:ascii="Times New Roman" w:hAnsi="Times New Roman"/>
          <w:bCs/>
          <w:sz w:val="24"/>
          <w:szCs w:val="24"/>
        </w:rPr>
      </w:pPr>
      <w:r w:rsidRPr="00DF1F39">
        <w:rPr>
          <w:rFonts w:ascii="Times New Roman" w:hAnsi="Times New Roman"/>
          <w:bCs/>
          <w:sz w:val="24"/>
          <w:szCs w:val="24"/>
        </w:rPr>
        <w:t xml:space="preserve"> (Ezt a nyilatkozatot akkor kell megtenni, ha egyidejűleg bejelentett lakóhellyel és tartózkodási hellyel is rendelkezik.)</w:t>
      </w:r>
    </w:p>
    <w:p w14:paraId="5F301F00" w14:textId="77777777" w:rsidR="005015EB" w:rsidRPr="00DF1F39" w:rsidRDefault="005015EB" w:rsidP="005015EB">
      <w:pPr>
        <w:shd w:val="clear" w:color="auto" w:fill="FFFFFF"/>
        <w:spacing w:after="0" w:line="240" w:lineRule="auto"/>
        <w:jc w:val="both"/>
        <w:rPr>
          <w:rFonts w:ascii="Times New Roman" w:hAnsi="Times New Roman"/>
          <w:sz w:val="24"/>
          <w:szCs w:val="24"/>
        </w:rPr>
      </w:pPr>
    </w:p>
    <w:p w14:paraId="542235F0" w14:textId="519E4B87" w:rsidR="005015EB" w:rsidRPr="00DF1F39" w:rsidRDefault="005015EB" w:rsidP="005015EB">
      <w:pPr>
        <w:shd w:val="clear" w:color="auto" w:fill="FFFFFF"/>
        <w:spacing w:after="0" w:line="240" w:lineRule="auto"/>
        <w:jc w:val="both"/>
        <w:rPr>
          <w:rFonts w:ascii="Times New Roman" w:hAnsi="Times New Roman"/>
          <w:sz w:val="24"/>
          <w:szCs w:val="24"/>
        </w:rPr>
      </w:pPr>
      <w:r w:rsidRPr="00DF1F39">
        <w:rPr>
          <w:rFonts w:ascii="Times New Roman" w:hAnsi="Times New Roman"/>
          <w:b/>
          <w:sz w:val="24"/>
          <w:szCs w:val="24"/>
        </w:rPr>
        <w:t>2.</w:t>
      </w:r>
      <w:r w:rsidRPr="00DF1F39">
        <w:rPr>
          <w:rFonts w:ascii="Times New Roman" w:hAnsi="Times New Roman"/>
          <w:sz w:val="24"/>
          <w:szCs w:val="24"/>
        </w:rPr>
        <w:t xml:space="preserve"> Kérem, az időskorúak </w:t>
      </w:r>
      <w:r w:rsidR="007B117A">
        <w:rPr>
          <w:rFonts w:ascii="Times New Roman" w:hAnsi="Times New Roman"/>
          <w:sz w:val="24"/>
          <w:szCs w:val="24"/>
        </w:rPr>
        <w:t>tavaszi</w:t>
      </w:r>
      <w:r w:rsidRPr="00DF1F39">
        <w:rPr>
          <w:rFonts w:ascii="Times New Roman" w:hAnsi="Times New Roman"/>
          <w:sz w:val="24"/>
          <w:szCs w:val="24"/>
        </w:rPr>
        <w:t xml:space="preserve"> támogatásának összegét részemre banki utalással/postai lakcímre utalással megküldeni. </w:t>
      </w:r>
    </w:p>
    <w:p w14:paraId="3F7C2A74" w14:textId="77777777" w:rsidR="005015EB" w:rsidRPr="00DF1F39" w:rsidRDefault="005015EB" w:rsidP="005015EB">
      <w:pPr>
        <w:shd w:val="clear" w:color="auto" w:fill="FFFFFF"/>
        <w:spacing w:after="0" w:line="240" w:lineRule="auto"/>
        <w:rPr>
          <w:rFonts w:ascii="Times New Roman" w:hAnsi="Times New Roman"/>
          <w:sz w:val="24"/>
          <w:szCs w:val="24"/>
        </w:rPr>
      </w:pPr>
      <w:r w:rsidRPr="00DF1F39">
        <w:rPr>
          <w:rFonts w:ascii="Times New Roman" w:eastAsia="Times New Roman" w:hAnsi="Times New Roman"/>
          <w:sz w:val="24"/>
          <w:szCs w:val="24"/>
          <w:lang w:eastAsia="hu-HU"/>
        </w:rPr>
        <w:t>Fizetési számlaszám (ha a folyósítást fizetési számlaszámra kéri): ......................................................................................................................................</w:t>
      </w:r>
    </w:p>
    <w:p w14:paraId="19757E0F" w14:textId="77777777" w:rsidR="005015EB" w:rsidRPr="00DF1F39" w:rsidRDefault="005015EB" w:rsidP="005015EB">
      <w:pPr>
        <w:shd w:val="clear" w:color="auto" w:fill="FFFFFF"/>
        <w:spacing w:after="0" w:line="240" w:lineRule="auto"/>
        <w:jc w:val="both"/>
        <w:rPr>
          <w:rFonts w:ascii="Times New Roman" w:eastAsia="Times New Roman" w:hAnsi="Times New Roman"/>
          <w:sz w:val="24"/>
          <w:szCs w:val="24"/>
          <w:lang w:eastAsia="hu-HU"/>
        </w:rPr>
      </w:pPr>
    </w:p>
    <w:p w14:paraId="4B71B7BA" w14:textId="77777777" w:rsidR="005015EB" w:rsidRPr="00DF1F39" w:rsidRDefault="005015EB" w:rsidP="005015EB">
      <w:pPr>
        <w:shd w:val="clear" w:color="auto" w:fill="FFFFFF"/>
        <w:spacing w:after="0" w:line="240" w:lineRule="auto"/>
        <w:jc w:val="both"/>
        <w:rPr>
          <w:rFonts w:ascii="Times New Roman" w:eastAsia="Times New Roman" w:hAnsi="Times New Roman"/>
          <w:sz w:val="24"/>
          <w:szCs w:val="24"/>
          <w:lang w:eastAsia="hu-HU"/>
        </w:rPr>
      </w:pPr>
      <w:r w:rsidRPr="00DF1F39">
        <w:rPr>
          <w:rFonts w:ascii="Times New Roman" w:eastAsia="Times New Roman" w:hAnsi="Times New Roman"/>
          <w:sz w:val="24"/>
          <w:szCs w:val="24"/>
          <w:lang w:eastAsia="hu-HU"/>
        </w:rPr>
        <w:t>A fizetési számlát vezető pénzintézet neve: .................................................................</w:t>
      </w:r>
    </w:p>
    <w:p w14:paraId="64A22FD6" w14:textId="77777777" w:rsidR="005015EB" w:rsidRPr="00DF1F39" w:rsidRDefault="005015EB" w:rsidP="005015EB">
      <w:pPr>
        <w:spacing w:after="0" w:line="240" w:lineRule="auto"/>
        <w:rPr>
          <w:rFonts w:ascii="Times New Roman" w:eastAsia="Times New Roman" w:hAnsi="Times New Roman"/>
          <w:iCs/>
          <w:sz w:val="24"/>
          <w:szCs w:val="24"/>
          <w:lang w:eastAsia="hu-HU"/>
        </w:rPr>
      </w:pPr>
    </w:p>
    <w:p w14:paraId="3D1219B5" w14:textId="77777777" w:rsidR="005015EB" w:rsidRPr="00DF1F39" w:rsidRDefault="005015EB" w:rsidP="005015EB">
      <w:pPr>
        <w:spacing w:after="0" w:line="240" w:lineRule="auto"/>
        <w:jc w:val="both"/>
        <w:rPr>
          <w:rFonts w:ascii="Times New Roman" w:eastAsia="Times New Roman" w:hAnsi="Times New Roman"/>
          <w:b/>
          <w:sz w:val="24"/>
          <w:szCs w:val="24"/>
          <w:lang w:eastAsia="hu-HU"/>
        </w:rPr>
      </w:pPr>
      <w:r w:rsidRPr="00DF1F39">
        <w:rPr>
          <w:rFonts w:ascii="Times New Roman" w:eastAsia="Times New Roman" w:hAnsi="Times New Roman"/>
          <w:b/>
          <w:iCs/>
          <w:sz w:val="24"/>
          <w:szCs w:val="24"/>
          <w:lang w:eastAsia="hu-HU"/>
        </w:rPr>
        <w:t xml:space="preserve">3. </w:t>
      </w:r>
      <w:r w:rsidRPr="00DF1F39">
        <w:rPr>
          <w:rFonts w:ascii="Times New Roman" w:eastAsia="Times New Roman" w:hAnsi="Times New Roman"/>
          <w:sz w:val="24"/>
          <w:szCs w:val="24"/>
          <w:lang w:eastAsia="hu-HU"/>
        </w:rPr>
        <w:t>Felelősségem tudatában kijelentem, hogy a kérelemben közölt adatok a valóságnak megfelelnek.</w:t>
      </w:r>
    </w:p>
    <w:p w14:paraId="7A70FCFB" w14:textId="77777777" w:rsidR="005015EB" w:rsidRPr="00DF1F39" w:rsidRDefault="005015EB" w:rsidP="005015EB">
      <w:pPr>
        <w:spacing w:after="0"/>
        <w:jc w:val="both"/>
        <w:rPr>
          <w:rFonts w:ascii="Times New Roman" w:eastAsia="Times New Roman" w:hAnsi="Times New Roman"/>
          <w:sz w:val="24"/>
          <w:szCs w:val="24"/>
          <w:lang w:eastAsia="hu-HU"/>
        </w:rPr>
      </w:pPr>
    </w:p>
    <w:p w14:paraId="5BA62D48" w14:textId="77777777" w:rsidR="005015EB" w:rsidRPr="00DF1F39" w:rsidRDefault="005015EB" w:rsidP="005015EB">
      <w:pPr>
        <w:spacing w:after="0"/>
        <w:jc w:val="both"/>
        <w:rPr>
          <w:rFonts w:ascii="Times New Roman" w:eastAsia="Times New Roman" w:hAnsi="Times New Roman"/>
          <w:sz w:val="24"/>
          <w:szCs w:val="24"/>
          <w:lang w:eastAsia="hu-HU"/>
        </w:rPr>
      </w:pPr>
      <w:r w:rsidRPr="00DF1F39">
        <w:rPr>
          <w:rFonts w:ascii="Times New Roman" w:hAnsi="Times New Roman"/>
          <w:sz w:val="24"/>
          <w:szCs w:val="24"/>
        </w:rPr>
        <w:t xml:space="preserve">Tudomásul veszem, hogy a kérelemben közölt jövedelmi adatok valódiságát a szociális igazgatásról és a szociális ellátásokról szóló 1993. évi III. törvény 10. § (7) bekezdése alapján a szociális hatáskört gyakorló szerv megkeresésére az állami adóhatóság köteles közölni a szociális ellátást igénylő, valamint – írásbeli felhatalmazása alapján – az egy főre jutó havi jövedelem kiszámításánál figyelembe veendő személy személyi jövedelemadójának </w:t>
      </w:r>
      <w:r>
        <w:rPr>
          <w:rFonts w:ascii="Times New Roman" w:hAnsi="Times New Roman"/>
          <w:sz w:val="24"/>
          <w:szCs w:val="24"/>
        </w:rPr>
        <w:t xml:space="preserve">az </w:t>
      </w:r>
      <w:r w:rsidRPr="00DF1F39">
        <w:rPr>
          <w:rFonts w:ascii="Times New Roman" w:hAnsi="Times New Roman"/>
          <w:sz w:val="24"/>
          <w:szCs w:val="24"/>
        </w:rPr>
        <w:t>alapját.</w:t>
      </w:r>
    </w:p>
    <w:p w14:paraId="112405FD" w14:textId="77777777" w:rsidR="005015EB" w:rsidRPr="00DF1F39" w:rsidRDefault="005015EB" w:rsidP="005015EB">
      <w:pPr>
        <w:spacing w:after="0"/>
        <w:jc w:val="both"/>
        <w:rPr>
          <w:rFonts w:ascii="Times New Roman" w:eastAsia="Times New Roman" w:hAnsi="Times New Roman"/>
          <w:sz w:val="24"/>
          <w:szCs w:val="24"/>
          <w:lang w:eastAsia="hu-HU"/>
        </w:rPr>
      </w:pPr>
    </w:p>
    <w:p w14:paraId="2E0684CA" w14:textId="77777777" w:rsidR="005015EB" w:rsidRPr="00DF1F39" w:rsidRDefault="005015EB" w:rsidP="005015EB">
      <w:pPr>
        <w:spacing w:after="0"/>
        <w:jc w:val="both"/>
        <w:rPr>
          <w:rFonts w:ascii="Times New Roman" w:hAnsi="Times New Roman"/>
          <w:sz w:val="24"/>
          <w:szCs w:val="24"/>
          <w:shd w:val="clear" w:color="auto" w:fill="FFFFFF"/>
        </w:rPr>
      </w:pPr>
      <w:r w:rsidRPr="00DF1F39">
        <w:rPr>
          <w:rFonts w:ascii="Times New Roman" w:eastAsia="Times New Roman" w:hAnsi="Times New Roman"/>
          <w:sz w:val="24"/>
          <w:szCs w:val="24"/>
          <w:lang w:eastAsia="hu-HU"/>
        </w:rPr>
        <w:t xml:space="preserve">Tudomásul veszem, hogy a </w:t>
      </w:r>
      <w:r w:rsidRPr="00DF1F39">
        <w:rPr>
          <w:rFonts w:ascii="Times New Roman" w:hAnsi="Times New Roman"/>
          <w:sz w:val="24"/>
          <w:szCs w:val="24"/>
        </w:rPr>
        <w:t xml:space="preserve">2016. évi CL. törvény </w:t>
      </w:r>
      <w:r w:rsidRPr="00DF1F39">
        <w:rPr>
          <w:rFonts w:ascii="Times New Roman" w:eastAsia="Times New Roman" w:hAnsi="Times New Roman"/>
          <w:sz w:val="24"/>
          <w:szCs w:val="24"/>
          <w:lang w:eastAsia="hu-HU"/>
        </w:rPr>
        <w:t xml:space="preserve">64. § (2) bekezdésben foglaltak szerint: ha az ügyfél, vagy képviselője </w:t>
      </w:r>
      <w:r w:rsidRPr="00DF1F39">
        <w:rPr>
          <w:rFonts w:ascii="Times New Roman" w:hAnsi="Times New Roman"/>
          <w:sz w:val="24"/>
          <w:szCs w:val="24"/>
          <w:shd w:val="clear" w:color="auto" w:fill="FFFFFF"/>
        </w:rPr>
        <w:t>más tudomása ellenére az ügy szempontjából jelentős adatot valótlanul állít vagy elhallgat, vagy, ha a kötelező adatszolgáltatás körében az adatszolgáltatási kötelezettségét nem teljesíti, eljárási bírsággal sújtható. Eljárási bírsággal nem sújtható, ha a tanúvallomás megtagadásának</w:t>
      </w:r>
      <w:r>
        <w:rPr>
          <w:rFonts w:ascii="Times New Roman" w:hAnsi="Times New Roman"/>
          <w:sz w:val="24"/>
          <w:szCs w:val="24"/>
          <w:shd w:val="clear" w:color="auto" w:fill="FFFFFF"/>
        </w:rPr>
        <w:t xml:space="preserve"> a</w:t>
      </w:r>
      <w:r w:rsidRPr="00DF1F39">
        <w:rPr>
          <w:rFonts w:ascii="Times New Roman" w:hAnsi="Times New Roman"/>
          <w:sz w:val="24"/>
          <w:szCs w:val="24"/>
          <w:shd w:val="clear" w:color="auto" w:fill="FFFFFF"/>
        </w:rPr>
        <w:t xml:space="preserve"> lehetősége vele szemben fennáll.</w:t>
      </w:r>
    </w:p>
    <w:p w14:paraId="4B2116F8" w14:textId="77777777" w:rsidR="005015EB" w:rsidRPr="00DF1F39" w:rsidRDefault="005015EB" w:rsidP="005015EB">
      <w:pPr>
        <w:spacing w:after="0" w:line="240" w:lineRule="auto"/>
        <w:rPr>
          <w:rFonts w:ascii="Times New Roman" w:hAnsi="Times New Roman"/>
          <w:bCs/>
          <w:sz w:val="24"/>
          <w:szCs w:val="24"/>
        </w:rPr>
      </w:pPr>
    </w:p>
    <w:p w14:paraId="4F7AFCE9" w14:textId="77777777" w:rsidR="005015EB" w:rsidRPr="00DF1F39" w:rsidRDefault="005015EB" w:rsidP="005015EB">
      <w:pPr>
        <w:spacing w:after="0" w:line="240" w:lineRule="auto"/>
        <w:rPr>
          <w:rFonts w:ascii="Times New Roman" w:hAnsi="Times New Roman"/>
          <w:bCs/>
          <w:sz w:val="24"/>
          <w:szCs w:val="24"/>
        </w:rPr>
      </w:pPr>
      <w:r w:rsidRPr="00DF1F39">
        <w:rPr>
          <w:rFonts w:ascii="Times New Roman" w:hAnsi="Times New Roman"/>
          <w:bCs/>
          <w:sz w:val="24"/>
          <w:szCs w:val="24"/>
        </w:rPr>
        <w:t>Budapest</w:t>
      </w:r>
      <w:proofErr w:type="gramStart"/>
      <w:r w:rsidRPr="00DF1F39">
        <w:rPr>
          <w:rFonts w:ascii="Times New Roman" w:hAnsi="Times New Roman"/>
          <w:bCs/>
          <w:sz w:val="24"/>
          <w:szCs w:val="24"/>
        </w:rPr>
        <w:t>,  …</w:t>
      </w:r>
      <w:proofErr w:type="gramEnd"/>
      <w:r w:rsidRPr="00DF1F39">
        <w:rPr>
          <w:rFonts w:ascii="Times New Roman" w:hAnsi="Times New Roman"/>
          <w:bCs/>
          <w:sz w:val="24"/>
          <w:szCs w:val="24"/>
        </w:rPr>
        <w:t>…………………….</w:t>
      </w:r>
    </w:p>
    <w:p w14:paraId="3C456829" w14:textId="77777777" w:rsidR="005015EB" w:rsidRPr="00DF1F39" w:rsidRDefault="005015EB" w:rsidP="005015EB">
      <w:pPr>
        <w:spacing w:after="0" w:line="240" w:lineRule="auto"/>
        <w:ind w:left="2832" w:firstLine="708"/>
        <w:jc w:val="center"/>
        <w:rPr>
          <w:rFonts w:ascii="Times New Roman" w:hAnsi="Times New Roman"/>
          <w:bCs/>
          <w:sz w:val="24"/>
          <w:szCs w:val="24"/>
        </w:rPr>
      </w:pPr>
    </w:p>
    <w:p w14:paraId="4DB9CDDA" w14:textId="77777777" w:rsidR="005015EB" w:rsidRPr="00DF1F39" w:rsidRDefault="005015EB" w:rsidP="005015EB">
      <w:pPr>
        <w:spacing w:after="0" w:line="240" w:lineRule="auto"/>
        <w:ind w:left="2832" w:firstLine="708"/>
        <w:jc w:val="center"/>
        <w:rPr>
          <w:rFonts w:ascii="Times New Roman" w:hAnsi="Times New Roman"/>
          <w:bCs/>
          <w:sz w:val="24"/>
          <w:szCs w:val="24"/>
        </w:rPr>
      </w:pPr>
    </w:p>
    <w:p w14:paraId="6C1AFFAE" w14:textId="77777777" w:rsidR="005015EB" w:rsidRPr="00DF1F39" w:rsidRDefault="005015EB" w:rsidP="005015EB">
      <w:pPr>
        <w:spacing w:after="0" w:line="240" w:lineRule="auto"/>
        <w:ind w:left="2832" w:firstLine="708"/>
        <w:jc w:val="center"/>
        <w:rPr>
          <w:rFonts w:ascii="Times New Roman" w:hAnsi="Times New Roman"/>
          <w:bCs/>
          <w:sz w:val="24"/>
          <w:szCs w:val="24"/>
        </w:rPr>
      </w:pPr>
      <w:r w:rsidRPr="00DF1F39">
        <w:rPr>
          <w:rFonts w:ascii="Times New Roman" w:hAnsi="Times New Roman"/>
          <w:bCs/>
          <w:sz w:val="24"/>
          <w:szCs w:val="24"/>
        </w:rPr>
        <w:t>…………………………..</w:t>
      </w:r>
    </w:p>
    <w:p w14:paraId="62CFAE18" w14:textId="77777777" w:rsidR="005015EB" w:rsidRPr="00DF1F39" w:rsidRDefault="005015EB" w:rsidP="005015EB">
      <w:pPr>
        <w:spacing w:after="0" w:line="240" w:lineRule="auto"/>
        <w:ind w:left="2832" w:firstLine="708"/>
        <w:jc w:val="center"/>
        <w:rPr>
          <w:rFonts w:ascii="Times New Roman" w:hAnsi="Times New Roman"/>
          <w:bCs/>
          <w:sz w:val="24"/>
          <w:szCs w:val="24"/>
        </w:rPr>
      </w:pPr>
      <w:r w:rsidRPr="00DF1F39">
        <w:rPr>
          <w:rFonts w:ascii="Times New Roman" w:hAnsi="Times New Roman"/>
          <w:bCs/>
          <w:sz w:val="24"/>
          <w:szCs w:val="24"/>
        </w:rPr>
        <w:t>Kérelmező aláírása</w:t>
      </w:r>
    </w:p>
    <w:p w14:paraId="5456C089" w14:textId="77777777" w:rsidR="005015EB" w:rsidRPr="00DF1F39" w:rsidRDefault="005015EB" w:rsidP="005015EB">
      <w:pPr>
        <w:pStyle w:val="Cmsor3"/>
        <w:spacing w:before="0"/>
        <w:jc w:val="center"/>
        <w:rPr>
          <w:rFonts w:ascii="Times New Roman" w:hAnsi="Times New Roman"/>
        </w:rPr>
      </w:pPr>
    </w:p>
    <w:p w14:paraId="1F251E3D" w14:textId="77777777" w:rsidR="005015EB" w:rsidRPr="004C3BAD" w:rsidRDefault="005015EB" w:rsidP="005015EB">
      <w:pPr>
        <w:pStyle w:val="Cmsor3"/>
        <w:spacing w:before="0"/>
        <w:jc w:val="center"/>
        <w:rPr>
          <w:rFonts w:ascii="Times New Roman" w:hAnsi="Times New Roman"/>
          <w:color w:val="000000" w:themeColor="text1"/>
        </w:rPr>
      </w:pPr>
      <w:r w:rsidRPr="004C3BAD">
        <w:rPr>
          <w:rFonts w:ascii="Times New Roman" w:hAnsi="Times New Roman"/>
          <w:color w:val="000000" w:themeColor="text1"/>
        </w:rPr>
        <w:t>Tájékoztató</w:t>
      </w:r>
    </w:p>
    <w:p w14:paraId="6E05D529" w14:textId="77777777" w:rsidR="005015EB" w:rsidRPr="00DF1F39" w:rsidRDefault="005015EB" w:rsidP="005015EB">
      <w:pPr>
        <w:pStyle w:val="Szvegtrzs"/>
        <w:spacing w:after="0"/>
        <w:jc w:val="center"/>
        <w:rPr>
          <w:szCs w:val="24"/>
        </w:rPr>
      </w:pPr>
      <w:r w:rsidRPr="00DF1F39">
        <w:rPr>
          <w:szCs w:val="24"/>
        </w:rPr>
        <w:t>(a kérelem kitöltéséhez)</w:t>
      </w:r>
    </w:p>
    <w:p w14:paraId="70CF7F47" w14:textId="77777777" w:rsidR="005015EB" w:rsidRPr="00DF1F39" w:rsidRDefault="005015EB" w:rsidP="005015EB">
      <w:pPr>
        <w:spacing w:after="0"/>
        <w:rPr>
          <w:rFonts w:ascii="Times New Roman" w:hAnsi="Times New Roman"/>
          <w:sz w:val="24"/>
          <w:szCs w:val="24"/>
        </w:rPr>
      </w:pPr>
    </w:p>
    <w:p w14:paraId="6352AA85" w14:textId="77777777" w:rsidR="005015EB" w:rsidRPr="00DF1F39" w:rsidRDefault="005015EB" w:rsidP="005015EB">
      <w:pPr>
        <w:jc w:val="both"/>
        <w:rPr>
          <w:rFonts w:ascii="Times New Roman" w:hAnsi="Times New Roman"/>
          <w:b/>
          <w:sz w:val="24"/>
          <w:szCs w:val="24"/>
        </w:rPr>
      </w:pPr>
      <w:r w:rsidRPr="00DF1F39">
        <w:rPr>
          <w:rFonts w:ascii="Times New Roman" w:hAnsi="Times New Roman"/>
          <w:b/>
          <w:sz w:val="24"/>
          <w:szCs w:val="24"/>
        </w:rPr>
        <w:t>Kérjük, hogy szíveskedjen a megfelelő választ X-szel jelölni, és a hiányzó adatokat kitölteni.</w:t>
      </w:r>
    </w:p>
    <w:p w14:paraId="7564A786" w14:textId="53BC3F5A" w:rsidR="005015EB" w:rsidRPr="00DF1F39" w:rsidRDefault="005015EB" w:rsidP="005015EB">
      <w:pPr>
        <w:spacing w:after="0" w:line="240" w:lineRule="auto"/>
        <w:ind w:left="360"/>
        <w:jc w:val="both"/>
        <w:rPr>
          <w:rFonts w:ascii="Times New Roman" w:hAnsi="Times New Roman"/>
          <w:sz w:val="24"/>
          <w:szCs w:val="24"/>
        </w:rPr>
      </w:pPr>
      <w:r w:rsidRPr="00DF1F39">
        <w:rPr>
          <w:rFonts w:ascii="Times New Roman" w:hAnsi="Times New Roman"/>
          <w:sz w:val="24"/>
          <w:szCs w:val="24"/>
        </w:rPr>
        <w:t xml:space="preserve">Időskorúak </w:t>
      </w:r>
      <w:r w:rsidR="004C3BAD">
        <w:rPr>
          <w:rFonts w:ascii="Times New Roman" w:hAnsi="Times New Roman"/>
          <w:sz w:val="24"/>
          <w:szCs w:val="24"/>
        </w:rPr>
        <w:t>tavaszi</w:t>
      </w:r>
      <w:r w:rsidRPr="00DF1F39">
        <w:rPr>
          <w:rFonts w:ascii="Times New Roman" w:hAnsi="Times New Roman"/>
          <w:sz w:val="24"/>
          <w:szCs w:val="24"/>
        </w:rPr>
        <w:t xml:space="preserve"> támogatására jogosult az a személy, aki:</w:t>
      </w:r>
    </w:p>
    <w:p w14:paraId="317BBF82" w14:textId="14EE6410" w:rsidR="005015EB" w:rsidRPr="00DF1F39" w:rsidRDefault="005015EB" w:rsidP="005015EB">
      <w:pPr>
        <w:spacing w:after="0" w:line="240" w:lineRule="auto"/>
        <w:ind w:left="360"/>
        <w:jc w:val="both"/>
        <w:rPr>
          <w:rFonts w:ascii="Times New Roman" w:hAnsi="Times New Roman"/>
          <w:sz w:val="24"/>
          <w:szCs w:val="24"/>
        </w:rPr>
      </w:pPr>
      <w:r w:rsidRPr="00DF1F39">
        <w:rPr>
          <w:rFonts w:ascii="Times New Roman" w:hAnsi="Times New Roman"/>
          <w:sz w:val="24"/>
          <w:szCs w:val="24"/>
        </w:rPr>
        <w:t xml:space="preserve">-     Budapest </w:t>
      </w:r>
      <w:r w:rsidR="00F72E0C">
        <w:rPr>
          <w:rFonts w:ascii="Times New Roman" w:hAnsi="Times New Roman"/>
          <w:sz w:val="24"/>
          <w:szCs w:val="24"/>
        </w:rPr>
        <w:t>F</w:t>
      </w:r>
      <w:r w:rsidRPr="00DF1F39">
        <w:rPr>
          <w:rFonts w:ascii="Times New Roman" w:hAnsi="Times New Roman"/>
          <w:sz w:val="24"/>
          <w:szCs w:val="24"/>
        </w:rPr>
        <w:t>őváros XIV. kerület közigazgatási területén lakóhellyel rendelkezik</w:t>
      </w:r>
      <w:r>
        <w:rPr>
          <w:rFonts w:ascii="Times New Roman" w:hAnsi="Times New Roman"/>
          <w:sz w:val="24"/>
          <w:szCs w:val="24"/>
        </w:rPr>
        <w:t>,</w:t>
      </w:r>
      <w:r w:rsidRPr="00DF1F39">
        <w:rPr>
          <w:rFonts w:ascii="Times New Roman" w:hAnsi="Times New Roman"/>
          <w:sz w:val="24"/>
          <w:szCs w:val="24"/>
        </w:rPr>
        <w:t xml:space="preserve"> </w:t>
      </w:r>
    </w:p>
    <w:p w14:paraId="736EB391" w14:textId="77777777" w:rsidR="005015EB" w:rsidRPr="00DF1F39" w:rsidRDefault="005015EB" w:rsidP="005015EB">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DF1F39">
        <w:rPr>
          <w:rFonts w:ascii="Times New Roman" w:hAnsi="Times New Roman"/>
          <w:sz w:val="24"/>
          <w:szCs w:val="24"/>
        </w:rPr>
        <w:t>és életvitelszerűen a XIV. kerületben él,</w:t>
      </w:r>
    </w:p>
    <w:p w14:paraId="78EBBD9B" w14:textId="2DA1C4A7" w:rsidR="005015EB" w:rsidRPr="00DF1F39" w:rsidRDefault="005015EB" w:rsidP="005015EB">
      <w:pPr>
        <w:spacing w:after="0" w:line="240" w:lineRule="auto"/>
        <w:ind w:left="360"/>
        <w:jc w:val="both"/>
        <w:rPr>
          <w:rFonts w:ascii="Times New Roman" w:hAnsi="Times New Roman"/>
          <w:sz w:val="24"/>
          <w:szCs w:val="24"/>
        </w:rPr>
      </w:pPr>
      <w:r w:rsidRPr="00DF1F39">
        <w:rPr>
          <w:rFonts w:ascii="Times New Roman" w:hAnsi="Times New Roman"/>
          <w:sz w:val="24"/>
          <w:szCs w:val="24"/>
        </w:rPr>
        <w:t xml:space="preserve">-     65. életévét október 31. napjáig betölti, </w:t>
      </w:r>
      <w:r w:rsidR="00F72E0C">
        <w:rPr>
          <w:rFonts w:ascii="Times New Roman" w:hAnsi="Times New Roman"/>
          <w:sz w:val="24"/>
          <w:szCs w:val="24"/>
        </w:rPr>
        <w:t>megjegyzés: ez a határidő ellentétesnek tűnik a 46/C. § (3) bekezdésben foglaltakkal</w:t>
      </w:r>
    </w:p>
    <w:p w14:paraId="06D5CDEF" w14:textId="3B718C94" w:rsidR="005015EB" w:rsidRPr="00DF1F39" w:rsidRDefault="005015EB" w:rsidP="005015EB">
      <w:pPr>
        <w:numPr>
          <w:ilvl w:val="0"/>
          <w:numId w:val="39"/>
        </w:numPr>
        <w:spacing w:after="0" w:line="240" w:lineRule="auto"/>
        <w:jc w:val="both"/>
        <w:rPr>
          <w:rFonts w:ascii="Times New Roman" w:hAnsi="Times New Roman"/>
          <w:sz w:val="24"/>
          <w:szCs w:val="24"/>
        </w:rPr>
      </w:pPr>
      <w:r w:rsidRPr="00DF1F39">
        <w:rPr>
          <w:rFonts w:ascii="Times New Roman" w:hAnsi="Times New Roman"/>
          <w:sz w:val="24"/>
          <w:szCs w:val="24"/>
        </w:rPr>
        <w:t xml:space="preserve">akinek jövedelme nem haladja meg </w:t>
      </w:r>
      <w:r w:rsidR="00F72E0C">
        <w:rPr>
          <w:rFonts w:ascii="Times New Roman" w:hAnsi="Times New Roman"/>
          <w:sz w:val="24"/>
          <w:szCs w:val="24"/>
        </w:rPr>
        <w:t xml:space="preserve">havonta </w:t>
      </w:r>
      <w:r w:rsidRPr="00DF1F39">
        <w:rPr>
          <w:rFonts w:ascii="Times New Roman" w:hAnsi="Times New Roman"/>
          <w:sz w:val="24"/>
          <w:szCs w:val="24"/>
        </w:rPr>
        <w:t xml:space="preserve">a </w:t>
      </w:r>
      <w:r>
        <w:rPr>
          <w:rFonts w:ascii="Times New Roman" w:hAnsi="Times New Roman"/>
          <w:sz w:val="24"/>
          <w:szCs w:val="24"/>
        </w:rPr>
        <w:t>20</w:t>
      </w:r>
      <w:r w:rsidRPr="00DF1F39">
        <w:rPr>
          <w:rFonts w:ascii="Times New Roman" w:hAnsi="Times New Roman"/>
          <w:sz w:val="24"/>
          <w:szCs w:val="24"/>
        </w:rPr>
        <w:t>0 000 Ft</w:t>
      </w:r>
      <w:r>
        <w:rPr>
          <w:rFonts w:ascii="Times New Roman" w:hAnsi="Times New Roman"/>
          <w:sz w:val="24"/>
          <w:szCs w:val="24"/>
        </w:rPr>
        <w:t>-ot</w:t>
      </w:r>
      <w:r w:rsidRPr="00DF1F39">
        <w:rPr>
          <w:rFonts w:ascii="Times New Roman" w:hAnsi="Times New Roman"/>
          <w:sz w:val="24"/>
          <w:szCs w:val="24"/>
        </w:rPr>
        <w:t xml:space="preserve">, és </w:t>
      </w:r>
    </w:p>
    <w:p w14:paraId="534A0F95" w14:textId="518225B7" w:rsidR="005015EB" w:rsidRPr="00DF1F39" w:rsidRDefault="004C3BAD" w:rsidP="005015EB">
      <w:pPr>
        <w:numPr>
          <w:ilvl w:val="0"/>
          <w:numId w:val="39"/>
        </w:numPr>
        <w:spacing w:after="0" w:line="240" w:lineRule="auto"/>
        <w:jc w:val="both"/>
        <w:rPr>
          <w:rFonts w:ascii="Times New Roman" w:hAnsi="Times New Roman"/>
          <w:b/>
          <w:sz w:val="24"/>
          <w:szCs w:val="24"/>
        </w:rPr>
      </w:pPr>
      <w:r>
        <w:rPr>
          <w:rFonts w:ascii="Times New Roman" w:hAnsi="Times New Roman"/>
          <w:sz w:val="24"/>
          <w:szCs w:val="24"/>
        </w:rPr>
        <w:t xml:space="preserve">a </w:t>
      </w:r>
      <w:r w:rsidR="00185176">
        <w:rPr>
          <w:rFonts w:ascii="Times New Roman" w:hAnsi="Times New Roman"/>
          <w:sz w:val="24"/>
          <w:szCs w:val="24"/>
        </w:rPr>
        <w:t xml:space="preserve">Magyar Államkincstár </w:t>
      </w:r>
      <w:r>
        <w:rPr>
          <w:rFonts w:ascii="Times New Roman" w:hAnsi="Times New Roman"/>
          <w:sz w:val="24"/>
          <w:szCs w:val="24"/>
        </w:rPr>
        <w:t>Nyugdíjfolyósító Igazgatóság</w:t>
      </w:r>
      <w:r w:rsidR="00185176">
        <w:rPr>
          <w:rFonts w:ascii="Times New Roman" w:hAnsi="Times New Roman"/>
          <w:sz w:val="24"/>
          <w:szCs w:val="24"/>
        </w:rPr>
        <w:t>a</w:t>
      </w:r>
      <w:r>
        <w:rPr>
          <w:rFonts w:ascii="Times New Roman" w:hAnsi="Times New Roman"/>
          <w:sz w:val="24"/>
          <w:szCs w:val="24"/>
        </w:rPr>
        <w:t xml:space="preserve"> által </w:t>
      </w:r>
      <w:r w:rsidR="005015EB" w:rsidRPr="00DF1F39">
        <w:rPr>
          <w:rFonts w:ascii="Times New Roman" w:hAnsi="Times New Roman"/>
          <w:sz w:val="24"/>
          <w:szCs w:val="24"/>
        </w:rPr>
        <w:t>az alábbi ellátások valamelyikében részesül:</w:t>
      </w:r>
    </w:p>
    <w:p w14:paraId="5B44A516" w14:textId="77777777" w:rsidR="005015EB" w:rsidRPr="00DF1F39" w:rsidRDefault="005015EB" w:rsidP="005015EB">
      <w:pPr>
        <w:spacing w:after="0" w:line="240" w:lineRule="auto"/>
        <w:ind w:firstLine="708"/>
        <w:jc w:val="both"/>
        <w:rPr>
          <w:rFonts w:ascii="Times New Roman" w:hAnsi="Times New Roman"/>
          <w:bCs/>
          <w:sz w:val="24"/>
          <w:szCs w:val="24"/>
        </w:rPr>
      </w:pPr>
      <w:r w:rsidRPr="00DF1F39">
        <w:rPr>
          <w:rFonts w:ascii="Times New Roman" w:hAnsi="Times New Roman"/>
          <w:bCs/>
          <w:sz w:val="24"/>
          <w:szCs w:val="24"/>
        </w:rPr>
        <w:t xml:space="preserve"> öregségi nyugdíj,</w:t>
      </w:r>
    </w:p>
    <w:p w14:paraId="737E34A6" w14:textId="77777777" w:rsidR="005015EB" w:rsidRPr="00DF1F39" w:rsidRDefault="005015EB" w:rsidP="005015EB">
      <w:pPr>
        <w:spacing w:after="0" w:line="240" w:lineRule="auto"/>
        <w:ind w:firstLine="708"/>
        <w:jc w:val="both"/>
        <w:rPr>
          <w:rFonts w:ascii="Times New Roman" w:hAnsi="Times New Roman"/>
          <w:bCs/>
          <w:sz w:val="24"/>
          <w:szCs w:val="24"/>
        </w:rPr>
      </w:pPr>
      <w:r w:rsidRPr="00DF1F39">
        <w:rPr>
          <w:rFonts w:ascii="Times New Roman" w:hAnsi="Times New Roman"/>
          <w:bCs/>
          <w:sz w:val="24"/>
          <w:szCs w:val="24"/>
        </w:rPr>
        <w:t xml:space="preserve"> rokkantsági ellátás,</w:t>
      </w:r>
    </w:p>
    <w:p w14:paraId="4BB6C794" w14:textId="1714AAF4" w:rsidR="005015EB" w:rsidRPr="00DF1F39" w:rsidRDefault="005015EB" w:rsidP="005015EB">
      <w:pPr>
        <w:spacing w:after="0" w:line="240" w:lineRule="auto"/>
        <w:ind w:firstLine="708"/>
        <w:jc w:val="both"/>
        <w:rPr>
          <w:rFonts w:ascii="Times New Roman" w:hAnsi="Times New Roman"/>
          <w:bCs/>
          <w:sz w:val="24"/>
          <w:szCs w:val="24"/>
        </w:rPr>
      </w:pPr>
      <w:r w:rsidRPr="00DF1F39">
        <w:rPr>
          <w:rFonts w:ascii="Times New Roman" w:hAnsi="Times New Roman"/>
          <w:bCs/>
          <w:sz w:val="24"/>
          <w:szCs w:val="24"/>
        </w:rPr>
        <w:t xml:space="preserve"> házastársi pótlék,</w:t>
      </w:r>
    </w:p>
    <w:p w14:paraId="3E135B99" w14:textId="77777777" w:rsidR="005015EB" w:rsidRPr="00DF1F39" w:rsidRDefault="005015EB" w:rsidP="005015EB">
      <w:pPr>
        <w:spacing w:after="0" w:line="240" w:lineRule="auto"/>
        <w:ind w:firstLine="708"/>
        <w:jc w:val="both"/>
        <w:rPr>
          <w:rFonts w:ascii="Times New Roman" w:hAnsi="Times New Roman"/>
          <w:bCs/>
          <w:sz w:val="24"/>
          <w:szCs w:val="24"/>
        </w:rPr>
      </w:pPr>
      <w:r w:rsidRPr="00DF1F39">
        <w:rPr>
          <w:rFonts w:ascii="Times New Roman" w:hAnsi="Times New Roman"/>
          <w:bCs/>
          <w:sz w:val="24"/>
          <w:szCs w:val="24"/>
        </w:rPr>
        <w:t xml:space="preserve"> rehabilitációs ellátás,</w:t>
      </w:r>
    </w:p>
    <w:p w14:paraId="07ADC677" w14:textId="77777777" w:rsidR="005015EB" w:rsidRPr="00DF1F39" w:rsidRDefault="005015EB" w:rsidP="005015EB">
      <w:pPr>
        <w:spacing w:after="0" w:line="240" w:lineRule="auto"/>
        <w:ind w:firstLine="708"/>
        <w:jc w:val="both"/>
        <w:rPr>
          <w:rFonts w:ascii="Times New Roman" w:hAnsi="Times New Roman"/>
          <w:bCs/>
          <w:sz w:val="24"/>
          <w:szCs w:val="24"/>
        </w:rPr>
      </w:pPr>
      <w:r w:rsidRPr="00DF1F39">
        <w:rPr>
          <w:rFonts w:ascii="Times New Roman" w:hAnsi="Times New Roman"/>
          <w:bCs/>
          <w:sz w:val="24"/>
          <w:szCs w:val="24"/>
        </w:rPr>
        <w:t xml:space="preserve"> rokkantsági járadék, </w:t>
      </w:r>
    </w:p>
    <w:p w14:paraId="30A37A74" w14:textId="77777777" w:rsidR="005015EB" w:rsidRDefault="005015EB" w:rsidP="005015E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korhatár alatti ellátás,</w:t>
      </w:r>
    </w:p>
    <w:p w14:paraId="0A9D88F7" w14:textId="77777777" w:rsidR="005015EB" w:rsidRPr="00DF1F39" w:rsidRDefault="005015EB" w:rsidP="005015E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hozzátartozói ellátás.</w:t>
      </w:r>
    </w:p>
    <w:p w14:paraId="589C1085" w14:textId="77777777" w:rsidR="005015EB" w:rsidRPr="00DF1F39" w:rsidRDefault="005015EB" w:rsidP="005015EB">
      <w:pPr>
        <w:spacing w:after="0" w:line="240" w:lineRule="auto"/>
        <w:ind w:left="360"/>
        <w:jc w:val="both"/>
        <w:rPr>
          <w:rFonts w:ascii="Times New Roman" w:hAnsi="Times New Roman"/>
          <w:b/>
          <w:sz w:val="24"/>
          <w:szCs w:val="24"/>
        </w:rPr>
      </w:pPr>
    </w:p>
    <w:p w14:paraId="29FE4D67" w14:textId="77777777" w:rsidR="008F5304" w:rsidRDefault="008F5304" w:rsidP="005015EB">
      <w:pPr>
        <w:spacing w:after="0" w:line="240" w:lineRule="auto"/>
        <w:jc w:val="both"/>
        <w:rPr>
          <w:rFonts w:ascii="Times New Roman" w:hAnsi="Times New Roman"/>
          <w:b/>
          <w:bCs/>
          <w:sz w:val="24"/>
          <w:szCs w:val="24"/>
        </w:rPr>
      </w:pPr>
    </w:p>
    <w:p w14:paraId="5140D4F3" w14:textId="77777777" w:rsidR="008F5304" w:rsidRDefault="008F5304" w:rsidP="005015EB">
      <w:pPr>
        <w:spacing w:after="0" w:line="240" w:lineRule="auto"/>
        <w:jc w:val="both"/>
        <w:rPr>
          <w:rFonts w:ascii="Times New Roman" w:hAnsi="Times New Roman"/>
          <w:b/>
          <w:bCs/>
          <w:sz w:val="24"/>
          <w:szCs w:val="24"/>
        </w:rPr>
      </w:pPr>
    </w:p>
    <w:p w14:paraId="54A8A21E" w14:textId="77777777" w:rsidR="002B69A6" w:rsidRDefault="002B69A6" w:rsidP="005015EB">
      <w:pPr>
        <w:spacing w:after="0" w:line="240" w:lineRule="auto"/>
        <w:jc w:val="both"/>
        <w:rPr>
          <w:rFonts w:ascii="Times New Roman" w:hAnsi="Times New Roman"/>
          <w:b/>
          <w:bCs/>
          <w:sz w:val="24"/>
          <w:szCs w:val="24"/>
        </w:rPr>
      </w:pPr>
    </w:p>
    <w:p w14:paraId="64604B2A" w14:textId="77777777" w:rsidR="002B69A6" w:rsidRDefault="002B69A6" w:rsidP="005015EB">
      <w:pPr>
        <w:spacing w:after="0" w:line="240" w:lineRule="auto"/>
        <w:jc w:val="both"/>
        <w:rPr>
          <w:rFonts w:ascii="Times New Roman" w:hAnsi="Times New Roman"/>
          <w:b/>
          <w:bCs/>
          <w:sz w:val="24"/>
          <w:szCs w:val="24"/>
        </w:rPr>
      </w:pPr>
    </w:p>
    <w:p w14:paraId="22BB3E94" w14:textId="77777777" w:rsidR="008F5304" w:rsidRDefault="008F5304" w:rsidP="005015EB">
      <w:pPr>
        <w:spacing w:after="0" w:line="240" w:lineRule="auto"/>
        <w:jc w:val="both"/>
        <w:rPr>
          <w:rFonts w:ascii="Times New Roman" w:hAnsi="Times New Roman"/>
          <w:b/>
          <w:bCs/>
          <w:sz w:val="24"/>
          <w:szCs w:val="24"/>
        </w:rPr>
      </w:pPr>
    </w:p>
    <w:p w14:paraId="6A390CF1" w14:textId="77777777" w:rsidR="008F5304" w:rsidRDefault="008F5304" w:rsidP="005015EB">
      <w:pPr>
        <w:spacing w:after="0" w:line="240" w:lineRule="auto"/>
        <w:jc w:val="both"/>
        <w:rPr>
          <w:rFonts w:ascii="Times New Roman" w:hAnsi="Times New Roman"/>
          <w:b/>
          <w:bCs/>
          <w:sz w:val="24"/>
          <w:szCs w:val="24"/>
        </w:rPr>
      </w:pPr>
    </w:p>
    <w:p w14:paraId="76329F45" w14:textId="045C7675" w:rsidR="005015EB" w:rsidRPr="00DF1F39" w:rsidRDefault="005015EB" w:rsidP="005015EB">
      <w:pPr>
        <w:spacing w:after="0" w:line="240" w:lineRule="auto"/>
        <w:jc w:val="both"/>
        <w:rPr>
          <w:rFonts w:ascii="Times New Roman" w:hAnsi="Times New Roman"/>
          <w:b/>
          <w:bCs/>
          <w:sz w:val="24"/>
          <w:szCs w:val="24"/>
        </w:rPr>
      </w:pPr>
      <w:r w:rsidRPr="00DF1F39">
        <w:rPr>
          <w:rFonts w:ascii="Times New Roman" w:hAnsi="Times New Roman"/>
          <w:b/>
          <w:bCs/>
          <w:sz w:val="24"/>
          <w:szCs w:val="24"/>
        </w:rPr>
        <w:t>Kérelemhez csatolandó melléklet:</w:t>
      </w:r>
    </w:p>
    <w:p w14:paraId="0F151BEC" w14:textId="77777777" w:rsidR="005015EB" w:rsidRPr="00DF1F39" w:rsidRDefault="005015EB" w:rsidP="005015EB">
      <w:pPr>
        <w:numPr>
          <w:ilvl w:val="0"/>
          <w:numId w:val="38"/>
        </w:numPr>
        <w:spacing w:after="0" w:line="240" w:lineRule="auto"/>
        <w:contextualSpacing/>
        <w:jc w:val="both"/>
        <w:rPr>
          <w:rFonts w:ascii="Times New Roman" w:hAnsi="Times New Roman"/>
          <w:b/>
          <w:bCs/>
          <w:sz w:val="24"/>
          <w:szCs w:val="24"/>
        </w:rPr>
      </w:pPr>
      <w:r w:rsidRPr="00DF1F39">
        <w:rPr>
          <w:rFonts w:ascii="Times New Roman" w:hAnsi="Times New Roman"/>
          <w:b/>
          <w:bCs/>
          <w:sz w:val="24"/>
          <w:szCs w:val="24"/>
        </w:rPr>
        <w:t>A kérelmező jövedelemigazolása a kérelem benyújtását megelőző hónapról (</w:t>
      </w:r>
      <w:r w:rsidRPr="00DF1F39">
        <w:rPr>
          <w:rFonts w:ascii="Times New Roman" w:hAnsi="Times New Roman"/>
          <w:sz w:val="24"/>
          <w:szCs w:val="24"/>
        </w:rPr>
        <w:t xml:space="preserve">a Magyar Államkincstár Nyugdíjfolyósító Igazgatóságától kapott </w:t>
      </w:r>
      <w:r w:rsidRPr="00DF1F39">
        <w:rPr>
          <w:rFonts w:ascii="Times New Roman" w:hAnsi="Times New Roman"/>
          <w:b/>
          <w:bCs/>
          <w:sz w:val="24"/>
          <w:szCs w:val="24"/>
        </w:rPr>
        <w:t xml:space="preserve">éves összesítő </w:t>
      </w:r>
      <w:r w:rsidRPr="00DF1F39">
        <w:rPr>
          <w:rFonts w:ascii="Times New Roman" w:hAnsi="Times New Roman"/>
          <w:sz w:val="24"/>
          <w:szCs w:val="24"/>
        </w:rPr>
        <w:t xml:space="preserve">és a kérelem benyújtását </w:t>
      </w:r>
      <w:r w:rsidRPr="00DF1F39">
        <w:rPr>
          <w:rFonts w:ascii="Times New Roman" w:hAnsi="Times New Roman"/>
          <w:b/>
          <w:bCs/>
          <w:sz w:val="24"/>
          <w:szCs w:val="24"/>
        </w:rPr>
        <w:t>megelőző havi nyugdíjszelvény/bankszámlakivonat).</w:t>
      </w:r>
    </w:p>
    <w:p w14:paraId="37DCD7F8" w14:textId="77777777" w:rsidR="005015EB" w:rsidRPr="00DF1F39" w:rsidRDefault="005015EB" w:rsidP="005015EB">
      <w:pPr>
        <w:numPr>
          <w:ilvl w:val="0"/>
          <w:numId w:val="38"/>
        </w:numPr>
        <w:spacing w:after="0" w:line="240" w:lineRule="auto"/>
        <w:contextualSpacing/>
        <w:jc w:val="both"/>
        <w:rPr>
          <w:rFonts w:ascii="Times New Roman" w:hAnsi="Times New Roman"/>
          <w:sz w:val="24"/>
          <w:szCs w:val="24"/>
        </w:rPr>
      </w:pPr>
      <w:r w:rsidRPr="00DF1F39">
        <w:rPr>
          <w:rFonts w:ascii="Times New Roman" w:hAnsi="Times New Roman"/>
          <w:sz w:val="24"/>
          <w:szCs w:val="24"/>
        </w:rPr>
        <w:t>Amennyiben a</w:t>
      </w:r>
      <w:r w:rsidRPr="00DF1F39">
        <w:rPr>
          <w:rFonts w:ascii="Times New Roman" w:hAnsi="Times New Roman"/>
          <w:b/>
          <w:sz w:val="24"/>
          <w:szCs w:val="24"/>
        </w:rPr>
        <w:t xml:space="preserve"> kérelmező képviselő útján nyújtja be </w:t>
      </w:r>
      <w:r>
        <w:rPr>
          <w:rFonts w:ascii="Times New Roman" w:hAnsi="Times New Roman"/>
          <w:b/>
          <w:sz w:val="24"/>
          <w:szCs w:val="24"/>
        </w:rPr>
        <w:t xml:space="preserve">a </w:t>
      </w:r>
      <w:r w:rsidRPr="00DF1F39">
        <w:rPr>
          <w:rFonts w:ascii="Times New Roman" w:hAnsi="Times New Roman"/>
          <w:b/>
          <w:sz w:val="24"/>
          <w:szCs w:val="24"/>
        </w:rPr>
        <w:t xml:space="preserve">kérelmét, </w:t>
      </w:r>
      <w:r w:rsidRPr="00DF1F39">
        <w:rPr>
          <w:rFonts w:ascii="Times New Roman" w:hAnsi="Times New Roman"/>
          <w:bCs/>
          <w:sz w:val="24"/>
          <w:szCs w:val="24"/>
        </w:rPr>
        <w:t>abban az esetben kérjük a képviseletre való jogosultságot igazoló okiratot (</w:t>
      </w:r>
      <w:r w:rsidRPr="00DF1F39">
        <w:rPr>
          <w:rFonts w:ascii="Times New Roman" w:hAnsi="Times New Roman"/>
          <w:b/>
          <w:sz w:val="24"/>
          <w:szCs w:val="24"/>
        </w:rPr>
        <w:t>gondnokrendelő határozat, két tanú által aláírt alakszerű meghatalmazás</w:t>
      </w:r>
      <w:r w:rsidRPr="00DF1F39">
        <w:rPr>
          <w:rFonts w:ascii="Times New Roman" w:hAnsi="Times New Roman"/>
          <w:bCs/>
          <w:sz w:val="24"/>
          <w:szCs w:val="24"/>
        </w:rPr>
        <w:t>).</w:t>
      </w:r>
    </w:p>
    <w:p w14:paraId="2E561784" w14:textId="77777777" w:rsidR="005015EB" w:rsidRPr="00DF1F39" w:rsidRDefault="005015EB" w:rsidP="005015EB">
      <w:pPr>
        <w:spacing w:after="0" w:line="240" w:lineRule="auto"/>
        <w:ind w:left="360"/>
        <w:jc w:val="both"/>
        <w:rPr>
          <w:rFonts w:ascii="Times New Roman" w:hAnsi="Times New Roman"/>
          <w:sz w:val="24"/>
          <w:szCs w:val="24"/>
        </w:rPr>
      </w:pPr>
    </w:p>
    <w:p w14:paraId="37D0F54D" w14:textId="7F01BE7A" w:rsidR="005015EB" w:rsidRPr="00DF1F39" w:rsidRDefault="005015EB" w:rsidP="005015EB">
      <w:pPr>
        <w:spacing w:after="0" w:line="240" w:lineRule="auto"/>
        <w:jc w:val="both"/>
        <w:rPr>
          <w:rFonts w:ascii="Times New Roman" w:hAnsi="Times New Roman"/>
          <w:sz w:val="24"/>
          <w:szCs w:val="24"/>
        </w:rPr>
      </w:pPr>
      <w:r w:rsidRPr="00DF1F39">
        <w:rPr>
          <w:rFonts w:ascii="Times New Roman" w:hAnsi="Times New Roman"/>
          <w:b/>
          <w:sz w:val="24"/>
          <w:szCs w:val="24"/>
        </w:rPr>
        <w:t>Benyújtási határidő</w:t>
      </w:r>
      <w:r w:rsidR="0009558F">
        <w:rPr>
          <w:rFonts w:ascii="Times New Roman" w:hAnsi="Times New Roman"/>
          <w:sz w:val="24"/>
          <w:szCs w:val="24"/>
        </w:rPr>
        <w:t>: április 15.</w:t>
      </w:r>
      <w:r w:rsidRPr="00DF1F39">
        <w:rPr>
          <w:rFonts w:ascii="Times New Roman" w:hAnsi="Times New Roman"/>
          <w:sz w:val="24"/>
          <w:szCs w:val="24"/>
        </w:rPr>
        <w:t xml:space="preserve"> és </w:t>
      </w:r>
      <w:r w:rsidR="0009558F">
        <w:rPr>
          <w:rFonts w:ascii="Times New Roman" w:hAnsi="Times New Roman"/>
          <w:sz w:val="24"/>
          <w:szCs w:val="24"/>
        </w:rPr>
        <w:t>május</w:t>
      </w:r>
      <w:r w:rsidRPr="00DF1F39">
        <w:rPr>
          <w:rFonts w:ascii="Times New Roman" w:hAnsi="Times New Roman"/>
          <w:sz w:val="24"/>
          <w:szCs w:val="24"/>
        </w:rPr>
        <w:t xml:space="preserve"> 31. közötti időszak. </w:t>
      </w:r>
    </w:p>
    <w:p w14:paraId="665F5659" w14:textId="77777777" w:rsidR="005015EB" w:rsidRPr="00DF1F39" w:rsidRDefault="005015EB" w:rsidP="005015EB">
      <w:pPr>
        <w:spacing w:after="0" w:line="240" w:lineRule="auto"/>
        <w:jc w:val="both"/>
        <w:rPr>
          <w:rFonts w:ascii="Times New Roman" w:hAnsi="Times New Roman"/>
          <w:sz w:val="24"/>
          <w:szCs w:val="24"/>
        </w:rPr>
      </w:pPr>
      <w:r w:rsidRPr="00DF1F39">
        <w:rPr>
          <w:rFonts w:ascii="Times New Roman" w:hAnsi="Times New Roman"/>
          <w:sz w:val="24"/>
          <w:szCs w:val="24"/>
        </w:rPr>
        <w:t>A benyújtási határidő elmulasztása esetén igazolási kérelem benyújtására nincs lehetőség, a határidő jogvesztő.</w:t>
      </w:r>
    </w:p>
    <w:p w14:paraId="72808A31" w14:textId="77777777" w:rsidR="005015EB" w:rsidRPr="00DF1F39" w:rsidRDefault="005015EB" w:rsidP="005015EB">
      <w:pPr>
        <w:spacing w:after="0" w:line="240" w:lineRule="auto"/>
        <w:ind w:left="720"/>
        <w:jc w:val="both"/>
        <w:rPr>
          <w:rFonts w:ascii="Times New Roman" w:hAnsi="Times New Roman"/>
          <w:sz w:val="24"/>
          <w:szCs w:val="24"/>
        </w:rPr>
      </w:pPr>
    </w:p>
    <w:p w14:paraId="48426F4A" w14:textId="7D198186" w:rsidR="005015EB" w:rsidRPr="008F5304" w:rsidRDefault="005015EB" w:rsidP="005015EB">
      <w:pPr>
        <w:spacing w:after="0" w:line="240" w:lineRule="auto"/>
        <w:jc w:val="both"/>
        <w:rPr>
          <w:rFonts w:ascii="Times New Roman" w:hAnsi="Times New Roman"/>
          <w:color w:val="000000" w:themeColor="text1"/>
          <w:sz w:val="24"/>
          <w:szCs w:val="24"/>
        </w:rPr>
      </w:pPr>
      <w:r w:rsidRPr="00DF1F39">
        <w:rPr>
          <w:rFonts w:ascii="Times New Roman" w:hAnsi="Times New Roman"/>
          <w:b/>
          <w:sz w:val="24"/>
          <w:szCs w:val="24"/>
        </w:rPr>
        <w:t>Kérelem benyújtása</w:t>
      </w:r>
      <w:r w:rsidRPr="00DF1F39">
        <w:rPr>
          <w:rFonts w:ascii="Times New Roman" w:hAnsi="Times New Roman"/>
          <w:sz w:val="24"/>
          <w:szCs w:val="24"/>
        </w:rPr>
        <w:t>: Budapest Főváros XIV. Kerület Zuglói Polgármesteri Hivatal Ügyfélsz</w:t>
      </w:r>
      <w:r>
        <w:rPr>
          <w:rFonts w:ascii="Times New Roman" w:hAnsi="Times New Roman"/>
          <w:sz w:val="24"/>
          <w:szCs w:val="24"/>
        </w:rPr>
        <w:t>olgálati Osztályánál,</w:t>
      </w:r>
      <w:r w:rsidRPr="00DF1F39">
        <w:rPr>
          <w:rFonts w:ascii="Times New Roman" w:hAnsi="Times New Roman"/>
          <w:sz w:val="24"/>
          <w:szCs w:val="24"/>
        </w:rPr>
        <w:t xml:space="preserve"> ügyfélfogadási időben</w:t>
      </w:r>
      <w:r w:rsidR="00CD1884">
        <w:rPr>
          <w:rFonts w:ascii="Times New Roman" w:hAnsi="Times New Roman"/>
          <w:sz w:val="24"/>
          <w:szCs w:val="24"/>
        </w:rPr>
        <w:t xml:space="preserve"> vagy</w:t>
      </w:r>
      <w:r w:rsidR="00B145E1" w:rsidRPr="004501C6">
        <w:rPr>
          <w:rFonts w:ascii="Times New Roman" w:hAnsi="Times New Roman"/>
          <w:color w:val="FF0000"/>
          <w:sz w:val="24"/>
          <w:szCs w:val="24"/>
        </w:rPr>
        <w:t xml:space="preserve"> </w:t>
      </w:r>
      <w:r w:rsidR="00B145E1" w:rsidRPr="008F5304">
        <w:rPr>
          <w:rFonts w:ascii="Times New Roman" w:hAnsi="Times New Roman"/>
          <w:color w:val="000000" w:themeColor="text1"/>
          <w:sz w:val="24"/>
          <w:szCs w:val="24"/>
        </w:rPr>
        <w:t xml:space="preserve">E-papír használatával, vagy önkormányzati portálon, vagy postai úton </w:t>
      </w:r>
      <w:r w:rsidR="00CD1884" w:rsidRPr="008F5304">
        <w:rPr>
          <w:rFonts w:ascii="Times New Roman" w:hAnsi="Times New Roman"/>
          <w:color w:val="000000" w:themeColor="text1"/>
          <w:sz w:val="24"/>
          <w:szCs w:val="24"/>
        </w:rPr>
        <w:t>nyújtható be.</w:t>
      </w:r>
    </w:p>
    <w:p w14:paraId="37B43C88" w14:textId="77777777" w:rsidR="005015EB" w:rsidRPr="004501C6" w:rsidRDefault="005015EB" w:rsidP="005015EB">
      <w:pPr>
        <w:spacing w:after="0" w:line="240" w:lineRule="auto"/>
        <w:jc w:val="both"/>
        <w:rPr>
          <w:rFonts w:ascii="Times New Roman" w:hAnsi="Times New Roman"/>
          <w:color w:val="FF0000"/>
          <w:sz w:val="24"/>
          <w:szCs w:val="24"/>
        </w:rPr>
      </w:pPr>
    </w:p>
    <w:p w14:paraId="1882EE4C" w14:textId="09166865" w:rsidR="005015EB" w:rsidRDefault="005015EB" w:rsidP="005015EB">
      <w:pPr>
        <w:spacing w:after="0"/>
        <w:jc w:val="both"/>
        <w:rPr>
          <w:rFonts w:ascii="Times New Roman" w:hAnsi="Times New Roman"/>
          <w:b/>
          <w:bCs/>
          <w:sz w:val="24"/>
          <w:szCs w:val="24"/>
        </w:rPr>
      </w:pPr>
      <w:r w:rsidRPr="00DF1F39">
        <w:rPr>
          <w:rFonts w:ascii="Times New Roman" w:hAnsi="Times New Roman"/>
          <w:b/>
          <w:bCs/>
          <w:sz w:val="24"/>
          <w:szCs w:val="24"/>
        </w:rPr>
        <w:t>A kérelem benyújtásakor a kérelmező személyazonosító igazolványának, lakcímkártyájának és TAJ kártyájának a bemutatása szükséges.</w:t>
      </w:r>
      <w:r w:rsidR="0009558F">
        <w:rPr>
          <w:rFonts w:ascii="Times New Roman" w:hAnsi="Times New Roman"/>
          <w:b/>
          <w:bCs/>
          <w:sz w:val="24"/>
          <w:szCs w:val="24"/>
        </w:rPr>
        <w:t>”</w:t>
      </w:r>
    </w:p>
    <w:p w14:paraId="77C4D9D6" w14:textId="77777777" w:rsidR="0069473D" w:rsidRDefault="0069473D" w:rsidP="0069473D">
      <w:pPr>
        <w:keepNext/>
        <w:spacing w:after="0" w:line="240" w:lineRule="auto"/>
        <w:outlineLvl w:val="2"/>
        <w:rPr>
          <w:rFonts w:ascii="Times New Roman" w:hAnsi="Times New Roman"/>
          <w:b/>
          <w:bCs/>
          <w:smallCaps/>
          <w:sz w:val="24"/>
          <w:szCs w:val="24"/>
        </w:rPr>
      </w:pPr>
    </w:p>
    <w:p w14:paraId="2A4B817E" w14:textId="77777777" w:rsidR="009E7BAB" w:rsidRDefault="009E7BAB" w:rsidP="0069473D">
      <w:pPr>
        <w:keepNext/>
        <w:spacing w:after="0" w:line="240" w:lineRule="auto"/>
        <w:outlineLvl w:val="2"/>
        <w:rPr>
          <w:rFonts w:ascii="Times New Roman" w:hAnsi="Times New Roman"/>
          <w:b/>
          <w:bCs/>
          <w:smallCaps/>
          <w:sz w:val="24"/>
          <w:szCs w:val="24"/>
        </w:rPr>
      </w:pPr>
    </w:p>
    <w:p w14:paraId="2DB38B6D" w14:textId="77777777" w:rsidR="009E7BAB" w:rsidRDefault="009E7BAB" w:rsidP="0069473D">
      <w:pPr>
        <w:keepNext/>
        <w:spacing w:after="0" w:line="240" w:lineRule="auto"/>
        <w:outlineLvl w:val="2"/>
        <w:rPr>
          <w:rFonts w:ascii="Times New Roman" w:hAnsi="Times New Roman"/>
          <w:b/>
          <w:bCs/>
          <w:smallCaps/>
          <w:sz w:val="24"/>
          <w:szCs w:val="24"/>
        </w:rPr>
      </w:pPr>
    </w:p>
    <w:p w14:paraId="5BF8A778" w14:textId="77777777" w:rsidR="009E7BAB" w:rsidRDefault="009E7BAB" w:rsidP="0069473D">
      <w:pPr>
        <w:keepNext/>
        <w:spacing w:after="0" w:line="240" w:lineRule="auto"/>
        <w:outlineLvl w:val="2"/>
        <w:rPr>
          <w:rFonts w:ascii="Times New Roman" w:hAnsi="Times New Roman"/>
          <w:b/>
          <w:bCs/>
          <w:smallCaps/>
          <w:sz w:val="24"/>
          <w:szCs w:val="24"/>
        </w:rPr>
      </w:pPr>
    </w:p>
    <w:p w14:paraId="6D3D7C62" w14:textId="77777777" w:rsidR="009E7BAB" w:rsidRDefault="009E7BAB" w:rsidP="0069473D">
      <w:pPr>
        <w:keepNext/>
        <w:spacing w:after="0" w:line="240" w:lineRule="auto"/>
        <w:outlineLvl w:val="2"/>
        <w:rPr>
          <w:rFonts w:ascii="Times New Roman" w:hAnsi="Times New Roman"/>
          <w:b/>
          <w:bCs/>
          <w:smallCaps/>
          <w:sz w:val="24"/>
          <w:szCs w:val="24"/>
        </w:rPr>
      </w:pPr>
    </w:p>
    <w:p w14:paraId="186E7351"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604AA970"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2B5324AD"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2FB2C569"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784C0856"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17E8B81E"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55EC0787"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5AE99B76"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4EFDDA67"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7BB087C4"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3E556F0D"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6E922182"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771C659E"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17736619"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41207EC2"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16ABC2BA"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565A22C6"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5AF4F187"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01E29B98"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6D77B7A2"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24CCC282"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5E4EBAFC"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0D683383"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76EC7890"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378F878D"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184FF3B5"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08FB9E7E" w14:textId="28E3CD79"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r w:rsidRPr="009E7BAB">
        <w:rPr>
          <w:rFonts w:ascii="Times New Roman" w:eastAsia="Calibri" w:hAnsi="Times New Roman" w:cs="Times New Roman"/>
          <w:sz w:val="24"/>
          <w:szCs w:val="24"/>
          <w:lang w:eastAsia="ar-SA"/>
        </w:rPr>
        <w:t xml:space="preserve">. melléklet </w:t>
      </w:r>
      <w:proofErr w:type="gramStart"/>
      <w:r w:rsidRPr="009E7BAB">
        <w:rPr>
          <w:rFonts w:ascii="Times New Roman" w:eastAsia="Calibri" w:hAnsi="Times New Roman" w:cs="Times New Roman"/>
          <w:sz w:val="24"/>
          <w:szCs w:val="24"/>
          <w:lang w:eastAsia="ar-SA"/>
        </w:rPr>
        <w:t>a  ….</w:t>
      </w:r>
      <w:proofErr w:type="gramEnd"/>
      <w:r w:rsidRPr="009E7BAB">
        <w:rPr>
          <w:rFonts w:ascii="Times New Roman" w:eastAsia="Calibri" w:hAnsi="Times New Roman" w:cs="Times New Roman"/>
          <w:sz w:val="24"/>
          <w:szCs w:val="24"/>
          <w:lang w:eastAsia="ar-SA"/>
        </w:rPr>
        <w:t>/2025. (   ) önkormányzati rendelethez</w:t>
      </w:r>
    </w:p>
    <w:p w14:paraId="4E45252B" w14:textId="77777777" w:rsid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4DAFC839" w14:textId="77777777" w:rsidR="009E7BAB" w:rsidRP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37FC0F41" w14:textId="5D7DE41F" w:rsidR="009E7BAB" w:rsidRPr="009E7BAB" w:rsidRDefault="009E7BAB" w:rsidP="009E7BAB">
      <w:pPr>
        <w:suppressAutoHyphens/>
        <w:spacing w:after="0" w:line="276" w:lineRule="auto"/>
        <w:rPr>
          <w:rFonts w:ascii="Times New Roman" w:eastAsia="Calibri" w:hAnsi="Times New Roman" w:cs="Times New Roman"/>
          <w:sz w:val="24"/>
          <w:szCs w:val="24"/>
          <w:lang w:eastAsia="ar-SA"/>
        </w:rPr>
      </w:pPr>
      <w:r w:rsidRPr="009E7BAB">
        <w:rPr>
          <w:rFonts w:ascii="Times New Roman" w:eastAsia="Calibri" w:hAnsi="Times New Roman" w:cs="Times New Roman"/>
          <w:sz w:val="24"/>
          <w:szCs w:val="24"/>
          <w:lang w:eastAsia="ar-SA"/>
        </w:rPr>
        <w:t>Budapest Főváros XIV. Kerület Zugló Önkormányzat Képviselő-testülete szervezeti és működési szabályzatáról szóló 15/2019. (XI. 7.) önkormányzati rendelet 7. melléklet 2. pontjában foglalt táblázat a következő 1.</w:t>
      </w:r>
      <w:r>
        <w:rPr>
          <w:rFonts w:ascii="Times New Roman" w:eastAsia="Calibri" w:hAnsi="Times New Roman" w:cs="Times New Roman"/>
          <w:sz w:val="24"/>
          <w:szCs w:val="24"/>
          <w:lang w:eastAsia="ar-SA"/>
        </w:rPr>
        <w:t>90</w:t>
      </w:r>
      <w:r w:rsidRPr="009E7BAB">
        <w:rPr>
          <w:rFonts w:ascii="Times New Roman" w:eastAsia="Calibri" w:hAnsi="Times New Roman" w:cs="Times New Roman"/>
          <w:sz w:val="24"/>
          <w:szCs w:val="24"/>
          <w:lang w:eastAsia="ar-SA"/>
        </w:rPr>
        <w:t>. ponttal egészül ki:</w:t>
      </w:r>
    </w:p>
    <w:p w14:paraId="5BE21564" w14:textId="77777777" w:rsidR="009E7BAB" w:rsidRPr="009E7BAB" w:rsidRDefault="009E7BAB" w:rsidP="009E7BAB">
      <w:pPr>
        <w:suppressAutoHyphens/>
        <w:spacing w:after="0" w:line="276" w:lineRule="auto"/>
        <w:ind w:left="2856"/>
        <w:contextualSpacing/>
        <w:jc w:val="right"/>
        <w:rPr>
          <w:rFonts w:ascii="Times New Roman" w:eastAsia="Calibri" w:hAnsi="Times New Roman" w:cs="Times New Roman"/>
          <w:sz w:val="24"/>
          <w:szCs w:val="24"/>
          <w:lang w:eastAsia="ar-SA"/>
        </w:rPr>
      </w:pPr>
    </w:p>
    <w:p w14:paraId="0B5B82EF" w14:textId="33189AD1" w:rsidR="009E7BAB" w:rsidRPr="009E7BAB" w:rsidRDefault="009E7BAB" w:rsidP="009E7BAB">
      <w:pPr>
        <w:suppressAutoHyphens/>
        <w:spacing w:after="0" w:line="276" w:lineRule="auto"/>
        <w:rPr>
          <w:rFonts w:ascii="Times New Roman" w:eastAsia="Calibri" w:hAnsi="Times New Roman" w:cs="Times New Roman"/>
          <w:sz w:val="24"/>
          <w:szCs w:val="24"/>
          <w:lang w:eastAsia="ar-SA"/>
        </w:rPr>
      </w:pPr>
      <w:r w:rsidRPr="009E7BAB">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90</w:t>
      </w:r>
      <w:r w:rsidRPr="009E7BAB">
        <w:rPr>
          <w:rFonts w:ascii="Times New Roman" w:eastAsia="Calibri" w:hAnsi="Times New Roman" w:cs="Times New Roman"/>
          <w:sz w:val="24"/>
          <w:szCs w:val="24"/>
          <w:lang w:eastAsia="ar-SA"/>
        </w:rPr>
        <w:t xml:space="preserve">. dönt </w:t>
      </w:r>
      <w:r>
        <w:rPr>
          <w:rFonts w:ascii="Times New Roman" w:eastAsia="Calibri" w:hAnsi="Times New Roman" w:cs="Times New Roman"/>
          <w:sz w:val="24"/>
          <w:szCs w:val="24"/>
          <w:lang w:eastAsia="ar-SA"/>
        </w:rPr>
        <w:t>Időskorúak tavaszi támogatásáról.</w:t>
      </w:r>
      <w:r w:rsidRPr="009E7BAB">
        <w:rPr>
          <w:rFonts w:ascii="Times New Roman" w:eastAsia="Calibri" w:hAnsi="Times New Roman" w:cs="Times New Roman"/>
          <w:sz w:val="24"/>
          <w:szCs w:val="24"/>
          <w:lang w:eastAsia="ar-SA"/>
        </w:rPr>
        <w:t>”</w:t>
      </w:r>
    </w:p>
    <w:p w14:paraId="6AD9BAFA" w14:textId="77777777" w:rsidR="009E7BAB" w:rsidRPr="003B1B47" w:rsidRDefault="009E7BAB" w:rsidP="0069473D">
      <w:pPr>
        <w:keepNext/>
        <w:spacing w:after="0" w:line="240" w:lineRule="auto"/>
        <w:outlineLvl w:val="2"/>
        <w:rPr>
          <w:rFonts w:ascii="Times New Roman" w:hAnsi="Times New Roman"/>
          <w:b/>
          <w:bCs/>
          <w:smallCaps/>
          <w:sz w:val="24"/>
          <w:szCs w:val="24"/>
        </w:rPr>
      </w:pPr>
    </w:p>
    <w:sectPr w:rsidR="009E7BAB" w:rsidRPr="003B1B47" w:rsidSect="002B572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B539AF" w16cex:dateUtc="2025-03-12T22:52:00Z"/>
  <w16cex:commentExtensible w16cex:durableId="3C9E9528" w16cex:dateUtc="2025-03-12T22: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609"/>
        </w:tabs>
        <w:ind w:left="4041" w:hanging="432"/>
      </w:pPr>
      <w:rPr>
        <w:rFonts w:cs="Times New Roman"/>
      </w:rPr>
    </w:lvl>
    <w:lvl w:ilvl="1">
      <w:start w:val="1"/>
      <w:numFmt w:val="none"/>
      <w:suff w:val="nothing"/>
      <w:lvlText w:val=""/>
      <w:lvlJc w:val="left"/>
      <w:pPr>
        <w:tabs>
          <w:tab w:val="num" w:pos="3609"/>
        </w:tabs>
        <w:ind w:left="4185" w:hanging="576"/>
      </w:pPr>
      <w:rPr>
        <w:rFonts w:cs="Times New Roman"/>
      </w:rPr>
    </w:lvl>
    <w:lvl w:ilvl="2">
      <w:start w:val="1"/>
      <w:numFmt w:val="none"/>
      <w:suff w:val="nothing"/>
      <w:lvlText w:val=""/>
      <w:lvlJc w:val="left"/>
      <w:pPr>
        <w:tabs>
          <w:tab w:val="num" w:pos="4329"/>
        </w:tabs>
        <w:ind w:left="4329" w:hanging="720"/>
      </w:pPr>
      <w:rPr>
        <w:rFonts w:cs="Times New Roman"/>
      </w:rPr>
    </w:lvl>
    <w:lvl w:ilvl="3">
      <w:start w:val="1"/>
      <w:numFmt w:val="none"/>
      <w:suff w:val="nothing"/>
      <w:lvlText w:val=""/>
      <w:lvlJc w:val="left"/>
      <w:pPr>
        <w:tabs>
          <w:tab w:val="num" w:pos="4473"/>
        </w:tabs>
        <w:ind w:left="4473" w:hanging="864"/>
      </w:pPr>
      <w:rPr>
        <w:rFonts w:cs="Times New Roman"/>
      </w:rPr>
    </w:lvl>
    <w:lvl w:ilvl="4">
      <w:start w:val="1"/>
      <w:numFmt w:val="none"/>
      <w:suff w:val="nothing"/>
      <w:lvlText w:val=""/>
      <w:lvlJc w:val="left"/>
      <w:pPr>
        <w:tabs>
          <w:tab w:val="num" w:pos="3609"/>
        </w:tabs>
        <w:ind w:left="4617" w:hanging="1008"/>
      </w:pPr>
      <w:rPr>
        <w:rFonts w:cs="Times New Roman"/>
      </w:rPr>
    </w:lvl>
    <w:lvl w:ilvl="5">
      <w:start w:val="1"/>
      <w:numFmt w:val="none"/>
      <w:suff w:val="nothing"/>
      <w:lvlText w:val=""/>
      <w:lvlJc w:val="left"/>
      <w:pPr>
        <w:tabs>
          <w:tab w:val="num" w:pos="4761"/>
        </w:tabs>
        <w:ind w:left="4761" w:hanging="1152"/>
      </w:pPr>
      <w:rPr>
        <w:rFonts w:cs="Times New Roman"/>
      </w:rPr>
    </w:lvl>
    <w:lvl w:ilvl="6">
      <w:start w:val="1"/>
      <w:numFmt w:val="none"/>
      <w:suff w:val="nothing"/>
      <w:lvlText w:val=""/>
      <w:lvlJc w:val="left"/>
      <w:pPr>
        <w:tabs>
          <w:tab w:val="num" w:pos="4905"/>
        </w:tabs>
        <w:ind w:left="4905" w:hanging="1296"/>
      </w:pPr>
      <w:rPr>
        <w:rFonts w:cs="Times New Roman"/>
      </w:rPr>
    </w:lvl>
    <w:lvl w:ilvl="7">
      <w:start w:val="1"/>
      <w:numFmt w:val="none"/>
      <w:suff w:val="nothing"/>
      <w:lvlText w:val=""/>
      <w:lvlJc w:val="left"/>
      <w:pPr>
        <w:tabs>
          <w:tab w:val="num" w:pos="5049"/>
        </w:tabs>
        <w:ind w:left="5049" w:hanging="1440"/>
      </w:pPr>
      <w:rPr>
        <w:rFonts w:cs="Times New Roman"/>
      </w:rPr>
    </w:lvl>
    <w:lvl w:ilvl="8">
      <w:start w:val="1"/>
      <w:numFmt w:val="none"/>
      <w:suff w:val="nothing"/>
      <w:lvlText w:val=""/>
      <w:lvlJc w:val="left"/>
      <w:pPr>
        <w:tabs>
          <w:tab w:val="num" w:pos="5193"/>
        </w:tabs>
        <w:ind w:left="5193" w:hanging="1584"/>
      </w:pPr>
      <w:rPr>
        <w:rFonts w:cs="Times New Roman"/>
      </w:rPr>
    </w:lvl>
  </w:abstractNum>
  <w:abstractNum w:abstractNumId="1" w15:restartNumberingAfterBreak="0">
    <w:nsid w:val="06907646"/>
    <w:multiLevelType w:val="hybridMultilevel"/>
    <w:tmpl w:val="9DAAEB0E"/>
    <w:lvl w:ilvl="0" w:tplc="040E0017">
      <w:start w:val="1"/>
      <w:numFmt w:val="lowerLetter"/>
      <w:lvlText w:val="%1)"/>
      <w:lvlJc w:val="left"/>
      <w:pPr>
        <w:ind w:left="4536" w:hanging="360"/>
      </w:pPr>
      <w:rPr>
        <w:rFonts w:hint="default"/>
      </w:rPr>
    </w:lvl>
    <w:lvl w:ilvl="1" w:tplc="040E0019" w:tentative="1">
      <w:start w:val="1"/>
      <w:numFmt w:val="lowerLetter"/>
      <w:lvlText w:val="%2."/>
      <w:lvlJc w:val="left"/>
      <w:pPr>
        <w:ind w:left="5256" w:hanging="360"/>
      </w:pPr>
    </w:lvl>
    <w:lvl w:ilvl="2" w:tplc="040E001B" w:tentative="1">
      <w:start w:val="1"/>
      <w:numFmt w:val="lowerRoman"/>
      <w:lvlText w:val="%3."/>
      <w:lvlJc w:val="right"/>
      <w:pPr>
        <w:ind w:left="5976" w:hanging="180"/>
      </w:pPr>
    </w:lvl>
    <w:lvl w:ilvl="3" w:tplc="040E000F" w:tentative="1">
      <w:start w:val="1"/>
      <w:numFmt w:val="decimal"/>
      <w:lvlText w:val="%4."/>
      <w:lvlJc w:val="left"/>
      <w:pPr>
        <w:ind w:left="6696" w:hanging="360"/>
      </w:pPr>
    </w:lvl>
    <w:lvl w:ilvl="4" w:tplc="040E0019" w:tentative="1">
      <w:start w:val="1"/>
      <w:numFmt w:val="lowerLetter"/>
      <w:lvlText w:val="%5."/>
      <w:lvlJc w:val="left"/>
      <w:pPr>
        <w:ind w:left="7416" w:hanging="360"/>
      </w:pPr>
    </w:lvl>
    <w:lvl w:ilvl="5" w:tplc="040E001B" w:tentative="1">
      <w:start w:val="1"/>
      <w:numFmt w:val="lowerRoman"/>
      <w:lvlText w:val="%6."/>
      <w:lvlJc w:val="right"/>
      <w:pPr>
        <w:ind w:left="8136" w:hanging="180"/>
      </w:pPr>
    </w:lvl>
    <w:lvl w:ilvl="6" w:tplc="040E000F" w:tentative="1">
      <w:start w:val="1"/>
      <w:numFmt w:val="decimal"/>
      <w:lvlText w:val="%7."/>
      <w:lvlJc w:val="left"/>
      <w:pPr>
        <w:ind w:left="8856" w:hanging="360"/>
      </w:pPr>
    </w:lvl>
    <w:lvl w:ilvl="7" w:tplc="040E0019" w:tentative="1">
      <w:start w:val="1"/>
      <w:numFmt w:val="lowerLetter"/>
      <w:lvlText w:val="%8."/>
      <w:lvlJc w:val="left"/>
      <w:pPr>
        <w:ind w:left="9576" w:hanging="360"/>
      </w:pPr>
    </w:lvl>
    <w:lvl w:ilvl="8" w:tplc="040E001B" w:tentative="1">
      <w:start w:val="1"/>
      <w:numFmt w:val="lowerRoman"/>
      <w:lvlText w:val="%9."/>
      <w:lvlJc w:val="right"/>
      <w:pPr>
        <w:ind w:left="10296" w:hanging="180"/>
      </w:pPr>
    </w:lvl>
  </w:abstractNum>
  <w:abstractNum w:abstractNumId="2" w15:restartNumberingAfterBreak="0">
    <w:nsid w:val="07700095"/>
    <w:multiLevelType w:val="hybridMultilevel"/>
    <w:tmpl w:val="0BC4B8AE"/>
    <w:lvl w:ilvl="0" w:tplc="A7E0D3AC">
      <w:start w:val="8"/>
      <w:numFmt w:val="bullet"/>
      <w:lvlText w:val="-"/>
      <w:lvlJc w:val="left"/>
      <w:pPr>
        <w:ind w:left="1440" w:hanging="360"/>
      </w:pPr>
      <w:rPr>
        <w:rFonts w:ascii="Calibri" w:eastAsia="Calibr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08653D5E"/>
    <w:multiLevelType w:val="hybridMultilevel"/>
    <w:tmpl w:val="F950044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013614"/>
    <w:multiLevelType w:val="hybridMultilevel"/>
    <w:tmpl w:val="8BBABF54"/>
    <w:lvl w:ilvl="0" w:tplc="7506C1D4">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124067"/>
    <w:multiLevelType w:val="hybridMultilevel"/>
    <w:tmpl w:val="6EB49330"/>
    <w:lvl w:ilvl="0" w:tplc="0610CF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6D697B"/>
    <w:multiLevelType w:val="hybridMultilevel"/>
    <w:tmpl w:val="F09418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E03743"/>
    <w:multiLevelType w:val="hybridMultilevel"/>
    <w:tmpl w:val="66E4BA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0787B14"/>
    <w:multiLevelType w:val="hybridMultilevel"/>
    <w:tmpl w:val="EC38A568"/>
    <w:lvl w:ilvl="0" w:tplc="1A904BA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1843212"/>
    <w:multiLevelType w:val="hybridMultilevel"/>
    <w:tmpl w:val="0742E35A"/>
    <w:lvl w:ilvl="0" w:tplc="C8FAB8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D125CD"/>
    <w:multiLevelType w:val="hybridMultilevel"/>
    <w:tmpl w:val="C7B86EC4"/>
    <w:lvl w:ilvl="0" w:tplc="14C653F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139B67A0"/>
    <w:multiLevelType w:val="hybridMultilevel"/>
    <w:tmpl w:val="12EA0692"/>
    <w:lvl w:ilvl="0" w:tplc="0054F352">
      <w:start w:val="3"/>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14233F98"/>
    <w:multiLevelType w:val="hybridMultilevel"/>
    <w:tmpl w:val="B2F847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0E1589"/>
    <w:multiLevelType w:val="multilevel"/>
    <w:tmpl w:val="25FA48C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9CE2168"/>
    <w:multiLevelType w:val="hybridMultilevel"/>
    <w:tmpl w:val="D7FC971E"/>
    <w:lvl w:ilvl="0" w:tplc="CFC8AA4C">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ACE0EC7"/>
    <w:multiLevelType w:val="hybridMultilevel"/>
    <w:tmpl w:val="5082E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39E21AA"/>
    <w:multiLevelType w:val="hybridMultilevel"/>
    <w:tmpl w:val="70EEF2E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5FE434A"/>
    <w:multiLevelType w:val="hybridMultilevel"/>
    <w:tmpl w:val="F0105FC6"/>
    <w:lvl w:ilvl="0" w:tplc="606A5ECA">
      <w:start w:val="1"/>
      <w:numFmt w:val="bullet"/>
      <w:lvlText w:val="-"/>
      <w:lvlJc w:val="left"/>
      <w:pPr>
        <w:tabs>
          <w:tab w:val="num" w:pos="735"/>
        </w:tabs>
        <w:ind w:left="735" w:hanging="375"/>
      </w:pPr>
      <w:rPr>
        <w:rFonts w:ascii="Times New Roman" w:eastAsia="Calibri"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8C2E81"/>
    <w:multiLevelType w:val="hybridMultilevel"/>
    <w:tmpl w:val="4232EFE4"/>
    <w:lvl w:ilvl="0" w:tplc="2B3E494C">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3019618B"/>
    <w:multiLevelType w:val="multilevel"/>
    <w:tmpl w:val="E65862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rPr>
    </w:lvl>
    <w:lvl w:ilvl="2">
      <w:start w:val="1"/>
      <w:numFmt w:val="decimal"/>
      <w:isLgl/>
      <w:lvlText w:val="%1.%2.%3."/>
      <w:lvlJc w:val="left"/>
      <w:pPr>
        <w:ind w:left="720" w:hanging="36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080" w:hanging="72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440" w:hanging="1080"/>
      </w:pPr>
      <w:rPr>
        <w:rFonts w:hint="default"/>
        <w:i/>
      </w:rPr>
    </w:lvl>
    <w:lvl w:ilvl="8">
      <w:start w:val="1"/>
      <w:numFmt w:val="decimal"/>
      <w:isLgl/>
      <w:lvlText w:val="%1.%2.%3.%4.%5.%6.%7.%8.%9."/>
      <w:lvlJc w:val="left"/>
      <w:pPr>
        <w:ind w:left="1440" w:hanging="1080"/>
      </w:pPr>
      <w:rPr>
        <w:rFonts w:hint="default"/>
        <w:i/>
      </w:rPr>
    </w:lvl>
  </w:abstractNum>
  <w:abstractNum w:abstractNumId="20" w15:restartNumberingAfterBreak="0">
    <w:nsid w:val="32FE018B"/>
    <w:multiLevelType w:val="hybridMultilevel"/>
    <w:tmpl w:val="3D4612C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4531720"/>
    <w:multiLevelType w:val="hybridMultilevel"/>
    <w:tmpl w:val="4BBA9DFA"/>
    <w:lvl w:ilvl="0" w:tplc="69FA0B1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025B68"/>
    <w:multiLevelType w:val="multilevel"/>
    <w:tmpl w:val="C87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27D6"/>
    <w:multiLevelType w:val="hybridMultilevel"/>
    <w:tmpl w:val="C6B2369C"/>
    <w:lvl w:ilvl="0" w:tplc="E5EAC1D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3B9761B4"/>
    <w:multiLevelType w:val="hybridMultilevel"/>
    <w:tmpl w:val="052020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D1C2D59"/>
    <w:multiLevelType w:val="hybridMultilevel"/>
    <w:tmpl w:val="A61608F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0A74CD"/>
    <w:multiLevelType w:val="hybridMultilevel"/>
    <w:tmpl w:val="83525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44C6D40"/>
    <w:multiLevelType w:val="hybridMultilevel"/>
    <w:tmpl w:val="4574F310"/>
    <w:lvl w:ilvl="0" w:tplc="6180EA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7890A53"/>
    <w:multiLevelType w:val="hybridMultilevel"/>
    <w:tmpl w:val="2490F3BE"/>
    <w:lvl w:ilvl="0" w:tplc="562EB78A">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A93272E"/>
    <w:multiLevelType w:val="hybridMultilevel"/>
    <w:tmpl w:val="FFF8838A"/>
    <w:lvl w:ilvl="0" w:tplc="BA583246">
      <w:numFmt w:val="bullet"/>
      <w:lvlText w:val="-"/>
      <w:lvlJc w:val="left"/>
      <w:pPr>
        <w:ind w:left="1080" w:hanging="360"/>
      </w:pPr>
      <w:rPr>
        <w:rFonts w:ascii="Segoe UI Light" w:eastAsia="Times New Roman" w:hAnsi="Segoe UI Light" w:cs="Segoe U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54D940E7"/>
    <w:multiLevelType w:val="hybridMultilevel"/>
    <w:tmpl w:val="FA16A68E"/>
    <w:lvl w:ilvl="0" w:tplc="0C1E1814">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8783673"/>
    <w:multiLevelType w:val="hybridMultilevel"/>
    <w:tmpl w:val="C2224C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9D0581B"/>
    <w:multiLevelType w:val="hybridMultilevel"/>
    <w:tmpl w:val="D5ACA6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B132949"/>
    <w:multiLevelType w:val="multilevel"/>
    <w:tmpl w:val="5336BF86"/>
    <w:lvl w:ilvl="0">
      <w:start w:val="1"/>
      <w:numFmt w:val="decimal"/>
      <w:lvlText w:val="%1."/>
      <w:lvlJc w:val="left"/>
      <w:pPr>
        <w:ind w:left="360" w:hanging="360"/>
      </w:pPr>
      <w:rPr>
        <w:rFonts w:cs="Times New Roman" w:hint="default"/>
        <w:b w:val="0"/>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34" w15:restartNumberingAfterBreak="0">
    <w:nsid w:val="5D0C536B"/>
    <w:multiLevelType w:val="hybridMultilevel"/>
    <w:tmpl w:val="F73692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FCB4B2F"/>
    <w:multiLevelType w:val="hybridMultilevel"/>
    <w:tmpl w:val="21BA4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61C9203E"/>
    <w:multiLevelType w:val="hybridMultilevel"/>
    <w:tmpl w:val="63E6EC66"/>
    <w:lvl w:ilvl="0" w:tplc="97868F7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7" w15:restartNumberingAfterBreak="0">
    <w:nsid w:val="687A6DE5"/>
    <w:multiLevelType w:val="hybridMultilevel"/>
    <w:tmpl w:val="EE4223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B0728E1"/>
    <w:multiLevelType w:val="hybridMultilevel"/>
    <w:tmpl w:val="03E6E90A"/>
    <w:lvl w:ilvl="0" w:tplc="06BCD65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C6429"/>
    <w:multiLevelType w:val="hybridMultilevel"/>
    <w:tmpl w:val="C478C708"/>
    <w:lvl w:ilvl="0" w:tplc="2A4059A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0"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EE47BF4"/>
    <w:multiLevelType w:val="hybridMultilevel"/>
    <w:tmpl w:val="58AAF0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43975B6"/>
    <w:multiLevelType w:val="hybridMultilevel"/>
    <w:tmpl w:val="F530BB88"/>
    <w:lvl w:ilvl="0" w:tplc="C38ECCA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76D760F8"/>
    <w:multiLevelType w:val="hybridMultilevel"/>
    <w:tmpl w:val="43521210"/>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9EE7ACF"/>
    <w:multiLevelType w:val="hybridMultilevel"/>
    <w:tmpl w:val="1C64A8F8"/>
    <w:lvl w:ilvl="0" w:tplc="17FC99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5C3926"/>
    <w:multiLevelType w:val="hybridMultilevel"/>
    <w:tmpl w:val="FFCAB0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F6466F3"/>
    <w:multiLevelType w:val="hybridMultilevel"/>
    <w:tmpl w:val="981859A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1"/>
  </w:num>
  <w:num w:numId="2">
    <w:abstractNumId w:val="16"/>
  </w:num>
  <w:num w:numId="3">
    <w:abstractNumId w:val="11"/>
  </w:num>
  <w:num w:numId="4">
    <w:abstractNumId w:val="9"/>
  </w:num>
  <w:num w:numId="5">
    <w:abstractNumId w:val="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5"/>
  </w:num>
  <w:num w:numId="9">
    <w:abstractNumId w:val="46"/>
  </w:num>
  <w:num w:numId="10">
    <w:abstractNumId w:val="7"/>
  </w:num>
  <w:num w:numId="11">
    <w:abstractNumId w:val="22"/>
  </w:num>
  <w:num w:numId="12">
    <w:abstractNumId w:val="26"/>
  </w:num>
  <w:num w:numId="13">
    <w:abstractNumId w:val="29"/>
  </w:num>
  <w:num w:numId="14">
    <w:abstractNumId w:val="15"/>
  </w:num>
  <w:num w:numId="15">
    <w:abstractNumId w:val="32"/>
  </w:num>
  <w:num w:numId="16">
    <w:abstractNumId w:val="12"/>
  </w:num>
  <w:num w:numId="17">
    <w:abstractNumId w:val="6"/>
  </w:num>
  <w:num w:numId="18">
    <w:abstractNumId w:val="23"/>
  </w:num>
  <w:num w:numId="19">
    <w:abstractNumId w:val="31"/>
  </w:num>
  <w:num w:numId="20">
    <w:abstractNumId w:val="18"/>
  </w:num>
  <w:num w:numId="21">
    <w:abstractNumId w:val="45"/>
  </w:num>
  <w:num w:numId="22">
    <w:abstractNumId w:val="37"/>
  </w:num>
  <w:num w:numId="23">
    <w:abstractNumId w:val="10"/>
  </w:num>
  <w:num w:numId="24">
    <w:abstractNumId w:val="8"/>
  </w:num>
  <w:num w:numId="25">
    <w:abstractNumId w:val="43"/>
  </w:num>
  <w:num w:numId="26">
    <w:abstractNumId w:val="24"/>
  </w:num>
  <w:num w:numId="27">
    <w:abstractNumId w:val="3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num>
  <w:num w:numId="31">
    <w:abstractNumId w:val="27"/>
  </w:num>
  <w:num w:numId="32">
    <w:abstractNumId w:val="42"/>
  </w:num>
  <w:num w:numId="33">
    <w:abstractNumId w:val="13"/>
  </w:num>
  <w:num w:numId="34">
    <w:abstractNumId w:val="39"/>
  </w:num>
  <w:num w:numId="35">
    <w:abstractNumId w:val="2"/>
  </w:num>
  <w:num w:numId="36">
    <w:abstractNumId w:val="41"/>
  </w:num>
  <w:num w:numId="37">
    <w:abstractNumId w:val="19"/>
  </w:num>
  <w:num w:numId="38">
    <w:abstractNumId w:val="21"/>
  </w:num>
  <w:num w:numId="39">
    <w:abstractNumId w:val="17"/>
  </w:num>
  <w:num w:numId="40">
    <w:abstractNumId w:val="14"/>
  </w:num>
  <w:num w:numId="41">
    <w:abstractNumId w:val="5"/>
  </w:num>
  <w:num w:numId="42">
    <w:abstractNumId w:val="44"/>
  </w:num>
  <w:num w:numId="43">
    <w:abstractNumId w:val="25"/>
  </w:num>
  <w:num w:numId="44">
    <w:abstractNumId w:val="4"/>
  </w:num>
  <w:num w:numId="45">
    <w:abstractNumId w:val="30"/>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12"/>
    <w:rsid w:val="00000534"/>
    <w:rsid w:val="000039EF"/>
    <w:rsid w:val="000040F6"/>
    <w:rsid w:val="00004BD3"/>
    <w:rsid w:val="00010BFB"/>
    <w:rsid w:val="00011707"/>
    <w:rsid w:val="0001501F"/>
    <w:rsid w:val="00015104"/>
    <w:rsid w:val="00015E1E"/>
    <w:rsid w:val="00016BAF"/>
    <w:rsid w:val="00033E3A"/>
    <w:rsid w:val="00034155"/>
    <w:rsid w:val="0003433D"/>
    <w:rsid w:val="00034B94"/>
    <w:rsid w:val="000367E7"/>
    <w:rsid w:val="000373C8"/>
    <w:rsid w:val="0003794D"/>
    <w:rsid w:val="00037E55"/>
    <w:rsid w:val="000413F1"/>
    <w:rsid w:val="000429E8"/>
    <w:rsid w:val="00042DA1"/>
    <w:rsid w:val="0004304B"/>
    <w:rsid w:val="0004343C"/>
    <w:rsid w:val="00050937"/>
    <w:rsid w:val="00050FF2"/>
    <w:rsid w:val="0005139B"/>
    <w:rsid w:val="00053B67"/>
    <w:rsid w:val="00057011"/>
    <w:rsid w:val="000609BB"/>
    <w:rsid w:val="000611FE"/>
    <w:rsid w:val="00061900"/>
    <w:rsid w:val="00063909"/>
    <w:rsid w:val="00063D6A"/>
    <w:rsid w:val="0006686B"/>
    <w:rsid w:val="00070C52"/>
    <w:rsid w:val="00070DEC"/>
    <w:rsid w:val="000810F3"/>
    <w:rsid w:val="00081B7B"/>
    <w:rsid w:val="0008291C"/>
    <w:rsid w:val="00082F5F"/>
    <w:rsid w:val="00083AE0"/>
    <w:rsid w:val="00083CA9"/>
    <w:rsid w:val="000856AA"/>
    <w:rsid w:val="0008632A"/>
    <w:rsid w:val="0008653B"/>
    <w:rsid w:val="00086764"/>
    <w:rsid w:val="00087390"/>
    <w:rsid w:val="00090535"/>
    <w:rsid w:val="000932A9"/>
    <w:rsid w:val="0009558F"/>
    <w:rsid w:val="00095A01"/>
    <w:rsid w:val="00096662"/>
    <w:rsid w:val="000A0B74"/>
    <w:rsid w:val="000A172C"/>
    <w:rsid w:val="000A3950"/>
    <w:rsid w:val="000A3ADB"/>
    <w:rsid w:val="000A56A5"/>
    <w:rsid w:val="000A5ABE"/>
    <w:rsid w:val="000A655F"/>
    <w:rsid w:val="000A6DEA"/>
    <w:rsid w:val="000A7B6E"/>
    <w:rsid w:val="000B010C"/>
    <w:rsid w:val="000B07F8"/>
    <w:rsid w:val="000B1321"/>
    <w:rsid w:val="000B49B9"/>
    <w:rsid w:val="000B5E73"/>
    <w:rsid w:val="000C3F05"/>
    <w:rsid w:val="000C6397"/>
    <w:rsid w:val="000C7371"/>
    <w:rsid w:val="000D1DD0"/>
    <w:rsid w:val="000D2462"/>
    <w:rsid w:val="000D377F"/>
    <w:rsid w:val="000D572B"/>
    <w:rsid w:val="000D6749"/>
    <w:rsid w:val="000D74F0"/>
    <w:rsid w:val="000E4710"/>
    <w:rsid w:val="000E4FD2"/>
    <w:rsid w:val="000E50F3"/>
    <w:rsid w:val="000E681C"/>
    <w:rsid w:val="000F0956"/>
    <w:rsid w:val="000F1AF2"/>
    <w:rsid w:val="000F1C83"/>
    <w:rsid w:val="000F3AC7"/>
    <w:rsid w:val="000F5928"/>
    <w:rsid w:val="00100442"/>
    <w:rsid w:val="001011C0"/>
    <w:rsid w:val="00102DB9"/>
    <w:rsid w:val="001034BD"/>
    <w:rsid w:val="00103553"/>
    <w:rsid w:val="0010444E"/>
    <w:rsid w:val="00104559"/>
    <w:rsid w:val="00104BAD"/>
    <w:rsid w:val="001069B8"/>
    <w:rsid w:val="00107508"/>
    <w:rsid w:val="00110BFE"/>
    <w:rsid w:val="001137BC"/>
    <w:rsid w:val="00115A72"/>
    <w:rsid w:val="001163D5"/>
    <w:rsid w:val="001207B0"/>
    <w:rsid w:val="0012392B"/>
    <w:rsid w:val="001262F0"/>
    <w:rsid w:val="001265DB"/>
    <w:rsid w:val="0012790A"/>
    <w:rsid w:val="00131039"/>
    <w:rsid w:val="00132931"/>
    <w:rsid w:val="00134771"/>
    <w:rsid w:val="00134ED4"/>
    <w:rsid w:val="001363FF"/>
    <w:rsid w:val="00137C5D"/>
    <w:rsid w:val="00140B5B"/>
    <w:rsid w:val="00142672"/>
    <w:rsid w:val="0014297D"/>
    <w:rsid w:val="00146C8B"/>
    <w:rsid w:val="0014703D"/>
    <w:rsid w:val="001513AB"/>
    <w:rsid w:val="001534B0"/>
    <w:rsid w:val="00164EC9"/>
    <w:rsid w:val="001651EB"/>
    <w:rsid w:val="00166B44"/>
    <w:rsid w:val="0016709A"/>
    <w:rsid w:val="0016716A"/>
    <w:rsid w:val="00172288"/>
    <w:rsid w:val="00173FF3"/>
    <w:rsid w:val="0017423F"/>
    <w:rsid w:val="001752FF"/>
    <w:rsid w:val="00177F6B"/>
    <w:rsid w:val="00180646"/>
    <w:rsid w:val="00182EA7"/>
    <w:rsid w:val="00185176"/>
    <w:rsid w:val="001854C0"/>
    <w:rsid w:val="00185C40"/>
    <w:rsid w:val="0019041E"/>
    <w:rsid w:val="00190E60"/>
    <w:rsid w:val="0019559A"/>
    <w:rsid w:val="00196055"/>
    <w:rsid w:val="001977DC"/>
    <w:rsid w:val="001A2F74"/>
    <w:rsid w:val="001A380C"/>
    <w:rsid w:val="001A5977"/>
    <w:rsid w:val="001B15DE"/>
    <w:rsid w:val="001B2677"/>
    <w:rsid w:val="001B32E5"/>
    <w:rsid w:val="001B3A2F"/>
    <w:rsid w:val="001B3BCD"/>
    <w:rsid w:val="001B4D51"/>
    <w:rsid w:val="001B5DB3"/>
    <w:rsid w:val="001B6234"/>
    <w:rsid w:val="001B679D"/>
    <w:rsid w:val="001B7133"/>
    <w:rsid w:val="001C00AA"/>
    <w:rsid w:val="001C2B32"/>
    <w:rsid w:val="001C5C88"/>
    <w:rsid w:val="001D2F92"/>
    <w:rsid w:val="001D3D9B"/>
    <w:rsid w:val="001E0F86"/>
    <w:rsid w:val="001E1C3B"/>
    <w:rsid w:val="001E2695"/>
    <w:rsid w:val="001E4485"/>
    <w:rsid w:val="001E4969"/>
    <w:rsid w:val="001E4D07"/>
    <w:rsid w:val="001E74BB"/>
    <w:rsid w:val="001F01EE"/>
    <w:rsid w:val="001F2CEF"/>
    <w:rsid w:val="001F45DC"/>
    <w:rsid w:val="001F4683"/>
    <w:rsid w:val="001F56F4"/>
    <w:rsid w:val="001F619B"/>
    <w:rsid w:val="001F6254"/>
    <w:rsid w:val="001F6320"/>
    <w:rsid w:val="001F6D14"/>
    <w:rsid w:val="001F7547"/>
    <w:rsid w:val="001F7BDF"/>
    <w:rsid w:val="001F7E54"/>
    <w:rsid w:val="00200ECE"/>
    <w:rsid w:val="00203878"/>
    <w:rsid w:val="00206EE5"/>
    <w:rsid w:val="00210561"/>
    <w:rsid w:val="00211197"/>
    <w:rsid w:val="002121C9"/>
    <w:rsid w:val="00213AD1"/>
    <w:rsid w:val="00213F89"/>
    <w:rsid w:val="00215CC4"/>
    <w:rsid w:val="00215F8B"/>
    <w:rsid w:val="00216F66"/>
    <w:rsid w:val="00221708"/>
    <w:rsid w:val="002224E2"/>
    <w:rsid w:val="00223BE8"/>
    <w:rsid w:val="00224FD8"/>
    <w:rsid w:val="00225029"/>
    <w:rsid w:val="00226B6A"/>
    <w:rsid w:val="00226C41"/>
    <w:rsid w:val="00227124"/>
    <w:rsid w:val="00230883"/>
    <w:rsid w:val="00231CD1"/>
    <w:rsid w:val="00234941"/>
    <w:rsid w:val="002353B4"/>
    <w:rsid w:val="00236034"/>
    <w:rsid w:val="00237E8E"/>
    <w:rsid w:val="0024014E"/>
    <w:rsid w:val="00246483"/>
    <w:rsid w:val="00246B94"/>
    <w:rsid w:val="002504D2"/>
    <w:rsid w:val="00250731"/>
    <w:rsid w:val="0025261E"/>
    <w:rsid w:val="002538AA"/>
    <w:rsid w:val="002548A7"/>
    <w:rsid w:val="002548F6"/>
    <w:rsid w:val="00256D75"/>
    <w:rsid w:val="0025767F"/>
    <w:rsid w:val="0026169D"/>
    <w:rsid w:val="00264F23"/>
    <w:rsid w:val="002651F8"/>
    <w:rsid w:val="002664FA"/>
    <w:rsid w:val="00272B82"/>
    <w:rsid w:val="00273112"/>
    <w:rsid w:val="0027412E"/>
    <w:rsid w:val="00274D62"/>
    <w:rsid w:val="002771AD"/>
    <w:rsid w:val="00277CA2"/>
    <w:rsid w:val="0028069A"/>
    <w:rsid w:val="00281FDC"/>
    <w:rsid w:val="0028467A"/>
    <w:rsid w:val="002871D3"/>
    <w:rsid w:val="00290466"/>
    <w:rsid w:val="00292CB9"/>
    <w:rsid w:val="00292F2D"/>
    <w:rsid w:val="00293588"/>
    <w:rsid w:val="0029494C"/>
    <w:rsid w:val="002959B2"/>
    <w:rsid w:val="00295DD0"/>
    <w:rsid w:val="002B0E3C"/>
    <w:rsid w:val="002B1458"/>
    <w:rsid w:val="002B349A"/>
    <w:rsid w:val="002B36A5"/>
    <w:rsid w:val="002B4636"/>
    <w:rsid w:val="002B5726"/>
    <w:rsid w:val="002B6167"/>
    <w:rsid w:val="002B69A6"/>
    <w:rsid w:val="002B745C"/>
    <w:rsid w:val="002B7F37"/>
    <w:rsid w:val="002C0483"/>
    <w:rsid w:val="002C6CF7"/>
    <w:rsid w:val="002C74D0"/>
    <w:rsid w:val="002C7D0B"/>
    <w:rsid w:val="002D11E1"/>
    <w:rsid w:val="002D2286"/>
    <w:rsid w:val="002D4FDC"/>
    <w:rsid w:val="002E0C25"/>
    <w:rsid w:val="002E12A8"/>
    <w:rsid w:val="002E58EA"/>
    <w:rsid w:val="002E6385"/>
    <w:rsid w:val="002E7180"/>
    <w:rsid w:val="002F1452"/>
    <w:rsid w:val="002F16D3"/>
    <w:rsid w:val="002F2F0A"/>
    <w:rsid w:val="002F6537"/>
    <w:rsid w:val="0030069A"/>
    <w:rsid w:val="00302C54"/>
    <w:rsid w:val="00304115"/>
    <w:rsid w:val="00305844"/>
    <w:rsid w:val="00305BB5"/>
    <w:rsid w:val="0031049E"/>
    <w:rsid w:val="00310807"/>
    <w:rsid w:val="003108AC"/>
    <w:rsid w:val="00310F10"/>
    <w:rsid w:val="003111D9"/>
    <w:rsid w:val="0031291C"/>
    <w:rsid w:val="00313D8F"/>
    <w:rsid w:val="00321068"/>
    <w:rsid w:val="0032307E"/>
    <w:rsid w:val="00327332"/>
    <w:rsid w:val="00327B6F"/>
    <w:rsid w:val="00331893"/>
    <w:rsid w:val="00332AC4"/>
    <w:rsid w:val="003339EB"/>
    <w:rsid w:val="00336767"/>
    <w:rsid w:val="003378BF"/>
    <w:rsid w:val="00341660"/>
    <w:rsid w:val="0034236C"/>
    <w:rsid w:val="003429B0"/>
    <w:rsid w:val="003432E2"/>
    <w:rsid w:val="00345B27"/>
    <w:rsid w:val="00346092"/>
    <w:rsid w:val="00350526"/>
    <w:rsid w:val="00350BFD"/>
    <w:rsid w:val="003516BC"/>
    <w:rsid w:val="00351ECC"/>
    <w:rsid w:val="00352298"/>
    <w:rsid w:val="00354016"/>
    <w:rsid w:val="00355DF4"/>
    <w:rsid w:val="00356221"/>
    <w:rsid w:val="0035659C"/>
    <w:rsid w:val="00364666"/>
    <w:rsid w:val="00365997"/>
    <w:rsid w:val="00375E3D"/>
    <w:rsid w:val="00380F68"/>
    <w:rsid w:val="0038139D"/>
    <w:rsid w:val="00382212"/>
    <w:rsid w:val="003834F1"/>
    <w:rsid w:val="003876BB"/>
    <w:rsid w:val="0039456F"/>
    <w:rsid w:val="003956C3"/>
    <w:rsid w:val="003A0D3C"/>
    <w:rsid w:val="003A1617"/>
    <w:rsid w:val="003A2EB4"/>
    <w:rsid w:val="003A4578"/>
    <w:rsid w:val="003A6DCD"/>
    <w:rsid w:val="003A7AC6"/>
    <w:rsid w:val="003B5B73"/>
    <w:rsid w:val="003C2AB6"/>
    <w:rsid w:val="003C3935"/>
    <w:rsid w:val="003C43DF"/>
    <w:rsid w:val="003D1AAA"/>
    <w:rsid w:val="003D3429"/>
    <w:rsid w:val="003E02B7"/>
    <w:rsid w:val="003E0EBA"/>
    <w:rsid w:val="003E451A"/>
    <w:rsid w:val="003E4A88"/>
    <w:rsid w:val="003E6756"/>
    <w:rsid w:val="003E7409"/>
    <w:rsid w:val="003E74EA"/>
    <w:rsid w:val="003F0244"/>
    <w:rsid w:val="003F0A1F"/>
    <w:rsid w:val="003F122C"/>
    <w:rsid w:val="003F3E48"/>
    <w:rsid w:val="00403CAE"/>
    <w:rsid w:val="00404312"/>
    <w:rsid w:val="00405840"/>
    <w:rsid w:val="00407597"/>
    <w:rsid w:val="00414B2E"/>
    <w:rsid w:val="00416006"/>
    <w:rsid w:val="004163FD"/>
    <w:rsid w:val="00432685"/>
    <w:rsid w:val="00435054"/>
    <w:rsid w:val="00436397"/>
    <w:rsid w:val="00441159"/>
    <w:rsid w:val="00442ECF"/>
    <w:rsid w:val="004431B1"/>
    <w:rsid w:val="00447CE8"/>
    <w:rsid w:val="004501C6"/>
    <w:rsid w:val="0045252E"/>
    <w:rsid w:val="00454B10"/>
    <w:rsid w:val="0045534D"/>
    <w:rsid w:val="00455DF6"/>
    <w:rsid w:val="00455F9A"/>
    <w:rsid w:val="004569F7"/>
    <w:rsid w:val="00457282"/>
    <w:rsid w:val="0046003A"/>
    <w:rsid w:val="00461FBA"/>
    <w:rsid w:val="004625A6"/>
    <w:rsid w:val="00463948"/>
    <w:rsid w:val="00464184"/>
    <w:rsid w:val="00464B4E"/>
    <w:rsid w:val="004700C6"/>
    <w:rsid w:val="004709F9"/>
    <w:rsid w:val="004745F6"/>
    <w:rsid w:val="00474C8A"/>
    <w:rsid w:val="00475883"/>
    <w:rsid w:val="00476577"/>
    <w:rsid w:val="004766EB"/>
    <w:rsid w:val="0048039F"/>
    <w:rsid w:val="00480F55"/>
    <w:rsid w:val="00484926"/>
    <w:rsid w:val="00484B3D"/>
    <w:rsid w:val="00484ED2"/>
    <w:rsid w:val="004854F1"/>
    <w:rsid w:val="0048760D"/>
    <w:rsid w:val="004917E6"/>
    <w:rsid w:val="0049184C"/>
    <w:rsid w:val="00491CFF"/>
    <w:rsid w:val="00492B9A"/>
    <w:rsid w:val="00492EB1"/>
    <w:rsid w:val="00494FDD"/>
    <w:rsid w:val="00497184"/>
    <w:rsid w:val="00497B71"/>
    <w:rsid w:val="004A02A9"/>
    <w:rsid w:val="004A2284"/>
    <w:rsid w:val="004A3942"/>
    <w:rsid w:val="004B0C08"/>
    <w:rsid w:val="004B3FA7"/>
    <w:rsid w:val="004B4A9E"/>
    <w:rsid w:val="004B53A5"/>
    <w:rsid w:val="004B6670"/>
    <w:rsid w:val="004B713E"/>
    <w:rsid w:val="004C0308"/>
    <w:rsid w:val="004C37DE"/>
    <w:rsid w:val="004C3BAD"/>
    <w:rsid w:val="004C5D0A"/>
    <w:rsid w:val="004D028D"/>
    <w:rsid w:val="004D0309"/>
    <w:rsid w:val="004D3BCC"/>
    <w:rsid w:val="004D718A"/>
    <w:rsid w:val="004E27EE"/>
    <w:rsid w:val="004E3DE2"/>
    <w:rsid w:val="004E7E29"/>
    <w:rsid w:val="004F197F"/>
    <w:rsid w:val="004F6002"/>
    <w:rsid w:val="00500120"/>
    <w:rsid w:val="005001DC"/>
    <w:rsid w:val="005015EB"/>
    <w:rsid w:val="00501C04"/>
    <w:rsid w:val="0050261E"/>
    <w:rsid w:val="00503101"/>
    <w:rsid w:val="00510F45"/>
    <w:rsid w:val="00511E8B"/>
    <w:rsid w:val="00513550"/>
    <w:rsid w:val="005138B6"/>
    <w:rsid w:val="00514556"/>
    <w:rsid w:val="00514828"/>
    <w:rsid w:val="00514BDE"/>
    <w:rsid w:val="00514F41"/>
    <w:rsid w:val="005214FF"/>
    <w:rsid w:val="005224AB"/>
    <w:rsid w:val="00527024"/>
    <w:rsid w:val="005307BE"/>
    <w:rsid w:val="005332D4"/>
    <w:rsid w:val="00533E5A"/>
    <w:rsid w:val="00534E4B"/>
    <w:rsid w:val="005377D7"/>
    <w:rsid w:val="00541CB5"/>
    <w:rsid w:val="005429F6"/>
    <w:rsid w:val="0054359F"/>
    <w:rsid w:val="0055031A"/>
    <w:rsid w:val="00552010"/>
    <w:rsid w:val="0055378E"/>
    <w:rsid w:val="005537DE"/>
    <w:rsid w:val="005541CB"/>
    <w:rsid w:val="00556721"/>
    <w:rsid w:val="00557C85"/>
    <w:rsid w:val="0056127C"/>
    <w:rsid w:val="005638DC"/>
    <w:rsid w:val="005675A8"/>
    <w:rsid w:val="005718CD"/>
    <w:rsid w:val="0057335E"/>
    <w:rsid w:val="00575177"/>
    <w:rsid w:val="0058068A"/>
    <w:rsid w:val="00586526"/>
    <w:rsid w:val="00586B1A"/>
    <w:rsid w:val="00587C69"/>
    <w:rsid w:val="005906D3"/>
    <w:rsid w:val="00590A11"/>
    <w:rsid w:val="005911EC"/>
    <w:rsid w:val="00593E03"/>
    <w:rsid w:val="005955C1"/>
    <w:rsid w:val="005A756E"/>
    <w:rsid w:val="005A7A83"/>
    <w:rsid w:val="005B2C18"/>
    <w:rsid w:val="005B3514"/>
    <w:rsid w:val="005B4521"/>
    <w:rsid w:val="005B4E03"/>
    <w:rsid w:val="005B5264"/>
    <w:rsid w:val="005B61F7"/>
    <w:rsid w:val="005B6E7A"/>
    <w:rsid w:val="005B756F"/>
    <w:rsid w:val="005C0810"/>
    <w:rsid w:val="005C1B3C"/>
    <w:rsid w:val="005C37BE"/>
    <w:rsid w:val="005C6E85"/>
    <w:rsid w:val="005D0F13"/>
    <w:rsid w:val="005D1207"/>
    <w:rsid w:val="005D1B3D"/>
    <w:rsid w:val="005D68FB"/>
    <w:rsid w:val="005E0C58"/>
    <w:rsid w:val="005E40A8"/>
    <w:rsid w:val="005E4B90"/>
    <w:rsid w:val="005F1B11"/>
    <w:rsid w:val="005F2CE5"/>
    <w:rsid w:val="005F4E29"/>
    <w:rsid w:val="005F52F3"/>
    <w:rsid w:val="00600943"/>
    <w:rsid w:val="00601DA3"/>
    <w:rsid w:val="00602E47"/>
    <w:rsid w:val="00603FD3"/>
    <w:rsid w:val="00604999"/>
    <w:rsid w:val="00605731"/>
    <w:rsid w:val="006068B4"/>
    <w:rsid w:val="0061041B"/>
    <w:rsid w:val="00610F12"/>
    <w:rsid w:val="00611C99"/>
    <w:rsid w:val="0061228C"/>
    <w:rsid w:val="006225F5"/>
    <w:rsid w:val="00623112"/>
    <w:rsid w:val="0062720D"/>
    <w:rsid w:val="006273BF"/>
    <w:rsid w:val="00627703"/>
    <w:rsid w:val="0063118D"/>
    <w:rsid w:val="0063779D"/>
    <w:rsid w:val="00637F34"/>
    <w:rsid w:val="00642A67"/>
    <w:rsid w:val="0064444B"/>
    <w:rsid w:val="006478B5"/>
    <w:rsid w:val="00652058"/>
    <w:rsid w:val="00657BA1"/>
    <w:rsid w:val="0066566B"/>
    <w:rsid w:val="006777C0"/>
    <w:rsid w:val="00680511"/>
    <w:rsid w:val="00681393"/>
    <w:rsid w:val="006835E9"/>
    <w:rsid w:val="00686E40"/>
    <w:rsid w:val="006909F2"/>
    <w:rsid w:val="00691770"/>
    <w:rsid w:val="00691F7E"/>
    <w:rsid w:val="00692261"/>
    <w:rsid w:val="0069473D"/>
    <w:rsid w:val="00695839"/>
    <w:rsid w:val="00696047"/>
    <w:rsid w:val="006A0E5B"/>
    <w:rsid w:val="006A1C82"/>
    <w:rsid w:val="006A4A2C"/>
    <w:rsid w:val="006A5D08"/>
    <w:rsid w:val="006A6528"/>
    <w:rsid w:val="006A6584"/>
    <w:rsid w:val="006A7020"/>
    <w:rsid w:val="006B32C7"/>
    <w:rsid w:val="006B3457"/>
    <w:rsid w:val="006B34D8"/>
    <w:rsid w:val="006C121A"/>
    <w:rsid w:val="006C386E"/>
    <w:rsid w:val="006D2C50"/>
    <w:rsid w:val="006D39C9"/>
    <w:rsid w:val="006E0D51"/>
    <w:rsid w:val="006E5003"/>
    <w:rsid w:val="0070070C"/>
    <w:rsid w:val="00704E05"/>
    <w:rsid w:val="00705996"/>
    <w:rsid w:val="007059E4"/>
    <w:rsid w:val="00705F6D"/>
    <w:rsid w:val="00706845"/>
    <w:rsid w:val="00710847"/>
    <w:rsid w:val="00710D10"/>
    <w:rsid w:val="00711143"/>
    <w:rsid w:val="007116AE"/>
    <w:rsid w:val="00711CA4"/>
    <w:rsid w:val="00712792"/>
    <w:rsid w:val="00716F22"/>
    <w:rsid w:val="007311BC"/>
    <w:rsid w:val="00735E10"/>
    <w:rsid w:val="00737139"/>
    <w:rsid w:val="007374D2"/>
    <w:rsid w:val="00743239"/>
    <w:rsid w:val="0074471D"/>
    <w:rsid w:val="00744991"/>
    <w:rsid w:val="00746022"/>
    <w:rsid w:val="00747014"/>
    <w:rsid w:val="00755E55"/>
    <w:rsid w:val="00760197"/>
    <w:rsid w:val="00761EC4"/>
    <w:rsid w:val="00763AB7"/>
    <w:rsid w:val="007645B3"/>
    <w:rsid w:val="00764B47"/>
    <w:rsid w:val="00765DB1"/>
    <w:rsid w:val="007673F9"/>
    <w:rsid w:val="00767EDE"/>
    <w:rsid w:val="0078312A"/>
    <w:rsid w:val="00783450"/>
    <w:rsid w:val="0078666D"/>
    <w:rsid w:val="007914D0"/>
    <w:rsid w:val="00791E1F"/>
    <w:rsid w:val="007942A2"/>
    <w:rsid w:val="007946FD"/>
    <w:rsid w:val="00795E5D"/>
    <w:rsid w:val="00797792"/>
    <w:rsid w:val="007A063C"/>
    <w:rsid w:val="007A2854"/>
    <w:rsid w:val="007A347B"/>
    <w:rsid w:val="007A35DB"/>
    <w:rsid w:val="007A716E"/>
    <w:rsid w:val="007A7982"/>
    <w:rsid w:val="007B117A"/>
    <w:rsid w:val="007B552F"/>
    <w:rsid w:val="007B5A4E"/>
    <w:rsid w:val="007C12CF"/>
    <w:rsid w:val="007C3F24"/>
    <w:rsid w:val="007C5E8B"/>
    <w:rsid w:val="007D1D1B"/>
    <w:rsid w:val="007D4C05"/>
    <w:rsid w:val="007D5A6B"/>
    <w:rsid w:val="007D7CB2"/>
    <w:rsid w:val="007E47FA"/>
    <w:rsid w:val="007E5D2A"/>
    <w:rsid w:val="007E62E4"/>
    <w:rsid w:val="007E64C2"/>
    <w:rsid w:val="007E7D76"/>
    <w:rsid w:val="007F110E"/>
    <w:rsid w:val="007F2325"/>
    <w:rsid w:val="007F2774"/>
    <w:rsid w:val="007F37A1"/>
    <w:rsid w:val="007F7AB3"/>
    <w:rsid w:val="0080021F"/>
    <w:rsid w:val="008011D2"/>
    <w:rsid w:val="00801B12"/>
    <w:rsid w:val="00804B2E"/>
    <w:rsid w:val="00805F63"/>
    <w:rsid w:val="00807720"/>
    <w:rsid w:val="008108B3"/>
    <w:rsid w:val="00814DE3"/>
    <w:rsid w:val="00815F36"/>
    <w:rsid w:val="0082111D"/>
    <w:rsid w:val="0082183E"/>
    <w:rsid w:val="00822FE6"/>
    <w:rsid w:val="00824BF1"/>
    <w:rsid w:val="0083099B"/>
    <w:rsid w:val="00831156"/>
    <w:rsid w:val="00832122"/>
    <w:rsid w:val="00833FC1"/>
    <w:rsid w:val="00834301"/>
    <w:rsid w:val="00836B0A"/>
    <w:rsid w:val="00836C32"/>
    <w:rsid w:val="00837659"/>
    <w:rsid w:val="00837A2F"/>
    <w:rsid w:val="00842BE2"/>
    <w:rsid w:val="008441AD"/>
    <w:rsid w:val="0084555A"/>
    <w:rsid w:val="0084677A"/>
    <w:rsid w:val="00847320"/>
    <w:rsid w:val="0085019C"/>
    <w:rsid w:val="008514A6"/>
    <w:rsid w:val="00851DCB"/>
    <w:rsid w:val="00852EF8"/>
    <w:rsid w:val="0085422B"/>
    <w:rsid w:val="00856150"/>
    <w:rsid w:val="00863202"/>
    <w:rsid w:val="008636C6"/>
    <w:rsid w:val="00863B76"/>
    <w:rsid w:val="00865018"/>
    <w:rsid w:val="00870121"/>
    <w:rsid w:val="00870CAC"/>
    <w:rsid w:val="00873AAB"/>
    <w:rsid w:val="00873D47"/>
    <w:rsid w:val="008752DD"/>
    <w:rsid w:val="0087604D"/>
    <w:rsid w:val="0087616D"/>
    <w:rsid w:val="00877E74"/>
    <w:rsid w:val="008808D9"/>
    <w:rsid w:val="008837A4"/>
    <w:rsid w:val="0088407A"/>
    <w:rsid w:val="0088417A"/>
    <w:rsid w:val="008848FE"/>
    <w:rsid w:val="00885EB2"/>
    <w:rsid w:val="0088690B"/>
    <w:rsid w:val="0088793E"/>
    <w:rsid w:val="00891C3F"/>
    <w:rsid w:val="00892DB7"/>
    <w:rsid w:val="008948D3"/>
    <w:rsid w:val="0089614F"/>
    <w:rsid w:val="00896EBE"/>
    <w:rsid w:val="008A0B27"/>
    <w:rsid w:val="008A2C26"/>
    <w:rsid w:val="008A4A78"/>
    <w:rsid w:val="008A724D"/>
    <w:rsid w:val="008B0BBD"/>
    <w:rsid w:val="008B10A4"/>
    <w:rsid w:val="008B2BF4"/>
    <w:rsid w:val="008B2C81"/>
    <w:rsid w:val="008B3F2B"/>
    <w:rsid w:val="008C05B4"/>
    <w:rsid w:val="008C05F6"/>
    <w:rsid w:val="008C0EAD"/>
    <w:rsid w:val="008C2FE9"/>
    <w:rsid w:val="008D0C2E"/>
    <w:rsid w:val="008D4062"/>
    <w:rsid w:val="008E0B63"/>
    <w:rsid w:val="008E2045"/>
    <w:rsid w:val="008E4A73"/>
    <w:rsid w:val="008E56DB"/>
    <w:rsid w:val="008F33B7"/>
    <w:rsid w:val="008F5304"/>
    <w:rsid w:val="008F62C7"/>
    <w:rsid w:val="008F6EBF"/>
    <w:rsid w:val="00905F85"/>
    <w:rsid w:val="00907E73"/>
    <w:rsid w:val="00911DE6"/>
    <w:rsid w:val="00915956"/>
    <w:rsid w:val="00917181"/>
    <w:rsid w:val="009218D8"/>
    <w:rsid w:val="0092199E"/>
    <w:rsid w:val="0092389C"/>
    <w:rsid w:val="00923EDF"/>
    <w:rsid w:val="009256B5"/>
    <w:rsid w:val="0092757A"/>
    <w:rsid w:val="009518CF"/>
    <w:rsid w:val="00952228"/>
    <w:rsid w:val="00952363"/>
    <w:rsid w:val="009525DF"/>
    <w:rsid w:val="009544CC"/>
    <w:rsid w:val="00954BBC"/>
    <w:rsid w:val="00954F07"/>
    <w:rsid w:val="009568F3"/>
    <w:rsid w:val="0096160A"/>
    <w:rsid w:val="009629F5"/>
    <w:rsid w:val="00965E6C"/>
    <w:rsid w:val="0096785C"/>
    <w:rsid w:val="00967C67"/>
    <w:rsid w:val="00967FB3"/>
    <w:rsid w:val="00970EF1"/>
    <w:rsid w:val="00972025"/>
    <w:rsid w:val="009731F2"/>
    <w:rsid w:val="00974209"/>
    <w:rsid w:val="0097586A"/>
    <w:rsid w:val="009766FA"/>
    <w:rsid w:val="00976BF1"/>
    <w:rsid w:val="009809BB"/>
    <w:rsid w:val="009816E5"/>
    <w:rsid w:val="00981A62"/>
    <w:rsid w:val="00982347"/>
    <w:rsid w:val="00983241"/>
    <w:rsid w:val="00984448"/>
    <w:rsid w:val="0098450E"/>
    <w:rsid w:val="00985AEC"/>
    <w:rsid w:val="009922D8"/>
    <w:rsid w:val="0099256A"/>
    <w:rsid w:val="00997AA7"/>
    <w:rsid w:val="00997DCC"/>
    <w:rsid w:val="009A14F1"/>
    <w:rsid w:val="009A3666"/>
    <w:rsid w:val="009B06B5"/>
    <w:rsid w:val="009B1F93"/>
    <w:rsid w:val="009C1C95"/>
    <w:rsid w:val="009C2531"/>
    <w:rsid w:val="009C474A"/>
    <w:rsid w:val="009C49C2"/>
    <w:rsid w:val="009D101C"/>
    <w:rsid w:val="009D6FE9"/>
    <w:rsid w:val="009E0972"/>
    <w:rsid w:val="009E0B9B"/>
    <w:rsid w:val="009E0BA4"/>
    <w:rsid w:val="009E5681"/>
    <w:rsid w:val="009E5984"/>
    <w:rsid w:val="009E5EB6"/>
    <w:rsid w:val="009E7BAB"/>
    <w:rsid w:val="009F414A"/>
    <w:rsid w:val="009F6159"/>
    <w:rsid w:val="009F6734"/>
    <w:rsid w:val="009F7E51"/>
    <w:rsid w:val="009F7F14"/>
    <w:rsid w:val="009F7F86"/>
    <w:rsid w:val="00A036E1"/>
    <w:rsid w:val="00A04F00"/>
    <w:rsid w:val="00A0721C"/>
    <w:rsid w:val="00A100EC"/>
    <w:rsid w:val="00A1398A"/>
    <w:rsid w:val="00A14FEC"/>
    <w:rsid w:val="00A152FE"/>
    <w:rsid w:val="00A15A9D"/>
    <w:rsid w:val="00A24171"/>
    <w:rsid w:val="00A252B7"/>
    <w:rsid w:val="00A25F7D"/>
    <w:rsid w:val="00A30BCF"/>
    <w:rsid w:val="00A41DE3"/>
    <w:rsid w:val="00A4305B"/>
    <w:rsid w:val="00A436A5"/>
    <w:rsid w:val="00A44294"/>
    <w:rsid w:val="00A4535F"/>
    <w:rsid w:val="00A50EC5"/>
    <w:rsid w:val="00A51063"/>
    <w:rsid w:val="00A53D77"/>
    <w:rsid w:val="00A54BD3"/>
    <w:rsid w:val="00A55D79"/>
    <w:rsid w:val="00A601F4"/>
    <w:rsid w:val="00A61BF6"/>
    <w:rsid w:val="00A62319"/>
    <w:rsid w:val="00A623B6"/>
    <w:rsid w:val="00A62639"/>
    <w:rsid w:val="00A62E12"/>
    <w:rsid w:val="00A65BC9"/>
    <w:rsid w:val="00A65CAD"/>
    <w:rsid w:val="00A67AD3"/>
    <w:rsid w:val="00A72E3F"/>
    <w:rsid w:val="00A75A62"/>
    <w:rsid w:val="00A81790"/>
    <w:rsid w:val="00A81C04"/>
    <w:rsid w:val="00A850D1"/>
    <w:rsid w:val="00A8541C"/>
    <w:rsid w:val="00A8599B"/>
    <w:rsid w:val="00A870F6"/>
    <w:rsid w:val="00A8712B"/>
    <w:rsid w:val="00A922BC"/>
    <w:rsid w:val="00A9422A"/>
    <w:rsid w:val="00A96E15"/>
    <w:rsid w:val="00AA1B2E"/>
    <w:rsid w:val="00AA3816"/>
    <w:rsid w:val="00AA48A8"/>
    <w:rsid w:val="00AA7557"/>
    <w:rsid w:val="00AA7FC5"/>
    <w:rsid w:val="00AB15B4"/>
    <w:rsid w:val="00AB237B"/>
    <w:rsid w:val="00AB4E4F"/>
    <w:rsid w:val="00AB51D6"/>
    <w:rsid w:val="00AB5930"/>
    <w:rsid w:val="00AB5B1B"/>
    <w:rsid w:val="00AB64E7"/>
    <w:rsid w:val="00AB7E2E"/>
    <w:rsid w:val="00AC0BB9"/>
    <w:rsid w:val="00AC3D43"/>
    <w:rsid w:val="00AC4046"/>
    <w:rsid w:val="00AD4BF9"/>
    <w:rsid w:val="00AD57A0"/>
    <w:rsid w:val="00AD6B7B"/>
    <w:rsid w:val="00AD7AFE"/>
    <w:rsid w:val="00AE01C8"/>
    <w:rsid w:val="00AE1667"/>
    <w:rsid w:val="00AE52FB"/>
    <w:rsid w:val="00AE6747"/>
    <w:rsid w:val="00AF1C0F"/>
    <w:rsid w:val="00AF25B0"/>
    <w:rsid w:val="00AF28D4"/>
    <w:rsid w:val="00AF30D0"/>
    <w:rsid w:val="00AF3284"/>
    <w:rsid w:val="00B00261"/>
    <w:rsid w:val="00B0341A"/>
    <w:rsid w:val="00B060F2"/>
    <w:rsid w:val="00B06A0E"/>
    <w:rsid w:val="00B10B51"/>
    <w:rsid w:val="00B13D72"/>
    <w:rsid w:val="00B145E1"/>
    <w:rsid w:val="00B15F06"/>
    <w:rsid w:val="00B21D31"/>
    <w:rsid w:val="00B24018"/>
    <w:rsid w:val="00B25BDB"/>
    <w:rsid w:val="00B265D3"/>
    <w:rsid w:val="00B268A5"/>
    <w:rsid w:val="00B26970"/>
    <w:rsid w:val="00B27888"/>
    <w:rsid w:val="00B31EB3"/>
    <w:rsid w:val="00B3270C"/>
    <w:rsid w:val="00B3392D"/>
    <w:rsid w:val="00B34AA1"/>
    <w:rsid w:val="00B34D70"/>
    <w:rsid w:val="00B35E49"/>
    <w:rsid w:val="00B36A25"/>
    <w:rsid w:val="00B422B3"/>
    <w:rsid w:val="00B42EBE"/>
    <w:rsid w:val="00B44E0C"/>
    <w:rsid w:val="00B4505E"/>
    <w:rsid w:val="00B5439E"/>
    <w:rsid w:val="00B56084"/>
    <w:rsid w:val="00B57EAA"/>
    <w:rsid w:val="00B61D06"/>
    <w:rsid w:val="00B6398D"/>
    <w:rsid w:val="00B6403E"/>
    <w:rsid w:val="00B74D9E"/>
    <w:rsid w:val="00B77336"/>
    <w:rsid w:val="00B80F8F"/>
    <w:rsid w:val="00B866F2"/>
    <w:rsid w:val="00B87797"/>
    <w:rsid w:val="00B8795E"/>
    <w:rsid w:val="00B87E8F"/>
    <w:rsid w:val="00B916F3"/>
    <w:rsid w:val="00B9181D"/>
    <w:rsid w:val="00B925D9"/>
    <w:rsid w:val="00B95597"/>
    <w:rsid w:val="00B9734D"/>
    <w:rsid w:val="00B97B46"/>
    <w:rsid w:val="00BA0BD0"/>
    <w:rsid w:val="00BA32FB"/>
    <w:rsid w:val="00BA40CE"/>
    <w:rsid w:val="00BA538B"/>
    <w:rsid w:val="00BA5424"/>
    <w:rsid w:val="00BA5497"/>
    <w:rsid w:val="00BA5B70"/>
    <w:rsid w:val="00BB4CF1"/>
    <w:rsid w:val="00BB50EE"/>
    <w:rsid w:val="00BB67D6"/>
    <w:rsid w:val="00BB6A88"/>
    <w:rsid w:val="00BB6D01"/>
    <w:rsid w:val="00BC2A7B"/>
    <w:rsid w:val="00BD1469"/>
    <w:rsid w:val="00BD393A"/>
    <w:rsid w:val="00BD4E15"/>
    <w:rsid w:val="00BD7963"/>
    <w:rsid w:val="00BE27E4"/>
    <w:rsid w:val="00BE3855"/>
    <w:rsid w:val="00BE4382"/>
    <w:rsid w:val="00BE441A"/>
    <w:rsid w:val="00BE4C83"/>
    <w:rsid w:val="00BF195B"/>
    <w:rsid w:val="00BF3B85"/>
    <w:rsid w:val="00BF4159"/>
    <w:rsid w:val="00BF787A"/>
    <w:rsid w:val="00C03151"/>
    <w:rsid w:val="00C042D8"/>
    <w:rsid w:val="00C06100"/>
    <w:rsid w:val="00C06BFB"/>
    <w:rsid w:val="00C105F6"/>
    <w:rsid w:val="00C12A41"/>
    <w:rsid w:val="00C14FAE"/>
    <w:rsid w:val="00C17690"/>
    <w:rsid w:val="00C210D8"/>
    <w:rsid w:val="00C2172F"/>
    <w:rsid w:val="00C2402A"/>
    <w:rsid w:val="00C25C0C"/>
    <w:rsid w:val="00C3148E"/>
    <w:rsid w:val="00C3291E"/>
    <w:rsid w:val="00C364A3"/>
    <w:rsid w:val="00C42143"/>
    <w:rsid w:val="00C429E6"/>
    <w:rsid w:val="00C46C93"/>
    <w:rsid w:val="00C47630"/>
    <w:rsid w:val="00C50CE0"/>
    <w:rsid w:val="00C53399"/>
    <w:rsid w:val="00C55102"/>
    <w:rsid w:val="00C57C1C"/>
    <w:rsid w:val="00C60796"/>
    <w:rsid w:val="00C6137C"/>
    <w:rsid w:val="00C72AA5"/>
    <w:rsid w:val="00C74F87"/>
    <w:rsid w:val="00C7738E"/>
    <w:rsid w:val="00C8004B"/>
    <w:rsid w:val="00C81AB0"/>
    <w:rsid w:val="00C81DFF"/>
    <w:rsid w:val="00C82C67"/>
    <w:rsid w:val="00C834BF"/>
    <w:rsid w:val="00C84FD1"/>
    <w:rsid w:val="00C850E2"/>
    <w:rsid w:val="00C853B6"/>
    <w:rsid w:val="00C86B3E"/>
    <w:rsid w:val="00C86DB0"/>
    <w:rsid w:val="00C87DCA"/>
    <w:rsid w:val="00C92750"/>
    <w:rsid w:val="00C935A7"/>
    <w:rsid w:val="00C95D4E"/>
    <w:rsid w:val="00CA073B"/>
    <w:rsid w:val="00CA18F5"/>
    <w:rsid w:val="00CA2253"/>
    <w:rsid w:val="00CA2F0F"/>
    <w:rsid w:val="00CA3F9C"/>
    <w:rsid w:val="00CA59E2"/>
    <w:rsid w:val="00CB24E0"/>
    <w:rsid w:val="00CB571D"/>
    <w:rsid w:val="00CB5E1A"/>
    <w:rsid w:val="00CB74E7"/>
    <w:rsid w:val="00CC017A"/>
    <w:rsid w:val="00CC1529"/>
    <w:rsid w:val="00CC3845"/>
    <w:rsid w:val="00CC52BB"/>
    <w:rsid w:val="00CC5E59"/>
    <w:rsid w:val="00CC79F1"/>
    <w:rsid w:val="00CD0DB7"/>
    <w:rsid w:val="00CD0FD5"/>
    <w:rsid w:val="00CD17EF"/>
    <w:rsid w:val="00CD1884"/>
    <w:rsid w:val="00CD6666"/>
    <w:rsid w:val="00CD67BA"/>
    <w:rsid w:val="00CD7869"/>
    <w:rsid w:val="00CE0D19"/>
    <w:rsid w:val="00CE25FF"/>
    <w:rsid w:val="00CE352D"/>
    <w:rsid w:val="00CE3A3D"/>
    <w:rsid w:val="00CE3B7B"/>
    <w:rsid w:val="00CE4E48"/>
    <w:rsid w:val="00CE50DD"/>
    <w:rsid w:val="00CE6476"/>
    <w:rsid w:val="00CE76AC"/>
    <w:rsid w:val="00CE77F6"/>
    <w:rsid w:val="00CF2518"/>
    <w:rsid w:val="00CF2BFF"/>
    <w:rsid w:val="00CF5515"/>
    <w:rsid w:val="00CF6B4F"/>
    <w:rsid w:val="00D01EE6"/>
    <w:rsid w:val="00D02052"/>
    <w:rsid w:val="00D02390"/>
    <w:rsid w:val="00D031F7"/>
    <w:rsid w:val="00D04D00"/>
    <w:rsid w:val="00D057B9"/>
    <w:rsid w:val="00D11211"/>
    <w:rsid w:val="00D123EE"/>
    <w:rsid w:val="00D1781A"/>
    <w:rsid w:val="00D2532C"/>
    <w:rsid w:val="00D25E60"/>
    <w:rsid w:val="00D27EA6"/>
    <w:rsid w:val="00D324BE"/>
    <w:rsid w:val="00D333C0"/>
    <w:rsid w:val="00D36A47"/>
    <w:rsid w:val="00D440C0"/>
    <w:rsid w:val="00D45F36"/>
    <w:rsid w:val="00D460C3"/>
    <w:rsid w:val="00D46F5D"/>
    <w:rsid w:val="00D47E47"/>
    <w:rsid w:val="00D47E61"/>
    <w:rsid w:val="00D53519"/>
    <w:rsid w:val="00D5592F"/>
    <w:rsid w:val="00D60FD3"/>
    <w:rsid w:val="00D61565"/>
    <w:rsid w:val="00D65C66"/>
    <w:rsid w:val="00D71609"/>
    <w:rsid w:val="00D71A95"/>
    <w:rsid w:val="00D71D5B"/>
    <w:rsid w:val="00D74CE2"/>
    <w:rsid w:val="00D75DB1"/>
    <w:rsid w:val="00D76FC6"/>
    <w:rsid w:val="00D775EF"/>
    <w:rsid w:val="00D856DA"/>
    <w:rsid w:val="00D867BA"/>
    <w:rsid w:val="00D9072F"/>
    <w:rsid w:val="00D919A1"/>
    <w:rsid w:val="00D93FFC"/>
    <w:rsid w:val="00D95FE8"/>
    <w:rsid w:val="00D96264"/>
    <w:rsid w:val="00D972DD"/>
    <w:rsid w:val="00DA35CF"/>
    <w:rsid w:val="00DB15F0"/>
    <w:rsid w:val="00DC1864"/>
    <w:rsid w:val="00DC1998"/>
    <w:rsid w:val="00DC1FFA"/>
    <w:rsid w:val="00DC2384"/>
    <w:rsid w:val="00DC29D1"/>
    <w:rsid w:val="00DC2F0E"/>
    <w:rsid w:val="00DC3261"/>
    <w:rsid w:val="00DD29A9"/>
    <w:rsid w:val="00DD4130"/>
    <w:rsid w:val="00DD45A9"/>
    <w:rsid w:val="00DD487B"/>
    <w:rsid w:val="00DD5447"/>
    <w:rsid w:val="00DE0ECA"/>
    <w:rsid w:val="00DE16D3"/>
    <w:rsid w:val="00DE1EAB"/>
    <w:rsid w:val="00DE2B47"/>
    <w:rsid w:val="00DE5484"/>
    <w:rsid w:val="00DE55BA"/>
    <w:rsid w:val="00DF0E67"/>
    <w:rsid w:val="00DF2151"/>
    <w:rsid w:val="00DF2327"/>
    <w:rsid w:val="00DF39FF"/>
    <w:rsid w:val="00DF4BC3"/>
    <w:rsid w:val="00DF53E9"/>
    <w:rsid w:val="00DF6A56"/>
    <w:rsid w:val="00E02276"/>
    <w:rsid w:val="00E0456B"/>
    <w:rsid w:val="00E04996"/>
    <w:rsid w:val="00E063EF"/>
    <w:rsid w:val="00E06AFC"/>
    <w:rsid w:val="00E07F8E"/>
    <w:rsid w:val="00E12333"/>
    <w:rsid w:val="00E12510"/>
    <w:rsid w:val="00E13150"/>
    <w:rsid w:val="00E142EA"/>
    <w:rsid w:val="00E14303"/>
    <w:rsid w:val="00E1766D"/>
    <w:rsid w:val="00E23B67"/>
    <w:rsid w:val="00E24316"/>
    <w:rsid w:val="00E25E88"/>
    <w:rsid w:val="00E25F33"/>
    <w:rsid w:val="00E26F7F"/>
    <w:rsid w:val="00E30CB6"/>
    <w:rsid w:val="00E3175C"/>
    <w:rsid w:val="00E3370B"/>
    <w:rsid w:val="00E33747"/>
    <w:rsid w:val="00E33C69"/>
    <w:rsid w:val="00E41609"/>
    <w:rsid w:val="00E42DC8"/>
    <w:rsid w:val="00E45DD6"/>
    <w:rsid w:val="00E46CD4"/>
    <w:rsid w:val="00E507DA"/>
    <w:rsid w:val="00E514BB"/>
    <w:rsid w:val="00E53DE8"/>
    <w:rsid w:val="00E5518B"/>
    <w:rsid w:val="00E55FB1"/>
    <w:rsid w:val="00E56576"/>
    <w:rsid w:val="00E60223"/>
    <w:rsid w:val="00E6240A"/>
    <w:rsid w:val="00E63F97"/>
    <w:rsid w:val="00E644EB"/>
    <w:rsid w:val="00E64BF4"/>
    <w:rsid w:val="00E657E2"/>
    <w:rsid w:val="00E66C5E"/>
    <w:rsid w:val="00E67FA5"/>
    <w:rsid w:val="00E711F2"/>
    <w:rsid w:val="00E74533"/>
    <w:rsid w:val="00E770BB"/>
    <w:rsid w:val="00E7753E"/>
    <w:rsid w:val="00E80583"/>
    <w:rsid w:val="00E81709"/>
    <w:rsid w:val="00E81B94"/>
    <w:rsid w:val="00E8306B"/>
    <w:rsid w:val="00E8567A"/>
    <w:rsid w:val="00E90C44"/>
    <w:rsid w:val="00E92B91"/>
    <w:rsid w:val="00E93282"/>
    <w:rsid w:val="00E95335"/>
    <w:rsid w:val="00E9556F"/>
    <w:rsid w:val="00E9713E"/>
    <w:rsid w:val="00EA2C76"/>
    <w:rsid w:val="00EA3D34"/>
    <w:rsid w:val="00EA609B"/>
    <w:rsid w:val="00EA73BD"/>
    <w:rsid w:val="00EB0C03"/>
    <w:rsid w:val="00EB1035"/>
    <w:rsid w:val="00EB461F"/>
    <w:rsid w:val="00EB6971"/>
    <w:rsid w:val="00EB6DC1"/>
    <w:rsid w:val="00EC1283"/>
    <w:rsid w:val="00EC1A29"/>
    <w:rsid w:val="00EC27E9"/>
    <w:rsid w:val="00EC2DDF"/>
    <w:rsid w:val="00EC60C6"/>
    <w:rsid w:val="00EC72D7"/>
    <w:rsid w:val="00ED68D8"/>
    <w:rsid w:val="00EE00EC"/>
    <w:rsid w:val="00EE042B"/>
    <w:rsid w:val="00EE2E77"/>
    <w:rsid w:val="00EE3938"/>
    <w:rsid w:val="00EF46E0"/>
    <w:rsid w:val="00F0536A"/>
    <w:rsid w:val="00F102D2"/>
    <w:rsid w:val="00F10659"/>
    <w:rsid w:val="00F15171"/>
    <w:rsid w:val="00F151F2"/>
    <w:rsid w:val="00F221D8"/>
    <w:rsid w:val="00F22E2D"/>
    <w:rsid w:val="00F23B23"/>
    <w:rsid w:val="00F24D61"/>
    <w:rsid w:val="00F27A0A"/>
    <w:rsid w:val="00F27EC1"/>
    <w:rsid w:val="00F343FE"/>
    <w:rsid w:val="00F35165"/>
    <w:rsid w:val="00F406A9"/>
    <w:rsid w:val="00F40FBB"/>
    <w:rsid w:val="00F45260"/>
    <w:rsid w:val="00F46F25"/>
    <w:rsid w:val="00F50F6F"/>
    <w:rsid w:val="00F51DEE"/>
    <w:rsid w:val="00F52317"/>
    <w:rsid w:val="00F534E0"/>
    <w:rsid w:val="00F5677E"/>
    <w:rsid w:val="00F567FB"/>
    <w:rsid w:val="00F569CD"/>
    <w:rsid w:val="00F5780E"/>
    <w:rsid w:val="00F60B78"/>
    <w:rsid w:val="00F70E7A"/>
    <w:rsid w:val="00F718EB"/>
    <w:rsid w:val="00F72402"/>
    <w:rsid w:val="00F72E0C"/>
    <w:rsid w:val="00F72FD1"/>
    <w:rsid w:val="00F7328E"/>
    <w:rsid w:val="00F73992"/>
    <w:rsid w:val="00F77478"/>
    <w:rsid w:val="00F80133"/>
    <w:rsid w:val="00F823EF"/>
    <w:rsid w:val="00F82761"/>
    <w:rsid w:val="00F83291"/>
    <w:rsid w:val="00F843A5"/>
    <w:rsid w:val="00F86A02"/>
    <w:rsid w:val="00F91512"/>
    <w:rsid w:val="00F91DB5"/>
    <w:rsid w:val="00F9733F"/>
    <w:rsid w:val="00F97BA1"/>
    <w:rsid w:val="00FA0620"/>
    <w:rsid w:val="00FA07DB"/>
    <w:rsid w:val="00FA2C4B"/>
    <w:rsid w:val="00FA5D63"/>
    <w:rsid w:val="00FA6322"/>
    <w:rsid w:val="00FA7A21"/>
    <w:rsid w:val="00FA7DA8"/>
    <w:rsid w:val="00FB002A"/>
    <w:rsid w:val="00FB2689"/>
    <w:rsid w:val="00FB3A45"/>
    <w:rsid w:val="00FB43AE"/>
    <w:rsid w:val="00FB5074"/>
    <w:rsid w:val="00FB7139"/>
    <w:rsid w:val="00FC0758"/>
    <w:rsid w:val="00FC0912"/>
    <w:rsid w:val="00FC6EBD"/>
    <w:rsid w:val="00FD1D4B"/>
    <w:rsid w:val="00FD256F"/>
    <w:rsid w:val="00FE079B"/>
    <w:rsid w:val="00FE2DE4"/>
    <w:rsid w:val="00FE6352"/>
    <w:rsid w:val="00FF124B"/>
    <w:rsid w:val="00FF54B3"/>
    <w:rsid w:val="00FF5790"/>
    <w:rsid w:val="00FF5EA4"/>
    <w:rsid w:val="00FF613E"/>
    <w:rsid w:val="00FF67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5E1B"/>
  <w15:docId w15:val="{D3E0543A-F663-44E5-9249-1280A071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B5726"/>
  </w:style>
  <w:style w:type="paragraph" w:styleId="Cmsor1">
    <w:name w:val="heading 1"/>
    <w:basedOn w:val="Norml"/>
    <w:next w:val="Norml"/>
    <w:link w:val="Cmsor1Char"/>
    <w:uiPriority w:val="9"/>
    <w:qFormat/>
    <w:rsid w:val="006D39C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hu-HU"/>
    </w:rPr>
  </w:style>
  <w:style w:type="paragraph" w:styleId="Cmsor2">
    <w:name w:val="heading 2"/>
    <w:basedOn w:val="Norml"/>
    <w:next w:val="Norml"/>
    <w:link w:val="Cmsor2Char"/>
    <w:uiPriority w:val="9"/>
    <w:semiHidden/>
    <w:unhideWhenUsed/>
    <w:qFormat/>
    <w:rsid w:val="005015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50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7">
    <w:name w:val="heading 7"/>
    <w:basedOn w:val="Norml"/>
    <w:next w:val="Norml"/>
    <w:link w:val="Cmsor7Char"/>
    <w:uiPriority w:val="9"/>
    <w:semiHidden/>
    <w:unhideWhenUsed/>
    <w:qFormat/>
    <w:rsid w:val="005015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072F"/>
    <w:pPr>
      <w:ind w:left="720"/>
      <w:contextualSpacing/>
    </w:pPr>
  </w:style>
  <w:style w:type="character" w:styleId="Jegyzethivatkozs">
    <w:name w:val="annotation reference"/>
    <w:basedOn w:val="Bekezdsalapbettpusa"/>
    <w:uiPriority w:val="99"/>
    <w:semiHidden/>
    <w:unhideWhenUsed/>
    <w:rsid w:val="00CC1529"/>
    <w:rPr>
      <w:sz w:val="16"/>
      <w:szCs w:val="16"/>
    </w:rPr>
  </w:style>
  <w:style w:type="paragraph" w:styleId="Jegyzetszveg">
    <w:name w:val="annotation text"/>
    <w:basedOn w:val="Norml"/>
    <w:link w:val="JegyzetszvegChar"/>
    <w:uiPriority w:val="99"/>
    <w:unhideWhenUsed/>
    <w:rsid w:val="00CC1529"/>
    <w:pPr>
      <w:spacing w:line="240" w:lineRule="auto"/>
    </w:pPr>
    <w:rPr>
      <w:sz w:val="20"/>
      <w:szCs w:val="20"/>
    </w:rPr>
  </w:style>
  <w:style w:type="character" w:customStyle="1" w:styleId="JegyzetszvegChar">
    <w:name w:val="Jegyzetszöveg Char"/>
    <w:basedOn w:val="Bekezdsalapbettpusa"/>
    <w:link w:val="Jegyzetszveg"/>
    <w:uiPriority w:val="99"/>
    <w:rsid w:val="00CC1529"/>
    <w:rPr>
      <w:sz w:val="20"/>
      <w:szCs w:val="20"/>
    </w:rPr>
  </w:style>
  <w:style w:type="paragraph" w:styleId="Megjegyzstrgya">
    <w:name w:val="annotation subject"/>
    <w:basedOn w:val="Jegyzetszveg"/>
    <w:next w:val="Jegyzetszveg"/>
    <w:link w:val="MegjegyzstrgyaChar"/>
    <w:uiPriority w:val="99"/>
    <w:semiHidden/>
    <w:unhideWhenUsed/>
    <w:rsid w:val="00CC1529"/>
    <w:rPr>
      <w:b/>
      <w:bCs/>
    </w:rPr>
  </w:style>
  <w:style w:type="character" w:customStyle="1" w:styleId="MegjegyzstrgyaChar">
    <w:name w:val="Megjegyzés tárgya Char"/>
    <w:basedOn w:val="JegyzetszvegChar"/>
    <w:link w:val="Megjegyzstrgya"/>
    <w:uiPriority w:val="99"/>
    <w:semiHidden/>
    <w:rsid w:val="00CC1529"/>
    <w:rPr>
      <w:b/>
      <w:bCs/>
      <w:sz w:val="20"/>
      <w:szCs w:val="20"/>
    </w:rPr>
  </w:style>
  <w:style w:type="paragraph" w:styleId="Buborkszveg">
    <w:name w:val="Balloon Text"/>
    <w:basedOn w:val="Norml"/>
    <w:link w:val="BuborkszvegChar"/>
    <w:uiPriority w:val="99"/>
    <w:semiHidden/>
    <w:unhideWhenUsed/>
    <w:rsid w:val="00CC15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1529"/>
    <w:rPr>
      <w:rFonts w:ascii="Segoe UI" w:hAnsi="Segoe UI" w:cs="Segoe UI"/>
      <w:sz w:val="18"/>
      <w:szCs w:val="18"/>
    </w:rPr>
  </w:style>
  <w:style w:type="paragraph" w:styleId="Szvegtrzs">
    <w:name w:val="Body Text"/>
    <w:basedOn w:val="Norml"/>
    <w:link w:val="SzvegtrzsChar"/>
    <w:semiHidden/>
    <w:rsid w:val="00D11211"/>
    <w:pPr>
      <w:suppressAutoHyphens/>
      <w:spacing w:after="120" w:line="276" w:lineRule="auto"/>
    </w:pPr>
    <w:rPr>
      <w:rFonts w:ascii="Calibri" w:eastAsia="Calibri" w:hAnsi="Calibri" w:cs="Calibri"/>
      <w:lang w:eastAsia="ar-SA"/>
    </w:rPr>
  </w:style>
  <w:style w:type="character" w:customStyle="1" w:styleId="SzvegtrzsChar">
    <w:name w:val="Szövegtörzs Char"/>
    <w:basedOn w:val="Bekezdsalapbettpusa"/>
    <w:link w:val="Szvegtrzs"/>
    <w:semiHidden/>
    <w:rsid w:val="00D11211"/>
    <w:rPr>
      <w:rFonts w:ascii="Calibri" w:eastAsia="Calibri" w:hAnsi="Calibri" w:cs="Calibri"/>
      <w:lang w:eastAsia="ar-SA"/>
    </w:rPr>
  </w:style>
  <w:style w:type="character" w:customStyle="1" w:styleId="Cmsor1Char">
    <w:name w:val="Címsor 1 Char"/>
    <w:basedOn w:val="Bekezdsalapbettpusa"/>
    <w:link w:val="Cmsor1"/>
    <w:uiPriority w:val="9"/>
    <w:rsid w:val="006D39C9"/>
    <w:rPr>
      <w:rFonts w:asciiTheme="majorHAnsi" w:eastAsiaTheme="majorEastAsia" w:hAnsiTheme="majorHAnsi" w:cstheme="majorBidi"/>
      <w:b/>
      <w:bCs/>
      <w:color w:val="2E74B5" w:themeColor="accent1" w:themeShade="BF"/>
      <w:sz w:val="28"/>
      <w:szCs w:val="28"/>
      <w:lang w:eastAsia="hu-HU"/>
    </w:rPr>
  </w:style>
  <w:style w:type="character" w:styleId="Hiperhivatkozs">
    <w:name w:val="Hyperlink"/>
    <w:uiPriority w:val="99"/>
    <w:unhideWhenUsed/>
    <w:rsid w:val="006D39C9"/>
    <w:rPr>
      <w:color w:val="0000FF"/>
      <w:u w:val="single"/>
    </w:rPr>
  </w:style>
  <w:style w:type="paragraph" w:styleId="NormlWeb">
    <w:name w:val="Normal (Web)"/>
    <w:basedOn w:val="Norml"/>
    <w:uiPriority w:val="99"/>
    <w:unhideWhenUsed/>
    <w:rsid w:val="006D39C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D123EE"/>
    <w:pPr>
      <w:spacing w:after="0" w:line="240" w:lineRule="auto"/>
    </w:pPr>
  </w:style>
  <w:style w:type="table" w:styleId="Rcsostblzat">
    <w:name w:val="Table Grid"/>
    <w:basedOn w:val="Normltblzat"/>
    <w:uiPriority w:val="39"/>
    <w:rsid w:val="007D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5015EB"/>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5015EB"/>
    <w:rPr>
      <w:rFonts w:asciiTheme="majorHAnsi" w:eastAsiaTheme="majorEastAsia" w:hAnsiTheme="majorHAnsi" w:cstheme="majorBidi"/>
      <w:color w:val="1F4D78" w:themeColor="accent1" w:themeShade="7F"/>
      <w:sz w:val="24"/>
      <w:szCs w:val="24"/>
    </w:rPr>
  </w:style>
  <w:style w:type="character" w:customStyle="1" w:styleId="Cmsor7Char">
    <w:name w:val="Címsor 7 Char"/>
    <w:basedOn w:val="Bekezdsalapbettpusa"/>
    <w:link w:val="Cmsor7"/>
    <w:uiPriority w:val="9"/>
    <w:semiHidden/>
    <w:rsid w:val="005015EB"/>
    <w:rPr>
      <w:rFonts w:asciiTheme="majorHAnsi" w:eastAsiaTheme="majorEastAsia" w:hAnsiTheme="majorHAnsi" w:cstheme="majorBidi"/>
      <w:i/>
      <w:iCs/>
      <w:color w:val="1F4D78" w:themeColor="accent1" w:themeShade="7F"/>
    </w:rPr>
  </w:style>
  <w:style w:type="paragraph" w:styleId="Szvegtrzs2">
    <w:name w:val="Body Text 2"/>
    <w:basedOn w:val="Norml"/>
    <w:link w:val="Szvegtrzs2Char"/>
    <w:semiHidden/>
    <w:unhideWhenUsed/>
    <w:rsid w:val="005015EB"/>
    <w:pPr>
      <w:spacing w:after="120" w:line="480" w:lineRule="auto"/>
    </w:pPr>
    <w:rPr>
      <w:rFonts w:ascii="Calibri" w:eastAsia="Calibri" w:hAnsi="Calibri" w:cs="Times New Roman"/>
    </w:rPr>
  </w:style>
  <w:style w:type="character" w:customStyle="1" w:styleId="Szvegtrzs2Char">
    <w:name w:val="Szövegtörzs 2 Char"/>
    <w:basedOn w:val="Bekezdsalapbettpusa"/>
    <w:link w:val="Szvegtrzs2"/>
    <w:semiHidden/>
    <w:rsid w:val="005015EB"/>
    <w:rPr>
      <w:rFonts w:ascii="Calibri" w:eastAsia="Calibri" w:hAnsi="Calibri" w:cs="Times New Roman"/>
    </w:rPr>
  </w:style>
  <w:style w:type="paragraph" w:styleId="Nincstrkz">
    <w:name w:val="No Spacing"/>
    <w:uiPriority w:val="1"/>
    <w:qFormat/>
    <w:rsid w:val="00D71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1050">
      <w:bodyDiv w:val="1"/>
      <w:marLeft w:val="0"/>
      <w:marRight w:val="0"/>
      <w:marTop w:val="0"/>
      <w:marBottom w:val="0"/>
      <w:divBdr>
        <w:top w:val="none" w:sz="0" w:space="0" w:color="auto"/>
        <w:left w:val="none" w:sz="0" w:space="0" w:color="auto"/>
        <w:bottom w:val="none" w:sz="0" w:space="0" w:color="auto"/>
        <w:right w:val="none" w:sz="0" w:space="0" w:color="auto"/>
      </w:divBdr>
    </w:div>
    <w:div w:id="447511423">
      <w:bodyDiv w:val="1"/>
      <w:marLeft w:val="0"/>
      <w:marRight w:val="0"/>
      <w:marTop w:val="0"/>
      <w:marBottom w:val="0"/>
      <w:divBdr>
        <w:top w:val="none" w:sz="0" w:space="0" w:color="auto"/>
        <w:left w:val="none" w:sz="0" w:space="0" w:color="auto"/>
        <w:bottom w:val="none" w:sz="0" w:space="0" w:color="auto"/>
        <w:right w:val="none" w:sz="0" w:space="0" w:color="auto"/>
      </w:divBdr>
    </w:div>
    <w:div w:id="569655165">
      <w:bodyDiv w:val="1"/>
      <w:marLeft w:val="0"/>
      <w:marRight w:val="0"/>
      <w:marTop w:val="0"/>
      <w:marBottom w:val="0"/>
      <w:divBdr>
        <w:top w:val="none" w:sz="0" w:space="0" w:color="auto"/>
        <w:left w:val="none" w:sz="0" w:space="0" w:color="auto"/>
        <w:bottom w:val="none" w:sz="0" w:space="0" w:color="auto"/>
        <w:right w:val="none" w:sz="0" w:space="0" w:color="auto"/>
      </w:divBdr>
    </w:div>
    <w:div w:id="662322418">
      <w:bodyDiv w:val="1"/>
      <w:marLeft w:val="0"/>
      <w:marRight w:val="0"/>
      <w:marTop w:val="0"/>
      <w:marBottom w:val="0"/>
      <w:divBdr>
        <w:top w:val="none" w:sz="0" w:space="0" w:color="auto"/>
        <w:left w:val="none" w:sz="0" w:space="0" w:color="auto"/>
        <w:bottom w:val="none" w:sz="0" w:space="0" w:color="auto"/>
        <w:right w:val="none" w:sz="0" w:space="0" w:color="auto"/>
      </w:divBdr>
    </w:div>
    <w:div w:id="698163322">
      <w:bodyDiv w:val="1"/>
      <w:marLeft w:val="0"/>
      <w:marRight w:val="0"/>
      <w:marTop w:val="0"/>
      <w:marBottom w:val="0"/>
      <w:divBdr>
        <w:top w:val="none" w:sz="0" w:space="0" w:color="auto"/>
        <w:left w:val="none" w:sz="0" w:space="0" w:color="auto"/>
        <w:bottom w:val="none" w:sz="0" w:space="0" w:color="auto"/>
        <w:right w:val="none" w:sz="0" w:space="0" w:color="auto"/>
      </w:divBdr>
    </w:div>
    <w:div w:id="730268385">
      <w:bodyDiv w:val="1"/>
      <w:marLeft w:val="0"/>
      <w:marRight w:val="0"/>
      <w:marTop w:val="0"/>
      <w:marBottom w:val="0"/>
      <w:divBdr>
        <w:top w:val="none" w:sz="0" w:space="0" w:color="auto"/>
        <w:left w:val="none" w:sz="0" w:space="0" w:color="auto"/>
        <w:bottom w:val="none" w:sz="0" w:space="0" w:color="auto"/>
        <w:right w:val="none" w:sz="0" w:space="0" w:color="auto"/>
      </w:divBdr>
    </w:div>
    <w:div w:id="744911948">
      <w:bodyDiv w:val="1"/>
      <w:marLeft w:val="0"/>
      <w:marRight w:val="0"/>
      <w:marTop w:val="0"/>
      <w:marBottom w:val="0"/>
      <w:divBdr>
        <w:top w:val="none" w:sz="0" w:space="0" w:color="auto"/>
        <w:left w:val="none" w:sz="0" w:space="0" w:color="auto"/>
        <w:bottom w:val="none" w:sz="0" w:space="0" w:color="auto"/>
        <w:right w:val="none" w:sz="0" w:space="0" w:color="auto"/>
      </w:divBdr>
    </w:div>
    <w:div w:id="767313012">
      <w:bodyDiv w:val="1"/>
      <w:marLeft w:val="0"/>
      <w:marRight w:val="0"/>
      <w:marTop w:val="0"/>
      <w:marBottom w:val="0"/>
      <w:divBdr>
        <w:top w:val="none" w:sz="0" w:space="0" w:color="auto"/>
        <w:left w:val="none" w:sz="0" w:space="0" w:color="auto"/>
        <w:bottom w:val="none" w:sz="0" w:space="0" w:color="auto"/>
        <w:right w:val="none" w:sz="0" w:space="0" w:color="auto"/>
      </w:divBdr>
    </w:div>
    <w:div w:id="873736964">
      <w:bodyDiv w:val="1"/>
      <w:marLeft w:val="0"/>
      <w:marRight w:val="0"/>
      <w:marTop w:val="0"/>
      <w:marBottom w:val="0"/>
      <w:divBdr>
        <w:top w:val="none" w:sz="0" w:space="0" w:color="auto"/>
        <w:left w:val="none" w:sz="0" w:space="0" w:color="auto"/>
        <w:bottom w:val="none" w:sz="0" w:space="0" w:color="auto"/>
        <w:right w:val="none" w:sz="0" w:space="0" w:color="auto"/>
      </w:divBdr>
    </w:div>
    <w:div w:id="955215461">
      <w:bodyDiv w:val="1"/>
      <w:marLeft w:val="0"/>
      <w:marRight w:val="0"/>
      <w:marTop w:val="0"/>
      <w:marBottom w:val="0"/>
      <w:divBdr>
        <w:top w:val="none" w:sz="0" w:space="0" w:color="auto"/>
        <w:left w:val="none" w:sz="0" w:space="0" w:color="auto"/>
        <w:bottom w:val="none" w:sz="0" w:space="0" w:color="auto"/>
        <w:right w:val="none" w:sz="0" w:space="0" w:color="auto"/>
      </w:divBdr>
    </w:div>
    <w:div w:id="1296447580">
      <w:bodyDiv w:val="1"/>
      <w:marLeft w:val="0"/>
      <w:marRight w:val="0"/>
      <w:marTop w:val="0"/>
      <w:marBottom w:val="0"/>
      <w:divBdr>
        <w:top w:val="none" w:sz="0" w:space="0" w:color="auto"/>
        <w:left w:val="none" w:sz="0" w:space="0" w:color="auto"/>
        <w:bottom w:val="none" w:sz="0" w:space="0" w:color="auto"/>
        <w:right w:val="none" w:sz="0" w:space="0" w:color="auto"/>
      </w:divBdr>
    </w:div>
    <w:div w:id="1607887596">
      <w:bodyDiv w:val="1"/>
      <w:marLeft w:val="0"/>
      <w:marRight w:val="0"/>
      <w:marTop w:val="0"/>
      <w:marBottom w:val="0"/>
      <w:divBdr>
        <w:top w:val="none" w:sz="0" w:space="0" w:color="auto"/>
        <w:left w:val="none" w:sz="0" w:space="0" w:color="auto"/>
        <w:bottom w:val="none" w:sz="0" w:space="0" w:color="auto"/>
        <w:right w:val="none" w:sz="0" w:space="0" w:color="auto"/>
      </w:divBdr>
    </w:div>
    <w:div w:id="1662855609">
      <w:bodyDiv w:val="1"/>
      <w:marLeft w:val="0"/>
      <w:marRight w:val="0"/>
      <w:marTop w:val="0"/>
      <w:marBottom w:val="0"/>
      <w:divBdr>
        <w:top w:val="none" w:sz="0" w:space="0" w:color="auto"/>
        <w:left w:val="none" w:sz="0" w:space="0" w:color="auto"/>
        <w:bottom w:val="none" w:sz="0" w:space="0" w:color="auto"/>
        <w:right w:val="none" w:sz="0" w:space="0" w:color="auto"/>
      </w:divBdr>
    </w:div>
    <w:div w:id="1854031019">
      <w:bodyDiv w:val="1"/>
      <w:marLeft w:val="0"/>
      <w:marRight w:val="0"/>
      <w:marTop w:val="0"/>
      <w:marBottom w:val="0"/>
      <w:divBdr>
        <w:top w:val="none" w:sz="0" w:space="0" w:color="auto"/>
        <w:left w:val="none" w:sz="0" w:space="0" w:color="auto"/>
        <w:bottom w:val="none" w:sz="0" w:space="0" w:color="auto"/>
        <w:right w:val="none" w:sz="0" w:space="0" w:color="auto"/>
      </w:divBdr>
    </w:div>
    <w:div w:id="18674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hyperlink" Target="mailto:adatvedelem@zuglo.hu;%20dravai@zuglo.hu"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D7F4-3CFE-406B-BB53-7E680073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3568</Words>
  <Characters>24620</Characters>
  <Application>Microsoft Office Word</Application>
  <DocSecurity>0</DocSecurity>
  <Lines>205</Lines>
  <Paragraphs>56</Paragraphs>
  <ScaleCrop>false</ScaleCrop>
  <HeadingPairs>
    <vt:vector size="2" baseType="variant">
      <vt:variant>
        <vt:lpstr>Cím</vt:lpstr>
      </vt:variant>
      <vt:variant>
        <vt:i4>1</vt:i4>
      </vt:variant>
    </vt:vector>
  </HeadingPairs>
  <TitlesOfParts>
    <vt:vector size="1" baseType="lpstr">
      <vt:lpstr/>
    </vt:vector>
  </TitlesOfParts>
  <Company>Zuglói Polgármesteri Hivatal</Company>
  <LinksUpToDate>false</LinksUpToDate>
  <CharactersWithSpaces>28132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us1</cp:lastModifiedBy>
  <cp:revision>49</cp:revision>
  <cp:lastPrinted>2025-03-13T11:22:00Z</cp:lastPrinted>
  <dcterms:created xsi:type="dcterms:W3CDTF">2025-03-13T10:55:00Z</dcterms:created>
  <dcterms:modified xsi:type="dcterms:W3CDTF">2025-03-15T18:55:00Z</dcterms:modified>
</cp:coreProperties>
</file>