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555" w:rsidRPr="00987AF8" w:rsidRDefault="00DB0555" w:rsidP="00EC5AA0">
      <w:pPr>
        <w:shd w:val="clear" w:color="auto" w:fill="FFFFFF"/>
        <w:spacing w:before="3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u-HU"/>
        </w:rPr>
      </w:pPr>
      <w:r w:rsidRPr="00987A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u-HU"/>
        </w:rPr>
        <w:t>PÁLYÁZATI FELHÍVÁS</w:t>
      </w:r>
    </w:p>
    <w:p w:rsidR="008C794D" w:rsidRPr="00987AF8" w:rsidRDefault="008C794D" w:rsidP="008C794D">
      <w:pPr>
        <w:shd w:val="clear" w:color="auto" w:fill="FFFFFF"/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</w:pPr>
      <w:bookmarkStart w:id="0" w:name="_Toc489342341"/>
      <w:r w:rsidRPr="00987A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önkormányzati tulajdon értékesítésére</w:t>
      </w:r>
      <w:bookmarkEnd w:id="0"/>
    </w:p>
    <w:p w:rsidR="008C794D" w:rsidRPr="00987AF8" w:rsidRDefault="008C794D" w:rsidP="008C794D">
      <w:pPr>
        <w:shd w:val="clear" w:color="auto" w:fill="FFFFFF"/>
        <w:spacing w:before="240" w:after="240"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hAnsi="Times New Roman" w:cs="Times New Roman"/>
        </w:rPr>
        <w:t xml:space="preserve">Budapest Főváros XIV. kerület Zugló Önkormányzata Képviselő-testületének, az Önkormányzat vagyonáról a vagyontárgyak feletti tulajdonosi jogok gyakorlásáról szóló, többször módosított 18/2016. (III.04.) számú 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rendelete alapján a következő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hu-HU"/>
        </w:rPr>
        <w:t xml:space="preserve"> felhívást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adja ki</w:t>
      </w:r>
    </w:p>
    <w:p w:rsidR="008C794D" w:rsidRPr="00987AF8" w:rsidRDefault="008C794D" w:rsidP="008C794D">
      <w:pPr>
        <w:pStyle w:val="Cmsor1"/>
        <w:numPr>
          <w:ilvl w:val="0"/>
          <w:numId w:val="8"/>
        </w:numPr>
        <w:ind w:left="714" w:hanging="357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1" w:name="_Toc489342342"/>
      <w:r w:rsidRPr="00987AF8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  <w:t>A pályázat Kiíró neve, székhelye:</w:t>
      </w:r>
      <w:bookmarkEnd w:id="1"/>
    </w:p>
    <w:p w:rsidR="008C794D" w:rsidRPr="00987AF8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Budapest Főváros XIV. kerület Zugló Önkormányzata, 1145 Budapest, Pétervárad u. 2-4.</w:t>
      </w:r>
    </w:p>
    <w:p w:rsidR="008C794D" w:rsidRPr="00987AF8" w:rsidRDefault="008C794D" w:rsidP="008C794D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Pályázat kiírására a </w:t>
      </w:r>
      <w:r w:rsidRPr="00987AF8">
        <w:rPr>
          <w:rFonts w:ascii="Times New Roman" w:hAnsi="Times New Roman" w:cs="Times New Roman"/>
        </w:rPr>
        <w:t>Budapest Főváros XIV. kerület Zugló Önkormányzat Képviselő-testületén</w:t>
      </w:r>
      <w:r w:rsidR="00916C3B" w:rsidRPr="00987AF8">
        <w:rPr>
          <w:rFonts w:ascii="Times New Roman" w:hAnsi="Times New Roman" w:cs="Times New Roman"/>
        </w:rPr>
        <w:t>ek ………</w:t>
      </w:r>
      <w:r w:rsidRPr="00987AF8">
        <w:rPr>
          <w:rFonts w:ascii="Times New Roman" w:hAnsi="Times New Roman" w:cs="Times New Roman"/>
        </w:rPr>
        <w:t>/201</w:t>
      </w:r>
      <w:r w:rsidR="00916C3B" w:rsidRPr="00987AF8">
        <w:rPr>
          <w:rFonts w:ascii="Times New Roman" w:hAnsi="Times New Roman" w:cs="Times New Roman"/>
        </w:rPr>
        <w:t>8</w:t>
      </w:r>
      <w:r w:rsidRPr="00987AF8">
        <w:rPr>
          <w:rFonts w:ascii="Times New Roman" w:hAnsi="Times New Roman" w:cs="Times New Roman"/>
        </w:rPr>
        <w:t>. (</w:t>
      </w:r>
      <w:r w:rsidR="00582C3C" w:rsidRPr="00987AF8">
        <w:rPr>
          <w:rFonts w:ascii="Times New Roman" w:hAnsi="Times New Roman" w:cs="Times New Roman"/>
        </w:rPr>
        <w:t>X.</w:t>
      </w:r>
      <w:r w:rsidR="00070B35" w:rsidRPr="00987AF8">
        <w:rPr>
          <w:rFonts w:ascii="Times New Roman" w:hAnsi="Times New Roman" w:cs="Times New Roman"/>
        </w:rPr>
        <w:t>18</w:t>
      </w:r>
      <w:r w:rsidR="00582C3C" w:rsidRPr="00987AF8">
        <w:rPr>
          <w:rFonts w:ascii="Times New Roman" w:hAnsi="Times New Roman" w:cs="Times New Roman"/>
        </w:rPr>
        <w:t>.</w:t>
      </w:r>
      <w:r w:rsidRPr="00987AF8">
        <w:rPr>
          <w:rFonts w:ascii="Times New Roman" w:hAnsi="Times New Roman" w:cs="Times New Roman"/>
        </w:rPr>
        <w:t xml:space="preserve">) </w:t>
      </w:r>
      <w:proofErr w:type="spellStart"/>
      <w:r w:rsidR="00916C3B" w:rsidRPr="00987AF8">
        <w:rPr>
          <w:rFonts w:ascii="Times New Roman" w:hAnsi="Times New Roman" w:cs="Times New Roman"/>
        </w:rPr>
        <w:t>Öh</w:t>
      </w:r>
      <w:proofErr w:type="spellEnd"/>
      <w:r w:rsidR="00916C3B" w:rsidRPr="00987AF8">
        <w:rPr>
          <w:rFonts w:ascii="Times New Roman" w:hAnsi="Times New Roman" w:cs="Times New Roman"/>
        </w:rPr>
        <w:t>.</w:t>
      </w:r>
      <w:r w:rsidRPr="00987AF8">
        <w:rPr>
          <w:rFonts w:ascii="Times New Roman" w:hAnsi="Times New Roman" w:cs="Times New Roman"/>
        </w:rPr>
        <w:t xml:space="preserve"> határozata alapján kerül sor.</w:t>
      </w:r>
    </w:p>
    <w:p w:rsidR="008C794D" w:rsidRPr="00987AF8" w:rsidRDefault="008C794D" w:rsidP="008C794D">
      <w:pPr>
        <w:pStyle w:val="Cmsor1"/>
        <w:numPr>
          <w:ilvl w:val="0"/>
          <w:numId w:val="8"/>
        </w:numPr>
        <w:ind w:left="714" w:hanging="357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2" w:name="_Toc489342343"/>
      <w:r w:rsidRPr="00987AF8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  <w:t>A pályázat Lebonyolító neve, székhelye:</w:t>
      </w:r>
      <w:bookmarkEnd w:id="2"/>
    </w:p>
    <w:p w:rsidR="008C794D" w:rsidRPr="00987AF8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Zuglói Városgazdálkodási Közszolgáltató Zártkörűen Működő Részvénytársaság Ingatlangazdálkodási Osztály 1145 Budapest, Pétervárad u. 11-17.</w:t>
      </w:r>
    </w:p>
    <w:p w:rsidR="008C794D" w:rsidRPr="00987AF8" w:rsidRDefault="008C794D" w:rsidP="008C794D">
      <w:pPr>
        <w:pStyle w:val="Cmsor1"/>
        <w:numPr>
          <w:ilvl w:val="0"/>
          <w:numId w:val="8"/>
        </w:numPr>
        <w:ind w:left="714" w:hanging="357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3" w:name="_Toc489342344"/>
      <w:r w:rsidRPr="00987AF8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  <w:t>A pályázat célja:</w:t>
      </w:r>
      <w:bookmarkEnd w:id="3"/>
    </w:p>
    <w:p w:rsidR="008C794D" w:rsidRPr="00987AF8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Budapest Főváros XIV. kerület Zugló Önkormányzata tulajdonát képező </w:t>
      </w:r>
      <w:r w:rsidR="002F71FD"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egyéb helyiség </w:t>
      </w:r>
      <w:r w:rsidR="00582C3C"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megnevezésű, Budapest, XIV. kerület </w:t>
      </w:r>
      <w:r w:rsidR="002F71FD"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Erzsébet királyné útja 5-7</w:t>
      </w:r>
      <w:r w:rsidR="00582C3C"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.</w:t>
      </w:r>
      <w:r w:rsidR="002F71FD"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földszint megjelölésű, 31637/0/B/1. helyrajzi számú</w:t>
      </w:r>
      <w:r w:rsidR="00582C3C"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ingatlan értékesítése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.</w:t>
      </w:r>
    </w:p>
    <w:p w:rsidR="008C794D" w:rsidRPr="00987AF8" w:rsidRDefault="008C794D" w:rsidP="008C794D">
      <w:pPr>
        <w:pStyle w:val="Cmsor1"/>
        <w:numPr>
          <w:ilvl w:val="0"/>
          <w:numId w:val="8"/>
        </w:numPr>
        <w:ind w:left="714" w:hanging="357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4" w:name="_Toc489342345"/>
      <w:r w:rsidRPr="00987AF8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  <w:t>A pályázat jellege:</w:t>
      </w:r>
      <w:bookmarkEnd w:id="4"/>
    </w:p>
    <w:p w:rsidR="008C794D" w:rsidRPr="00987AF8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A Nyilvános egyfordulós pályázati eljárás.</w:t>
      </w:r>
    </w:p>
    <w:p w:rsidR="008C794D" w:rsidRPr="00987AF8" w:rsidRDefault="008C794D" w:rsidP="008C794D">
      <w:pPr>
        <w:pStyle w:val="Cmsor1"/>
        <w:numPr>
          <w:ilvl w:val="0"/>
          <w:numId w:val="8"/>
        </w:numPr>
        <w:ind w:left="714" w:hanging="357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5" w:name="_Toc489342346"/>
      <w:r w:rsidRPr="00987AF8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  <w:t>Pályáztatásra kerülő ingatlan adatai:</w:t>
      </w:r>
      <w:bookmarkEnd w:id="5"/>
    </w:p>
    <w:tbl>
      <w:tblPr>
        <w:tblStyle w:val="Rcsostblzat"/>
        <w:tblW w:w="0" w:type="auto"/>
        <w:tblInd w:w="709" w:type="dxa"/>
        <w:tblLook w:val="04A0" w:firstRow="1" w:lastRow="0" w:firstColumn="1" w:lastColumn="0" w:noHBand="0" w:noVBand="1"/>
      </w:tblPr>
      <w:tblGrid>
        <w:gridCol w:w="1848"/>
        <w:gridCol w:w="7899"/>
      </w:tblGrid>
      <w:tr w:rsidR="002F71FD" w:rsidRPr="00987AF8" w:rsidTr="002F71FD">
        <w:tc>
          <w:tcPr>
            <w:tcW w:w="1848" w:type="dxa"/>
          </w:tcPr>
          <w:p w:rsidR="002F71FD" w:rsidRPr="00987AF8" w:rsidRDefault="002F71FD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87AF8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Az ingatlan helye:</w:t>
            </w:r>
          </w:p>
        </w:tc>
        <w:tc>
          <w:tcPr>
            <w:tcW w:w="7899" w:type="dxa"/>
          </w:tcPr>
          <w:p w:rsidR="002F71FD" w:rsidRPr="00987AF8" w:rsidRDefault="002F71FD" w:rsidP="002F71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87AF8">
              <w:rPr>
                <w:rFonts w:ascii="Times New Roman" w:hAnsi="Times New Roman" w:cs="Times New Roman"/>
              </w:rPr>
              <w:t>Budapest XIV. kerület, Erzsébet királyné útja 5-7. földszint</w:t>
            </w:r>
          </w:p>
        </w:tc>
      </w:tr>
      <w:tr w:rsidR="002F71FD" w:rsidRPr="00987AF8" w:rsidTr="002F71FD">
        <w:tc>
          <w:tcPr>
            <w:tcW w:w="1848" w:type="dxa"/>
          </w:tcPr>
          <w:p w:rsidR="002F71FD" w:rsidRPr="00987AF8" w:rsidRDefault="002F71FD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87AF8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Helyrajzi száma:</w:t>
            </w:r>
          </w:p>
        </w:tc>
        <w:tc>
          <w:tcPr>
            <w:tcW w:w="7899" w:type="dxa"/>
          </w:tcPr>
          <w:p w:rsidR="002F71FD" w:rsidRPr="00987AF8" w:rsidRDefault="002F71FD" w:rsidP="002F71F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 w:rsidRPr="00987AF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31637/0/B/1</w:t>
            </w:r>
          </w:p>
        </w:tc>
      </w:tr>
      <w:tr w:rsidR="002F71FD" w:rsidRPr="00987AF8" w:rsidTr="002F71FD">
        <w:tc>
          <w:tcPr>
            <w:tcW w:w="1848" w:type="dxa"/>
          </w:tcPr>
          <w:p w:rsidR="002F71FD" w:rsidRPr="00987AF8" w:rsidRDefault="002F71FD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87AF8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Alapterület: </w:t>
            </w:r>
          </w:p>
        </w:tc>
        <w:tc>
          <w:tcPr>
            <w:tcW w:w="7899" w:type="dxa"/>
          </w:tcPr>
          <w:p w:rsidR="002F71FD" w:rsidRPr="00987AF8" w:rsidRDefault="002F71FD" w:rsidP="002F71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87AF8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558 m²</w:t>
            </w:r>
          </w:p>
        </w:tc>
      </w:tr>
      <w:tr w:rsidR="001E0EF3" w:rsidRPr="00987AF8" w:rsidTr="00C61FB2">
        <w:trPr>
          <w:trHeight w:val="610"/>
        </w:trPr>
        <w:tc>
          <w:tcPr>
            <w:tcW w:w="1848" w:type="dxa"/>
          </w:tcPr>
          <w:p w:rsidR="001E0EF3" w:rsidRPr="00987AF8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87AF8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Tulajdonos:</w:t>
            </w:r>
          </w:p>
        </w:tc>
        <w:tc>
          <w:tcPr>
            <w:tcW w:w="7899" w:type="dxa"/>
          </w:tcPr>
          <w:p w:rsidR="001E0EF3" w:rsidRPr="00987AF8" w:rsidRDefault="001E0EF3" w:rsidP="001E0E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87AF8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Bp. Főváros XIV. Kerület Zugló Önkormányzata</w:t>
            </w:r>
          </w:p>
          <w:p w:rsidR="001E0EF3" w:rsidRPr="00987AF8" w:rsidRDefault="001E0EF3" w:rsidP="001E0E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87AF8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(1145 Bp. Pétervárad u. 2.)</w:t>
            </w:r>
          </w:p>
        </w:tc>
      </w:tr>
      <w:tr w:rsidR="001E0EF3" w:rsidRPr="00987AF8" w:rsidTr="0051035F">
        <w:tc>
          <w:tcPr>
            <w:tcW w:w="1848" w:type="dxa"/>
          </w:tcPr>
          <w:p w:rsidR="001E0EF3" w:rsidRPr="00987AF8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87AF8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Tulajdoni hányad:</w:t>
            </w:r>
          </w:p>
        </w:tc>
        <w:tc>
          <w:tcPr>
            <w:tcW w:w="7899" w:type="dxa"/>
          </w:tcPr>
          <w:p w:rsidR="001E0EF3" w:rsidRPr="00987AF8" w:rsidRDefault="001E0EF3" w:rsidP="001E0EF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 w:rsidRPr="00987AF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1/1</w:t>
            </w:r>
          </w:p>
        </w:tc>
      </w:tr>
      <w:tr w:rsidR="001E0EF3" w:rsidRPr="00987AF8" w:rsidTr="00081937">
        <w:tc>
          <w:tcPr>
            <w:tcW w:w="1848" w:type="dxa"/>
          </w:tcPr>
          <w:p w:rsidR="001E0EF3" w:rsidRPr="00987AF8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87AF8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Kikiáltási ára:</w:t>
            </w:r>
          </w:p>
        </w:tc>
        <w:tc>
          <w:tcPr>
            <w:tcW w:w="7899" w:type="dxa"/>
          </w:tcPr>
          <w:p w:rsidR="001E0EF3" w:rsidRPr="00987AF8" w:rsidRDefault="00987AF8" w:rsidP="001E0EF3">
            <w:pPr>
              <w:tabs>
                <w:tab w:val="left" w:pos="162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 w:rsidRPr="00987AF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60</w:t>
            </w:r>
            <w:r w:rsidR="00582C3C" w:rsidRPr="00987AF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.</w:t>
            </w:r>
            <w:r w:rsidRPr="00987AF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0</w:t>
            </w:r>
            <w:r w:rsidR="00582C3C" w:rsidRPr="00987AF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00.000</w:t>
            </w:r>
            <w:r w:rsidR="001E0EF3" w:rsidRPr="00987AF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,- Ft + ÁFA</w:t>
            </w:r>
          </w:p>
        </w:tc>
      </w:tr>
    </w:tbl>
    <w:p w:rsidR="00CE4688" w:rsidRPr="00987AF8" w:rsidRDefault="00CE4688" w:rsidP="00EA4672">
      <w:pPr>
        <w:pStyle w:val="Cmsor1"/>
        <w:numPr>
          <w:ilvl w:val="0"/>
          <w:numId w:val="8"/>
        </w:numPr>
        <w:ind w:left="714" w:hanging="357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987AF8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  <w:t>Az ajánlatok benyújtásának helye</w:t>
      </w:r>
      <w:r w:rsidR="004F3838" w:rsidRPr="00987AF8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  <w:t xml:space="preserve"> és ideje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  <w:t>:</w:t>
      </w:r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Zuglói Városgazdálkodási Közszolgáltató Zrt. Ügyfélszolgálata, 1145 Budapest, Pétervárad u. 11-17.</w:t>
      </w:r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201</w:t>
      </w:r>
      <w:r w:rsidR="00D227BE"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8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070B35"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október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</w:t>
      </w:r>
      <w:r w:rsidR="00582C3C"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24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– 201</w:t>
      </w:r>
      <w:r w:rsidR="00D227BE"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8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070B35"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november 26</w:t>
      </w:r>
      <w:r w:rsidR="00582C3C"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. 1</w:t>
      </w:r>
      <w:r w:rsidR="00070B35"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6</w:t>
      </w:r>
      <w:r w:rsidR="00582C3C"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:00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-ig munkanapokon hétfőtől csütörtökig 8.30-16.00 között, pénteken 8.30-12.00 között.</w:t>
      </w:r>
    </w:p>
    <w:p w:rsidR="00EA4672" w:rsidRPr="00987AF8" w:rsidRDefault="00EA4672" w:rsidP="00EA4672">
      <w:pPr>
        <w:pStyle w:val="Szvegtrzsbehzssal"/>
        <w:spacing w:before="120" w:line="240" w:lineRule="auto"/>
        <w:ind w:left="720"/>
        <w:jc w:val="center"/>
        <w:rPr>
          <w:rFonts w:ascii="Times New Roman" w:hAnsi="Times New Roman" w:cs="Times New Roman"/>
          <w:b/>
        </w:rPr>
      </w:pPr>
      <w:r w:rsidRPr="00987AF8">
        <w:rPr>
          <w:rFonts w:ascii="Times New Roman" w:hAnsi="Times New Roman" w:cs="Times New Roman"/>
          <w:b/>
        </w:rPr>
        <w:t>A pályázat 201</w:t>
      </w:r>
      <w:r w:rsidR="00D227BE" w:rsidRPr="00987AF8">
        <w:rPr>
          <w:rFonts w:ascii="Times New Roman" w:hAnsi="Times New Roman" w:cs="Times New Roman"/>
          <w:b/>
        </w:rPr>
        <w:t>8</w:t>
      </w:r>
      <w:r w:rsidRPr="00987AF8">
        <w:rPr>
          <w:rFonts w:ascii="Times New Roman" w:hAnsi="Times New Roman" w:cs="Times New Roman"/>
          <w:b/>
        </w:rPr>
        <w:t xml:space="preserve">. </w:t>
      </w:r>
      <w:r w:rsidR="00070B35" w:rsidRPr="00987AF8">
        <w:rPr>
          <w:rFonts w:ascii="Times New Roman" w:hAnsi="Times New Roman" w:cs="Times New Roman"/>
          <w:b/>
        </w:rPr>
        <w:t>november 26</w:t>
      </w:r>
      <w:r w:rsidRPr="00987AF8">
        <w:rPr>
          <w:rFonts w:ascii="Times New Roman" w:hAnsi="Times New Roman" w:cs="Times New Roman"/>
          <w:b/>
        </w:rPr>
        <w:t>-án 1</w:t>
      </w:r>
      <w:r w:rsidR="00070B35" w:rsidRPr="00987AF8">
        <w:rPr>
          <w:rFonts w:ascii="Times New Roman" w:hAnsi="Times New Roman" w:cs="Times New Roman"/>
          <w:b/>
        </w:rPr>
        <w:t>6</w:t>
      </w:r>
      <w:r w:rsidRPr="00987AF8">
        <w:rPr>
          <w:rFonts w:ascii="Times New Roman" w:hAnsi="Times New Roman" w:cs="Times New Roman"/>
          <w:b/>
        </w:rPr>
        <w:t>.00 óráig nyújtható be.</w:t>
      </w:r>
    </w:p>
    <w:p w:rsidR="00EA4672" w:rsidRPr="00987AF8" w:rsidRDefault="00EA4672" w:rsidP="00EA4672">
      <w:pPr>
        <w:pStyle w:val="Cmsor1"/>
        <w:numPr>
          <w:ilvl w:val="0"/>
          <w:numId w:val="8"/>
        </w:numPr>
        <w:ind w:left="714" w:hanging="357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6" w:name="_Toc489342349"/>
      <w:r w:rsidRPr="00987AF8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  <w:t>Az ajánlatok benyújtásának módja:</w:t>
      </w:r>
      <w:bookmarkEnd w:id="6"/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Az ajánlatok benyújthatók személyesen, vagy meghatalmazott útján 1 db eredeti és 2 db másolati példányban. Az eredeti példány minden oldalán eredeti aláírással, vagy a meghatalmazott aláírásával kell ellátni. Az Ajánlattevő meghatalmazottja köteles közokirattal, vagy teljes bizonyító</w:t>
      </w:r>
      <w:r w:rsidR="00B80757"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erejű magánokirattal igazolni képviseleti jogosultságát, illetve annak mértékét a pályázat benyújtásakor is.</w:t>
      </w:r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ajánlattevő köteles megjelölni az ajánlat eredeti példányát, </w:t>
      </w:r>
      <w:r w:rsidRPr="00987AF8">
        <w:rPr>
          <w:rFonts w:ascii="Times New Roman" w:eastAsia="Times New Roman" w:hAnsi="Times New Roman" w:cs="Times New Roman"/>
          <w:i/>
          <w:color w:val="000000" w:themeColor="text1"/>
          <w:lang w:eastAsia="hu-HU"/>
        </w:rPr>
        <w:t>„EREDETI”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felirattal. </w:t>
      </w:r>
    </w:p>
    <w:p w:rsidR="00EA4672" w:rsidRPr="00987AF8" w:rsidRDefault="00EA4672" w:rsidP="00EA4672">
      <w:pPr>
        <w:pStyle w:val="Szvegtrzsbehzssal"/>
        <w:spacing w:before="120" w:line="240" w:lineRule="auto"/>
        <w:ind w:left="0"/>
        <w:rPr>
          <w:rFonts w:ascii="Times New Roman" w:hAnsi="Times New Roman" w:cs="Times New Roman"/>
          <w:b/>
          <w:u w:val="single"/>
        </w:rPr>
      </w:pPr>
      <w:r w:rsidRPr="00987AF8">
        <w:rPr>
          <w:rFonts w:ascii="Times New Roman" w:hAnsi="Times New Roman" w:cs="Times New Roman"/>
          <w:b/>
          <w:u w:val="single"/>
        </w:rPr>
        <w:t xml:space="preserve">A pályázathoz kötelező mellékletként </w:t>
      </w:r>
      <w:r w:rsidR="00582C3C" w:rsidRPr="00987AF8">
        <w:rPr>
          <w:rFonts w:ascii="Times New Roman" w:hAnsi="Times New Roman" w:cs="Times New Roman"/>
          <w:b/>
          <w:u w:val="single"/>
        </w:rPr>
        <w:t>adásvételi szerződés</w:t>
      </w:r>
      <w:r w:rsidRPr="00987AF8">
        <w:rPr>
          <w:rFonts w:ascii="Times New Roman" w:hAnsi="Times New Roman" w:cs="Times New Roman"/>
          <w:b/>
          <w:u w:val="single"/>
        </w:rPr>
        <w:t>-tervezetet kell csatolni.</w:t>
      </w:r>
    </w:p>
    <w:p w:rsidR="00EA4672" w:rsidRPr="00987AF8" w:rsidRDefault="00EA4672" w:rsidP="00EA4672">
      <w:pPr>
        <w:pStyle w:val="Szvegtrzsbehzssal"/>
        <w:spacing w:before="120" w:line="240" w:lineRule="auto"/>
        <w:ind w:left="0"/>
        <w:rPr>
          <w:rFonts w:ascii="Times New Roman" w:hAnsi="Times New Roman" w:cs="Times New Roman"/>
        </w:rPr>
      </w:pPr>
      <w:r w:rsidRPr="00987AF8">
        <w:rPr>
          <w:rFonts w:ascii="Times New Roman" w:hAnsi="Times New Roman" w:cs="Times New Roman"/>
        </w:rPr>
        <w:t>A pályázatot és mellékleteit folyamatos oldalszámozással (lapszámozással), oldalanként (laponként) cégszerű aláírással ellátva, oldalszámozott (átfűzött és lepecsételt) kötésben kell benyújtani.</w:t>
      </w:r>
    </w:p>
    <w:p w:rsidR="00EA4672" w:rsidRPr="00987AF8" w:rsidRDefault="00EA4672" w:rsidP="00EA4672">
      <w:pPr>
        <w:pStyle w:val="Szvegtrzsbehzssal"/>
        <w:spacing w:before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hAnsi="Times New Roman" w:cs="Times New Roman"/>
        </w:rPr>
        <w:t xml:space="preserve">Az ajánlatot a megjelölt címre, kötelezettségvállalásra jogosultak cégszerű aláírásával ellátva, magyar nyelven kell benyújtani, cégjelzés nélküli, sértetlen, 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zárt borítékban.</w:t>
      </w:r>
    </w:p>
    <w:p w:rsidR="00EA4672" w:rsidRPr="00987AF8" w:rsidRDefault="00EA4672" w:rsidP="00EA4672">
      <w:pPr>
        <w:pStyle w:val="Szvegtrzsbehzssal"/>
        <w:spacing w:before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lastRenderedPageBreak/>
        <w:t>Egy ajánlattevő, egy ingatlanra érvényesen csak egy ajánlatot tehet.</w:t>
      </w:r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borítékon a következő szövegrészt kérjük feltüntetni: </w:t>
      </w:r>
    </w:p>
    <w:p w:rsidR="00EA4672" w:rsidRPr="00987AF8" w:rsidRDefault="00EA4672" w:rsidP="00A275C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„Pályázati ajánlat a Budapest XIV. kerület </w:t>
      </w:r>
      <w:r w:rsidR="002F71FD" w:rsidRPr="00987AF8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31637/0/B/1.</w:t>
      </w:r>
      <w:r w:rsidRPr="00987AF8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 hrsz.-ú ingatlan</w:t>
      </w:r>
      <w:r w:rsidR="0090609A" w:rsidRPr="00987AF8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ok</w:t>
      </w:r>
      <w:r w:rsidR="00A275C7" w:rsidRPr="00987AF8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 megvásárlására</w:t>
      </w:r>
    </w:p>
    <w:p w:rsidR="00A275C7" w:rsidRPr="00987AF8" w:rsidRDefault="00A275C7" w:rsidP="00A275C7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spacing w:val="4"/>
        </w:rPr>
      </w:pPr>
      <w:r w:rsidRPr="00987AF8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CSAK A BONTÓBIZOTTSÁG ÁLTAL BONTHATÓ”</w:t>
      </w:r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pályázatok beérkezését nap, óra, perc szerint az Átvevő által kiállított átvételi elismervény igazolja.</w:t>
      </w:r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Lezáratlan vagy sérült borítékot Átvevő nem vesz át. Kiíró a beadási határidőn túli ajánlatot nem fogad el. </w:t>
      </w:r>
    </w:p>
    <w:p w:rsidR="00D84E34" w:rsidRPr="00987AF8" w:rsidRDefault="008F6446" w:rsidP="00B2427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A késve érkezett pályázatokat, illetve a</w:t>
      </w:r>
      <w:r w:rsidR="00D84E34"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fenti formai szempontok elmulasztása, megsértése esetén a pályázatot a Kiíró érvénytelennek minősíti.</w:t>
      </w:r>
    </w:p>
    <w:p w:rsidR="00582C3C" w:rsidRPr="00987AF8" w:rsidRDefault="00582C3C" w:rsidP="00582C3C">
      <w:pPr>
        <w:pStyle w:val="Cmsor1"/>
        <w:numPr>
          <w:ilvl w:val="0"/>
          <w:numId w:val="8"/>
        </w:numPr>
        <w:ind w:left="714" w:hanging="357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987AF8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  <w:t>A pályázati eljárásra vonatkozóan további információ szerezhető:</w:t>
      </w:r>
    </w:p>
    <w:p w:rsidR="00582C3C" w:rsidRPr="00987AF8" w:rsidRDefault="00582C3C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pályázattal kapcsolatos kérdések feltehetők 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2018. </w:t>
      </w:r>
      <w:r w:rsidR="00070B35"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november 16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-ig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 </w:t>
      </w:r>
      <w:hyperlink r:id="rId8" w:history="1">
        <w:r w:rsidRPr="00987AF8">
          <w:rPr>
            <w:rStyle w:val="Hiperhivatkozs"/>
            <w:rFonts w:ascii="Times New Roman" w:hAnsi="Times New Roman" w:cs="Times New Roman"/>
          </w:rPr>
          <w:t>vezerig@zugloizrt.hu</w:t>
        </w:r>
      </w:hyperlink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e-mail címen.</w:t>
      </w:r>
    </w:p>
    <w:p w:rsidR="00582C3C" w:rsidRPr="00987AF8" w:rsidRDefault="00582C3C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pályázó kérésére és részére a pályázati feltételek pontosítása céljából a pályázati felhívásban foglaltakon túl is adható felvilágosítás. de csak olyan tartalommal, mely nem sérti a többi pályázó esélyegyenlőségét és az ajánlatok értékeléséig az azok kezelésére vonatkozó előírásokat. Az ilyen felvilágosítás nem eredményezheti az eredeti pályázati feltételek módosítását. A felvilágosításról jegyzőkönyvet kell felvenni, melyet mindkét félnek (pályázónak és a felvilágosítást nyújtónak) alá kell írnia. Az így elkészített jegyzőkönyvet Bonyolító a honlapján közzéteszi. </w:t>
      </w:r>
    </w:p>
    <w:p w:rsidR="00582C3C" w:rsidRPr="00987AF8" w:rsidRDefault="00582C3C" w:rsidP="00582C3C">
      <w:pPr>
        <w:pStyle w:val="Cmsor1"/>
        <w:numPr>
          <w:ilvl w:val="0"/>
          <w:numId w:val="8"/>
        </w:numPr>
        <w:ind w:left="714" w:hanging="357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987AF8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  <w:t>A részletes kiírás beszerzésének helye, módja és ideje:</w:t>
      </w:r>
    </w:p>
    <w:p w:rsidR="00582C3C" w:rsidRPr="00987AF8" w:rsidRDefault="00582C3C" w:rsidP="00070B3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kiírás a Zuglói Városgazdálkodási Közszolgáltató Zártkörűen Működő Részvénytársaság Ügyfélszolgálatánál (1145 Budapest, Pétervárad u. 11-17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.) 2018. </w:t>
      </w:r>
      <w:r w:rsidR="00070B35"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október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24. – 2018. </w:t>
      </w:r>
      <w:r w:rsidR="00070B35"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november 26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. 1</w:t>
      </w:r>
      <w:r w:rsidR="00070B35"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:00 h között 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(munkanapokon hétfőtől csütörtökig 8.30-16.00 között, pénteken 8.30-12.00 között) </w:t>
      </w:r>
      <w:r w:rsidR="00987AF8"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10.000,- Ft ellenében 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vehető át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.</w:t>
      </w:r>
    </w:p>
    <w:p w:rsidR="00987AF8" w:rsidRPr="00987AF8" w:rsidRDefault="00987AF8" w:rsidP="00987AF8">
      <w:pPr>
        <w:spacing w:after="0" w:line="240" w:lineRule="auto"/>
        <w:ind w:left="140" w:firstLine="1276"/>
        <w:rPr>
          <w:rFonts w:ascii="Times New Roman" w:hAnsi="Times New Roman" w:cs="Times New Roman"/>
          <w:bCs/>
          <w:sz w:val="20"/>
          <w:szCs w:val="20"/>
        </w:rPr>
      </w:pPr>
      <w:r w:rsidRPr="00987AF8">
        <w:rPr>
          <w:rFonts w:ascii="Times New Roman" w:hAnsi="Times New Roman" w:cs="Times New Roman"/>
          <w:bCs/>
          <w:sz w:val="20"/>
          <w:szCs w:val="20"/>
        </w:rPr>
        <w:t xml:space="preserve">Pénztári </w:t>
      </w:r>
      <w:proofErr w:type="gramStart"/>
      <w:r w:rsidRPr="00987AF8">
        <w:rPr>
          <w:rFonts w:ascii="Times New Roman" w:hAnsi="Times New Roman" w:cs="Times New Roman"/>
          <w:bCs/>
          <w:sz w:val="20"/>
          <w:szCs w:val="20"/>
        </w:rPr>
        <w:t>nyitva tartás</w:t>
      </w:r>
      <w:proofErr w:type="gramEnd"/>
      <w:r w:rsidRPr="00987AF8">
        <w:rPr>
          <w:rFonts w:ascii="Times New Roman" w:hAnsi="Times New Roman" w:cs="Times New Roman"/>
          <w:bCs/>
          <w:sz w:val="20"/>
          <w:szCs w:val="20"/>
        </w:rPr>
        <w:t>:</w:t>
      </w:r>
    </w:p>
    <w:p w:rsidR="00987AF8" w:rsidRPr="00987AF8" w:rsidRDefault="00987AF8" w:rsidP="00987AF8">
      <w:pPr>
        <w:spacing w:after="0" w:line="240" w:lineRule="auto"/>
        <w:ind w:left="140" w:firstLine="1276"/>
        <w:rPr>
          <w:rFonts w:ascii="Times New Roman" w:hAnsi="Times New Roman" w:cs="Times New Roman"/>
          <w:bCs/>
          <w:sz w:val="20"/>
          <w:szCs w:val="20"/>
        </w:rPr>
      </w:pPr>
      <w:r w:rsidRPr="00987AF8">
        <w:rPr>
          <w:rFonts w:ascii="Times New Roman" w:hAnsi="Times New Roman" w:cs="Times New Roman"/>
          <w:bCs/>
          <w:sz w:val="20"/>
          <w:szCs w:val="20"/>
        </w:rPr>
        <w:t>H:</w:t>
      </w:r>
      <w:r w:rsidRPr="00987AF8">
        <w:rPr>
          <w:rFonts w:ascii="Times New Roman" w:hAnsi="Times New Roman" w:cs="Times New Roman"/>
          <w:bCs/>
          <w:sz w:val="20"/>
          <w:szCs w:val="20"/>
        </w:rPr>
        <w:tab/>
      </w:r>
      <w:r w:rsidRPr="00987AF8">
        <w:rPr>
          <w:rFonts w:ascii="Times New Roman" w:hAnsi="Times New Roman" w:cs="Times New Roman"/>
          <w:bCs/>
          <w:sz w:val="20"/>
          <w:szCs w:val="20"/>
        </w:rPr>
        <w:tab/>
        <w:t>12:00-15:30</w:t>
      </w:r>
    </w:p>
    <w:p w:rsidR="00987AF8" w:rsidRPr="00987AF8" w:rsidRDefault="00987AF8" w:rsidP="00987AF8">
      <w:pPr>
        <w:spacing w:after="0" w:line="240" w:lineRule="auto"/>
        <w:ind w:left="140" w:firstLine="1276"/>
        <w:rPr>
          <w:rFonts w:ascii="Times New Roman" w:hAnsi="Times New Roman" w:cs="Times New Roman"/>
          <w:bCs/>
          <w:sz w:val="20"/>
          <w:szCs w:val="20"/>
        </w:rPr>
      </w:pPr>
      <w:r w:rsidRPr="00987AF8">
        <w:rPr>
          <w:rFonts w:ascii="Times New Roman" w:hAnsi="Times New Roman" w:cs="Times New Roman"/>
          <w:bCs/>
          <w:sz w:val="20"/>
          <w:szCs w:val="20"/>
        </w:rPr>
        <w:t>Sze:</w:t>
      </w:r>
      <w:r w:rsidRPr="00987AF8">
        <w:rPr>
          <w:rFonts w:ascii="Times New Roman" w:hAnsi="Times New Roman" w:cs="Times New Roman"/>
          <w:bCs/>
          <w:sz w:val="20"/>
          <w:szCs w:val="20"/>
        </w:rPr>
        <w:tab/>
      </w:r>
      <w:r w:rsidRPr="00987AF8">
        <w:rPr>
          <w:rFonts w:ascii="Times New Roman" w:hAnsi="Times New Roman" w:cs="Times New Roman"/>
          <w:bCs/>
          <w:sz w:val="20"/>
          <w:szCs w:val="20"/>
        </w:rPr>
        <w:tab/>
        <w:t>08:00-15:30</w:t>
      </w:r>
    </w:p>
    <w:p w:rsidR="00987AF8" w:rsidRPr="00987AF8" w:rsidRDefault="00987AF8" w:rsidP="00987AF8">
      <w:pPr>
        <w:spacing w:after="0" w:line="240" w:lineRule="auto"/>
        <w:ind w:left="140" w:firstLine="1276"/>
        <w:rPr>
          <w:rFonts w:ascii="Times New Roman" w:hAnsi="Times New Roman" w:cs="Times New Roman"/>
          <w:bCs/>
          <w:sz w:val="20"/>
          <w:szCs w:val="20"/>
        </w:rPr>
      </w:pPr>
      <w:r w:rsidRPr="00987AF8">
        <w:rPr>
          <w:rFonts w:ascii="Times New Roman" w:hAnsi="Times New Roman" w:cs="Times New Roman"/>
          <w:bCs/>
          <w:sz w:val="20"/>
          <w:szCs w:val="20"/>
        </w:rPr>
        <w:t>P:</w:t>
      </w:r>
      <w:r w:rsidRPr="00987AF8">
        <w:rPr>
          <w:rFonts w:ascii="Times New Roman" w:hAnsi="Times New Roman" w:cs="Times New Roman"/>
          <w:bCs/>
          <w:sz w:val="20"/>
          <w:szCs w:val="20"/>
        </w:rPr>
        <w:tab/>
      </w:r>
      <w:r w:rsidRPr="00987AF8">
        <w:rPr>
          <w:rFonts w:ascii="Times New Roman" w:hAnsi="Times New Roman" w:cs="Times New Roman"/>
          <w:bCs/>
          <w:sz w:val="20"/>
          <w:szCs w:val="20"/>
        </w:rPr>
        <w:tab/>
        <w:t>08:00-11:30</w:t>
      </w:r>
    </w:p>
    <w:p w:rsidR="00987AF8" w:rsidRPr="00987AF8" w:rsidRDefault="00987AF8" w:rsidP="00987AF8">
      <w:pPr>
        <w:spacing w:before="120" w:after="12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hAnsi="Times New Roman" w:cs="Times New Roman"/>
          <w:bCs/>
          <w:sz w:val="20"/>
          <w:szCs w:val="20"/>
        </w:rPr>
        <w:t>Ebéd szünet:</w:t>
      </w:r>
      <w:r w:rsidRPr="00987AF8">
        <w:rPr>
          <w:rFonts w:ascii="Times New Roman" w:hAnsi="Times New Roman" w:cs="Times New Roman"/>
          <w:bCs/>
          <w:sz w:val="20"/>
          <w:szCs w:val="20"/>
        </w:rPr>
        <w:tab/>
        <w:t>11:30-12:00</w:t>
      </w:r>
    </w:p>
    <w:p w:rsidR="00582C3C" w:rsidRPr="00987AF8" w:rsidRDefault="00582C3C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Átvételekor a pályázónak 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titoktartási nyilatkozatot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kell aláírni. (ha az átvétel meghatalmazott útján történik, a pályázó titoktartási nyilatkozatát benyújtáskor kell csatolni). </w:t>
      </w:r>
    </w:p>
    <w:p w:rsidR="00EA4672" w:rsidRPr="00987AF8" w:rsidRDefault="00EA4672" w:rsidP="00EA4672">
      <w:pPr>
        <w:pStyle w:val="Cmsor1"/>
        <w:numPr>
          <w:ilvl w:val="0"/>
          <w:numId w:val="8"/>
        </w:numPr>
        <w:ind w:left="714" w:hanging="357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7" w:name="_Toc489342353"/>
      <w:r w:rsidRPr="00987AF8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  <w:t>A pályázat eredménytelenné minősítése, módosítása, visszavonása</w:t>
      </w:r>
      <w:bookmarkEnd w:id="7"/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fenntartja azon jogát, hogy érvényes ajánlatok esetén is a pályázatot eredménytelennek minősítse és az Ajánlattevővel ne kössön szerződést.</w:t>
      </w:r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fenntartja azon jogát, hogy a pályázatot módosítsa vagy visszavonja a Budapest Főváros XIV. Kerület Zugló Önkormányzatának az önkormányzat vagyonáról, a vagyontárgyak feletti tulajdonosi jogok gyakorlásáról szóló 18/2016.(III.04.) számú rendelet 1. számú mellékletének 12. és 22. pontjában foglaltaknak megfelelően.</w:t>
      </w:r>
    </w:p>
    <w:p w:rsidR="00EA4672" w:rsidRPr="00987AF8" w:rsidRDefault="00EA4672" w:rsidP="00EA4672">
      <w:pPr>
        <w:pStyle w:val="Cmsor1"/>
        <w:numPr>
          <w:ilvl w:val="0"/>
          <w:numId w:val="8"/>
        </w:numPr>
        <w:ind w:left="714" w:hanging="357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8" w:name="_Toc489342354"/>
      <w:r w:rsidRPr="00987AF8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  <w:t>Pályázati biztosíték:</w:t>
      </w:r>
      <w:bookmarkEnd w:id="8"/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ingatlan tulajdonjogára pályázni biztosíték ellenében lehet. A biztosíték összege: </w:t>
      </w:r>
      <w:r w:rsidR="002F71FD"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1</w:t>
      </w:r>
      <w:r w:rsidR="00582C3C"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</w:t>
      </w:r>
      <w:r w:rsidR="00F71D88"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.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00</w:t>
      </w:r>
      <w:r w:rsidR="00F71D88"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0.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000,- Ft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, azaz </w:t>
      </w:r>
      <w:r w:rsidR="002F71FD"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Tíz</w:t>
      </w:r>
      <w:r w:rsidR="00070B35"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millió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forint, melyet a Budapest Főváros XIV. kerület Zugló Önkormányzat 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OTP Banknál vezetett 11784009-15514004</w:t>
      </w:r>
      <w:r w:rsidR="00582C3C" w:rsidRPr="00987AF8">
        <w:rPr>
          <w:rFonts w:ascii="Times New Roman" w:hAnsi="Times New Roman" w:cs="Times New Roman"/>
          <w:b/>
          <w:spacing w:val="2"/>
        </w:rPr>
        <w:t xml:space="preserve">-10190009 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számú számlájára kell átutalni úgy, hogy a számlán legkésőbb 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201</w:t>
      </w:r>
      <w:r w:rsidR="00F71D88"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8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070B35"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november 26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-</w:t>
      </w:r>
      <w:r w:rsidR="00070B35"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á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 12.00 óráig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megjelenjen.</w:t>
      </w:r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biztosíték Kiíró rendelkezésére bocsátása 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kizárólag banki átutalás útján teljesíthető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, a bank teljesítési igazolását, vagy az átutalás teljesítését igazoló bankszámla kivonatot a pályázathoz a pályázónak mellékelni kell. </w:t>
      </w:r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 nyertese által megfizetett biztosíték a szerződéskötéskor a vételárba beszámításra kerül.</w:t>
      </w:r>
    </w:p>
    <w:p w:rsidR="00BD0EF4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987AF8">
        <w:rPr>
          <w:rFonts w:ascii="Times New Roman" w:eastAsia="Times New Roman" w:hAnsi="Times New Roman" w:cs="Times New Roman"/>
          <w:b/>
          <w:u w:val="single"/>
          <w:lang w:eastAsia="hu-HU"/>
        </w:rPr>
        <w:t>Az adásvételi szerződést a nyertes pályázó köteles</w:t>
      </w:r>
      <w:r w:rsidR="00BD0EF4" w:rsidRPr="00987AF8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az elbírálást követő </w:t>
      </w:r>
      <w:r w:rsidR="00C320D3" w:rsidRPr="00987AF8">
        <w:rPr>
          <w:rFonts w:ascii="Times New Roman" w:eastAsia="Times New Roman" w:hAnsi="Times New Roman" w:cs="Times New Roman"/>
          <w:b/>
          <w:u w:val="single"/>
          <w:lang w:eastAsia="hu-HU"/>
        </w:rPr>
        <w:t>5</w:t>
      </w:r>
      <w:r w:rsidR="00070B35" w:rsidRPr="00987AF8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</w:t>
      </w:r>
      <w:r w:rsidR="00BD0EF4" w:rsidRPr="00987AF8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napon </w:t>
      </w:r>
      <w:r w:rsidR="00070B35" w:rsidRPr="00987AF8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belül </w:t>
      </w:r>
      <w:r w:rsidR="00BD0EF4" w:rsidRPr="00987AF8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aláírni. A birtokba adás </w:t>
      </w:r>
      <w:r w:rsidRPr="00987AF8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="00F71D88" w:rsidRPr="00987AF8">
        <w:rPr>
          <w:rFonts w:ascii="Times New Roman" w:eastAsia="Times New Roman" w:hAnsi="Times New Roman" w:cs="Times New Roman"/>
          <w:b/>
          <w:u w:val="single"/>
          <w:lang w:eastAsia="hu-HU"/>
        </w:rPr>
        <w:t>z elővásárlási jog-gyakorlásról szóló nyilatkozatok</w:t>
      </w:r>
      <w:r w:rsidR="00BD0EF4" w:rsidRPr="00987AF8">
        <w:rPr>
          <w:rFonts w:ascii="Times New Roman" w:eastAsia="Times New Roman" w:hAnsi="Times New Roman" w:cs="Times New Roman"/>
          <w:b/>
          <w:u w:val="single"/>
          <w:lang w:eastAsia="hu-HU"/>
        </w:rPr>
        <w:t>ra nyitva álló határidő lejártát követő munkanapon történik.</w:t>
      </w:r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Amennyiben a nyertes pályázó neki felróható okból fenti határidőn belül nem írja alá a szerződést, illetőleg a szerződés megkötése a nyertes pályázó érdekkörében felmerült más okból hiúsult meg, továbbá abban az esetben, 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ha az 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lastRenderedPageBreak/>
        <w:t xml:space="preserve">Ajánlattevő az ajánlattételi kötöttség időtartama alatt ajánlatát visszavonta, a befizetett </w:t>
      </w:r>
      <w:r w:rsidR="003E490D"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biztosíték bánatpénzként funkcio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nál és Pályázó a bánatpénzt elveszíti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. </w:t>
      </w:r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Ha a pályázat nyertese – vagy annak visszalépése folytán a szerződés megkötésére jogosult pályázó – az adásvételi szerződés megkötésétől eláll, akkor a letétként elhelyezett biztosítékot elveszti. A pályázat minden további vesztesének a biztosítékot vissza kell téríteni.</w:t>
      </w:r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a biztosítékot a pályázati felhívás visszavonása, az eljárás eredménytelensége esetén utalja vissza az ajánlattevőknek a megjelölt bankszámlára 15 munkanapon belül, kamatmentesen. A helyezést el nem ért pályázók a biztosítékot az eredményhirdetést követő 15 munkanapon belül indított banki átutalással kapják vissza, a helyezést elért pályázók pedig a szerződés nyertes általi aláírását követő 15 napon belül indított átutalással, kamatmentesen.</w:t>
      </w:r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A biztosíték időn</w:t>
      </w:r>
      <w:r w:rsidR="00F4249E"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túli beérkezése, illetve befizetésének hiánya a pályázat érvénytelenségét vonja maga után.</w:t>
      </w:r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Kiíró a biztosíték után kamatot nem fizet, kivéve, ha a visszafizetési határidőt elmulasztja, az utalások költsége az utalót terheli. </w:t>
      </w:r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A biztosíték befizetésekor a pályázati célt meg kell jelölni.</w:t>
      </w:r>
    </w:p>
    <w:p w:rsidR="00EA4672" w:rsidRPr="00987AF8" w:rsidRDefault="00EA4672" w:rsidP="00EA4672">
      <w:pPr>
        <w:pStyle w:val="Cmsor1"/>
        <w:numPr>
          <w:ilvl w:val="0"/>
          <w:numId w:val="8"/>
        </w:numPr>
        <w:ind w:left="714" w:hanging="357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9" w:name="_Toc489342347"/>
      <w:r w:rsidRPr="00987AF8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  <w:t>Elővásárlási jog:</w:t>
      </w:r>
      <w:bookmarkEnd w:id="9"/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Felhívjuk a pályázók figyelmét, hogy az egyes állami tulajdonban lévő vagyontárgyak önkormányzatok tulajdonába adásáról szóló 1991. évi XXXIII. törvény 39 § (2) bekezdése értelmében a fővárost a kerület, a kerületet a főváros tulajdonában lévő ingatlan tekintetében elővásárlási jog illeti meg, továbbá</w:t>
      </w:r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a nemzeti vagyonról szóló 2011. évi CXCVI. törvény 14.§ (2) bekezdése alapján a helyi önkormányzat tulajdonában lévő ingatlan értékesítése esetén az államot minden más jogosultat megelőző elővásárlási jog illeti meg.</w:t>
      </w:r>
    </w:p>
    <w:p w:rsidR="003E490D" w:rsidRPr="00987AF8" w:rsidRDefault="003E490D" w:rsidP="003E490D">
      <w:pPr>
        <w:spacing w:before="120" w:after="120"/>
        <w:jc w:val="both"/>
        <w:rPr>
          <w:rFonts w:ascii="Times New Roman" w:hAnsi="Times New Roman" w:cs="Times New Roman"/>
        </w:rPr>
      </w:pPr>
      <w:r w:rsidRPr="00987AF8">
        <w:rPr>
          <w:rFonts w:ascii="Times New Roman" w:hAnsi="Times New Roman" w:cs="Times New Roman"/>
        </w:rPr>
        <w:t>Az elővásárlási jogra vonatkozó nyilatkozatok beszerzését a pályázat lebonyolítója vállalja oly módon, hogy a nyertes pályázó által csatolt (részletes pályázati kiírásban szereplő</w:t>
      </w:r>
      <w:r w:rsidR="00915D32" w:rsidRPr="00987AF8">
        <w:rPr>
          <w:rFonts w:ascii="Times New Roman" w:hAnsi="Times New Roman" w:cs="Times New Roman"/>
        </w:rPr>
        <w:t>,</w:t>
      </w:r>
      <w:r w:rsidRPr="00987AF8">
        <w:rPr>
          <w:rFonts w:ascii="Times New Roman" w:hAnsi="Times New Roman" w:cs="Times New Roman"/>
        </w:rPr>
        <w:t xml:space="preserve"> szerződési feltételeket tartalmazó) tulajdonjog átruházására vonatkozó okirat mindkét fél által egyeztetett és aláírt példányá</w:t>
      </w:r>
      <w:bookmarkStart w:id="10" w:name="_GoBack"/>
      <w:bookmarkEnd w:id="10"/>
      <w:r w:rsidRPr="00987AF8">
        <w:rPr>
          <w:rFonts w:ascii="Times New Roman" w:hAnsi="Times New Roman" w:cs="Times New Roman"/>
        </w:rPr>
        <w:t>t az elővásárlásra jogosult részére megküldi</w:t>
      </w:r>
      <w:r w:rsidR="00915D32" w:rsidRPr="00987AF8">
        <w:rPr>
          <w:rFonts w:ascii="Times New Roman" w:hAnsi="Times New Roman" w:cs="Times New Roman"/>
        </w:rPr>
        <w:t>.</w:t>
      </w:r>
      <w:r w:rsidRPr="00987AF8">
        <w:rPr>
          <w:rFonts w:ascii="Times New Roman" w:hAnsi="Times New Roman" w:cs="Times New Roman"/>
        </w:rPr>
        <w:t xml:space="preserve"> </w:t>
      </w:r>
      <w:r w:rsidR="00915D32" w:rsidRPr="00987AF8">
        <w:rPr>
          <w:rFonts w:ascii="Times New Roman" w:hAnsi="Times New Roman" w:cs="Times New Roman"/>
        </w:rPr>
        <w:t>A</w:t>
      </w:r>
      <w:r w:rsidRPr="00987AF8">
        <w:rPr>
          <w:rFonts w:ascii="Times New Roman" w:hAnsi="Times New Roman" w:cs="Times New Roman"/>
        </w:rPr>
        <w:t>zzal a felhívással, hogy amennyiben a jogosult a kézhezvételtől számított 30 illetve 35 napos határidő leteltével nem nyilatkozik, azt úgy kell tekinteni, hogy a jogosult elővásárlási jogával nem kíván élni.</w:t>
      </w:r>
    </w:p>
    <w:p w:rsidR="003E490D" w:rsidRPr="00987AF8" w:rsidRDefault="003E490D" w:rsidP="003E490D">
      <w:pPr>
        <w:spacing w:before="120" w:after="120"/>
        <w:jc w:val="both"/>
        <w:rPr>
          <w:rFonts w:ascii="Times New Roman" w:hAnsi="Times New Roman" w:cs="Times New Roman"/>
        </w:rPr>
      </w:pPr>
      <w:r w:rsidRPr="00987AF8">
        <w:rPr>
          <w:rFonts w:ascii="Times New Roman" w:hAnsi="Times New Roman" w:cs="Times New Roman"/>
        </w:rPr>
        <w:t>Az adásvételi szerződés mindkét fél által történő aláírására már a Képviselő-testület - a pályázatok elbírálását követő - döntése után</w:t>
      </w:r>
      <w:r w:rsidRPr="00987AF8">
        <w:rPr>
          <w:rFonts w:ascii="Times New Roman" w:hAnsi="Times New Roman" w:cs="Times New Roman"/>
          <w:strike/>
        </w:rPr>
        <w:t xml:space="preserve"> </w:t>
      </w:r>
      <w:r w:rsidRPr="00987AF8">
        <w:rPr>
          <w:rFonts w:ascii="Times New Roman" w:hAnsi="Times New Roman" w:cs="Times New Roman"/>
        </w:rPr>
        <w:t>sor kerülhet.</w:t>
      </w:r>
    </w:p>
    <w:p w:rsidR="00EA4672" w:rsidRPr="00987AF8" w:rsidRDefault="00EA4672" w:rsidP="00EA4672">
      <w:pPr>
        <w:pStyle w:val="Listaszerbekezds"/>
        <w:shd w:val="clear" w:color="auto" w:fill="FFFFFF"/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kiírás a Budapest Főváros XIV. Kerület Zugló Önkormányzatának az önkormányzat vagyonáról, a vagyontárgyak feletti tulajdonosi jogok gyakorlásáról szóló 18/2016.(III.04.) számú rendelet 1. számú mellékletének 8.2. pontjában foglaltak alapján</w:t>
      </w:r>
    </w:p>
    <w:p w:rsidR="00EA4672" w:rsidRPr="00987AF8" w:rsidRDefault="00EA4672" w:rsidP="00EA4672">
      <w:pPr>
        <w:pStyle w:val="Listaszerbekezds"/>
        <w:shd w:val="clear" w:color="auto" w:fill="FFFFFF"/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Meghirdetésre kerül:</w:t>
      </w:r>
    </w:p>
    <w:p w:rsidR="00EA4672" w:rsidRPr="00987AF8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Felhívás két országos napilapban – Népsza</w:t>
      </w:r>
      <w:r w:rsidR="0091478F"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va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és a Magyar </w:t>
      </w:r>
      <w:r w:rsidR="0091478F"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Hírlap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– való megjelentetésével, </w:t>
      </w:r>
    </w:p>
    <w:p w:rsidR="00EA4672" w:rsidRPr="00987AF8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Zuglói Zrt. honlapján való közzététellel (www.zugloizrt.hu), </w:t>
      </w:r>
    </w:p>
    <w:p w:rsidR="00EA4672" w:rsidRPr="00987AF8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Zuglói Zrt. hirdetőtábláján, valamint a Polgármesteri Hivatal hirdetőtábláján való kifüggesztéssel (jelezve a kifüggesztés pontos dátumát) és </w:t>
      </w:r>
    </w:p>
    <w:p w:rsidR="00EA4672" w:rsidRPr="00987AF8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Felhívás értékesítendő ingatlanon történő kifüggesztésével is.</w:t>
      </w:r>
    </w:p>
    <w:p w:rsidR="00191C9B" w:rsidRPr="00987AF8" w:rsidRDefault="00191C9B" w:rsidP="00191C9B">
      <w:pPr>
        <w:spacing w:before="120" w:after="120"/>
        <w:jc w:val="both"/>
        <w:rPr>
          <w:rFonts w:ascii="Times New Roman" w:hAnsi="Times New Roman" w:cs="Times New Roman"/>
          <w:b/>
          <w:bCs/>
          <w:spacing w:val="2"/>
        </w:rPr>
      </w:pPr>
      <w:r w:rsidRPr="00987AF8">
        <w:rPr>
          <w:rFonts w:ascii="Times New Roman" w:hAnsi="Times New Roman" w:cs="Times New Roman"/>
          <w:b/>
          <w:bCs/>
          <w:spacing w:val="2"/>
        </w:rPr>
        <w:t xml:space="preserve">Kiíró megtekintési lehetőséget biztosít a pályázat tárgyát képező ingatlan vonatkozásában 2018. </w:t>
      </w:r>
      <w:r w:rsidR="00070B35" w:rsidRPr="00987AF8">
        <w:rPr>
          <w:rFonts w:ascii="Times New Roman" w:hAnsi="Times New Roman" w:cs="Times New Roman"/>
          <w:b/>
          <w:bCs/>
          <w:spacing w:val="2"/>
        </w:rPr>
        <w:t>október</w:t>
      </w:r>
      <w:r w:rsidRPr="00987AF8">
        <w:rPr>
          <w:rFonts w:ascii="Times New Roman" w:hAnsi="Times New Roman" w:cs="Times New Roman"/>
          <w:b/>
          <w:bCs/>
          <w:spacing w:val="2"/>
        </w:rPr>
        <w:t xml:space="preserve"> 24-2018. </w:t>
      </w:r>
      <w:r w:rsidR="00070B35" w:rsidRPr="00987AF8">
        <w:rPr>
          <w:rFonts w:ascii="Times New Roman" w:hAnsi="Times New Roman" w:cs="Times New Roman"/>
          <w:b/>
          <w:bCs/>
          <w:spacing w:val="2"/>
        </w:rPr>
        <w:t>november 16</w:t>
      </w:r>
      <w:r w:rsidRPr="00987AF8">
        <w:rPr>
          <w:rFonts w:ascii="Times New Roman" w:hAnsi="Times New Roman" w:cs="Times New Roman"/>
          <w:b/>
          <w:bCs/>
          <w:spacing w:val="2"/>
        </w:rPr>
        <w:t>-ig.</w:t>
      </w:r>
    </w:p>
    <w:p w:rsidR="00191C9B" w:rsidRPr="00987AF8" w:rsidRDefault="00191C9B" w:rsidP="00191C9B">
      <w:pPr>
        <w:pStyle w:val="Szvegtrzs3"/>
        <w:spacing w:before="120"/>
        <w:rPr>
          <w:rFonts w:ascii="Times New Roman" w:hAnsi="Times New Roman" w:cs="Times New Roman"/>
          <w:bCs/>
          <w:sz w:val="22"/>
          <w:szCs w:val="22"/>
        </w:rPr>
      </w:pPr>
      <w:r w:rsidRPr="00987AF8">
        <w:rPr>
          <w:rFonts w:ascii="Times New Roman" w:hAnsi="Times New Roman" w:cs="Times New Roman"/>
          <w:spacing w:val="2"/>
          <w:sz w:val="22"/>
          <w:szCs w:val="22"/>
        </w:rPr>
        <w:t>Megtekintési időpontot a Bonyolító +36 (1)-469-8133-as telefonszámán, illetve a vezerig@zugloizrt.hu e-mail címen lehet egyeztetni.</w:t>
      </w:r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B813FD" w:rsidRPr="00987AF8" w:rsidRDefault="008F6446" w:rsidP="00B24279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Budapest Főváros XIV. kerület Zugló</w:t>
      </w:r>
      <w:r w:rsidR="00B813FD"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Önkormányzata</w:t>
      </w:r>
    </w:p>
    <w:sectPr w:rsidR="00B813FD" w:rsidRPr="00987AF8" w:rsidSect="004F3838">
      <w:footerReference w:type="default" r:id="rId9"/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672" w:rsidRDefault="00EA4672" w:rsidP="00EA4672">
      <w:pPr>
        <w:spacing w:after="0" w:line="240" w:lineRule="auto"/>
      </w:pPr>
      <w:r>
        <w:separator/>
      </w:r>
    </w:p>
  </w:endnote>
  <w:endnote w:type="continuationSeparator" w:id="0">
    <w:p w:rsidR="00EA4672" w:rsidRDefault="00EA4672" w:rsidP="00EA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9417379"/>
      <w:docPartObj>
        <w:docPartGallery w:val="Page Numbers (Bottom of Page)"/>
        <w:docPartUnique/>
      </w:docPartObj>
    </w:sdtPr>
    <w:sdtEndPr/>
    <w:sdtContent>
      <w:p w:rsidR="00EA4672" w:rsidRDefault="00EA467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D32">
          <w:rPr>
            <w:noProof/>
          </w:rPr>
          <w:t>1</w:t>
        </w:r>
        <w:r>
          <w:fldChar w:fldCharType="end"/>
        </w:r>
      </w:p>
    </w:sdtContent>
  </w:sdt>
  <w:p w:rsidR="00EA4672" w:rsidRDefault="00EA467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672" w:rsidRDefault="00EA4672" w:rsidP="00EA4672">
      <w:pPr>
        <w:spacing w:after="0" w:line="240" w:lineRule="auto"/>
      </w:pPr>
      <w:r>
        <w:separator/>
      </w:r>
    </w:p>
  </w:footnote>
  <w:footnote w:type="continuationSeparator" w:id="0">
    <w:p w:rsidR="00EA4672" w:rsidRDefault="00EA4672" w:rsidP="00EA4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83500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E791B"/>
    <w:multiLevelType w:val="hybridMultilevel"/>
    <w:tmpl w:val="466620B2"/>
    <w:lvl w:ilvl="0" w:tplc="31C4ACDE">
      <w:start w:val="1"/>
      <w:numFmt w:val="decimal"/>
      <w:lvlText w:val="%1.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2496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3216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3936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4656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5376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6096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6816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7536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D5C60A0"/>
    <w:multiLevelType w:val="hybridMultilevel"/>
    <w:tmpl w:val="556C74EA"/>
    <w:lvl w:ilvl="0" w:tplc="040E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2D815929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02754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02628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71B33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71597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C3922"/>
    <w:multiLevelType w:val="hybridMultilevel"/>
    <w:tmpl w:val="D5D25BAE"/>
    <w:lvl w:ilvl="0" w:tplc="99C236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63435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64B00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66001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0"/>
  </w:num>
  <w:num w:numId="5">
    <w:abstractNumId w:val="11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555"/>
    <w:rsid w:val="00032265"/>
    <w:rsid w:val="00070B35"/>
    <w:rsid w:val="0010186B"/>
    <w:rsid w:val="00125CDB"/>
    <w:rsid w:val="00175DB3"/>
    <w:rsid w:val="00191C9B"/>
    <w:rsid w:val="001A7481"/>
    <w:rsid w:val="001E0EF3"/>
    <w:rsid w:val="00263D90"/>
    <w:rsid w:val="00295748"/>
    <w:rsid w:val="002A3988"/>
    <w:rsid w:val="002A7749"/>
    <w:rsid w:val="002F71FD"/>
    <w:rsid w:val="00300336"/>
    <w:rsid w:val="00314520"/>
    <w:rsid w:val="003B3D29"/>
    <w:rsid w:val="003E490D"/>
    <w:rsid w:val="004177C9"/>
    <w:rsid w:val="004177D3"/>
    <w:rsid w:val="00477EC9"/>
    <w:rsid w:val="004829D9"/>
    <w:rsid w:val="004B7DC4"/>
    <w:rsid w:val="004F3838"/>
    <w:rsid w:val="00555C14"/>
    <w:rsid w:val="00560D0A"/>
    <w:rsid w:val="00562AB6"/>
    <w:rsid w:val="0057646A"/>
    <w:rsid w:val="00582C3C"/>
    <w:rsid w:val="005E0860"/>
    <w:rsid w:val="005E311A"/>
    <w:rsid w:val="00617039"/>
    <w:rsid w:val="00645FB7"/>
    <w:rsid w:val="00655C4C"/>
    <w:rsid w:val="006A5B57"/>
    <w:rsid w:val="007C12E5"/>
    <w:rsid w:val="0082484D"/>
    <w:rsid w:val="00832D69"/>
    <w:rsid w:val="00835B16"/>
    <w:rsid w:val="008C1427"/>
    <w:rsid w:val="008C794D"/>
    <w:rsid w:val="008F209A"/>
    <w:rsid w:val="008F6446"/>
    <w:rsid w:val="0090609A"/>
    <w:rsid w:val="0091385E"/>
    <w:rsid w:val="0091478F"/>
    <w:rsid w:val="00915D32"/>
    <w:rsid w:val="00916C3B"/>
    <w:rsid w:val="00935AA5"/>
    <w:rsid w:val="00952604"/>
    <w:rsid w:val="00987AF8"/>
    <w:rsid w:val="00993BD8"/>
    <w:rsid w:val="009C6508"/>
    <w:rsid w:val="00A04A87"/>
    <w:rsid w:val="00A275C7"/>
    <w:rsid w:val="00B24279"/>
    <w:rsid w:val="00B36EDB"/>
    <w:rsid w:val="00B459FB"/>
    <w:rsid w:val="00B71774"/>
    <w:rsid w:val="00B80757"/>
    <w:rsid w:val="00B813FD"/>
    <w:rsid w:val="00B87EFD"/>
    <w:rsid w:val="00BD0EF4"/>
    <w:rsid w:val="00BE3A78"/>
    <w:rsid w:val="00C320D3"/>
    <w:rsid w:val="00CA2261"/>
    <w:rsid w:val="00CC699C"/>
    <w:rsid w:val="00CD74DF"/>
    <w:rsid w:val="00CE4688"/>
    <w:rsid w:val="00D227BE"/>
    <w:rsid w:val="00D24988"/>
    <w:rsid w:val="00D25846"/>
    <w:rsid w:val="00D752B5"/>
    <w:rsid w:val="00D76456"/>
    <w:rsid w:val="00D84E34"/>
    <w:rsid w:val="00DB0555"/>
    <w:rsid w:val="00DB4D1B"/>
    <w:rsid w:val="00DC4BB8"/>
    <w:rsid w:val="00E67E4A"/>
    <w:rsid w:val="00EA4672"/>
    <w:rsid w:val="00EC5AA0"/>
    <w:rsid w:val="00F37962"/>
    <w:rsid w:val="00F40BC8"/>
    <w:rsid w:val="00F4249E"/>
    <w:rsid w:val="00F47025"/>
    <w:rsid w:val="00F504D1"/>
    <w:rsid w:val="00F71774"/>
    <w:rsid w:val="00F71D88"/>
    <w:rsid w:val="00F8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7CDC2-B3A8-4A91-A7E2-C361A02B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C79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764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DB05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DB055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B0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B0555"/>
    <w:rPr>
      <w:b/>
      <w:bCs/>
    </w:rPr>
  </w:style>
  <w:style w:type="character" w:customStyle="1" w:styleId="apple-converted-space">
    <w:name w:val="apple-converted-space"/>
    <w:basedOn w:val="Bekezdsalapbettpusa"/>
    <w:rsid w:val="00DB0555"/>
  </w:style>
  <w:style w:type="character" w:styleId="Hiperhivatkozs">
    <w:name w:val="Hyperlink"/>
    <w:basedOn w:val="Bekezdsalapbettpusa"/>
    <w:unhideWhenUsed/>
    <w:rsid w:val="00DB055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DB0555"/>
    <w:pPr>
      <w:ind w:left="720"/>
      <w:contextualSpacing/>
    </w:pPr>
  </w:style>
  <w:style w:type="paragraph" w:styleId="Szvegtrzs">
    <w:name w:val="Body Text"/>
    <w:basedOn w:val="Norml"/>
    <w:link w:val="SzvegtrzsChar"/>
    <w:semiHidden/>
    <w:rsid w:val="00D2584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D2584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CE4688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CE4688"/>
  </w:style>
  <w:style w:type="table" w:styleId="Rcsostblzat">
    <w:name w:val="Table Grid"/>
    <w:basedOn w:val="Normltblzat"/>
    <w:uiPriority w:val="59"/>
    <w:rsid w:val="00263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1">
    <w:name w:val="Listaszerű bekezdés1"/>
    <w:basedOn w:val="Norml"/>
    <w:rsid w:val="00935AA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3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3988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764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2">
    <w:name w:val="List 2"/>
    <w:basedOn w:val="Norml"/>
    <w:rsid w:val="0057646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8C79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EA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4672"/>
  </w:style>
  <w:style w:type="paragraph" w:styleId="llb">
    <w:name w:val="footer"/>
    <w:basedOn w:val="Norml"/>
    <w:link w:val="llbChar"/>
    <w:uiPriority w:val="99"/>
    <w:unhideWhenUsed/>
    <w:rsid w:val="00EA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4672"/>
  </w:style>
  <w:style w:type="paragraph" w:styleId="Szvegtrzs3">
    <w:name w:val="Body Text 3"/>
    <w:basedOn w:val="Norml"/>
    <w:link w:val="Szvegtrzs3Char"/>
    <w:uiPriority w:val="99"/>
    <w:semiHidden/>
    <w:unhideWhenUsed/>
    <w:rsid w:val="00191C9B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91C9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0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zerig@zugloizrt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FEC5C-9B78-486B-8197-D3639ED08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1243</Words>
  <Characters>8582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Szalva Judit</dc:creator>
  <cp:lastModifiedBy>Szalva Judit</cp:lastModifiedBy>
  <cp:revision>2</cp:revision>
  <cp:lastPrinted>2017-08-01T08:11:00Z</cp:lastPrinted>
  <dcterms:created xsi:type="dcterms:W3CDTF">2018-10-11T16:40:00Z</dcterms:created>
  <dcterms:modified xsi:type="dcterms:W3CDTF">2018-10-11T16:40:00Z</dcterms:modified>
</cp:coreProperties>
</file>