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2E7" w:rsidRPr="00EA02E7" w:rsidRDefault="00EA02E7" w:rsidP="00CB4359">
      <w:pPr>
        <w:tabs>
          <w:tab w:val="left" w:pos="708"/>
        </w:tabs>
        <w:suppressAutoHyphens/>
        <w:overflowPunct w:val="0"/>
        <w:autoSpaceDE w:val="0"/>
        <w:autoSpaceDN w:val="0"/>
        <w:adjustRightInd w:val="0"/>
        <w:spacing w:line="276" w:lineRule="auto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  <w:bookmarkStart w:id="0" w:name="_Hlk101946579"/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4</w:t>
      </w:r>
      <w:r w:rsidRPr="00EA02E7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. </w:t>
      </w:r>
      <w:r w:rsidRPr="00EA02E7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melléklet a 123-</w:t>
      </w:r>
      <w:r w:rsidR="00A26E2B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482</w:t>
      </w:r>
      <w:bookmarkStart w:id="1" w:name="_GoBack"/>
      <w:bookmarkEnd w:id="1"/>
      <w:r w:rsidRPr="00EA02E7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/2022. előterjesztéshez</w:t>
      </w:r>
    </w:p>
    <w:p w:rsidR="00EA02E7" w:rsidRPr="00EA02E7" w:rsidRDefault="00EA02E7" w:rsidP="00CB4359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A02E7" w:rsidRPr="00EA02E7" w:rsidRDefault="00EA02E7" w:rsidP="00CB4359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A02E7" w:rsidRPr="00EA02E7" w:rsidRDefault="00EA02E7" w:rsidP="00CB4359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EA02E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Budapest Főváros XIV. Kerület Zugló Önkormányzata Képviselő-testülete</w:t>
      </w:r>
    </w:p>
    <w:p w:rsidR="00EA02E7" w:rsidRPr="00EA02E7" w:rsidRDefault="00EA02E7" w:rsidP="00CB4359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EA02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……</w:t>
      </w:r>
      <w:r w:rsidRPr="00EA02E7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/2022. (…) önkormányzati határozata</w:t>
      </w:r>
    </w:p>
    <w:p w:rsidR="00EA02E7" w:rsidRPr="00EA02E7" w:rsidRDefault="00EA02E7" w:rsidP="00CB4359">
      <w:pPr>
        <w:suppressAutoHyphens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a polgármester döntéseiről szóló tájékoztató</w:t>
      </w:r>
      <w:r w:rsidRPr="00EA02E7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elfogadásáról</w:t>
      </w:r>
    </w:p>
    <w:p w:rsidR="00EA02E7" w:rsidRDefault="00EA02E7" w:rsidP="00CB4359">
      <w:pPr>
        <w:suppressAutoHyphens/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EA02E7" w:rsidRDefault="00EA02E7" w:rsidP="00CB4359">
      <w:pPr>
        <w:suppressAutoHyphens/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EA02E7" w:rsidRPr="00EA02E7" w:rsidRDefault="00EA02E7" w:rsidP="00CB4359">
      <w:pPr>
        <w:spacing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EA02E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Budapest Főváros XIV. Kerület Zugló Önkormányzata Képviselő-testülete</w:t>
      </w:r>
      <w:r w:rsidRPr="00EA02E7" w:rsidDel="000A742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t xml:space="preserve"> </w:t>
      </w:r>
      <w:r w:rsidRPr="00EA02E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úgy dönt, hogy </w:t>
      </w:r>
      <w:r w:rsidRPr="00EA02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jóváhagyólag tudomásul veszi a Polgármester rendelkezését a „Földgáz beszerzése </w:t>
      </w:r>
      <w:r w:rsidRPr="00EA02E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egyetemes szolgáltatás</w:t>
      </w:r>
      <w:r w:rsidRPr="00EA02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keretében” (EKR000823722022), valamint az „Áram beszerzése </w:t>
      </w:r>
      <w:r w:rsidRPr="00EA02E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egyetemes szolgáltatás</w:t>
      </w:r>
      <w:r w:rsidRPr="00EA02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keretében” (EKR000823342022) tárgyú hirdetmény nélküli tárgyalásos közbeszerzési eljárások visszavonására,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valamint </w:t>
      </w:r>
      <w:r w:rsidRPr="00EA02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a központosított közbeszerzési eljáráshoz történő igénybejelentésre </w:t>
      </w:r>
      <w:r w:rsidR="00F15154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tett intézkedését</w:t>
      </w:r>
      <w:r w:rsidR="00F15154" w:rsidRPr="00EA02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EA02E7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(ügyiratszám: 1/12230-3/2022)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</w:t>
      </w:r>
    </w:p>
    <w:p w:rsidR="00EA02E7" w:rsidRDefault="00EA02E7" w:rsidP="00CB4359">
      <w:pPr>
        <w:suppressAutoHyphens/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EA02E7" w:rsidRDefault="00EA02E7" w:rsidP="00CB4359">
      <w:pPr>
        <w:suppressAutoHyphens/>
        <w:overflowPunct w:val="0"/>
        <w:autoSpaceDE w:val="0"/>
        <w:autoSpaceDN w:val="0"/>
        <w:adjustRightInd w:val="0"/>
        <w:spacing w:line="276" w:lineRule="auto"/>
        <w:jc w:val="left"/>
        <w:textAlignment w:val="baseline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EA02E7" w:rsidRPr="00EA02E7" w:rsidRDefault="00EA02E7" w:rsidP="00CB4359">
      <w:pPr>
        <w:suppressAutoHyphens/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A02E7" w:rsidRPr="00EA02E7" w:rsidRDefault="00EA02E7" w:rsidP="00CB4359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line="276" w:lineRule="auto"/>
        <w:ind w:right="2985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 w:rsidRPr="00EA02E7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Határidő: </w:t>
      </w:r>
      <w:r w:rsidRPr="00EA02E7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folyamatos</w:t>
      </w:r>
    </w:p>
    <w:p w:rsidR="00EA02E7" w:rsidRPr="00EA02E7" w:rsidRDefault="00EA02E7" w:rsidP="00CB4359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line="276" w:lineRule="auto"/>
        <w:ind w:right="2891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hu-HU"/>
        </w:rPr>
      </w:pPr>
      <w:r w:rsidRPr="00EA02E7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Felelős: </w:t>
      </w:r>
      <w:r w:rsidRPr="00EA02E7">
        <w:rPr>
          <w:rFonts w:ascii="Times New Roman" w:eastAsia="Calibri" w:hAnsi="Times New Roman" w:cs="Times New Roman"/>
          <w:bCs/>
          <w:sz w:val="24"/>
          <w:szCs w:val="24"/>
          <w:lang w:eastAsia="hu-HU"/>
        </w:rPr>
        <w:t>Polgármester</w:t>
      </w:r>
    </w:p>
    <w:bookmarkEnd w:id="0"/>
    <w:p w:rsidR="00EA02E7" w:rsidRPr="00EA02E7" w:rsidRDefault="00EA02E7" w:rsidP="00CB4359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line="276" w:lineRule="auto"/>
        <w:ind w:right="283"/>
        <w:jc w:val="left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hu-HU"/>
        </w:rPr>
      </w:pPr>
    </w:p>
    <w:p w:rsidR="00EA02E7" w:rsidRPr="00EA02E7" w:rsidRDefault="00EA02E7" w:rsidP="00CB4359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line="276" w:lineRule="auto"/>
        <w:ind w:right="283"/>
        <w:jc w:val="left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hu-HU"/>
        </w:rPr>
      </w:pPr>
    </w:p>
    <w:p w:rsidR="00EA02E7" w:rsidRPr="00EA02E7" w:rsidRDefault="00EA02E7" w:rsidP="00EA02E7">
      <w:pPr>
        <w:tabs>
          <w:tab w:val="left" w:pos="5954"/>
        </w:tabs>
        <w:suppressAutoHyphens/>
        <w:overflowPunct w:val="0"/>
        <w:autoSpaceDE w:val="0"/>
        <w:autoSpaceDN w:val="0"/>
        <w:adjustRightInd w:val="0"/>
        <w:spacing w:line="276" w:lineRule="auto"/>
        <w:ind w:right="283"/>
        <w:jc w:val="left"/>
        <w:textAlignment w:val="baseline"/>
        <w:rPr>
          <w:rFonts w:ascii="Times New Roman" w:eastAsia="Calibri" w:hAnsi="Times New Roman" w:cs="Times New Roman"/>
          <w:bCs/>
          <w:sz w:val="24"/>
          <w:szCs w:val="24"/>
          <w:lang w:eastAsia="hu-HU"/>
        </w:rPr>
      </w:pPr>
    </w:p>
    <w:p w:rsidR="00121227" w:rsidRDefault="00121227" w:rsidP="00EA02E7">
      <w:pPr>
        <w:spacing w:line="276" w:lineRule="auto"/>
      </w:pPr>
    </w:p>
    <w:sectPr w:rsidR="00121227" w:rsidSect="007E5812">
      <w:headerReference w:type="even" r:id="rId7"/>
      <w:footerReference w:type="even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9B5" w:rsidRDefault="00F15154">
      <w:r>
        <w:separator/>
      </w:r>
    </w:p>
  </w:endnote>
  <w:endnote w:type="continuationSeparator" w:id="0">
    <w:p w:rsidR="00A969B5" w:rsidRDefault="00F15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D1E" w:rsidRDefault="0011388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61D1E" w:rsidRDefault="00A26E2B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9B5" w:rsidRDefault="00F15154">
      <w:r>
        <w:separator/>
      </w:r>
    </w:p>
  </w:footnote>
  <w:footnote w:type="continuationSeparator" w:id="0">
    <w:p w:rsidR="00A969B5" w:rsidRDefault="00F15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D1E" w:rsidRDefault="00113883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961D1E" w:rsidRDefault="00A26E2B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B2DA1"/>
    <w:multiLevelType w:val="hybridMultilevel"/>
    <w:tmpl w:val="55725794"/>
    <w:lvl w:ilvl="0" w:tplc="0DC6BA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D0D25EE"/>
    <w:multiLevelType w:val="hybridMultilevel"/>
    <w:tmpl w:val="6E4030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E7"/>
    <w:rsid w:val="00113883"/>
    <w:rsid w:val="00121227"/>
    <w:rsid w:val="005C3C96"/>
    <w:rsid w:val="00A26E2B"/>
    <w:rsid w:val="00A969B5"/>
    <w:rsid w:val="00CB4359"/>
    <w:rsid w:val="00EA02E7"/>
    <w:rsid w:val="00F1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C0D81-88AE-4036-A618-E0EB7470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EA02E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EA02E7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EA02E7"/>
  </w:style>
  <w:style w:type="paragraph" w:styleId="llb">
    <w:name w:val="footer"/>
    <w:basedOn w:val="Norml"/>
    <w:link w:val="llbChar"/>
    <w:uiPriority w:val="99"/>
    <w:rsid w:val="00EA02E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EA02E7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EA02E7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B435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4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Mariann</dc:creator>
  <cp:keywords/>
  <dc:description/>
  <cp:lastModifiedBy>Varga Mariann</cp:lastModifiedBy>
  <cp:revision>4</cp:revision>
  <dcterms:created xsi:type="dcterms:W3CDTF">2022-06-23T17:35:00Z</dcterms:created>
  <dcterms:modified xsi:type="dcterms:W3CDTF">2022-06-23T19:28:00Z</dcterms:modified>
</cp:coreProperties>
</file>