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30FD5" w14:textId="6665DFB3" w:rsidR="00C24DCE" w:rsidRPr="0072190C" w:rsidRDefault="00C24DCE" w:rsidP="00F96265">
      <w:pPr>
        <w:jc w:val="center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Támogatási szerződés minta</w:t>
      </w:r>
    </w:p>
    <w:p w14:paraId="190B7065" w14:textId="77777777" w:rsidR="0040369D" w:rsidRPr="0072190C" w:rsidRDefault="00C24DCE" w:rsidP="00CB24E8">
      <w:pPr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amely</w:t>
      </w:r>
      <w:proofErr w:type="gramEnd"/>
      <w:r w:rsidRPr="0072190C">
        <w:rPr>
          <w:rFonts w:ascii="Times New Roman" w:hAnsi="Times New Roman" w:cs="Times New Roman"/>
        </w:rPr>
        <w:t xml:space="preserve"> létrejött egyrészről </w:t>
      </w:r>
    </w:p>
    <w:p w14:paraId="46255D2D" w14:textId="77777777" w:rsidR="0040369D" w:rsidRPr="0072190C" w:rsidRDefault="00C24DC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Budapest </w:t>
      </w:r>
      <w:r w:rsidR="007D3C55" w:rsidRPr="0072190C">
        <w:rPr>
          <w:rFonts w:ascii="Times New Roman" w:hAnsi="Times New Roman" w:cs="Times New Roman"/>
        </w:rPr>
        <w:t xml:space="preserve">Főváros </w:t>
      </w:r>
      <w:r w:rsidRPr="0072190C">
        <w:rPr>
          <w:rFonts w:ascii="Times New Roman" w:hAnsi="Times New Roman" w:cs="Times New Roman"/>
        </w:rPr>
        <w:t>XIV</w:t>
      </w:r>
      <w:r w:rsidR="00991953" w:rsidRPr="0072190C">
        <w:rPr>
          <w:rFonts w:ascii="Times New Roman" w:hAnsi="Times New Roman" w:cs="Times New Roman"/>
        </w:rPr>
        <w:t>. Kerület</w:t>
      </w:r>
      <w:r w:rsidRPr="0072190C">
        <w:rPr>
          <w:rFonts w:ascii="Times New Roman" w:hAnsi="Times New Roman" w:cs="Times New Roman"/>
        </w:rPr>
        <w:t xml:space="preserve"> Zugló Önkormányzata, </w:t>
      </w:r>
    </w:p>
    <w:p w14:paraId="6403B427" w14:textId="74EA9359" w:rsidR="0040369D" w:rsidRPr="0072190C" w:rsidRDefault="00C24DC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(székhelye: 1</w:t>
      </w:r>
      <w:r w:rsidR="00014CAE" w:rsidRPr="0072190C">
        <w:rPr>
          <w:rFonts w:ascii="Times New Roman" w:hAnsi="Times New Roman" w:cs="Times New Roman"/>
        </w:rPr>
        <w:t>1</w:t>
      </w:r>
      <w:r w:rsidRPr="0072190C">
        <w:rPr>
          <w:rFonts w:ascii="Times New Roman" w:hAnsi="Times New Roman" w:cs="Times New Roman"/>
        </w:rPr>
        <w:t>4</w:t>
      </w:r>
      <w:r w:rsidR="00014CAE" w:rsidRPr="0072190C">
        <w:rPr>
          <w:rFonts w:ascii="Times New Roman" w:hAnsi="Times New Roman" w:cs="Times New Roman"/>
        </w:rPr>
        <w:t>5</w:t>
      </w:r>
      <w:r w:rsidRPr="0072190C">
        <w:rPr>
          <w:rFonts w:ascii="Times New Roman" w:hAnsi="Times New Roman" w:cs="Times New Roman"/>
        </w:rPr>
        <w:t xml:space="preserve"> Budapest, </w:t>
      </w:r>
      <w:proofErr w:type="spellStart"/>
      <w:r w:rsidRPr="0072190C">
        <w:rPr>
          <w:rFonts w:ascii="Times New Roman" w:hAnsi="Times New Roman" w:cs="Times New Roman"/>
        </w:rPr>
        <w:t>Pétervárad</w:t>
      </w:r>
      <w:proofErr w:type="spellEnd"/>
      <w:r w:rsidRPr="0072190C">
        <w:rPr>
          <w:rFonts w:ascii="Times New Roman" w:hAnsi="Times New Roman" w:cs="Times New Roman"/>
        </w:rPr>
        <w:t xml:space="preserve"> utca 2. </w:t>
      </w:r>
    </w:p>
    <w:p w14:paraId="49BC121C" w14:textId="0F83FAD3" w:rsidR="0040369D" w:rsidRPr="0072190C" w:rsidRDefault="00C24DC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adószám</w:t>
      </w:r>
      <w:r w:rsidR="005F23D6" w:rsidRPr="0072190C">
        <w:rPr>
          <w:rFonts w:ascii="Times New Roman" w:hAnsi="Times New Roman" w:cs="Times New Roman"/>
        </w:rPr>
        <w:t>a</w:t>
      </w:r>
      <w:proofErr w:type="gramEnd"/>
      <w:r w:rsidRPr="0072190C">
        <w:rPr>
          <w:rFonts w:ascii="Times New Roman" w:hAnsi="Times New Roman" w:cs="Times New Roman"/>
        </w:rPr>
        <w:t>: 15735</w:t>
      </w:r>
      <w:r w:rsidR="00014CAE" w:rsidRPr="0072190C">
        <w:rPr>
          <w:rFonts w:ascii="Times New Roman" w:hAnsi="Times New Roman" w:cs="Times New Roman"/>
        </w:rPr>
        <w:t>777</w:t>
      </w:r>
      <w:r w:rsidRPr="0072190C">
        <w:rPr>
          <w:rFonts w:ascii="Times New Roman" w:hAnsi="Times New Roman" w:cs="Times New Roman"/>
        </w:rPr>
        <w:t>-2-4</w:t>
      </w:r>
      <w:r w:rsidR="00014CAE" w:rsidRPr="0072190C">
        <w:rPr>
          <w:rFonts w:ascii="Times New Roman" w:hAnsi="Times New Roman" w:cs="Times New Roman"/>
        </w:rPr>
        <w:t>2</w:t>
      </w:r>
      <w:r w:rsidRPr="0072190C">
        <w:rPr>
          <w:rFonts w:ascii="Times New Roman" w:hAnsi="Times New Roman" w:cs="Times New Roman"/>
        </w:rPr>
        <w:t xml:space="preserve">, </w:t>
      </w:r>
    </w:p>
    <w:p w14:paraId="23318BD1" w14:textId="3708FDA5" w:rsidR="0040369D" w:rsidRPr="0072190C" w:rsidRDefault="00766B90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számlaszám</w:t>
      </w:r>
      <w:r w:rsidR="005F23D6" w:rsidRPr="0072190C">
        <w:rPr>
          <w:rFonts w:ascii="Times New Roman" w:hAnsi="Times New Roman" w:cs="Times New Roman"/>
        </w:rPr>
        <w:t>a</w:t>
      </w:r>
      <w:proofErr w:type="gramEnd"/>
      <w:r w:rsidRPr="0072190C">
        <w:rPr>
          <w:rFonts w:ascii="Times New Roman" w:hAnsi="Times New Roman" w:cs="Times New Roman"/>
        </w:rPr>
        <w:t xml:space="preserve">: </w:t>
      </w:r>
      <w:r w:rsidR="00445107" w:rsidRPr="0072190C">
        <w:rPr>
          <w:rFonts w:ascii="Times New Roman" w:hAnsi="Times New Roman" w:cs="Times New Roman"/>
        </w:rPr>
        <w:t>117</w:t>
      </w:r>
      <w:r w:rsidR="004F27B1" w:rsidRPr="0072190C">
        <w:rPr>
          <w:rFonts w:ascii="Times New Roman" w:hAnsi="Times New Roman" w:cs="Times New Roman"/>
        </w:rPr>
        <w:t>84009</w:t>
      </w:r>
      <w:r w:rsidR="00445107" w:rsidRPr="0072190C">
        <w:rPr>
          <w:rFonts w:ascii="Times New Roman" w:hAnsi="Times New Roman" w:cs="Times New Roman"/>
        </w:rPr>
        <w:t>-</w:t>
      </w:r>
      <w:r w:rsidR="004F27B1" w:rsidRPr="0072190C">
        <w:rPr>
          <w:rFonts w:ascii="Times New Roman" w:hAnsi="Times New Roman" w:cs="Times New Roman"/>
        </w:rPr>
        <w:t>15514004</w:t>
      </w:r>
    </w:p>
    <w:p w14:paraId="70489376" w14:textId="11905569" w:rsidR="0040369D" w:rsidRPr="0072190C" w:rsidRDefault="00C24DC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képviseli</w:t>
      </w:r>
      <w:proofErr w:type="gramEnd"/>
      <w:r w:rsidRPr="0072190C">
        <w:rPr>
          <w:rFonts w:ascii="Times New Roman" w:hAnsi="Times New Roman" w:cs="Times New Roman"/>
        </w:rPr>
        <w:t xml:space="preserve">: Rózsa András polgármester), </w:t>
      </w:r>
    </w:p>
    <w:p w14:paraId="61B44A3B" w14:textId="77777777" w:rsidR="0040369D" w:rsidRPr="0072190C" w:rsidRDefault="0040369D" w:rsidP="00F962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90978B" w14:textId="6D973156" w:rsidR="0040369D" w:rsidRPr="0072190C" w:rsidRDefault="00C24DCE" w:rsidP="00CB24E8">
      <w:pPr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mint</w:t>
      </w:r>
      <w:proofErr w:type="gramEnd"/>
      <w:r w:rsidRPr="0072190C">
        <w:rPr>
          <w:rFonts w:ascii="Times New Roman" w:hAnsi="Times New Roman" w:cs="Times New Roman"/>
        </w:rPr>
        <w:t xml:space="preserve"> támogatást nyújtó (a továbbiakban: „</w:t>
      </w:r>
      <w:r w:rsidRPr="0072190C">
        <w:rPr>
          <w:rFonts w:ascii="Times New Roman" w:hAnsi="Times New Roman" w:cs="Times New Roman"/>
          <w:b/>
        </w:rPr>
        <w:t>Támogató</w:t>
      </w:r>
      <w:r w:rsidRPr="0072190C">
        <w:rPr>
          <w:rFonts w:ascii="Times New Roman" w:hAnsi="Times New Roman" w:cs="Times New Roman"/>
        </w:rPr>
        <w:t>”)</w:t>
      </w:r>
      <w:r w:rsidR="00014CAE" w:rsidRPr="0072190C">
        <w:rPr>
          <w:rFonts w:ascii="Times New Roman" w:hAnsi="Times New Roman" w:cs="Times New Roman"/>
        </w:rPr>
        <w:t>, másrészről</w:t>
      </w:r>
      <w:r w:rsidRPr="0072190C">
        <w:rPr>
          <w:rFonts w:ascii="Times New Roman" w:hAnsi="Times New Roman" w:cs="Times New Roman"/>
        </w:rPr>
        <w:t xml:space="preserve"> </w:t>
      </w:r>
    </w:p>
    <w:p w14:paraId="0CFA709B" w14:textId="69294D79" w:rsidR="0040369D" w:rsidRPr="0072190C" w:rsidRDefault="00014CA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Név</w:t>
      </w:r>
      <w:proofErr w:type="gramStart"/>
      <w:r w:rsidRPr="0072190C">
        <w:rPr>
          <w:rFonts w:ascii="Times New Roman" w:hAnsi="Times New Roman" w:cs="Times New Roman"/>
        </w:rPr>
        <w:t>:</w:t>
      </w:r>
      <w:r w:rsidR="00C24DCE" w:rsidRPr="0072190C">
        <w:rPr>
          <w:rFonts w:ascii="Times New Roman" w:hAnsi="Times New Roman" w:cs="Times New Roman"/>
        </w:rPr>
        <w:t xml:space="preserve"> …</w:t>
      </w:r>
      <w:proofErr w:type="gramEnd"/>
      <w:r w:rsidR="00C24DCE" w:rsidRPr="0072190C">
        <w:rPr>
          <w:rFonts w:ascii="Times New Roman" w:hAnsi="Times New Roman" w:cs="Times New Roman"/>
        </w:rPr>
        <w:t xml:space="preserve">……………………, </w:t>
      </w:r>
    </w:p>
    <w:p w14:paraId="4EF64DC7" w14:textId="708DFADD" w:rsidR="0040369D" w:rsidRPr="0072190C" w:rsidRDefault="00C24DC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(címe/székhely</w:t>
      </w:r>
      <w:r w:rsidR="00014CAE" w:rsidRPr="0072190C">
        <w:rPr>
          <w:rFonts w:ascii="Times New Roman" w:hAnsi="Times New Roman" w:cs="Times New Roman"/>
        </w:rPr>
        <w:t>e</w:t>
      </w:r>
      <w:proofErr w:type="gramStart"/>
      <w:r w:rsidRPr="0072190C">
        <w:rPr>
          <w:rFonts w:ascii="Times New Roman" w:hAnsi="Times New Roman" w:cs="Times New Roman"/>
        </w:rPr>
        <w:t xml:space="preserve">: </w:t>
      </w:r>
      <w:r w:rsidR="0040369D" w:rsidRPr="0072190C">
        <w:rPr>
          <w:rFonts w:ascii="Times New Roman" w:hAnsi="Times New Roman" w:cs="Times New Roman"/>
        </w:rPr>
        <w:t>…</w:t>
      </w:r>
      <w:proofErr w:type="gramEnd"/>
      <w:r w:rsidR="0040369D" w:rsidRPr="0072190C">
        <w:rPr>
          <w:rFonts w:ascii="Times New Roman" w:hAnsi="Times New Roman" w:cs="Times New Roman"/>
        </w:rPr>
        <w:t>………………………,</w:t>
      </w:r>
    </w:p>
    <w:p w14:paraId="1983AD72" w14:textId="77777777" w:rsidR="0040369D" w:rsidRPr="0072190C" w:rsidRDefault="00C24DC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nyilvántartási</w:t>
      </w:r>
      <w:proofErr w:type="gramEnd"/>
      <w:r w:rsidRPr="0072190C">
        <w:rPr>
          <w:rFonts w:ascii="Times New Roman" w:hAnsi="Times New Roman" w:cs="Times New Roman"/>
        </w:rPr>
        <w:t xml:space="preserve"> száma: ………………………………….., </w:t>
      </w:r>
    </w:p>
    <w:p w14:paraId="36DFEA8E" w14:textId="4BA45F1F" w:rsidR="0040369D" w:rsidRPr="0072190C" w:rsidRDefault="00C24DC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adószám</w:t>
      </w:r>
      <w:r w:rsidR="00014CAE" w:rsidRPr="0072190C">
        <w:rPr>
          <w:rFonts w:ascii="Times New Roman" w:hAnsi="Times New Roman" w:cs="Times New Roman"/>
        </w:rPr>
        <w:t>a</w:t>
      </w:r>
      <w:proofErr w:type="gramEnd"/>
      <w:r w:rsidRPr="0072190C">
        <w:rPr>
          <w:rFonts w:ascii="Times New Roman" w:hAnsi="Times New Roman" w:cs="Times New Roman"/>
        </w:rPr>
        <w:t>: …………………..……..,</w:t>
      </w:r>
      <w:r w:rsidR="00CC3D6D" w:rsidRPr="0072190C">
        <w:rPr>
          <w:rFonts w:ascii="Times New Roman" w:hAnsi="Times New Roman" w:cs="Times New Roman"/>
        </w:rPr>
        <w:t xml:space="preserve"> </w:t>
      </w:r>
    </w:p>
    <w:p w14:paraId="0EBE9536" w14:textId="7BE2058B" w:rsidR="000A5ED3" w:rsidRPr="0072190C" w:rsidRDefault="00C24DC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számlaszám</w:t>
      </w:r>
      <w:r w:rsidR="00014CAE" w:rsidRPr="0072190C">
        <w:rPr>
          <w:rFonts w:ascii="Times New Roman" w:hAnsi="Times New Roman" w:cs="Times New Roman"/>
        </w:rPr>
        <w:t>a</w:t>
      </w:r>
      <w:proofErr w:type="gramEnd"/>
      <w:r w:rsidRPr="0072190C">
        <w:rPr>
          <w:rFonts w:ascii="Times New Roman" w:hAnsi="Times New Roman" w:cs="Times New Roman"/>
        </w:rPr>
        <w:t>: …………..,…………………………………………</w:t>
      </w:r>
      <w:r w:rsidR="00CC3D6D" w:rsidRPr="0072190C">
        <w:rPr>
          <w:rFonts w:ascii="Times New Roman" w:hAnsi="Times New Roman" w:cs="Times New Roman"/>
        </w:rPr>
        <w:t xml:space="preserve"> </w:t>
      </w:r>
    </w:p>
    <w:p w14:paraId="688E22F9" w14:textId="77777777" w:rsidR="000A5ED3" w:rsidRPr="0072190C" w:rsidRDefault="00C24DCE" w:rsidP="00F962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képviseletében</w:t>
      </w:r>
      <w:proofErr w:type="gramEnd"/>
      <w:r w:rsidRPr="0072190C">
        <w:rPr>
          <w:rFonts w:ascii="Times New Roman" w:hAnsi="Times New Roman" w:cs="Times New Roman"/>
        </w:rPr>
        <w:t xml:space="preserve"> eljár: …………….…………………………………….…….), </w:t>
      </w:r>
    </w:p>
    <w:p w14:paraId="7A5B86C6" w14:textId="077FDE45" w:rsidR="000A5ED3" w:rsidRPr="0072190C" w:rsidRDefault="00C24DCE" w:rsidP="00CB24E8">
      <w:pPr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>mint</w:t>
      </w:r>
      <w:proofErr w:type="gramEnd"/>
      <w:r w:rsidRPr="0072190C">
        <w:rPr>
          <w:rFonts w:ascii="Times New Roman" w:hAnsi="Times New Roman" w:cs="Times New Roman"/>
        </w:rPr>
        <w:t xml:space="preserve"> </w:t>
      </w:r>
      <w:r w:rsidR="000A181D" w:rsidRPr="0072190C">
        <w:rPr>
          <w:rFonts w:ascii="Times New Roman" w:hAnsi="Times New Roman" w:cs="Times New Roman"/>
        </w:rPr>
        <w:t>Kedvezményezett</w:t>
      </w:r>
      <w:r w:rsidRPr="0072190C">
        <w:rPr>
          <w:rFonts w:ascii="Times New Roman" w:hAnsi="Times New Roman" w:cs="Times New Roman"/>
        </w:rPr>
        <w:t xml:space="preserve"> (a továbbiakban: „</w:t>
      </w:r>
      <w:r w:rsidR="000A5ED3" w:rsidRPr="0072190C">
        <w:rPr>
          <w:rFonts w:ascii="Times New Roman" w:hAnsi="Times New Roman" w:cs="Times New Roman"/>
          <w:b/>
        </w:rPr>
        <w:t>Kedvezményezett</w:t>
      </w:r>
      <w:r w:rsidRPr="0072190C">
        <w:rPr>
          <w:rFonts w:ascii="Times New Roman" w:hAnsi="Times New Roman" w:cs="Times New Roman"/>
        </w:rPr>
        <w:t xml:space="preserve">”) </w:t>
      </w:r>
    </w:p>
    <w:p w14:paraId="2EB7AF28" w14:textId="244E660C" w:rsidR="00C24DCE" w:rsidRPr="0072190C" w:rsidRDefault="00C24DCE" w:rsidP="00CB24E8">
      <w:pPr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(együttesen a továbbiakban: </w:t>
      </w:r>
      <w:r w:rsidRPr="0072190C">
        <w:rPr>
          <w:rFonts w:ascii="Times New Roman" w:hAnsi="Times New Roman" w:cs="Times New Roman"/>
          <w:b/>
        </w:rPr>
        <w:t>Szerződő felek</w:t>
      </w:r>
      <w:r w:rsidRPr="0072190C">
        <w:rPr>
          <w:rFonts w:ascii="Times New Roman" w:hAnsi="Times New Roman" w:cs="Times New Roman"/>
        </w:rPr>
        <w:t xml:space="preserve">) között az alulírott napon és helyen, az alábbi feltételek szerint: </w:t>
      </w:r>
    </w:p>
    <w:p w14:paraId="1F531524" w14:textId="0442089C" w:rsidR="00C24DCE" w:rsidRPr="0072190C" w:rsidRDefault="00C87EB7" w:rsidP="003D68E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Támogató </w:t>
      </w:r>
      <w:proofErr w:type="gramStart"/>
      <w:r w:rsidRPr="0072190C">
        <w:rPr>
          <w:rFonts w:ascii="Times New Roman" w:hAnsi="Times New Roman" w:cs="Times New Roman"/>
        </w:rPr>
        <w:t>a</w:t>
      </w:r>
      <w:r w:rsidR="00734948" w:rsidRPr="0072190C">
        <w:rPr>
          <w:rFonts w:ascii="Times New Roman" w:hAnsi="Times New Roman" w:cs="Times New Roman"/>
        </w:rPr>
        <w:t xml:space="preserve"> </w:t>
      </w:r>
      <w:r w:rsidR="00636132" w:rsidRPr="0072190C">
        <w:rPr>
          <w:rFonts w:ascii="Times New Roman" w:hAnsi="Times New Roman" w:cs="Times New Roman"/>
        </w:rPr>
        <w:t>…</w:t>
      </w:r>
      <w:proofErr w:type="gramEnd"/>
      <w:r w:rsidR="00636132" w:rsidRPr="0072190C">
        <w:rPr>
          <w:rFonts w:ascii="Times New Roman" w:hAnsi="Times New Roman" w:cs="Times New Roman"/>
        </w:rPr>
        <w:t>…………..</w:t>
      </w:r>
      <w:r w:rsidRPr="0072190C">
        <w:rPr>
          <w:rFonts w:ascii="Times New Roman" w:hAnsi="Times New Roman" w:cs="Times New Roman"/>
        </w:rPr>
        <w:t xml:space="preserve"> </w:t>
      </w:r>
      <w:r w:rsidR="00C24DCE" w:rsidRPr="0072190C">
        <w:rPr>
          <w:rFonts w:ascii="Times New Roman" w:hAnsi="Times New Roman" w:cs="Times New Roman"/>
        </w:rPr>
        <w:t xml:space="preserve">határozat alapján pályázatot írt ki </w:t>
      </w:r>
      <w:r w:rsidR="003C4789" w:rsidRPr="0072190C">
        <w:rPr>
          <w:rFonts w:ascii="Times New Roman" w:hAnsi="Times New Roman" w:cs="Times New Roman"/>
          <w:kern w:val="0"/>
          <w14:ligatures w14:val="none"/>
        </w:rPr>
        <w:t>az ifjúság bevonásában aktív civil szervezetek részére, a fenntartható, egészséges és megfizethető élelmiszerekhez való hozzáférés elősegítése tárgyban, a "</w:t>
      </w:r>
      <w:proofErr w:type="spellStart"/>
      <w:r w:rsidR="003C4789" w:rsidRPr="0072190C">
        <w:rPr>
          <w:rFonts w:ascii="Times New Roman" w:hAnsi="Times New Roman" w:cs="Times New Roman"/>
          <w:kern w:val="0"/>
          <w14:ligatures w14:val="none"/>
        </w:rPr>
        <w:t>Turn</w:t>
      </w:r>
      <w:proofErr w:type="spellEnd"/>
      <w:r w:rsidR="003C4789" w:rsidRPr="007219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3C4789" w:rsidRPr="0072190C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="003C4789" w:rsidRPr="007219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3C4789" w:rsidRPr="0072190C">
        <w:rPr>
          <w:rFonts w:ascii="Times New Roman" w:hAnsi="Times New Roman" w:cs="Times New Roman"/>
          <w:kern w:val="0"/>
          <w14:ligatures w14:val="none"/>
        </w:rPr>
        <w:t>tables</w:t>
      </w:r>
      <w:proofErr w:type="spellEnd"/>
      <w:r w:rsidR="003C4789" w:rsidRPr="0072190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="003C4789" w:rsidRPr="0072190C">
        <w:rPr>
          <w:rFonts w:ascii="Times New Roman" w:hAnsi="Times New Roman" w:cs="Times New Roman"/>
          <w:kern w:val="0"/>
          <w14:ligatures w14:val="none"/>
        </w:rPr>
        <w:t>Towards</w:t>
      </w:r>
      <w:proofErr w:type="spellEnd"/>
      <w:r w:rsidR="003C4789" w:rsidRPr="007219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3C4789" w:rsidRPr="0072190C">
        <w:rPr>
          <w:rFonts w:ascii="Times New Roman" w:hAnsi="Times New Roman" w:cs="Times New Roman"/>
          <w:kern w:val="0"/>
          <w14:ligatures w14:val="none"/>
        </w:rPr>
        <w:t>just</w:t>
      </w:r>
      <w:proofErr w:type="spellEnd"/>
      <w:r w:rsidR="003C4789" w:rsidRPr="007219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="003C4789" w:rsidRPr="0072190C">
        <w:rPr>
          <w:rFonts w:ascii="Times New Roman" w:hAnsi="Times New Roman" w:cs="Times New Roman"/>
          <w:kern w:val="0"/>
          <w14:ligatures w14:val="none"/>
        </w:rPr>
        <w:t>green</w:t>
      </w:r>
      <w:proofErr w:type="spellEnd"/>
      <w:r w:rsidR="003C4789" w:rsidRPr="0072190C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="003C4789" w:rsidRPr="0072190C">
        <w:rPr>
          <w:rFonts w:ascii="Times New Roman" w:hAnsi="Times New Roman" w:cs="Times New Roman"/>
          <w:kern w:val="0"/>
          <w14:ligatures w14:val="none"/>
        </w:rPr>
        <w:t>innovative</w:t>
      </w:r>
      <w:proofErr w:type="spellEnd"/>
      <w:r w:rsidR="003C4789" w:rsidRPr="007219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3C4789" w:rsidRPr="0072190C">
        <w:rPr>
          <w:rFonts w:ascii="Times New Roman" w:hAnsi="Times New Roman" w:cs="Times New Roman"/>
          <w:kern w:val="0"/>
          <w14:ligatures w14:val="none"/>
        </w:rPr>
        <w:t>food</w:t>
      </w:r>
      <w:proofErr w:type="spellEnd"/>
      <w:r w:rsidR="003C4789" w:rsidRPr="007219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3C4789" w:rsidRPr="0072190C">
        <w:rPr>
          <w:rFonts w:ascii="Times New Roman" w:hAnsi="Times New Roman" w:cs="Times New Roman"/>
          <w:kern w:val="0"/>
          <w14:ligatures w14:val="none"/>
        </w:rPr>
        <w:t>procurement</w:t>
      </w:r>
      <w:proofErr w:type="spellEnd"/>
      <w:r w:rsidR="003C4789" w:rsidRPr="0072190C">
        <w:rPr>
          <w:rFonts w:ascii="Times New Roman" w:hAnsi="Times New Roman" w:cs="Times New Roman"/>
          <w:kern w:val="0"/>
          <w14:ligatures w14:val="none"/>
        </w:rPr>
        <w:t>!" projekt keretében</w:t>
      </w:r>
      <w:r w:rsidR="00CB24E8" w:rsidRPr="0072190C">
        <w:rPr>
          <w:rFonts w:ascii="Times New Roman" w:hAnsi="Times New Roman" w:cs="Times New Roman"/>
        </w:rPr>
        <w:t xml:space="preserve">. </w:t>
      </w:r>
      <w:r w:rsidR="00EF1AE2" w:rsidRPr="0072190C">
        <w:rPr>
          <w:rFonts w:ascii="Times New Roman" w:hAnsi="Times New Roman" w:cs="Times New Roman"/>
        </w:rPr>
        <w:t>Kedvezményezett</w:t>
      </w:r>
      <w:r w:rsidR="00CB24E8" w:rsidRPr="0072190C">
        <w:rPr>
          <w:rFonts w:ascii="Times New Roman" w:hAnsi="Times New Roman" w:cs="Times New Roman"/>
        </w:rPr>
        <w:t xml:space="preserve"> </w:t>
      </w:r>
      <w:r w:rsidR="00734948" w:rsidRPr="0072190C">
        <w:rPr>
          <w:rFonts w:ascii="Times New Roman" w:hAnsi="Times New Roman" w:cs="Times New Roman"/>
        </w:rPr>
        <w:t xml:space="preserve">a </w:t>
      </w:r>
      <w:r w:rsidR="006C07F5" w:rsidRPr="0072190C">
        <w:rPr>
          <w:rFonts w:ascii="Times New Roman" w:hAnsi="Times New Roman" w:cs="Times New Roman"/>
        </w:rPr>
        <w:t>pályázatra</w:t>
      </w:r>
      <w:r w:rsidR="003B22DE" w:rsidRPr="0072190C">
        <w:rPr>
          <w:rFonts w:ascii="Times New Roman" w:hAnsi="Times New Roman" w:cs="Times New Roman"/>
        </w:rPr>
        <w:t xml:space="preserve"> </w:t>
      </w:r>
      <w:r w:rsidR="00734948" w:rsidRPr="0072190C">
        <w:rPr>
          <w:rFonts w:ascii="Times New Roman" w:hAnsi="Times New Roman" w:cs="Times New Roman"/>
        </w:rPr>
        <w:t xml:space="preserve">érvényes, </w:t>
      </w:r>
      <w:r w:rsidR="00C70681" w:rsidRPr="0072190C">
        <w:rPr>
          <w:rFonts w:ascii="Times New Roman" w:hAnsi="Times New Roman" w:cs="Times New Roman"/>
        </w:rPr>
        <w:t xml:space="preserve">a </w:t>
      </w:r>
      <w:r w:rsidR="00734948" w:rsidRPr="0072190C">
        <w:rPr>
          <w:rFonts w:ascii="Times New Roman" w:hAnsi="Times New Roman" w:cs="Times New Roman"/>
        </w:rPr>
        <w:t>pályázati feltételeknek megfelelő</w:t>
      </w:r>
      <w:proofErr w:type="gramStart"/>
      <w:r w:rsidR="00734948" w:rsidRPr="0072190C">
        <w:rPr>
          <w:rFonts w:ascii="Times New Roman" w:hAnsi="Times New Roman" w:cs="Times New Roman"/>
        </w:rPr>
        <w:t xml:space="preserve">, </w:t>
      </w:r>
      <w:r w:rsidR="00636132" w:rsidRPr="0072190C">
        <w:rPr>
          <w:rFonts w:ascii="Times New Roman" w:hAnsi="Times New Roman" w:cs="Times New Roman"/>
        </w:rPr>
        <w:t>…</w:t>
      </w:r>
      <w:proofErr w:type="gramEnd"/>
      <w:r w:rsidR="00636132" w:rsidRPr="0072190C">
        <w:rPr>
          <w:rFonts w:ascii="Times New Roman" w:hAnsi="Times New Roman" w:cs="Times New Roman"/>
        </w:rPr>
        <w:t>……….</w:t>
      </w:r>
      <w:r w:rsidR="00734948" w:rsidRPr="0072190C">
        <w:rPr>
          <w:rFonts w:ascii="Times New Roman" w:hAnsi="Times New Roman" w:cs="Times New Roman"/>
        </w:rPr>
        <w:t xml:space="preserve">/…………/2025. számon iktatott </w:t>
      </w:r>
      <w:r w:rsidR="00C24DCE" w:rsidRPr="0072190C">
        <w:rPr>
          <w:rFonts w:ascii="Times New Roman" w:hAnsi="Times New Roman" w:cs="Times New Roman"/>
        </w:rPr>
        <w:t>pályázat</w:t>
      </w:r>
      <w:r w:rsidR="00CB24E8" w:rsidRPr="0072190C">
        <w:rPr>
          <w:rFonts w:ascii="Times New Roman" w:hAnsi="Times New Roman" w:cs="Times New Roman"/>
        </w:rPr>
        <w:t>ot</w:t>
      </w:r>
      <w:r w:rsidR="00734948" w:rsidRPr="0072190C">
        <w:rPr>
          <w:rFonts w:ascii="Times New Roman" w:hAnsi="Times New Roman" w:cs="Times New Roman"/>
        </w:rPr>
        <w:t xml:space="preserve"> nyújtott be</w:t>
      </w:r>
      <w:r w:rsidR="00C24DCE" w:rsidRPr="0072190C">
        <w:rPr>
          <w:rFonts w:ascii="Times New Roman" w:hAnsi="Times New Roman" w:cs="Times New Roman"/>
        </w:rPr>
        <w:t xml:space="preserve"> </w:t>
      </w:r>
      <w:r w:rsidR="00CA2E06" w:rsidRPr="0072190C">
        <w:rPr>
          <w:rFonts w:ascii="Times New Roman" w:hAnsi="Times New Roman" w:cs="Times New Roman"/>
        </w:rPr>
        <w:t>a Támogató részére</w:t>
      </w:r>
      <w:r w:rsidR="00734948" w:rsidRPr="0072190C">
        <w:rPr>
          <w:rFonts w:ascii="Times New Roman" w:hAnsi="Times New Roman" w:cs="Times New Roman"/>
        </w:rPr>
        <w:t xml:space="preserve">. A </w:t>
      </w:r>
      <w:r w:rsidR="00481092" w:rsidRPr="0072190C">
        <w:rPr>
          <w:rFonts w:ascii="Times New Roman" w:hAnsi="Times New Roman" w:cs="Times New Roman"/>
        </w:rPr>
        <w:t>Támogató</w:t>
      </w:r>
      <w:r w:rsidR="00C24DCE" w:rsidRPr="0072190C">
        <w:rPr>
          <w:rFonts w:ascii="Times New Roman" w:hAnsi="Times New Roman" w:cs="Times New Roman"/>
        </w:rPr>
        <w:t xml:space="preserve"> </w:t>
      </w:r>
      <w:proofErr w:type="gramStart"/>
      <w:r w:rsidR="00734948" w:rsidRPr="0072190C">
        <w:rPr>
          <w:rFonts w:ascii="Times New Roman" w:hAnsi="Times New Roman" w:cs="Times New Roman"/>
        </w:rPr>
        <w:t xml:space="preserve">a </w:t>
      </w:r>
      <w:r w:rsidR="00C24DCE" w:rsidRPr="0072190C">
        <w:rPr>
          <w:rFonts w:ascii="Times New Roman" w:hAnsi="Times New Roman" w:cs="Times New Roman"/>
        </w:rPr>
        <w:t>…</w:t>
      </w:r>
      <w:proofErr w:type="gramEnd"/>
      <w:r w:rsidR="00C24DCE" w:rsidRPr="0072190C">
        <w:rPr>
          <w:rFonts w:ascii="Times New Roman" w:hAnsi="Times New Roman" w:cs="Times New Roman"/>
        </w:rPr>
        <w:t xml:space="preserve">…………………………………….. számú határozatával úgy döntött, hogy támogatást nyújt a </w:t>
      </w:r>
      <w:r w:rsidR="00636132" w:rsidRPr="0072190C">
        <w:rPr>
          <w:rFonts w:ascii="Times New Roman" w:hAnsi="Times New Roman" w:cs="Times New Roman"/>
        </w:rPr>
        <w:t xml:space="preserve">Kedvezményezett </w:t>
      </w:r>
      <w:r w:rsidR="00C24DCE" w:rsidRPr="0072190C">
        <w:rPr>
          <w:rFonts w:ascii="Times New Roman" w:hAnsi="Times New Roman" w:cs="Times New Roman"/>
        </w:rPr>
        <w:t>részére.</w:t>
      </w:r>
    </w:p>
    <w:p w14:paraId="48681DE6" w14:textId="77777777" w:rsidR="003D68EA" w:rsidRPr="0072190C" w:rsidRDefault="003D68EA" w:rsidP="003D68EA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14:paraId="068107B5" w14:textId="35CDA2F1" w:rsidR="003D68EA" w:rsidRPr="0072190C" w:rsidRDefault="00C24DCE" w:rsidP="0067266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72190C">
        <w:rPr>
          <w:rFonts w:ascii="Times New Roman" w:hAnsi="Times New Roman" w:cs="Times New Roman"/>
        </w:rPr>
        <w:t xml:space="preserve">A Támogató összesen bruttó ……………..………. EUR , azaz ……….……………………. EUR </w:t>
      </w:r>
      <w:r w:rsidR="00A648E9" w:rsidRPr="0072190C">
        <w:rPr>
          <w:rFonts w:ascii="Times New Roman" w:hAnsi="Times New Roman" w:cs="Times New Roman"/>
        </w:rPr>
        <w:t>vissza nem t</w:t>
      </w:r>
      <w:r w:rsidR="000A181D" w:rsidRPr="0072190C">
        <w:rPr>
          <w:rFonts w:ascii="Times New Roman" w:hAnsi="Times New Roman" w:cs="Times New Roman"/>
        </w:rPr>
        <w:t>érítendő</w:t>
      </w:r>
      <w:r w:rsidR="00A648E9" w:rsidRPr="0072190C">
        <w:rPr>
          <w:rFonts w:ascii="Times New Roman" w:hAnsi="Times New Roman" w:cs="Times New Roman"/>
        </w:rPr>
        <w:t xml:space="preserve"> támogatást nyújt</w:t>
      </w:r>
      <w:r w:rsidR="000A181D" w:rsidRPr="0072190C">
        <w:rPr>
          <w:rFonts w:ascii="Times New Roman" w:hAnsi="Times New Roman" w:cs="Times New Roman"/>
        </w:rPr>
        <w:t>,</w:t>
      </w:r>
      <w:r w:rsidR="00A648E9" w:rsidRPr="0072190C">
        <w:rPr>
          <w:rFonts w:ascii="Times New Roman" w:hAnsi="Times New Roman" w:cs="Times New Roman"/>
        </w:rPr>
        <w:t xml:space="preserve"> kizárólag a Kedvezményezett </w:t>
      </w:r>
      <w:r w:rsidR="000115BF" w:rsidRPr="0072190C">
        <w:rPr>
          <w:rFonts w:ascii="Times New Roman" w:hAnsi="Times New Roman" w:cs="Times New Roman"/>
        </w:rPr>
        <w:t xml:space="preserve">által a </w:t>
      </w:r>
      <w:r w:rsidRPr="0072190C">
        <w:rPr>
          <w:rFonts w:ascii="Times New Roman" w:hAnsi="Times New Roman" w:cs="Times New Roman"/>
        </w:rPr>
        <w:t>„……………..………………………………………………………………………………………………………………………………………………………………………………………………………...” pályázati tevékenység/</w:t>
      </w:r>
      <w:proofErr w:type="spellStart"/>
      <w:r w:rsidRPr="0072190C">
        <w:rPr>
          <w:rFonts w:ascii="Times New Roman" w:hAnsi="Times New Roman" w:cs="Times New Roman"/>
        </w:rPr>
        <w:t>ek</w:t>
      </w:r>
      <w:proofErr w:type="spellEnd"/>
      <w:r w:rsidRPr="0072190C">
        <w:rPr>
          <w:rFonts w:ascii="Times New Roman" w:hAnsi="Times New Roman" w:cs="Times New Roman"/>
        </w:rPr>
        <w:t xml:space="preserve"> megvalósításához</w:t>
      </w:r>
      <w:r w:rsidR="000A181D" w:rsidRPr="0072190C">
        <w:rPr>
          <w:rFonts w:ascii="Times New Roman" w:hAnsi="Times New Roman" w:cs="Times New Roman"/>
        </w:rPr>
        <w:t>.</w:t>
      </w:r>
      <w:proofErr w:type="gramEnd"/>
      <w:r w:rsidR="00E6474B" w:rsidRPr="0072190C">
        <w:rPr>
          <w:rFonts w:ascii="Times New Roman" w:hAnsi="Times New Roman" w:cs="Times New Roman"/>
        </w:rPr>
        <w:t xml:space="preserve"> (</w:t>
      </w:r>
      <w:r w:rsidR="00986104" w:rsidRPr="0072190C">
        <w:rPr>
          <w:rFonts w:ascii="Times New Roman" w:hAnsi="Times New Roman" w:cs="Times New Roman"/>
        </w:rPr>
        <w:t xml:space="preserve">támogatási szerződés </w:t>
      </w:r>
      <w:r w:rsidR="00A6395F" w:rsidRPr="0072190C">
        <w:rPr>
          <w:rFonts w:ascii="Times New Roman" w:hAnsi="Times New Roman" w:cs="Times New Roman"/>
        </w:rPr>
        <w:t>1</w:t>
      </w:r>
      <w:r w:rsidR="00E6474B" w:rsidRPr="0072190C">
        <w:rPr>
          <w:rFonts w:ascii="Times New Roman" w:hAnsi="Times New Roman" w:cs="Times New Roman"/>
        </w:rPr>
        <w:t>. számú melléklet</w:t>
      </w:r>
      <w:r w:rsidR="00986104" w:rsidRPr="0072190C">
        <w:rPr>
          <w:rFonts w:ascii="Times New Roman" w:hAnsi="Times New Roman" w:cs="Times New Roman"/>
        </w:rPr>
        <w:t>e</w:t>
      </w:r>
      <w:r w:rsidR="000D7A6F" w:rsidRPr="0072190C">
        <w:rPr>
          <w:rFonts w:ascii="Times New Roman" w:hAnsi="Times New Roman" w:cs="Times New Roman"/>
        </w:rPr>
        <w:t>: Pályázati adatlap és költségvetési adatlap</w:t>
      </w:r>
      <w:r w:rsidR="00E6474B" w:rsidRPr="0072190C">
        <w:rPr>
          <w:rFonts w:ascii="Times New Roman" w:hAnsi="Times New Roman" w:cs="Times New Roman"/>
        </w:rPr>
        <w:t>)</w:t>
      </w:r>
      <w:r w:rsidR="007D7102" w:rsidRPr="0072190C">
        <w:rPr>
          <w:rFonts w:ascii="Times New Roman" w:hAnsi="Times New Roman" w:cs="Times New Roman"/>
        </w:rPr>
        <w:t xml:space="preserve">. </w:t>
      </w:r>
      <w:r w:rsidR="00C44499" w:rsidRPr="0072190C">
        <w:rPr>
          <w:rFonts w:ascii="Times New Roman" w:hAnsi="Times New Roman" w:cs="Times New Roman"/>
        </w:rPr>
        <w:t xml:space="preserve">A jelen </w:t>
      </w:r>
      <w:r w:rsidR="00C70681" w:rsidRPr="0072190C">
        <w:rPr>
          <w:rFonts w:ascii="Times New Roman" w:hAnsi="Times New Roman" w:cs="Times New Roman"/>
        </w:rPr>
        <w:t xml:space="preserve">támogatási </w:t>
      </w:r>
      <w:r w:rsidR="00C44499" w:rsidRPr="0072190C">
        <w:rPr>
          <w:rFonts w:ascii="Times New Roman" w:hAnsi="Times New Roman" w:cs="Times New Roman"/>
        </w:rPr>
        <w:t>szerződé</w:t>
      </w:r>
      <w:r w:rsidR="00672665" w:rsidRPr="0072190C">
        <w:rPr>
          <w:rFonts w:ascii="Times New Roman" w:hAnsi="Times New Roman" w:cs="Times New Roman"/>
        </w:rPr>
        <w:t xml:space="preserve">sben </w:t>
      </w:r>
      <w:r w:rsidR="00C70681" w:rsidRPr="0072190C">
        <w:rPr>
          <w:rFonts w:ascii="Times New Roman" w:hAnsi="Times New Roman" w:cs="Times New Roman"/>
        </w:rPr>
        <w:t xml:space="preserve">támogatott </w:t>
      </w:r>
      <w:r w:rsidR="00C44499" w:rsidRPr="0072190C">
        <w:rPr>
          <w:rFonts w:ascii="Times New Roman" w:hAnsi="Times New Roman" w:cs="Times New Roman"/>
        </w:rPr>
        <w:t>tevékenység megvalósításának a Kedvezményezett általi megkezdése</w:t>
      </w:r>
      <w:proofErr w:type="gramStart"/>
      <w:r w:rsidR="00C44499" w:rsidRPr="0072190C">
        <w:rPr>
          <w:rFonts w:ascii="Times New Roman" w:hAnsi="Times New Roman" w:cs="Times New Roman"/>
        </w:rPr>
        <w:t>:…………….,</w:t>
      </w:r>
      <w:proofErr w:type="gramEnd"/>
      <w:r w:rsidR="00C44499" w:rsidRPr="0072190C">
        <w:rPr>
          <w:rFonts w:ascii="Times New Roman" w:hAnsi="Times New Roman" w:cs="Times New Roman"/>
        </w:rPr>
        <w:t xml:space="preserve"> befejezése:…………………….</w:t>
      </w:r>
    </w:p>
    <w:p w14:paraId="4D65A0C6" w14:textId="6D5792F6" w:rsidR="00C24DCE" w:rsidRPr="0072190C" w:rsidRDefault="00C24DCE" w:rsidP="003D68EA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14:paraId="24C52BF6" w14:textId="2DB12E9D" w:rsidR="00C440E3" w:rsidRPr="0072190C" w:rsidRDefault="007D7102" w:rsidP="00457503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A támogatás a közpénzekből nyújtott támogatások átláthatóságáról szóló 2007. évi CLXXXI. t</w:t>
      </w:r>
      <w:r w:rsidR="00EF363D" w:rsidRPr="0072190C">
        <w:rPr>
          <w:rFonts w:ascii="Times New Roman" w:hAnsi="Times New Roman" w:cs="Times New Roman"/>
        </w:rPr>
        <w:t>ör</w:t>
      </w:r>
      <w:r w:rsidRPr="0072190C">
        <w:rPr>
          <w:rFonts w:ascii="Times New Roman" w:hAnsi="Times New Roman" w:cs="Times New Roman"/>
        </w:rPr>
        <w:t>v</w:t>
      </w:r>
      <w:r w:rsidR="00EF363D" w:rsidRPr="0072190C">
        <w:rPr>
          <w:rFonts w:ascii="Times New Roman" w:hAnsi="Times New Roman" w:cs="Times New Roman"/>
        </w:rPr>
        <w:t>ény</w:t>
      </w:r>
      <w:r w:rsidRPr="0072190C">
        <w:rPr>
          <w:rFonts w:ascii="Times New Roman" w:hAnsi="Times New Roman" w:cs="Times New Roman"/>
        </w:rPr>
        <w:t xml:space="preserve"> (</w:t>
      </w:r>
      <w:proofErr w:type="spellStart"/>
      <w:r w:rsidRPr="0072190C">
        <w:rPr>
          <w:rFonts w:ascii="Times New Roman" w:hAnsi="Times New Roman" w:cs="Times New Roman"/>
        </w:rPr>
        <w:t>Knyt</w:t>
      </w:r>
      <w:r w:rsidR="00F96265" w:rsidRPr="0072190C">
        <w:rPr>
          <w:rFonts w:ascii="Times New Roman" w:hAnsi="Times New Roman" w:cs="Times New Roman"/>
        </w:rPr>
        <w:t>v</w:t>
      </w:r>
      <w:proofErr w:type="spellEnd"/>
      <w:r w:rsidR="00C70681" w:rsidRPr="0072190C">
        <w:rPr>
          <w:rFonts w:ascii="Times New Roman" w:hAnsi="Times New Roman" w:cs="Times New Roman"/>
        </w:rPr>
        <w:t>.</w:t>
      </w:r>
      <w:r w:rsidRPr="0072190C">
        <w:rPr>
          <w:rFonts w:ascii="Times New Roman" w:hAnsi="Times New Roman" w:cs="Times New Roman"/>
        </w:rPr>
        <w:t xml:space="preserve">) hatálya alá esik, ezért a támogatási kérelem érvényességének feltétele a </w:t>
      </w:r>
      <w:proofErr w:type="spellStart"/>
      <w:r w:rsidRPr="0072190C">
        <w:rPr>
          <w:rFonts w:ascii="Times New Roman" w:hAnsi="Times New Roman" w:cs="Times New Roman"/>
        </w:rPr>
        <w:t>Knyt</w:t>
      </w:r>
      <w:r w:rsidR="00F96265" w:rsidRPr="0072190C">
        <w:rPr>
          <w:rFonts w:ascii="Times New Roman" w:hAnsi="Times New Roman" w:cs="Times New Roman"/>
        </w:rPr>
        <w:t>v</w:t>
      </w:r>
      <w:proofErr w:type="spellEnd"/>
      <w:r w:rsidR="00C70681" w:rsidRPr="0072190C">
        <w:rPr>
          <w:rFonts w:ascii="Times New Roman" w:hAnsi="Times New Roman" w:cs="Times New Roman"/>
        </w:rPr>
        <w:t>.</w:t>
      </w:r>
      <w:r w:rsidRPr="0072190C">
        <w:rPr>
          <w:rFonts w:ascii="Times New Roman" w:hAnsi="Times New Roman" w:cs="Times New Roman"/>
        </w:rPr>
        <w:t xml:space="preserve"> 6. § (1) bekezdésben foglalt összeférhetetlenséggel és 8. § (1) </w:t>
      </w:r>
      <w:r w:rsidR="006544C2" w:rsidRPr="0072190C">
        <w:rPr>
          <w:rFonts w:ascii="Times New Roman" w:hAnsi="Times New Roman" w:cs="Times New Roman"/>
        </w:rPr>
        <w:t xml:space="preserve">bekezdésben foglalt érintettséggel kapcsolatos nyilatkozatnak, továbbá érintettség fennállása esetén az annak közzétételét kezdeményező kérelemnek a támogatási kérelemhez történő csatolása. </w:t>
      </w:r>
      <w:r w:rsidR="00915207" w:rsidRPr="0072190C">
        <w:rPr>
          <w:rFonts w:ascii="Times New Roman" w:hAnsi="Times New Roman" w:cs="Times New Roman"/>
        </w:rPr>
        <w:t xml:space="preserve">A </w:t>
      </w:r>
      <w:r w:rsidR="00F6743D" w:rsidRPr="0072190C">
        <w:rPr>
          <w:rFonts w:ascii="Times New Roman" w:hAnsi="Times New Roman" w:cs="Times New Roman"/>
        </w:rPr>
        <w:t xml:space="preserve">támogatási kérelem kötelező mellékletét képezi továbbá az államháztartásról szóló 2011. évi CXCV. törvény (a továbbiakban: Áht.) 50. § (1) </w:t>
      </w:r>
      <w:r w:rsidR="00F6743D" w:rsidRPr="0072190C">
        <w:rPr>
          <w:rFonts w:ascii="Times New Roman" w:hAnsi="Times New Roman" w:cs="Times New Roman"/>
        </w:rPr>
        <w:lastRenderedPageBreak/>
        <w:t xml:space="preserve">bekezdés c) és a nemzeti vagyonról szóló 2011. évi CXCVI. törvény (a továbbiakban: </w:t>
      </w:r>
      <w:proofErr w:type="spellStart"/>
      <w:r w:rsidR="00F6743D" w:rsidRPr="0072190C">
        <w:rPr>
          <w:rFonts w:ascii="Times New Roman" w:hAnsi="Times New Roman" w:cs="Times New Roman"/>
        </w:rPr>
        <w:t>Nvtv</w:t>
      </w:r>
      <w:proofErr w:type="spellEnd"/>
      <w:r w:rsidR="00F6743D" w:rsidRPr="0072190C">
        <w:rPr>
          <w:rFonts w:ascii="Times New Roman" w:hAnsi="Times New Roman" w:cs="Times New Roman"/>
        </w:rPr>
        <w:t>.) 3. § (1) bekezdés 1. pontjának való megfelelésről szóló nyilatkozat.</w:t>
      </w:r>
    </w:p>
    <w:p w14:paraId="6AA6CE35" w14:textId="60BDB5FD" w:rsidR="008008E2" w:rsidRPr="0072190C" w:rsidRDefault="008008E2" w:rsidP="00AB3284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14:paraId="60C7487B" w14:textId="375305C5" w:rsidR="00BE28C9" w:rsidRPr="0072190C" w:rsidRDefault="00A63A52" w:rsidP="00A63A52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A Támogató </w:t>
      </w:r>
      <w:r w:rsidR="002D59D3" w:rsidRPr="0072190C">
        <w:rPr>
          <w:rFonts w:ascii="Times New Roman" w:hAnsi="Times New Roman" w:cs="Times New Roman"/>
        </w:rPr>
        <w:t xml:space="preserve">a </w:t>
      </w:r>
      <w:r w:rsidRPr="0072190C">
        <w:rPr>
          <w:rFonts w:ascii="Times New Roman" w:hAnsi="Times New Roman" w:cs="Times New Roman"/>
        </w:rPr>
        <w:t xml:space="preserve">támogatás összegét jelen </w:t>
      </w:r>
      <w:r w:rsidR="00BB1037" w:rsidRPr="0072190C">
        <w:rPr>
          <w:rFonts w:ascii="Times New Roman" w:hAnsi="Times New Roman" w:cs="Times New Roman"/>
        </w:rPr>
        <w:t xml:space="preserve">támogatási </w:t>
      </w:r>
      <w:r w:rsidRPr="0072190C">
        <w:rPr>
          <w:rFonts w:ascii="Times New Roman" w:hAnsi="Times New Roman" w:cs="Times New Roman"/>
        </w:rPr>
        <w:t xml:space="preserve">szerződés mindkét fél által történt aláírását </w:t>
      </w:r>
      <w:r w:rsidR="002D59D3" w:rsidRPr="0072190C">
        <w:rPr>
          <w:rFonts w:ascii="Times New Roman" w:hAnsi="Times New Roman" w:cs="Times New Roman"/>
        </w:rPr>
        <w:t xml:space="preserve">követő 30 napon belül átutalja </w:t>
      </w:r>
      <w:proofErr w:type="gramStart"/>
      <w:r w:rsidR="002D59D3" w:rsidRPr="0072190C">
        <w:rPr>
          <w:rFonts w:ascii="Times New Roman" w:hAnsi="Times New Roman" w:cs="Times New Roman"/>
        </w:rPr>
        <w:t>Kedvezményezett …</w:t>
      </w:r>
      <w:proofErr w:type="gramEnd"/>
      <w:r w:rsidR="002D59D3" w:rsidRPr="0072190C">
        <w:rPr>
          <w:rFonts w:ascii="Times New Roman" w:hAnsi="Times New Roman" w:cs="Times New Roman"/>
        </w:rPr>
        <w:t>……………………….pénzintézetnél vezetett ……… ..……….……………………számú számlájára.</w:t>
      </w:r>
      <w:r w:rsidR="00EA11DF" w:rsidRPr="0072190C">
        <w:rPr>
          <w:rFonts w:ascii="Times New Roman" w:hAnsi="Times New Roman" w:cs="Times New Roman"/>
        </w:rPr>
        <w:t xml:space="preserve"> Az </w:t>
      </w:r>
      <w:r w:rsidR="003C4789" w:rsidRPr="0072190C">
        <w:rPr>
          <w:rFonts w:ascii="Times New Roman" w:hAnsi="Times New Roman" w:cs="Times New Roman"/>
        </w:rPr>
        <w:t>át</w:t>
      </w:r>
      <w:r w:rsidR="00EA11DF" w:rsidRPr="0072190C">
        <w:rPr>
          <w:rFonts w:ascii="Times New Roman" w:hAnsi="Times New Roman" w:cs="Times New Roman"/>
        </w:rPr>
        <w:t xml:space="preserve">utalás </w:t>
      </w:r>
      <w:proofErr w:type="spellStart"/>
      <w:r w:rsidR="00EA11DF" w:rsidRPr="0072190C">
        <w:rPr>
          <w:rFonts w:ascii="Times New Roman" w:hAnsi="Times New Roman" w:cs="Times New Roman"/>
        </w:rPr>
        <w:t>Euro-ban</w:t>
      </w:r>
      <w:proofErr w:type="spellEnd"/>
      <w:r w:rsidR="00EA11DF" w:rsidRPr="0072190C">
        <w:rPr>
          <w:rFonts w:ascii="Times New Roman" w:hAnsi="Times New Roman" w:cs="Times New Roman"/>
        </w:rPr>
        <w:t xml:space="preserve"> történik. Az átutalást követően a Kedvezményezettnek</w:t>
      </w:r>
      <w:r w:rsidR="00772432" w:rsidRPr="0072190C">
        <w:rPr>
          <w:rFonts w:ascii="Times New Roman" w:hAnsi="Times New Roman" w:cs="Times New Roman"/>
        </w:rPr>
        <w:t xml:space="preserve"> 8 munkanapon belül</w:t>
      </w:r>
      <w:r w:rsidR="00EA11DF" w:rsidRPr="0072190C">
        <w:rPr>
          <w:rFonts w:ascii="Times New Roman" w:hAnsi="Times New Roman" w:cs="Times New Roman"/>
        </w:rPr>
        <w:t xml:space="preserve"> elismervényt kell küldenie</w:t>
      </w:r>
      <w:r w:rsidR="00287D2D" w:rsidRPr="0072190C">
        <w:rPr>
          <w:rFonts w:ascii="Times New Roman" w:hAnsi="Times New Roman" w:cs="Times New Roman"/>
        </w:rPr>
        <w:t xml:space="preserve"> a Támogató részére</w:t>
      </w:r>
      <w:r w:rsidR="00EA11DF" w:rsidRPr="0072190C">
        <w:rPr>
          <w:rFonts w:ascii="Times New Roman" w:hAnsi="Times New Roman" w:cs="Times New Roman"/>
        </w:rPr>
        <w:t xml:space="preserve">, amely tartalmazza a banki kivonatot, amelyen szerepel az átutaló, az átutalt összeg (EUR-ban) és a helyi számlán kapott összeg a helyi pénznemben. </w:t>
      </w:r>
    </w:p>
    <w:p w14:paraId="04932C1A" w14:textId="77777777" w:rsidR="00BE28C9" w:rsidRPr="0072190C" w:rsidRDefault="00BE28C9" w:rsidP="00BE28C9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14:paraId="74007A79" w14:textId="0C115716" w:rsidR="00BE28C9" w:rsidRPr="0072190C" w:rsidRDefault="00BE28C9" w:rsidP="00A63A52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Amennyiben a Kedvezményezett bankszámlája megszűnik és/vagy újat nyit, köteles </w:t>
      </w:r>
      <w:r w:rsidR="00457503" w:rsidRPr="0072190C">
        <w:rPr>
          <w:rFonts w:ascii="Times New Roman" w:hAnsi="Times New Roman" w:cs="Times New Roman"/>
        </w:rPr>
        <w:t xml:space="preserve">erről </w:t>
      </w:r>
      <w:r w:rsidR="00BB1037" w:rsidRPr="0072190C">
        <w:rPr>
          <w:rFonts w:ascii="Times New Roman" w:hAnsi="Times New Roman" w:cs="Times New Roman"/>
        </w:rPr>
        <w:t xml:space="preserve">a </w:t>
      </w:r>
      <w:r w:rsidRPr="0072190C">
        <w:rPr>
          <w:rFonts w:ascii="Times New Roman" w:hAnsi="Times New Roman" w:cs="Times New Roman"/>
        </w:rPr>
        <w:t>Támogatót a</w:t>
      </w:r>
      <w:r w:rsidR="00BB1037" w:rsidRPr="0072190C">
        <w:rPr>
          <w:rFonts w:ascii="Times New Roman" w:hAnsi="Times New Roman" w:cs="Times New Roman"/>
        </w:rPr>
        <w:t xml:space="preserve"> számlanyitástól számított</w:t>
      </w:r>
      <w:r w:rsidRPr="0072190C">
        <w:rPr>
          <w:rFonts w:ascii="Times New Roman" w:hAnsi="Times New Roman" w:cs="Times New Roman"/>
        </w:rPr>
        <w:t xml:space="preserve"> 8 munkanapon belül írásban értesíteni</w:t>
      </w:r>
      <w:r w:rsidR="00BB1037" w:rsidRPr="0072190C">
        <w:rPr>
          <w:rFonts w:ascii="Times New Roman" w:hAnsi="Times New Roman" w:cs="Times New Roman"/>
        </w:rPr>
        <w:t>,</w:t>
      </w:r>
      <w:r w:rsidRPr="0072190C">
        <w:rPr>
          <w:rFonts w:ascii="Times New Roman" w:hAnsi="Times New Roman" w:cs="Times New Roman"/>
        </w:rPr>
        <w:t xml:space="preserve"> és a megfelelő dokumentumokkal alátámasztani az értesítésben foglaltakat.</w:t>
      </w:r>
    </w:p>
    <w:p w14:paraId="7F839AC2" w14:textId="77777777" w:rsidR="00BE28C9" w:rsidRPr="0072190C" w:rsidRDefault="00BE28C9" w:rsidP="00BE28C9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14:paraId="48ECD089" w14:textId="6FF14C49" w:rsidR="00A63A52" w:rsidRPr="0072190C" w:rsidRDefault="000E35A7" w:rsidP="00A63A52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A támogatás pénzforgalmának lebonyolítására </w:t>
      </w:r>
      <w:r w:rsidR="00BB1037" w:rsidRPr="0072190C">
        <w:rPr>
          <w:rFonts w:ascii="Times New Roman" w:hAnsi="Times New Roman" w:cs="Times New Roman"/>
        </w:rPr>
        <w:t xml:space="preserve">a </w:t>
      </w:r>
      <w:r w:rsidRPr="0072190C">
        <w:rPr>
          <w:rFonts w:ascii="Times New Roman" w:hAnsi="Times New Roman" w:cs="Times New Roman"/>
        </w:rPr>
        <w:t xml:space="preserve">Kedvezményezettnek </w:t>
      </w:r>
      <w:r w:rsidR="00BB1037" w:rsidRPr="0072190C">
        <w:rPr>
          <w:rFonts w:ascii="Times New Roman" w:hAnsi="Times New Roman" w:cs="Times New Roman"/>
        </w:rPr>
        <w:t xml:space="preserve">kizárólag </w:t>
      </w:r>
      <w:r w:rsidRPr="0072190C">
        <w:rPr>
          <w:rFonts w:ascii="Times New Roman" w:hAnsi="Times New Roman" w:cs="Times New Roman"/>
        </w:rPr>
        <w:t xml:space="preserve">a </w:t>
      </w:r>
      <w:r w:rsidR="00986104" w:rsidRPr="0072190C">
        <w:rPr>
          <w:rFonts w:ascii="Times New Roman" w:hAnsi="Times New Roman" w:cs="Times New Roman"/>
        </w:rPr>
        <w:t>4</w:t>
      </w:r>
      <w:r w:rsidRPr="0072190C">
        <w:rPr>
          <w:rFonts w:ascii="Times New Roman" w:hAnsi="Times New Roman" w:cs="Times New Roman"/>
        </w:rPr>
        <w:t xml:space="preserve">. pontban megnevezett pénzforgalmi jellegű bankszámlája szolgál. </w:t>
      </w:r>
      <w:r w:rsidR="00A63A52" w:rsidRPr="0072190C">
        <w:rPr>
          <w:rFonts w:ascii="Times New Roman" w:hAnsi="Times New Roman" w:cs="Times New Roman"/>
        </w:rPr>
        <w:t xml:space="preserve">Kedvezményezett </w:t>
      </w:r>
      <w:r w:rsidR="008008E2" w:rsidRPr="0072190C">
        <w:rPr>
          <w:rFonts w:ascii="Times New Roman" w:hAnsi="Times New Roman" w:cs="Times New Roman"/>
        </w:rPr>
        <w:t xml:space="preserve">a támogatási szerződés megkötésének feltételeként </w:t>
      </w:r>
      <w:r w:rsidRPr="0072190C">
        <w:rPr>
          <w:rFonts w:ascii="Times New Roman" w:hAnsi="Times New Roman" w:cs="Times New Roman"/>
        </w:rPr>
        <w:t xml:space="preserve">a </w:t>
      </w:r>
      <w:r w:rsidR="00986104" w:rsidRPr="0072190C">
        <w:rPr>
          <w:rFonts w:ascii="Times New Roman" w:hAnsi="Times New Roman" w:cs="Times New Roman"/>
        </w:rPr>
        <w:t>4</w:t>
      </w:r>
      <w:r w:rsidRPr="0072190C">
        <w:rPr>
          <w:rFonts w:ascii="Times New Roman" w:hAnsi="Times New Roman" w:cs="Times New Roman"/>
        </w:rPr>
        <w:t xml:space="preserve">. pontban megnevezett bankszámlájára </w:t>
      </w:r>
      <w:r w:rsidR="008008E2" w:rsidRPr="0072190C">
        <w:rPr>
          <w:rFonts w:ascii="Times New Roman" w:hAnsi="Times New Roman" w:cs="Times New Roman"/>
        </w:rPr>
        <w:t>a</w:t>
      </w:r>
      <w:r w:rsidR="00986104" w:rsidRPr="0072190C">
        <w:rPr>
          <w:rFonts w:ascii="Times New Roman" w:hAnsi="Times New Roman" w:cs="Times New Roman"/>
        </w:rPr>
        <w:t xml:space="preserve"> támogatási szerződés</w:t>
      </w:r>
      <w:r w:rsidRPr="0072190C">
        <w:rPr>
          <w:rFonts w:ascii="Times New Roman" w:hAnsi="Times New Roman" w:cs="Times New Roman"/>
        </w:rPr>
        <w:t xml:space="preserve"> </w:t>
      </w:r>
      <w:r w:rsidR="00EC6A50" w:rsidRPr="0072190C">
        <w:rPr>
          <w:rFonts w:ascii="Times New Roman" w:hAnsi="Times New Roman" w:cs="Times New Roman"/>
        </w:rPr>
        <w:t>2</w:t>
      </w:r>
      <w:r w:rsidRPr="0072190C">
        <w:rPr>
          <w:rFonts w:ascii="Times New Roman" w:hAnsi="Times New Roman" w:cs="Times New Roman"/>
        </w:rPr>
        <w:t>. számú melléklet</w:t>
      </w:r>
      <w:r w:rsidR="00AD080B" w:rsidRPr="0072190C">
        <w:rPr>
          <w:rFonts w:ascii="Times New Roman" w:hAnsi="Times New Roman" w:cs="Times New Roman"/>
        </w:rPr>
        <w:t>e</w:t>
      </w:r>
      <w:r w:rsidR="008008E2" w:rsidRPr="0072190C">
        <w:rPr>
          <w:rFonts w:ascii="Times New Roman" w:hAnsi="Times New Roman" w:cs="Times New Roman"/>
        </w:rPr>
        <w:t xml:space="preserve"> szerinti </w:t>
      </w:r>
      <w:r w:rsidR="00EA11DF" w:rsidRPr="0072190C">
        <w:rPr>
          <w:rFonts w:ascii="Times New Roman" w:hAnsi="Times New Roman" w:cs="Times New Roman"/>
        </w:rPr>
        <w:t xml:space="preserve">felhatalmazó levél számlavezető bank által visszaigazolt eredeti példányát </w:t>
      </w:r>
      <w:r w:rsidR="008008E2" w:rsidRPr="0072190C">
        <w:rPr>
          <w:rFonts w:ascii="Times New Roman" w:hAnsi="Times New Roman" w:cs="Times New Roman"/>
        </w:rPr>
        <w:t xml:space="preserve">a </w:t>
      </w:r>
      <w:r w:rsidR="00EA11DF" w:rsidRPr="0072190C">
        <w:rPr>
          <w:rFonts w:ascii="Times New Roman" w:hAnsi="Times New Roman" w:cs="Times New Roman"/>
        </w:rPr>
        <w:t>Támogató</w:t>
      </w:r>
      <w:r w:rsidR="00B571BA">
        <w:rPr>
          <w:rFonts w:ascii="Times New Roman" w:hAnsi="Times New Roman" w:cs="Times New Roman"/>
        </w:rPr>
        <w:t xml:space="preserve"> </w:t>
      </w:r>
      <w:proofErr w:type="gramStart"/>
      <w:r w:rsidR="00B571BA">
        <w:rPr>
          <w:rFonts w:ascii="Times New Roman" w:hAnsi="Times New Roman" w:cs="Times New Roman"/>
        </w:rPr>
        <w:t xml:space="preserve">részére </w:t>
      </w:r>
      <w:r w:rsidR="00EA11DF" w:rsidRPr="0072190C">
        <w:rPr>
          <w:rFonts w:ascii="Times New Roman" w:hAnsi="Times New Roman" w:cs="Times New Roman"/>
        </w:rPr>
        <w:t xml:space="preserve"> átadja</w:t>
      </w:r>
      <w:proofErr w:type="gramEnd"/>
      <w:r w:rsidR="00EA11DF" w:rsidRPr="0072190C">
        <w:rPr>
          <w:rFonts w:ascii="Times New Roman" w:hAnsi="Times New Roman" w:cs="Times New Roman"/>
        </w:rPr>
        <w:t>.</w:t>
      </w:r>
      <w:r w:rsidR="00A63A52" w:rsidRPr="0072190C">
        <w:rPr>
          <w:rFonts w:ascii="Times New Roman" w:hAnsi="Times New Roman" w:cs="Times New Roman"/>
        </w:rPr>
        <w:t xml:space="preserve"> </w:t>
      </w:r>
      <w:r w:rsidR="001D5A83">
        <w:rPr>
          <w:rFonts w:ascii="Times New Roman" w:hAnsi="Times New Roman" w:cs="Times New Roman"/>
        </w:rPr>
        <w:t xml:space="preserve"> </w:t>
      </w:r>
      <w:r w:rsidR="001D5A83" w:rsidRPr="00FC3519">
        <w:rPr>
          <w:rFonts w:ascii="Times New Roman" w:hAnsi="Times New Roman" w:cs="Times New Roman"/>
        </w:rPr>
        <w:t>A felhatalmazó levél a hatósági átutalási megbízás alkalmazásához szükséges</w:t>
      </w:r>
      <w:r w:rsidR="0072190C">
        <w:rPr>
          <w:rFonts w:ascii="Times New Roman" w:hAnsi="Times New Roman" w:cs="Times New Roman"/>
        </w:rPr>
        <w:t>,</w:t>
      </w:r>
      <w:r w:rsidR="001D5A83" w:rsidRPr="00FC3519">
        <w:rPr>
          <w:rFonts w:ascii="Times New Roman" w:hAnsi="Times New Roman" w:cs="Times New Roman"/>
        </w:rPr>
        <w:t xml:space="preserve"> és a jelen szerződés megkötésének a feltétele.</w:t>
      </w:r>
    </w:p>
    <w:p w14:paraId="3EEB9786" w14:textId="77777777" w:rsidR="00594E01" w:rsidRPr="0072190C" w:rsidRDefault="00594E01" w:rsidP="00594E01">
      <w:pPr>
        <w:pStyle w:val="Listaszerbekezds"/>
        <w:rPr>
          <w:rFonts w:ascii="Times New Roman" w:hAnsi="Times New Roman" w:cs="Times New Roman"/>
        </w:rPr>
      </w:pPr>
    </w:p>
    <w:p w14:paraId="0B9D342E" w14:textId="48FDE5B2" w:rsidR="00594E01" w:rsidRPr="0072190C" w:rsidRDefault="00594E01" w:rsidP="00F9626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Kedvezményezett </w:t>
      </w:r>
      <w:r w:rsidR="005525A9" w:rsidRPr="0072190C">
        <w:rPr>
          <w:rFonts w:ascii="Times New Roman" w:hAnsi="Times New Roman" w:cs="Times New Roman"/>
        </w:rPr>
        <w:t>köteles a támogatott programjáról szöveges szakmai beszámolót, a támogatási összeg felhasználásáról pénzügyi elszámolást készíteni</w:t>
      </w:r>
      <w:r w:rsidR="008008E2" w:rsidRPr="0072190C">
        <w:rPr>
          <w:rFonts w:ascii="Times New Roman" w:hAnsi="Times New Roman" w:cs="Times New Roman"/>
        </w:rPr>
        <w:t>,</w:t>
      </w:r>
      <w:r w:rsidR="005525A9" w:rsidRPr="0072190C">
        <w:rPr>
          <w:rFonts w:ascii="Times New Roman" w:hAnsi="Times New Roman" w:cs="Times New Roman"/>
        </w:rPr>
        <w:t xml:space="preserve"> és azt a Támogató részére</w:t>
      </w:r>
      <w:r w:rsidRPr="0072190C">
        <w:rPr>
          <w:rFonts w:ascii="Times New Roman" w:hAnsi="Times New Roman" w:cs="Times New Roman"/>
        </w:rPr>
        <w:t xml:space="preserve"> legkésőbb</w:t>
      </w:r>
      <w:r w:rsidR="00592E4B" w:rsidRPr="0072190C">
        <w:rPr>
          <w:rFonts w:ascii="Times New Roman" w:hAnsi="Times New Roman" w:cs="Times New Roman"/>
        </w:rPr>
        <w:t xml:space="preserve"> a projekt </w:t>
      </w:r>
      <w:r w:rsidR="00457503" w:rsidRPr="0072190C">
        <w:rPr>
          <w:rFonts w:ascii="Times New Roman" w:hAnsi="Times New Roman" w:cs="Times New Roman"/>
        </w:rPr>
        <w:t xml:space="preserve">utolsó tevékenységének elvégzését </w:t>
      </w:r>
      <w:r w:rsidR="00592E4B" w:rsidRPr="0072190C">
        <w:rPr>
          <w:rFonts w:ascii="Times New Roman" w:hAnsi="Times New Roman" w:cs="Times New Roman"/>
        </w:rPr>
        <w:t>követő 15 munkanapon belül</w:t>
      </w:r>
      <w:r w:rsidRPr="0072190C">
        <w:rPr>
          <w:rFonts w:ascii="Times New Roman" w:hAnsi="Times New Roman" w:cs="Times New Roman"/>
        </w:rPr>
        <w:t xml:space="preserve"> </w:t>
      </w:r>
      <w:r w:rsidR="00986104" w:rsidRPr="0072190C">
        <w:rPr>
          <w:rFonts w:ascii="Times New Roman" w:hAnsi="Times New Roman" w:cs="Times New Roman"/>
        </w:rPr>
        <w:t xml:space="preserve">elektronikus úton </w:t>
      </w:r>
      <w:r w:rsidR="005525A9" w:rsidRPr="0072190C">
        <w:rPr>
          <w:rFonts w:ascii="Times New Roman" w:hAnsi="Times New Roman" w:cs="Times New Roman"/>
        </w:rPr>
        <w:t>eljuttatni.</w:t>
      </w:r>
      <w:r w:rsidR="008008E2" w:rsidRPr="0072190C">
        <w:rPr>
          <w:rFonts w:ascii="Times New Roman" w:hAnsi="Times New Roman" w:cs="Times New Roman"/>
        </w:rPr>
        <w:t xml:space="preserve"> </w:t>
      </w:r>
      <w:r w:rsidRPr="0072190C">
        <w:rPr>
          <w:rFonts w:ascii="Times New Roman" w:hAnsi="Times New Roman" w:cs="Times New Roman"/>
        </w:rPr>
        <w:t xml:space="preserve">A Kedvezményezett </w:t>
      </w:r>
      <w:r w:rsidR="008008E2" w:rsidRPr="0072190C">
        <w:rPr>
          <w:rFonts w:ascii="Times New Roman" w:hAnsi="Times New Roman" w:cs="Times New Roman"/>
        </w:rPr>
        <w:t xml:space="preserve">ennek keretében </w:t>
      </w:r>
      <w:r w:rsidRPr="0072190C">
        <w:rPr>
          <w:rFonts w:ascii="Times New Roman" w:hAnsi="Times New Roman" w:cs="Times New Roman"/>
        </w:rPr>
        <w:t xml:space="preserve">köteles benyújtani: </w:t>
      </w:r>
    </w:p>
    <w:p w14:paraId="28E777EB" w14:textId="70DB37C7" w:rsidR="00594E01" w:rsidRPr="0072190C" w:rsidRDefault="00594E01" w:rsidP="00EF60E9">
      <w:pPr>
        <w:pStyle w:val="Listaszerbekezds"/>
        <w:numPr>
          <w:ilvl w:val="0"/>
          <w:numId w:val="7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a pályázati cél tényleges megvalósulásáról szóló rövid, </w:t>
      </w:r>
      <w:r w:rsidR="00457503" w:rsidRPr="0072190C">
        <w:rPr>
          <w:rFonts w:ascii="Times New Roman" w:hAnsi="Times New Roman" w:cs="Times New Roman"/>
        </w:rPr>
        <w:t xml:space="preserve">legalább </w:t>
      </w:r>
      <w:r w:rsidRPr="0072190C">
        <w:rPr>
          <w:rFonts w:ascii="Times New Roman" w:hAnsi="Times New Roman" w:cs="Times New Roman"/>
        </w:rPr>
        <w:t>2</w:t>
      </w:r>
      <w:r w:rsidR="00457503" w:rsidRPr="0072190C">
        <w:rPr>
          <w:rFonts w:ascii="Times New Roman" w:hAnsi="Times New Roman" w:cs="Times New Roman"/>
        </w:rPr>
        <w:t xml:space="preserve">, legfeljebb </w:t>
      </w:r>
      <w:r w:rsidRPr="0072190C">
        <w:rPr>
          <w:rFonts w:ascii="Times New Roman" w:hAnsi="Times New Roman" w:cs="Times New Roman"/>
        </w:rPr>
        <w:t xml:space="preserve">3 oldalnyi szöveges szakmai </w:t>
      </w:r>
      <w:proofErr w:type="spellStart"/>
      <w:r w:rsidRPr="0072190C">
        <w:rPr>
          <w:rFonts w:ascii="Times New Roman" w:hAnsi="Times New Roman" w:cs="Times New Roman"/>
        </w:rPr>
        <w:t>értékelőanyagot</w:t>
      </w:r>
      <w:proofErr w:type="spellEnd"/>
      <w:r w:rsidRPr="0072190C">
        <w:rPr>
          <w:rFonts w:ascii="Times New Roman" w:hAnsi="Times New Roman" w:cs="Times New Roman"/>
        </w:rPr>
        <w:t xml:space="preserve"> </w:t>
      </w:r>
      <w:r w:rsidR="008008E2" w:rsidRPr="0072190C">
        <w:rPr>
          <w:rFonts w:ascii="Times New Roman" w:hAnsi="Times New Roman" w:cs="Times New Roman"/>
        </w:rPr>
        <w:t>(</w:t>
      </w:r>
      <w:r w:rsidRPr="0072190C">
        <w:rPr>
          <w:rFonts w:ascii="Times New Roman" w:hAnsi="Times New Roman" w:cs="Times New Roman"/>
        </w:rPr>
        <w:t>kiadványokkal, sajtó-</w:t>
      </w:r>
      <w:r w:rsidR="008008E2" w:rsidRPr="0072190C">
        <w:rPr>
          <w:rFonts w:ascii="Times New Roman" w:hAnsi="Times New Roman" w:cs="Times New Roman"/>
        </w:rPr>
        <w:t xml:space="preserve"> és</w:t>
      </w:r>
      <w:r w:rsidRPr="0072190C">
        <w:rPr>
          <w:rFonts w:ascii="Times New Roman" w:hAnsi="Times New Roman" w:cs="Times New Roman"/>
        </w:rPr>
        <w:t xml:space="preserve"> médiafigyelővel, fényképekkel</w:t>
      </w:r>
      <w:r w:rsidR="008008E2" w:rsidRPr="0072190C">
        <w:rPr>
          <w:rFonts w:ascii="Times New Roman" w:hAnsi="Times New Roman" w:cs="Times New Roman"/>
        </w:rPr>
        <w:t>)</w:t>
      </w:r>
      <w:r w:rsidRPr="0072190C">
        <w:rPr>
          <w:rFonts w:ascii="Times New Roman" w:hAnsi="Times New Roman" w:cs="Times New Roman"/>
        </w:rPr>
        <w:t xml:space="preserve"> a </w:t>
      </w:r>
      <w:r w:rsidR="00AD080B" w:rsidRPr="0072190C">
        <w:rPr>
          <w:rFonts w:ascii="Times New Roman" w:hAnsi="Times New Roman" w:cs="Times New Roman"/>
        </w:rPr>
        <w:t xml:space="preserve">támogatási szerződés </w:t>
      </w:r>
      <w:r w:rsidR="00EC6A50" w:rsidRPr="0072190C">
        <w:rPr>
          <w:rFonts w:ascii="Times New Roman" w:hAnsi="Times New Roman" w:cs="Times New Roman"/>
        </w:rPr>
        <w:t>3</w:t>
      </w:r>
      <w:r w:rsidR="00C42E0C" w:rsidRPr="0072190C">
        <w:rPr>
          <w:rFonts w:ascii="Times New Roman" w:hAnsi="Times New Roman" w:cs="Times New Roman"/>
        </w:rPr>
        <w:t>. számú melléklet</w:t>
      </w:r>
      <w:r w:rsidR="00AD080B" w:rsidRPr="0072190C">
        <w:rPr>
          <w:rFonts w:ascii="Times New Roman" w:hAnsi="Times New Roman" w:cs="Times New Roman"/>
        </w:rPr>
        <w:t>e</w:t>
      </w:r>
      <w:r w:rsidR="00C42E0C" w:rsidRPr="0072190C">
        <w:rPr>
          <w:rFonts w:ascii="Times New Roman" w:hAnsi="Times New Roman" w:cs="Times New Roman"/>
        </w:rPr>
        <w:t xml:space="preserve"> </w:t>
      </w:r>
      <w:r w:rsidR="008008E2" w:rsidRPr="0072190C">
        <w:rPr>
          <w:rFonts w:ascii="Times New Roman" w:hAnsi="Times New Roman" w:cs="Times New Roman"/>
        </w:rPr>
        <w:t>szerinti</w:t>
      </w:r>
      <w:r w:rsidRPr="0072190C">
        <w:rPr>
          <w:rFonts w:ascii="Times New Roman" w:hAnsi="Times New Roman" w:cs="Times New Roman"/>
        </w:rPr>
        <w:t xml:space="preserve"> sablon használatával</w:t>
      </w:r>
      <w:r w:rsidR="008008E2" w:rsidRPr="0072190C">
        <w:rPr>
          <w:rFonts w:ascii="Times New Roman" w:hAnsi="Times New Roman" w:cs="Times New Roman"/>
        </w:rPr>
        <w:t>,</w:t>
      </w:r>
      <w:r w:rsidRPr="0072190C">
        <w:rPr>
          <w:rFonts w:ascii="Times New Roman" w:hAnsi="Times New Roman" w:cs="Times New Roman"/>
        </w:rPr>
        <w:t xml:space="preserve"> angol nyelven</w:t>
      </w:r>
      <w:r w:rsidR="00731225" w:rsidRPr="0072190C">
        <w:rPr>
          <w:rFonts w:ascii="Times New Roman" w:hAnsi="Times New Roman" w:cs="Times New Roman"/>
        </w:rPr>
        <w:t>,</w:t>
      </w:r>
    </w:p>
    <w:p w14:paraId="52F0367B" w14:textId="24F7B8F8" w:rsidR="00594E01" w:rsidRPr="0072190C" w:rsidRDefault="00594E01" w:rsidP="00EF60E9">
      <w:pPr>
        <w:pStyle w:val="Listaszerbekezds"/>
        <w:numPr>
          <w:ilvl w:val="0"/>
          <w:numId w:val="7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a támogatott célra vonatkozó teljes költségvetést alátámasztó számviteli bizonylatok összesítését </w:t>
      </w:r>
      <w:r w:rsidR="008008E2" w:rsidRPr="0072190C">
        <w:rPr>
          <w:rFonts w:ascii="Times New Roman" w:hAnsi="Times New Roman" w:cs="Times New Roman"/>
        </w:rPr>
        <w:t>a</w:t>
      </w:r>
      <w:r w:rsidR="00AD080B" w:rsidRPr="0072190C">
        <w:rPr>
          <w:rFonts w:ascii="Times New Roman" w:hAnsi="Times New Roman" w:cs="Times New Roman"/>
        </w:rPr>
        <w:t xml:space="preserve"> támogatási s</w:t>
      </w:r>
      <w:r w:rsidR="008008E2" w:rsidRPr="0072190C">
        <w:rPr>
          <w:rFonts w:ascii="Times New Roman" w:hAnsi="Times New Roman" w:cs="Times New Roman"/>
        </w:rPr>
        <w:t>z</w:t>
      </w:r>
      <w:r w:rsidR="00AD080B" w:rsidRPr="0072190C">
        <w:rPr>
          <w:rFonts w:ascii="Times New Roman" w:hAnsi="Times New Roman" w:cs="Times New Roman"/>
        </w:rPr>
        <w:t>erződés</w:t>
      </w:r>
      <w:r w:rsidRPr="0072190C">
        <w:rPr>
          <w:rFonts w:ascii="Times New Roman" w:hAnsi="Times New Roman" w:cs="Times New Roman"/>
        </w:rPr>
        <w:t xml:space="preserve"> </w:t>
      </w:r>
      <w:r w:rsidR="00EC6A50" w:rsidRPr="0072190C">
        <w:rPr>
          <w:rFonts w:ascii="Times New Roman" w:hAnsi="Times New Roman" w:cs="Times New Roman"/>
        </w:rPr>
        <w:t>4</w:t>
      </w:r>
      <w:r w:rsidR="008008E2" w:rsidRPr="0072190C">
        <w:rPr>
          <w:rFonts w:ascii="Times New Roman" w:hAnsi="Times New Roman" w:cs="Times New Roman"/>
        </w:rPr>
        <w:t>.</w:t>
      </w:r>
      <w:r w:rsidRPr="0072190C">
        <w:rPr>
          <w:rFonts w:ascii="Times New Roman" w:hAnsi="Times New Roman" w:cs="Times New Roman"/>
        </w:rPr>
        <w:t xml:space="preserve"> sz</w:t>
      </w:r>
      <w:r w:rsidR="0058199D" w:rsidRPr="0072190C">
        <w:rPr>
          <w:rFonts w:ascii="Times New Roman" w:hAnsi="Times New Roman" w:cs="Times New Roman"/>
        </w:rPr>
        <w:t>ámú</w:t>
      </w:r>
      <w:r w:rsidRPr="0072190C">
        <w:rPr>
          <w:rFonts w:ascii="Times New Roman" w:hAnsi="Times New Roman" w:cs="Times New Roman"/>
        </w:rPr>
        <w:t xml:space="preserve"> melléklet</w:t>
      </w:r>
      <w:r w:rsidR="00AD080B" w:rsidRPr="0072190C">
        <w:rPr>
          <w:rFonts w:ascii="Times New Roman" w:hAnsi="Times New Roman" w:cs="Times New Roman"/>
        </w:rPr>
        <w:t>e</w:t>
      </w:r>
      <w:r w:rsidR="0058199D" w:rsidRPr="0072190C">
        <w:rPr>
          <w:rFonts w:ascii="Times New Roman" w:hAnsi="Times New Roman" w:cs="Times New Roman"/>
        </w:rPr>
        <w:t xml:space="preserve"> </w:t>
      </w:r>
      <w:r w:rsidR="00731225" w:rsidRPr="0072190C">
        <w:rPr>
          <w:rFonts w:ascii="Times New Roman" w:hAnsi="Times New Roman" w:cs="Times New Roman"/>
        </w:rPr>
        <w:t>szerinti formában,</w:t>
      </w:r>
    </w:p>
    <w:p w14:paraId="156A1A8E" w14:textId="157BE50D" w:rsidR="00592E4B" w:rsidRPr="0072190C" w:rsidRDefault="00592E4B" w:rsidP="00EF60E9">
      <w:pPr>
        <w:pStyle w:val="Listaszerbekezds"/>
        <w:numPr>
          <w:ilvl w:val="0"/>
          <w:numId w:val="7"/>
        </w:numPr>
        <w:tabs>
          <w:tab w:val="left" w:pos="851"/>
        </w:tabs>
        <w:ind w:left="426" w:firstLine="0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a Támogató kérésére az elszámolt tételek közül három</w:t>
      </w:r>
      <w:r w:rsidR="00770DDD" w:rsidRPr="0072190C">
        <w:rPr>
          <w:rFonts w:ascii="Times New Roman" w:hAnsi="Times New Roman" w:cs="Times New Roman"/>
        </w:rPr>
        <w:t xml:space="preserve"> tétel</w:t>
      </w:r>
      <w:r w:rsidRPr="0072190C">
        <w:rPr>
          <w:rFonts w:ascii="Times New Roman" w:hAnsi="Times New Roman" w:cs="Times New Roman"/>
        </w:rPr>
        <w:t xml:space="preserve"> eredeti bizonylat</w:t>
      </w:r>
      <w:r w:rsidR="00AD080B" w:rsidRPr="0072190C">
        <w:rPr>
          <w:rFonts w:ascii="Times New Roman" w:hAnsi="Times New Roman" w:cs="Times New Roman"/>
        </w:rPr>
        <w:t>át</w:t>
      </w:r>
    </w:p>
    <w:p w14:paraId="2DE4BD88" w14:textId="7D0FD3C7" w:rsidR="00592E4B" w:rsidRPr="0072190C" w:rsidRDefault="00592E4B" w:rsidP="00EF60E9">
      <w:pPr>
        <w:pStyle w:val="Listaszerbekezds"/>
        <w:numPr>
          <w:ilvl w:val="0"/>
          <w:numId w:val="7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a személyi költségek és azok közterheinek összesített és részletes kimutatását </w:t>
      </w:r>
      <w:r w:rsidR="00770DDD" w:rsidRPr="0072190C">
        <w:rPr>
          <w:rFonts w:ascii="Times New Roman" w:hAnsi="Times New Roman" w:cs="Times New Roman"/>
        </w:rPr>
        <w:t xml:space="preserve">a </w:t>
      </w:r>
      <w:r w:rsidRPr="0072190C">
        <w:rPr>
          <w:rFonts w:ascii="Times New Roman" w:hAnsi="Times New Roman" w:cs="Times New Roman"/>
        </w:rPr>
        <w:t xml:space="preserve">támogatási szerződés </w:t>
      </w:r>
      <w:r w:rsidR="00EC6A50" w:rsidRPr="0072190C">
        <w:rPr>
          <w:rFonts w:ascii="Times New Roman" w:hAnsi="Times New Roman" w:cs="Times New Roman"/>
        </w:rPr>
        <w:t>4</w:t>
      </w:r>
      <w:r w:rsidRPr="0072190C">
        <w:rPr>
          <w:rFonts w:ascii="Times New Roman" w:hAnsi="Times New Roman" w:cs="Times New Roman"/>
        </w:rPr>
        <w:t>. számú melléklete szerinti formában</w:t>
      </w:r>
      <w:r w:rsidR="00EF60E9" w:rsidRPr="0072190C">
        <w:rPr>
          <w:rFonts w:ascii="Times New Roman" w:hAnsi="Times New Roman" w:cs="Times New Roman"/>
        </w:rPr>
        <w:t>.</w:t>
      </w:r>
    </w:p>
    <w:p w14:paraId="66C3D374" w14:textId="77777777" w:rsidR="00EF60E9" w:rsidRPr="0072190C" w:rsidRDefault="00EF60E9" w:rsidP="000955F1">
      <w:pPr>
        <w:pStyle w:val="Listaszerbekezds"/>
        <w:rPr>
          <w:rFonts w:ascii="Times New Roman" w:hAnsi="Times New Roman" w:cs="Times New Roman"/>
        </w:rPr>
      </w:pPr>
    </w:p>
    <w:p w14:paraId="6A6D51CC" w14:textId="25CC3978" w:rsidR="00EF60E9" w:rsidRPr="0072190C" w:rsidRDefault="00EF60E9" w:rsidP="00EF60E9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Amennyiben az elszámolni kívánt számla összegének csak egy része kerül elszámolásra a projektben, úgy azt az eredeti számlán kézzel írva fel kell tüntetni.</w:t>
      </w:r>
    </w:p>
    <w:p w14:paraId="1EB9B3D6" w14:textId="77777777" w:rsidR="002E5610" w:rsidRPr="0072190C" w:rsidRDefault="002E5610" w:rsidP="002E5610">
      <w:pPr>
        <w:pStyle w:val="Listaszerbekezds"/>
        <w:rPr>
          <w:rFonts w:ascii="Times New Roman" w:hAnsi="Times New Roman" w:cs="Times New Roman"/>
        </w:rPr>
      </w:pPr>
    </w:p>
    <w:p w14:paraId="69EF3F72" w14:textId="62465648" w:rsidR="002E5610" w:rsidRPr="0072190C" w:rsidRDefault="002E5610" w:rsidP="002E5610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Támogató jogosult a támogatás felhasználását a támogatási időszak alatt</w:t>
      </w:r>
      <w:r w:rsidR="00A052BA" w:rsidRPr="0072190C">
        <w:rPr>
          <w:rFonts w:ascii="Times New Roman" w:hAnsi="Times New Roman" w:cs="Times New Roman"/>
        </w:rPr>
        <w:t>, továbbá</w:t>
      </w:r>
      <w:r w:rsidRPr="0072190C">
        <w:rPr>
          <w:rFonts w:ascii="Times New Roman" w:hAnsi="Times New Roman" w:cs="Times New Roman"/>
        </w:rPr>
        <w:t xml:space="preserve"> </w:t>
      </w:r>
      <w:r w:rsidR="00A052BA" w:rsidRPr="0072190C">
        <w:rPr>
          <w:rFonts w:ascii="Times New Roman" w:hAnsi="Times New Roman" w:cs="Times New Roman"/>
        </w:rPr>
        <w:t xml:space="preserve">a projekt beszámolójának Támogató általi jóváhagyásától számított </w:t>
      </w:r>
      <w:r w:rsidR="00770DDD" w:rsidRPr="0072190C">
        <w:rPr>
          <w:rFonts w:ascii="Times New Roman" w:hAnsi="Times New Roman" w:cs="Times New Roman"/>
        </w:rPr>
        <w:t xml:space="preserve">8 </w:t>
      </w:r>
      <w:r w:rsidRPr="0072190C">
        <w:rPr>
          <w:rFonts w:ascii="Times New Roman" w:hAnsi="Times New Roman" w:cs="Times New Roman"/>
        </w:rPr>
        <w:t>év</w:t>
      </w:r>
      <w:r w:rsidR="00A052BA" w:rsidRPr="0072190C">
        <w:rPr>
          <w:rFonts w:ascii="Times New Roman" w:hAnsi="Times New Roman" w:cs="Times New Roman"/>
        </w:rPr>
        <w:t>ig</w:t>
      </w:r>
      <w:r w:rsidRPr="0072190C">
        <w:rPr>
          <w:rFonts w:ascii="Times New Roman" w:hAnsi="Times New Roman" w:cs="Times New Roman"/>
        </w:rPr>
        <w:t xml:space="preserve"> ellenőrizni</w:t>
      </w:r>
      <w:r w:rsidR="00841BF0" w:rsidRPr="0072190C">
        <w:rPr>
          <w:rFonts w:ascii="Times New Roman" w:hAnsi="Times New Roman" w:cs="Times New Roman"/>
        </w:rPr>
        <w:t>.</w:t>
      </w:r>
      <w:r w:rsidRPr="0072190C">
        <w:rPr>
          <w:rFonts w:ascii="Times New Roman" w:hAnsi="Times New Roman" w:cs="Times New Roman"/>
        </w:rPr>
        <w:t xml:space="preserve"> </w:t>
      </w:r>
      <w:r w:rsidR="00841BF0" w:rsidRPr="0072190C">
        <w:rPr>
          <w:rFonts w:ascii="Times New Roman" w:hAnsi="Times New Roman" w:cs="Times New Roman"/>
        </w:rPr>
        <w:t>E</w:t>
      </w:r>
      <w:r w:rsidRPr="0072190C">
        <w:rPr>
          <w:rFonts w:ascii="Times New Roman" w:hAnsi="Times New Roman" w:cs="Times New Roman"/>
        </w:rPr>
        <w:t xml:space="preserve">nnek érdekében Kedvezményezettől az ellenőrzéshez szükséges adatokat, bizonylatokat </w:t>
      </w:r>
      <w:r w:rsidRPr="0072190C">
        <w:rPr>
          <w:rFonts w:ascii="Times New Roman" w:hAnsi="Times New Roman" w:cs="Times New Roman"/>
        </w:rPr>
        <w:lastRenderedPageBreak/>
        <w:t>bekér</w:t>
      </w:r>
      <w:r w:rsidR="00841BF0" w:rsidRPr="0072190C">
        <w:rPr>
          <w:rFonts w:ascii="Times New Roman" w:hAnsi="Times New Roman" w:cs="Times New Roman"/>
        </w:rPr>
        <w:t>heti</w:t>
      </w:r>
      <w:r w:rsidRPr="0072190C">
        <w:rPr>
          <w:rFonts w:ascii="Times New Roman" w:hAnsi="Times New Roman" w:cs="Times New Roman"/>
        </w:rPr>
        <w:t>, illetve a Kedvezményezettel előre</w:t>
      </w:r>
      <w:r w:rsidR="00841BF0" w:rsidRPr="0072190C">
        <w:rPr>
          <w:rFonts w:ascii="Times New Roman" w:hAnsi="Times New Roman" w:cs="Times New Roman"/>
        </w:rPr>
        <w:t>,</w:t>
      </w:r>
      <w:r w:rsidRPr="0072190C">
        <w:rPr>
          <w:rFonts w:ascii="Times New Roman" w:hAnsi="Times New Roman" w:cs="Times New Roman"/>
        </w:rPr>
        <w:t xml:space="preserve"> írásban egyeztetett időpontban és módon helyszíni ellenőrzést tart</w:t>
      </w:r>
      <w:r w:rsidR="00841BF0" w:rsidRPr="0072190C">
        <w:rPr>
          <w:rFonts w:ascii="Times New Roman" w:hAnsi="Times New Roman" w:cs="Times New Roman"/>
        </w:rPr>
        <w:t>hat</w:t>
      </w:r>
      <w:r w:rsidRPr="0072190C">
        <w:rPr>
          <w:rFonts w:ascii="Times New Roman" w:hAnsi="Times New Roman" w:cs="Times New Roman"/>
        </w:rPr>
        <w:t>.</w:t>
      </w:r>
    </w:p>
    <w:p w14:paraId="1A61F818" w14:textId="77777777" w:rsidR="002E5610" w:rsidRPr="0072190C" w:rsidRDefault="002E5610" w:rsidP="002E5610">
      <w:pPr>
        <w:pStyle w:val="Listaszerbekezds"/>
        <w:rPr>
          <w:rFonts w:ascii="Times New Roman" w:hAnsi="Times New Roman" w:cs="Times New Roman"/>
        </w:rPr>
      </w:pPr>
    </w:p>
    <w:p w14:paraId="54EF33B3" w14:textId="08398E45" w:rsidR="00592E4B" w:rsidRPr="0072190C" w:rsidRDefault="00592E4B" w:rsidP="002E5610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A Kedvezményezett köteles megőrizni:</w:t>
      </w:r>
    </w:p>
    <w:p w14:paraId="6466EACB" w14:textId="0ACCFAAB" w:rsidR="00594E01" w:rsidRPr="0072190C" w:rsidRDefault="00594E01" w:rsidP="00EF60E9">
      <w:pPr>
        <w:pStyle w:val="Listaszerbekezds"/>
        <w:numPr>
          <w:ilvl w:val="0"/>
          <w:numId w:val="8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a támogatás felhasználását igazoló számviteli bizonylatok hiteles másolatát, a megrendelést vagy szerződést</w:t>
      </w:r>
      <w:r w:rsidR="00A052BA" w:rsidRPr="0072190C">
        <w:rPr>
          <w:rFonts w:ascii="Times New Roman" w:hAnsi="Times New Roman" w:cs="Times New Roman"/>
        </w:rPr>
        <w:t>,</w:t>
      </w:r>
    </w:p>
    <w:p w14:paraId="1D303F0F" w14:textId="7F56FF91" w:rsidR="00592E4B" w:rsidRPr="0072190C" w:rsidRDefault="00594E01" w:rsidP="00EF60E9">
      <w:pPr>
        <w:pStyle w:val="Listaszerbekezds"/>
        <w:numPr>
          <w:ilvl w:val="0"/>
          <w:numId w:val="8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átutalással teljesített bizonylat hiteles másolata mellett a bankszámla terheléséről szóló</w:t>
      </w:r>
      <w:r w:rsidR="008008E2" w:rsidRPr="0072190C">
        <w:rPr>
          <w:rFonts w:ascii="Times New Roman" w:hAnsi="Times New Roman" w:cs="Times New Roman"/>
        </w:rPr>
        <w:t>,</w:t>
      </w:r>
      <w:r w:rsidRPr="0072190C">
        <w:rPr>
          <w:rFonts w:ascii="Times New Roman" w:hAnsi="Times New Roman" w:cs="Times New Roman"/>
        </w:rPr>
        <w:t xml:space="preserve"> hiteles banki igazolást vagy kivonatot (megjelölve a vonatkozó tételt)</w:t>
      </w:r>
      <w:r w:rsidR="00A052BA" w:rsidRPr="0072190C">
        <w:rPr>
          <w:rFonts w:ascii="Times New Roman" w:hAnsi="Times New Roman" w:cs="Times New Roman"/>
        </w:rPr>
        <w:t>,</w:t>
      </w:r>
    </w:p>
    <w:p w14:paraId="5B4A4CFB" w14:textId="06925FF9" w:rsidR="00594E01" w:rsidRPr="0072190C" w:rsidRDefault="00594E01" w:rsidP="00EF60E9">
      <w:pPr>
        <w:pStyle w:val="Listaszerbekezds"/>
        <w:numPr>
          <w:ilvl w:val="0"/>
          <w:numId w:val="8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a készpénzes bizonylatmásolat mellett a kifizetési pénztárbizonylat hiteles másolatát</w:t>
      </w:r>
      <w:r w:rsidR="00A052BA" w:rsidRPr="0072190C">
        <w:rPr>
          <w:rFonts w:ascii="Times New Roman" w:hAnsi="Times New Roman" w:cs="Times New Roman"/>
        </w:rPr>
        <w:t>,</w:t>
      </w:r>
    </w:p>
    <w:p w14:paraId="18891DA9" w14:textId="77777777" w:rsidR="0070615E" w:rsidRPr="0072190C" w:rsidRDefault="00592E4B" w:rsidP="00EF60E9">
      <w:pPr>
        <w:pStyle w:val="Listaszerbekezds"/>
        <w:numPr>
          <w:ilvl w:val="0"/>
          <w:numId w:val="8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a személyi költségeket</w:t>
      </w:r>
      <w:r w:rsidR="00594E01" w:rsidRPr="0072190C">
        <w:rPr>
          <w:rFonts w:ascii="Times New Roman" w:hAnsi="Times New Roman" w:cs="Times New Roman"/>
        </w:rPr>
        <w:t xml:space="preserve"> igazoló bizonylatok hiteles másolatát a személyes adatok kitakarásával</w:t>
      </w:r>
      <w:r w:rsidR="0070615E" w:rsidRPr="0072190C">
        <w:rPr>
          <w:rFonts w:ascii="Times New Roman" w:hAnsi="Times New Roman" w:cs="Times New Roman"/>
        </w:rPr>
        <w:t>,</w:t>
      </w:r>
    </w:p>
    <w:p w14:paraId="4C780DDA" w14:textId="25814B73" w:rsidR="00594E01" w:rsidRPr="0072190C" w:rsidRDefault="0070615E" w:rsidP="00EF60E9">
      <w:pPr>
        <w:pStyle w:val="Listaszerbekezds"/>
        <w:numPr>
          <w:ilvl w:val="0"/>
          <w:numId w:val="8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az egyes pénzátutalások esetében a váltási árfolyamról szóló bizonylatot</w:t>
      </w:r>
      <w:r w:rsidR="00A052BA" w:rsidRPr="0072190C">
        <w:rPr>
          <w:rFonts w:ascii="Times New Roman" w:hAnsi="Times New Roman" w:cs="Times New Roman"/>
        </w:rPr>
        <w:t>.</w:t>
      </w:r>
    </w:p>
    <w:p w14:paraId="434C32F9" w14:textId="77777777" w:rsidR="00A052BA" w:rsidRPr="0072190C" w:rsidRDefault="00A052BA" w:rsidP="00A052BA">
      <w:pPr>
        <w:pStyle w:val="Listaszerbekezds"/>
        <w:rPr>
          <w:rFonts w:ascii="Times New Roman" w:hAnsi="Times New Roman" w:cs="Times New Roman"/>
        </w:rPr>
      </w:pPr>
    </w:p>
    <w:p w14:paraId="4AE89EC6" w14:textId="3F68F062" w:rsidR="008D65BB" w:rsidRPr="0072190C" w:rsidRDefault="008D65BB" w:rsidP="00A052B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A </w:t>
      </w:r>
      <w:r w:rsidR="00A052BA" w:rsidRPr="0072190C">
        <w:rPr>
          <w:rFonts w:ascii="Times New Roman" w:hAnsi="Times New Roman" w:cs="Times New Roman"/>
        </w:rPr>
        <w:t>K</w:t>
      </w:r>
      <w:r w:rsidRPr="0072190C">
        <w:rPr>
          <w:rFonts w:ascii="Times New Roman" w:hAnsi="Times New Roman" w:cs="Times New Roman"/>
        </w:rPr>
        <w:t xml:space="preserve">ezdeményezett köteles </w:t>
      </w:r>
      <w:r w:rsidR="00A052BA" w:rsidRPr="0072190C">
        <w:rPr>
          <w:rFonts w:ascii="Times New Roman" w:hAnsi="Times New Roman" w:cs="Times New Roman"/>
        </w:rPr>
        <w:t>a projektdokumentumokat elkülönítetten tárolni, és a helyszíni ellenőrzés során a Támogató rendelkezésére bocsátani</w:t>
      </w:r>
      <w:r w:rsidR="0042563B" w:rsidRPr="0072190C">
        <w:rPr>
          <w:rFonts w:ascii="Times New Roman" w:hAnsi="Times New Roman" w:cs="Times New Roman"/>
        </w:rPr>
        <w:t>.</w:t>
      </w:r>
    </w:p>
    <w:p w14:paraId="1CA66022" w14:textId="77777777" w:rsidR="00594E01" w:rsidRPr="0072190C" w:rsidRDefault="00594E01" w:rsidP="00594E01">
      <w:pPr>
        <w:pStyle w:val="Listaszerbekezds"/>
        <w:jc w:val="both"/>
        <w:rPr>
          <w:rFonts w:ascii="Times New Roman" w:hAnsi="Times New Roman" w:cs="Times New Roman"/>
        </w:rPr>
      </w:pPr>
    </w:p>
    <w:p w14:paraId="4A3DDC78" w14:textId="1B0F6CF0" w:rsidR="00485FC4" w:rsidRPr="0072190C" w:rsidRDefault="00594E01" w:rsidP="002D5EBD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Támogató a Kedvezményezett által határidőben benyújtott beszámolót szakmai és pénzügyi szempontból ellenőrzi</w:t>
      </w:r>
      <w:r w:rsidR="00485FC4" w:rsidRPr="0072190C">
        <w:rPr>
          <w:rFonts w:ascii="Times New Roman" w:hAnsi="Times New Roman" w:cs="Times New Roman"/>
        </w:rPr>
        <w:t>,</w:t>
      </w:r>
      <w:r w:rsidRPr="0072190C">
        <w:rPr>
          <w:rFonts w:ascii="Times New Roman" w:hAnsi="Times New Roman" w:cs="Times New Roman"/>
        </w:rPr>
        <w:t xml:space="preserve"> és a </w:t>
      </w:r>
      <w:r w:rsidR="0070615E" w:rsidRPr="0072190C">
        <w:rPr>
          <w:rFonts w:ascii="Times New Roman" w:hAnsi="Times New Roman" w:cs="Times New Roman"/>
        </w:rPr>
        <w:t>7</w:t>
      </w:r>
      <w:r w:rsidRPr="0072190C">
        <w:rPr>
          <w:rFonts w:ascii="Times New Roman" w:hAnsi="Times New Roman" w:cs="Times New Roman"/>
        </w:rPr>
        <w:t xml:space="preserve">. pontban meghatározott elszámolási határidőt követő 15 napon belül dönt annak elfogadásával kapcsolatban. Támogató a beszámolóval kapcsolatos döntéséről a döntést követő 5 napon belül </w:t>
      </w:r>
      <w:r w:rsidR="0070615E" w:rsidRPr="0072190C">
        <w:rPr>
          <w:rFonts w:ascii="Times New Roman" w:hAnsi="Times New Roman" w:cs="Times New Roman"/>
        </w:rPr>
        <w:t xml:space="preserve">elektronikus úton </w:t>
      </w:r>
      <w:r w:rsidRPr="0072190C">
        <w:rPr>
          <w:rFonts w:ascii="Times New Roman" w:hAnsi="Times New Roman" w:cs="Times New Roman"/>
        </w:rPr>
        <w:t>tájékoztatja a Kedvezményezett</w:t>
      </w:r>
      <w:r w:rsidR="001D32B0" w:rsidRPr="0072190C">
        <w:rPr>
          <w:rFonts w:ascii="Times New Roman" w:hAnsi="Times New Roman" w:cs="Times New Roman"/>
        </w:rPr>
        <w:t>e</w:t>
      </w:r>
      <w:r w:rsidRPr="0072190C">
        <w:rPr>
          <w:rFonts w:ascii="Times New Roman" w:hAnsi="Times New Roman" w:cs="Times New Roman"/>
        </w:rPr>
        <w:t xml:space="preserve">t. Amennyiben a Kedvezményezett a beszámoló benyújtására vonatkozó kötelezettségének határidőben nem tesz eleget, úgy a Támogató </w:t>
      </w:r>
      <w:r w:rsidR="00485FC4" w:rsidRPr="0072190C">
        <w:rPr>
          <w:rFonts w:ascii="Times New Roman" w:hAnsi="Times New Roman" w:cs="Times New Roman"/>
        </w:rPr>
        <w:t xml:space="preserve">a határidő lejártát követő </w:t>
      </w:r>
      <w:r w:rsidRPr="0072190C">
        <w:rPr>
          <w:rFonts w:ascii="Times New Roman" w:hAnsi="Times New Roman" w:cs="Times New Roman"/>
        </w:rPr>
        <w:t>15 napon belül</w:t>
      </w:r>
      <w:r w:rsidR="00485FC4" w:rsidRPr="0072190C">
        <w:rPr>
          <w:rFonts w:ascii="Times New Roman" w:hAnsi="Times New Roman" w:cs="Times New Roman"/>
        </w:rPr>
        <w:t>,</w:t>
      </w:r>
      <w:r w:rsidRPr="0072190C">
        <w:rPr>
          <w:rFonts w:ascii="Times New Roman" w:hAnsi="Times New Roman" w:cs="Times New Roman"/>
        </w:rPr>
        <w:t xml:space="preserve"> legfeljebb 30 napos határidő tűzésével </w:t>
      </w:r>
      <w:r w:rsidR="0070615E" w:rsidRPr="0072190C">
        <w:rPr>
          <w:rFonts w:ascii="Times New Roman" w:hAnsi="Times New Roman" w:cs="Times New Roman"/>
        </w:rPr>
        <w:t xml:space="preserve">elektronikus úton </w:t>
      </w:r>
      <w:r w:rsidRPr="0072190C">
        <w:rPr>
          <w:rFonts w:ascii="Times New Roman" w:hAnsi="Times New Roman" w:cs="Times New Roman"/>
        </w:rPr>
        <w:t>felszólítja a Kedvezményezett</w:t>
      </w:r>
      <w:r w:rsidR="001D32B0" w:rsidRPr="0072190C">
        <w:rPr>
          <w:rFonts w:ascii="Times New Roman" w:hAnsi="Times New Roman" w:cs="Times New Roman"/>
        </w:rPr>
        <w:t>e</w:t>
      </w:r>
      <w:r w:rsidRPr="0072190C">
        <w:rPr>
          <w:rFonts w:ascii="Times New Roman" w:hAnsi="Times New Roman" w:cs="Times New Roman"/>
        </w:rPr>
        <w:t xml:space="preserve">t kötelezettsége teljesítésére. </w:t>
      </w:r>
    </w:p>
    <w:p w14:paraId="21E41CE5" w14:textId="77777777" w:rsidR="00485FC4" w:rsidRPr="0072190C" w:rsidRDefault="00485FC4" w:rsidP="002D5EBD">
      <w:pPr>
        <w:pStyle w:val="Listaszerbekezds"/>
        <w:jc w:val="both"/>
        <w:rPr>
          <w:rFonts w:ascii="Times New Roman" w:hAnsi="Times New Roman" w:cs="Times New Roman"/>
        </w:rPr>
      </w:pPr>
    </w:p>
    <w:p w14:paraId="35C2ACBA" w14:textId="6F34C7E5" w:rsidR="00594E01" w:rsidRPr="0072190C" w:rsidRDefault="00594E01" w:rsidP="002D5EBD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 xml:space="preserve">Amennyiben a Kedvezményezett által megküldött beszámoló, pénzügyi elszámolás hiánypótlásra szorul, illetve egyéb okból nem alkalmas a támogatás szerződésszerű felhasználásának ellenőrzésére, abban az esetben a Támogató </w:t>
      </w:r>
      <w:r w:rsidR="0070615E" w:rsidRPr="0072190C">
        <w:rPr>
          <w:rFonts w:ascii="Times New Roman" w:hAnsi="Times New Roman" w:cs="Times New Roman"/>
        </w:rPr>
        <w:t>elektronikus úton</w:t>
      </w:r>
      <w:r w:rsidR="00485FC4" w:rsidRPr="0072190C">
        <w:rPr>
          <w:rFonts w:ascii="Times New Roman" w:hAnsi="Times New Roman" w:cs="Times New Roman"/>
        </w:rPr>
        <w:t>,</w:t>
      </w:r>
      <w:r w:rsidRPr="0072190C">
        <w:rPr>
          <w:rFonts w:ascii="Times New Roman" w:hAnsi="Times New Roman" w:cs="Times New Roman"/>
        </w:rPr>
        <w:t xml:space="preserve"> legfeljebb 30 napos határidő tűzésével felszólítja a Kedvezményezettet a hiánypótlási kötelezettség teljesítésére. </w:t>
      </w:r>
    </w:p>
    <w:p w14:paraId="1453F39A" w14:textId="77777777" w:rsidR="00E766B8" w:rsidRPr="0072190C" w:rsidRDefault="00E766B8" w:rsidP="00067C26">
      <w:pPr>
        <w:pStyle w:val="Listaszerbekezds"/>
        <w:jc w:val="both"/>
        <w:rPr>
          <w:rFonts w:ascii="Times New Roman" w:hAnsi="Times New Roman" w:cs="Times New Roman"/>
        </w:rPr>
      </w:pPr>
    </w:p>
    <w:p w14:paraId="4E5E727B" w14:textId="50ABF8C4" w:rsidR="00485FC4" w:rsidRPr="0072190C" w:rsidRDefault="000A181D" w:rsidP="002E2078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Kedvezményezett</w:t>
      </w:r>
      <w:r w:rsidR="00C24DCE" w:rsidRPr="0072190C">
        <w:rPr>
          <w:rFonts w:ascii="Times New Roman" w:hAnsi="Times New Roman" w:cs="Times New Roman"/>
        </w:rPr>
        <w:t xml:space="preserve"> a jelen </w:t>
      </w:r>
      <w:r w:rsidR="006C07F5" w:rsidRPr="0072190C">
        <w:rPr>
          <w:rFonts w:ascii="Times New Roman" w:hAnsi="Times New Roman" w:cs="Times New Roman"/>
        </w:rPr>
        <w:t xml:space="preserve">támogatási </w:t>
      </w:r>
      <w:r w:rsidR="00C24DCE" w:rsidRPr="0072190C">
        <w:rPr>
          <w:rFonts w:ascii="Times New Roman" w:hAnsi="Times New Roman" w:cs="Times New Roman"/>
        </w:rPr>
        <w:t>szerződés 2. pontjában meghatározott támogatás összegét kizárólag „</w:t>
      </w:r>
      <w:proofErr w:type="gramStart"/>
      <w:r w:rsidR="00C24DCE" w:rsidRPr="0072190C">
        <w:rPr>
          <w:rFonts w:ascii="Times New Roman" w:hAnsi="Times New Roman" w:cs="Times New Roman"/>
        </w:rPr>
        <w:t>…………………………………………………..</w:t>
      </w:r>
      <w:proofErr w:type="gramEnd"/>
      <w:r w:rsidR="00C24DCE" w:rsidRPr="0072190C">
        <w:rPr>
          <w:rFonts w:ascii="Times New Roman" w:hAnsi="Times New Roman" w:cs="Times New Roman"/>
        </w:rPr>
        <w:t xml:space="preserve">” célra </w:t>
      </w:r>
      <w:r w:rsidR="0070615E" w:rsidRPr="0072190C">
        <w:rPr>
          <w:rFonts w:ascii="Times New Roman" w:hAnsi="Times New Roman" w:cs="Times New Roman"/>
        </w:rPr>
        <w:t xml:space="preserve">köteles </w:t>
      </w:r>
      <w:r w:rsidR="00C24DCE" w:rsidRPr="0072190C">
        <w:rPr>
          <w:rFonts w:ascii="Times New Roman" w:hAnsi="Times New Roman" w:cs="Times New Roman"/>
        </w:rPr>
        <w:t xml:space="preserve">fordítani. A </w:t>
      </w:r>
      <w:r w:rsidRPr="0072190C">
        <w:rPr>
          <w:rFonts w:ascii="Times New Roman" w:hAnsi="Times New Roman" w:cs="Times New Roman"/>
        </w:rPr>
        <w:t>Kedvezményezett</w:t>
      </w:r>
      <w:r w:rsidR="00C24DCE" w:rsidRPr="0072190C">
        <w:rPr>
          <w:rFonts w:ascii="Times New Roman" w:hAnsi="Times New Roman" w:cs="Times New Roman"/>
        </w:rPr>
        <w:t xml:space="preserve"> a támogatás összegét a fentiekben meghatározott céltól eltérően nem használhatja fel. Ezzel összefüggésben a támogatás összege nem fordítható semmilyen adóhátralék, kamattartozás, illeték, bírság kiegyenlítésére, vagy lejárt köztartozások teljesítésére, valamint a </w:t>
      </w:r>
      <w:r w:rsidRPr="0072190C">
        <w:rPr>
          <w:rFonts w:ascii="Times New Roman" w:hAnsi="Times New Roman" w:cs="Times New Roman"/>
        </w:rPr>
        <w:t>Kedvezményezett</w:t>
      </w:r>
      <w:r w:rsidR="00C24DCE" w:rsidRPr="0072190C">
        <w:rPr>
          <w:rFonts w:ascii="Times New Roman" w:hAnsi="Times New Roman" w:cs="Times New Roman"/>
        </w:rPr>
        <w:t xml:space="preserve"> szervezet működési költségeinek fedezésére sem.</w:t>
      </w:r>
    </w:p>
    <w:p w14:paraId="18278E32" w14:textId="77777777" w:rsidR="00067C26" w:rsidRPr="0072190C" w:rsidRDefault="00067C26" w:rsidP="00067C26">
      <w:pPr>
        <w:pStyle w:val="Listaszerbekezds"/>
        <w:ind w:left="709"/>
        <w:jc w:val="both"/>
        <w:rPr>
          <w:rFonts w:ascii="Times New Roman" w:hAnsi="Times New Roman" w:cs="Times New Roman"/>
        </w:rPr>
      </w:pPr>
    </w:p>
    <w:p w14:paraId="44C26728" w14:textId="20BEB951" w:rsidR="00485FC4" w:rsidRPr="0072190C" w:rsidRDefault="000A181D" w:rsidP="002D5EBD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Kedvezményezett</w:t>
      </w:r>
      <w:r w:rsidR="00C24DCE" w:rsidRPr="0072190C">
        <w:rPr>
          <w:rFonts w:ascii="Times New Roman" w:hAnsi="Times New Roman" w:cs="Times New Roman"/>
        </w:rPr>
        <w:t xml:space="preserve"> köteles a támogatás összegét egyéb pénzeszközeitől elkülönítetten kezelni, illetve nyilvántartani arra is figyelemmel, hogy a támogatás felhasználásának mértékéről a </w:t>
      </w:r>
      <w:r w:rsidR="00485FC4" w:rsidRPr="0072190C">
        <w:rPr>
          <w:rFonts w:ascii="Times New Roman" w:hAnsi="Times New Roman" w:cs="Times New Roman"/>
        </w:rPr>
        <w:t xml:space="preserve">Támogató </w:t>
      </w:r>
      <w:r w:rsidR="00C24DCE" w:rsidRPr="0072190C">
        <w:rPr>
          <w:rFonts w:ascii="Times New Roman" w:hAnsi="Times New Roman" w:cs="Times New Roman"/>
        </w:rPr>
        <w:t>megkeresésére naprakész információkkal tudjon szolgálni.</w:t>
      </w:r>
    </w:p>
    <w:p w14:paraId="15DFE5A6" w14:textId="77777777" w:rsidR="00485FC4" w:rsidRPr="0072190C" w:rsidRDefault="00485FC4" w:rsidP="002D5EBD">
      <w:pPr>
        <w:pStyle w:val="Listaszerbekezds"/>
        <w:rPr>
          <w:rFonts w:ascii="Times New Roman" w:hAnsi="Times New Roman" w:cs="Times New Roman"/>
        </w:rPr>
      </w:pPr>
    </w:p>
    <w:p w14:paraId="6C1FAA5E" w14:textId="13623B34" w:rsidR="00736A94" w:rsidRPr="0072190C" w:rsidRDefault="00C24DCE" w:rsidP="002D5EBD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lastRenderedPageBreak/>
        <w:t xml:space="preserve">Amennyiben </w:t>
      </w:r>
      <w:r w:rsidR="002E3A7A" w:rsidRPr="0072190C">
        <w:rPr>
          <w:rFonts w:ascii="Times New Roman" w:hAnsi="Times New Roman" w:cs="Times New Roman"/>
        </w:rPr>
        <w:t xml:space="preserve">a </w:t>
      </w:r>
      <w:r w:rsidR="000A181D" w:rsidRPr="0072190C">
        <w:rPr>
          <w:rFonts w:ascii="Times New Roman" w:hAnsi="Times New Roman" w:cs="Times New Roman"/>
        </w:rPr>
        <w:t>Kedvezményezett</w:t>
      </w:r>
      <w:r w:rsidRPr="0072190C">
        <w:rPr>
          <w:rFonts w:ascii="Times New Roman" w:hAnsi="Times New Roman" w:cs="Times New Roman"/>
        </w:rPr>
        <w:t xml:space="preserve"> nem használja fel a teljes támogatás összegét, úgy a támogatás összege és a felhasznált </w:t>
      </w:r>
      <w:r w:rsidR="002E3A7A" w:rsidRPr="0072190C">
        <w:rPr>
          <w:rFonts w:ascii="Times New Roman" w:hAnsi="Times New Roman" w:cs="Times New Roman"/>
        </w:rPr>
        <w:t xml:space="preserve">támogatási </w:t>
      </w:r>
      <w:r w:rsidRPr="0072190C">
        <w:rPr>
          <w:rFonts w:ascii="Times New Roman" w:hAnsi="Times New Roman" w:cs="Times New Roman"/>
        </w:rPr>
        <w:t>összeg közötti különbözetet köteles az elszámolással egyidejűleg, de legkésőbb</w:t>
      </w:r>
      <w:r w:rsidR="00770DDD" w:rsidRPr="0072190C">
        <w:rPr>
          <w:rFonts w:ascii="Times New Roman" w:hAnsi="Times New Roman" w:cs="Times New Roman"/>
        </w:rPr>
        <w:t xml:space="preserve"> a projekt elszámolás</w:t>
      </w:r>
      <w:r w:rsidR="0070615E" w:rsidRPr="0072190C">
        <w:rPr>
          <w:rFonts w:ascii="Times New Roman" w:hAnsi="Times New Roman" w:cs="Times New Roman"/>
        </w:rPr>
        <w:t>ának Támogató részéről történő</w:t>
      </w:r>
      <w:r w:rsidR="00770DDD" w:rsidRPr="0072190C">
        <w:rPr>
          <w:rFonts w:ascii="Times New Roman" w:hAnsi="Times New Roman" w:cs="Times New Roman"/>
        </w:rPr>
        <w:t xml:space="preserve"> elfogadását követő 30 napon belül </w:t>
      </w:r>
      <w:r w:rsidRPr="0072190C">
        <w:rPr>
          <w:rFonts w:ascii="Times New Roman" w:hAnsi="Times New Roman" w:cs="Times New Roman"/>
        </w:rPr>
        <w:t xml:space="preserve">visszautalni a Támogató OTP Bank </w:t>
      </w:r>
      <w:proofErr w:type="spellStart"/>
      <w:r w:rsidRPr="0072190C">
        <w:rPr>
          <w:rFonts w:ascii="Times New Roman" w:hAnsi="Times New Roman" w:cs="Times New Roman"/>
        </w:rPr>
        <w:t>Nyrt.-nél</w:t>
      </w:r>
      <w:proofErr w:type="spellEnd"/>
      <w:r w:rsidRPr="0072190C">
        <w:rPr>
          <w:rFonts w:ascii="Times New Roman" w:hAnsi="Times New Roman" w:cs="Times New Roman"/>
        </w:rPr>
        <w:t xml:space="preserve"> vezetett</w:t>
      </w:r>
      <w:r w:rsidR="00307B83" w:rsidRPr="0072190C">
        <w:rPr>
          <w:rFonts w:ascii="Times New Roman" w:hAnsi="Times New Roman" w:cs="Times New Roman"/>
        </w:rPr>
        <w:t>,</w:t>
      </w:r>
      <w:r w:rsidRPr="0072190C">
        <w:rPr>
          <w:rFonts w:ascii="Times New Roman" w:hAnsi="Times New Roman" w:cs="Times New Roman"/>
        </w:rPr>
        <w:t xml:space="preserve"> </w:t>
      </w:r>
      <w:r w:rsidR="00893071" w:rsidRPr="0072190C">
        <w:rPr>
          <w:rFonts w:ascii="Times New Roman" w:hAnsi="Times New Roman" w:cs="Times New Roman"/>
          <w:b/>
          <w:bCs/>
        </w:rPr>
        <w:t xml:space="preserve">11751841-00582889 </w:t>
      </w:r>
      <w:r w:rsidRPr="0072190C">
        <w:rPr>
          <w:rFonts w:ascii="Times New Roman" w:hAnsi="Times New Roman" w:cs="Times New Roman"/>
        </w:rPr>
        <w:t xml:space="preserve">számú </w:t>
      </w:r>
      <w:proofErr w:type="spellStart"/>
      <w:r w:rsidRPr="0072190C">
        <w:rPr>
          <w:rFonts w:ascii="Times New Roman" w:hAnsi="Times New Roman" w:cs="Times New Roman"/>
        </w:rPr>
        <w:t>alszámlájára</w:t>
      </w:r>
      <w:proofErr w:type="spellEnd"/>
      <w:r w:rsidRPr="0072190C">
        <w:rPr>
          <w:rFonts w:ascii="Times New Roman" w:hAnsi="Times New Roman" w:cs="Times New Roman"/>
        </w:rPr>
        <w:t xml:space="preserve">. </w:t>
      </w:r>
    </w:p>
    <w:p w14:paraId="6271CBDB" w14:textId="77777777" w:rsidR="00736A94" w:rsidRPr="0072190C" w:rsidRDefault="00736A94" w:rsidP="00736A94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592F3116" w14:textId="1BCCC27D" w:rsidR="004B52D8" w:rsidRPr="0072190C" w:rsidRDefault="004B52D8" w:rsidP="004B52D8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Kedvezményezett a jelen támogatási szerződéssel támogatott projekt megvalósulása során</w:t>
      </w:r>
      <w:r w:rsidR="00D046B4" w:rsidRPr="0072190C">
        <w:rPr>
          <w:rFonts w:ascii="Times New Roman" w:hAnsi="Times New Roman" w:cs="Times New Roman"/>
        </w:rPr>
        <w:t>,</w:t>
      </w:r>
      <w:r w:rsidRPr="0072190C">
        <w:rPr>
          <w:rFonts w:ascii="Times New Roman" w:hAnsi="Times New Roman" w:cs="Times New Roman"/>
        </w:rPr>
        <w:t xml:space="preserve"> </w:t>
      </w:r>
      <w:r w:rsidR="00D046B4" w:rsidRPr="0072190C">
        <w:rPr>
          <w:rFonts w:ascii="Times New Roman" w:hAnsi="Times New Roman" w:cs="Times New Roman"/>
        </w:rPr>
        <w:t>továbbá</w:t>
      </w:r>
      <w:r w:rsidRPr="0072190C">
        <w:rPr>
          <w:rFonts w:ascii="Times New Roman" w:hAnsi="Times New Roman" w:cs="Times New Roman"/>
        </w:rPr>
        <w:t xml:space="preserve"> annak </w:t>
      </w:r>
      <w:r w:rsidR="00D046B4" w:rsidRPr="0072190C">
        <w:rPr>
          <w:rFonts w:ascii="Times New Roman" w:hAnsi="Times New Roman" w:cs="Times New Roman"/>
        </w:rPr>
        <w:t>befejezését követően</w:t>
      </w:r>
      <w:r w:rsidRPr="0072190C">
        <w:rPr>
          <w:rFonts w:ascii="Times New Roman" w:hAnsi="Times New Roman" w:cs="Times New Roman"/>
        </w:rPr>
        <w:t xml:space="preserve">, </w:t>
      </w:r>
      <w:r w:rsidR="00D046B4" w:rsidRPr="0072190C">
        <w:rPr>
          <w:rFonts w:ascii="Times New Roman" w:hAnsi="Times New Roman" w:cs="Times New Roman"/>
        </w:rPr>
        <w:t xml:space="preserve">a projekt elszámolásának Támogató részéről történő elfogadásának </w:t>
      </w:r>
      <w:r w:rsidRPr="0072190C">
        <w:rPr>
          <w:rFonts w:ascii="Times New Roman" w:hAnsi="Times New Roman" w:cs="Times New Roman"/>
        </w:rPr>
        <w:t xml:space="preserve">évében köteles feltüntetni, hogy a projektet az Európai Unió DEAR programja, valamint Budapest Főváros XIV. Kerület Zugló Önkormányzata támogatta. </w:t>
      </w:r>
    </w:p>
    <w:p w14:paraId="620D69A4" w14:textId="77777777" w:rsidR="004B52D8" w:rsidRPr="0072190C" w:rsidRDefault="004B52D8" w:rsidP="004B52D8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14:paraId="7F8AB8AA" w14:textId="05E81ED9" w:rsidR="004B52D8" w:rsidRPr="007A29EF" w:rsidRDefault="004B52D8" w:rsidP="004B52D8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2190C">
        <w:rPr>
          <w:rFonts w:ascii="Times New Roman" w:hAnsi="Times New Roman" w:cs="Times New Roman"/>
        </w:rPr>
        <w:t>A jelen támogatási szerződésben meghatározott cél megvalósítása során felmerülő többletköltség a Kedvezményezett</w:t>
      </w:r>
      <w:r w:rsidR="00BC4002">
        <w:rPr>
          <w:rFonts w:ascii="Times New Roman" w:hAnsi="Times New Roman" w:cs="Times New Roman"/>
        </w:rPr>
        <w:t>et</w:t>
      </w:r>
      <w:r w:rsidRPr="007A29EF">
        <w:rPr>
          <w:rFonts w:ascii="Times New Roman" w:hAnsi="Times New Roman" w:cs="Times New Roman"/>
        </w:rPr>
        <w:t xml:space="preserve"> terheli. Támogató a 2. pontban rögzített támogatási összegen felül további forrás biztosítását nem vállalja.</w:t>
      </w:r>
    </w:p>
    <w:p w14:paraId="5E9A1BF3" w14:textId="77777777" w:rsidR="004B52D8" w:rsidRPr="007A29EF" w:rsidRDefault="004B52D8" w:rsidP="00736A94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672E36E8" w14:textId="023FC089" w:rsidR="00E45055" w:rsidRPr="007A29EF" w:rsidRDefault="008963F6" w:rsidP="000955F1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tudomásul veszi, hogy a támogatás az Eur</w:t>
      </w:r>
      <w:r w:rsidR="0045307F" w:rsidRPr="007A29EF">
        <w:rPr>
          <w:rFonts w:ascii="Times New Roman" w:hAnsi="Times New Roman" w:cs="Times New Roman"/>
        </w:rPr>
        <w:t>ó</w:t>
      </w:r>
      <w:r w:rsidRPr="007A29EF">
        <w:rPr>
          <w:rFonts w:ascii="Times New Roman" w:hAnsi="Times New Roman" w:cs="Times New Roman"/>
        </w:rPr>
        <w:t>pai Unió DEAR Progr</w:t>
      </w:r>
      <w:r w:rsidR="00E45055" w:rsidRPr="007A29EF">
        <w:rPr>
          <w:rFonts w:ascii="Times New Roman" w:hAnsi="Times New Roman" w:cs="Times New Roman"/>
        </w:rPr>
        <w:t>a</w:t>
      </w:r>
      <w:r w:rsidRPr="007A29EF">
        <w:rPr>
          <w:rFonts w:ascii="Times New Roman" w:hAnsi="Times New Roman" w:cs="Times New Roman"/>
        </w:rPr>
        <w:t>mjának részeként a</w:t>
      </w:r>
      <w:r w:rsidR="00D046B4" w:rsidRPr="007A29EF">
        <w:rPr>
          <w:rFonts w:ascii="Times New Roman" w:hAnsi="Times New Roman" w:cs="Times New Roman"/>
        </w:rPr>
        <w:t>z</w:t>
      </w:r>
      <w:r w:rsidRPr="007A29EF">
        <w:rPr>
          <w:rFonts w:ascii="Times New Roman" w:hAnsi="Times New Roman" w:cs="Times New Roman"/>
        </w:rPr>
        <w:t xml:space="preserve"> NDICI CHALLENGE/2024/454-010 Akció címe</w:t>
      </w:r>
      <w:r w:rsidRPr="007A29EF">
        <w:rPr>
          <w:rFonts w:ascii="Times New Roman" w:hAnsi="Times New Roman" w:cs="Times New Roman"/>
          <w:bCs/>
        </w:rPr>
        <w:t>:</w:t>
      </w:r>
      <w:r w:rsidRPr="007A29EF">
        <w:rPr>
          <w:rFonts w:ascii="Times New Roman" w:hAnsi="Times New Roman" w:cs="Times New Roman"/>
        </w:rPr>
        <w:t xml:space="preserve"> „</w:t>
      </w:r>
      <w:proofErr w:type="spellStart"/>
      <w:r w:rsidRPr="007A29EF">
        <w:rPr>
          <w:rFonts w:ascii="Times New Roman" w:hAnsi="Times New Roman" w:cs="Times New Roman"/>
        </w:rPr>
        <w:t>Turn</w:t>
      </w:r>
      <w:proofErr w:type="spellEnd"/>
      <w:r w:rsidRPr="007A29EF">
        <w:rPr>
          <w:rFonts w:ascii="Times New Roman" w:hAnsi="Times New Roman" w:cs="Times New Roman"/>
        </w:rPr>
        <w:t xml:space="preserve"> </w:t>
      </w:r>
      <w:proofErr w:type="spellStart"/>
      <w:r w:rsidRPr="007A29EF">
        <w:rPr>
          <w:rFonts w:ascii="Times New Roman" w:hAnsi="Times New Roman" w:cs="Times New Roman"/>
        </w:rPr>
        <w:t>the</w:t>
      </w:r>
      <w:proofErr w:type="spellEnd"/>
      <w:r w:rsidRPr="007A29EF">
        <w:rPr>
          <w:rFonts w:ascii="Times New Roman" w:hAnsi="Times New Roman" w:cs="Times New Roman"/>
        </w:rPr>
        <w:t xml:space="preserve"> </w:t>
      </w:r>
      <w:proofErr w:type="spellStart"/>
      <w:r w:rsidRPr="007A29EF">
        <w:rPr>
          <w:rFonts w:ascii="Times New Roman" w:hAnsi="Times New Roman" w:cs="Times New Roman"/>
        </w:rPr>
        <w:t>Tables</w:t>
      </w:r>
      <w:proofErr w:type="spellEnd"/>
      <w:r w:rsidRPr="007A29EF">
        <w:rPr>
          <w:rFonts w:ascii="Times New Roman" w:hAnsi="Times New Roman" w:cs="Times New Roman"/>
        </w:rPr>
        <w:t xml:space="preserve">: A méltányos, zöld és innovatív élelmiszer-beszerzés felé!” az Európai Bizottság és a </w:t>
      </w:r>
      <w:proofErr w:type="spellStart"/>
      <w:r w:rsidRPr="007A29EF">
        <w:rPr>
          <w:rFonts w:ascii="Times New Roman" w:hAnsi="Times New Roman" w:cs="Times New Roman"/>
        </w:rPr>
        <w:t>Stadt</w:t>
      </w:r>
      <w:proofErr w:type="spellEnd"/>
      <w:r w:rsidRPr="007A29EF">
        <w:rPr>
          <w:rFonts w:ascii="Times New Roman" w:hAnsi="Times New Roman" w:cs="Times New Roman"/>
        </w:rPr>
        <w:t xml:space="preserve"> Dortmund, mint a</w:t>
      </w:r>
      <w:r w:rsidR="008D65BB" w:rsidRPr="007A29EF">
        <w:rPr>
          <w:rFonts w:ascii="Times New Roman" w:hAnsi="Times New Roman" w:cs="Times New Roman"/>
        </w:rPr>
        <w:t>z Eur</w:t>
      </w:r>
      <w:r w:rsidR="001D225A" w:rsidRPr="007A29EF">
        <w:rPr>
          <w:rFonts w:ascii="Times New Roman" w:hAnsi="Times New Roman" w:cs="Times New Roman"/>
        </w:rPr>
        <w:t>ó</w:t>
      </w:r>
      <w:r w:rsidR="008D65BB" w:rsidRPr="007A29EF">
        <w:rPr>
          <w:rFonts w:ascii="Times New Roman" w:hAnsi="Times New Roman" w:cs="Times New Roman"/>
        </w:rPr>
        <w:t>pai Unió DEAR program</w:t>
      </w:r>
      <w:r w:rsidRPr="007A29EF">
        <w:rPr>
          <w:rFonts w:ascii="Times New Roman" w:hAnsi="Times New Roman" w:cs="Times New Roman"/>
        </w:rPr>
        <w:t xml:space="preserve"> nevében eljáró Koordinátor között létrejött szerződésen alapul, és meg kell felelnie az e szerződés hatálya alá tartozó összes vonatkozó szabálynak. </w:t>
      </w:r>
      <w:r w:rsidR="00E45055" w:rsidRPr="007A29EF">
        <w:rPr>
          <w:rFonts w:ascii="Times New Roman" w:hAnsi="Times New Roman" w:cs="Times New Roman"/>
        </w:rPr>
        <w:t xml:space="preserve">A </w:t>
      </w:r>
      <w:r w:rsidR="004B52D8" w:rsidRPr="007A29EF">
        <w:rPr>
          <w:rFonts w:ascii="Times New Roman" w:hAnsi="Times New Roman" w:cs="Times New Roman"/>
        </w:rPr>
        <w:t xml:space="preserve">Kedvezményezettnek </w:t>
      </w:r>
      <w:r w:rsidR="00E45055" w:rsidRPr="007A29EF">
        <w:rPr>
          <w:rFonts w:ascii="Times New Roman" w:hAnsi="Times New Roman" w:cs="Times New Roman"/>
        </w:rPr>
        <w:t xml:space="preserve">meg kell tennie minden szükséges lépést annak nyilvánosságra hozatalára, hogy az Európai Unió finanszírozta a </w:t>
      </w:r>
      <w:r w:rsidR="002D0250" w:rsidRPr="007A29EF">
        <w:rPr>
          <w:rFonts w:ascii="Times New Roman" w:hAnsi="Times New Roman" w:cs="Times New Roman"/>
        </w:rPr>
        <w:t>p</w:t>
      </w:r>
      <w:r w:rsidR="00E45055" w:rsidRPr="007A29EF">
        <w:rPr>
          <w:rFonts w:ascii="Times New Roman" w:hAnsi="Times New Roman" w:cs="Times New Roman"/>
        </w:rPr>
        <w:t xml:space="preserve">rojektet. A </w:t>
      </w:r>
      <w:r w:rsidR="002D0250" w:rsidRPr="007A29EF">
        <w:rPr>
          <w:rFonts w:ascii="Times New Roman" w:hAnsi="Times New Roman" w:cs="Times New Roman"/>
        </w:rPr>
        <w:t>p</w:t>
      </w:r>
      <w:r w:rsidR="00E45055" w:rsidRPr="007A29EF">
        <w:rPr>
          <w:rFonts w:ascii="Times New Roman" w:hAnsi="Times New Roman" w:cs="Times New Roman"/>
        </w:rPr>
        <w:t xml:space="preserve">rojekttel kapcsolatos bármilyen értesítésnek vagy publikációnak, ideértve a konferenciákon vagy szemináriumokon elhangzottakat is, pontosan meg kell jelölnie, hogy a </w:t>
      </w:r>
      <w:r w:rsidR="002D0250" w:rsidRPr="007A29EF">
        <w:rPr>
          <w:rFonts w:ascii="Times New Roman" w:hAnsi="Times New Roman" w:cs="Times New Roman"/>
        </w:rPr>
        <w:t>p</w:t>
      </w:r>
      <w:r w:rsidR="00E45055" w:rsidRPr="007A29EF">
        <w:rPr>
          <w:rFonts w:ascii="Times New Roman" w:hAnsi="Times New Roman" w:cs="Times New Roman"/>
        </w:rPr>
        <w:t>rojekt az Európai Unió finanszírozásában részesült. A láthatósággal és adott esetben a kommunikációval kapcsolatos minden intézkedésnek és tevékenységnek meg kell felelnie az Európai Bizottság által meghatározott és közzétett, az E</w:t>
      </w:r>
      <w:r w:rsidR="00307B83" w:rsidRPr="007A29EF">
        <w:rPr>
          <w:rFonts w:ascii="Times New Roman" w:hAnsi="Times New Roman" w:cs="Times New Roman"/>
        </w:rPr>
        <w:t xml:space="preserve">urópai </w:t>
      </w:r>
      <w:r w:rsidR="00E45055" w:rsidRPr="007A29EF">
        <w:rPr>
          <w:rFonts w:ascii="Times New Roman" w:hAnsi="Times New Roman" w:cs="Times New Roman"/>
        </w:rPr>
        <w:t>U</w:t>
      </w:r>
      <w:r w:rsidR="00307B83" w:rsidRPr="007A29EF">
        <w:rPr>
          <w:rFonts w:ascii="Times New Roman" w:hAnsi="Times New Roman" w:cs="Times New Roman"/>
        </w:rPr>
        <w:t>nió</w:t>
      </w:r>
      <w:r w:rsidR="00E45055" w:rsidRPr="007A29EF">
        <w:rPr>
          <w:rFonts w:ascii="Times New Roman" w:hAnsi="Times New Roman" w:cs="Times New Roman"/>
        </w:rPr>
        <w:t xml:space="preserve"> által finanszírozott külső tevékenységekre vonatkozó legújabb Kommunikációs és Láthatósági Követelményeknek (</w:t>
      </w:r>
      <w:hyperlink r:id="rId8" w:tgtFrame="_blank" w:history="1">
        <w:r w:rsidR="00E45055" w:rsidRPr="007A29EF">
          <w:rPr>
            <w:rStyle w:val="Hiperhivatkozs"/>
            <w:rFonts w:ascii="Times New Roman" w:hAnsi="Times New Roman" w:cs="Times New Roman"/>
          </w:rPr>
          <w:t>https://ec.europa.eu/international-partnerships/comm-visibility-requirements_en</w:t>
        </w:r>
      </w:hyperlink>
      <w:r w:rsidR="00E45055" w:rsidRPr="007A29EF">
        <w:rPr>
          <w:rFonts w:ascii="Times New Roman" w:hAnsi="Times New Roman" w:cs="Times New Roman"/>
        </w:rPr>
        <w:t xml:space="preserve">). A </w:t>
      </w:r>
      <w:r w:rsidR="00461713" w:rsidRPr="007A29EF">
        <w:rPr>
          <w:rFonts w:ascii="Times New Roman" w:hAnsi="Times New Roman" w:cs="Times New Roman"/>
        </w:rPr>
        <w:t xml:space="preserve">Kedvezményezett </w:t>
      </w:r>
      <w:r w:rsidR="002F5223" w:rsidRPr="007A29EF">
        <w:rPr>
          <w:rFonts w:ascii="Times New Roman" w:hAnsi="Times New Roman" w:cs="Times New Roman"/>
        </w:rPr>
        <w:t>b</w:t>
      </w:r>
      <w:r w:rsidR="00E45055" w:rsidRPr="007A29EF">
        <w:rPr>
          <w:rFonts w:ascii="Times New Roman" w:hAnsi="Times New Roman" w:cs="Times New Roman"/>
        </w:rPr>
        <w:t>ármilyen formájú és bármilyen médiumban</w:t>
      </w:r>
      <w:r w:rsidR="00461713" w:rsidRPr="007A29EF">
        <w:rPr>
          <w:rFonts w:ascii="Times New Roman" w:hAnsi="Times New Roman" w:cs="Times New Roman"/>
        </w:rPr>
        <w:t xml:space="preserve"> – </w:t>
      </w:r>
      <w:r w:rsidR="00E45055" w:rsidRPr="007A29EF">
        <w:rPr>
          <w:rFonts w:ascii="Times New Roman" w:hAnsi="Times New Roman" w:cs="Times New Roman"/>
        </w:rPr>
        <w:t>beleértve az internetet is</w:t>
      </w:r>
      <w:r w:rsidR="00461713" w:rsidRPr="007A29EF">
        <w:rPr>
          <w:rFonts w:ascii="Times New Roman" w:hAnsi="Times New Roman" w:cs="Times New Roman"/>
        </w:rPr>
        <w:t xml:space="preserve"> – </w:t>
      </w:r>
      <w:r w:rsidR="00E45055" w:rsidRPr="007A29EF">
        <w:rPr>
          <w:rFonts w:ascii="Times New Roman" w:hAnsi="Times New Roman" w:cs="Times New Roman"/>
        </w:rPr>
        <w:t>közzétett publikációinak tartalmaznia kell a következő nyilatkozatot: „Ez a dokumentum az Európai Unió pénzügyi támogatásával készült. A dokumentum tartalmáért kizárólag &lt;</w:t>
      </w:r>
      <w:r w:rsidR="00E45055" w:rsidRPr="007A29EF">
        <w:rPr>
          <w:rFonts w:ascii="Times New Roman" w:hAnsi="Times New Roman" w:cs="Times New Roman"/>
          <w:i/>
        </w:rPr>
        <w:t>pályázó neve</w:t>
      </w:r>
      <w:r w:rsidR="00E45055" w:rsidRPr="007A29EF">
        <w:rPr>
          <w:rFonts w:ascii="Times New Roman" w:hAnsi="Times New Roman" w:cs="Times New Roman"/>
        </w:rPr>
        <w:t>&gt; felel, és semmilyen körülmények között nem tekinthető az Európai Unió álláspontjának.” A további kommunikációs elvárásokról (p</w:t>
      </w:r>
      <w:r w:rsidR="002D0250" w:rsidRPr="007A29EF">
        <w:rPr>
          <w:rFonts w:ascii="Times New Roman" w:hAnsi="Times New Roman" w:cs="Times New Roman"/>
        </w:rPr>
        <w:t>é</w:t>
      </w:r>
      <w:r w:rsidR="00E45055" w:rsidRPr="007A29EF">
        <w:rPr>
          <w:rFonts w:ascii="Times New Roman" w:hAnsi="Times New Roman" w:cs="Times New Roman"/>
        </w:rPr>
        <w:t>l</w:t>
      </w:r>
      <w:r w:rsidR="002D0250" w:rsidRPr="007A29EF">
        <w:rPr>
          <w:rFonts w:ascii="Times New Roman" w:hAnsi="Times New Roman" w:cs="Times New Roman"/>
        </w:rPr>
        <w:t>dául</w:t>
      </w:r>
      <w:r w:rsidR="00E45055" w:rsidRPr="007A29EF">
        <w:rPr>
          <w:rFonts w:ascii="Times New Roman" w:hAnsi="Times New Roman" w:cs="Times New Roman"/>
        </w:rPr>
        <w:t xml:space="preserve"> </w:t>
      </w:r>
      <w:proofErr w:type="spellStart"/>
      <w:r w:rsidR="00E45055" w:rsidRPr="007A29EF">
        <w:rPr>
          <w:rFonts w:ascii="Times New Roman" w:hAnsi="Times New Roman" w:cs="Times New Roman"/>
        </w:rPr>
        <w:t>projektlogo</w:t>
      </w:r>
      <w:proofErr w:type="spellEnd"/>
      <w:r w:rsidR="00E45055" w:rsidRPr="007A29EF">
        <w:rPr>
          <w:rFonts w:ascii="Times New Roman" w:hAnsi="Times New Roman" w:cs="Times New Roman"/>
        </w:rPr>
        <w:t xml:space="preserve"> használata) a Támogató a </w:t>
      </w:r>
      <w:r w:rsidR="000A181D" w:rsidRPr="007A29EF">
        <w:rPr>
          <w:rFonts w:ascii="Times New Roman" w:hAnsi="Times New Roman" w:cs="Times New Roman"/>
        </w:rPr>
        <w:t>Kedvezményezett</w:t>
      </w:r>
      <w:r w:rsidR="00E45055" w:rsidRPr="007A29EF">
        <w:rPr>
          <w:rFonts w:ascii="Times New Roman" w:hAnsi="Times New Roman" w:cs="Times New Roman"/>
        </w:rPr>
        <w:t xml:space="preserve"> részére részletes tájékoztatót küld a </w:t>
      </w:r>
      <w:r w:rsidR="00307B83" w:rsidRPr="007A29EF">
        <w:rPr>
          <w:rFonts w:ascii="Times New Roman" w:hAnsi="Times New Roman" w:cs="Times New Roman"/>
        </w:rPr>
        <w:t xml:space="preserve">támogatási </w:t>
      </w:r>
      <w:r w:rsidR="00E45055" w:rsidRPr="007A29EF">
        <w:rPr>
          <w:rFonts w:ascii="Times New Roman" w:hAnsi="Times New Roman" w:cs="Times New Roman"/>
        </w:rPr>
        <w:t xml:space="preserve">szerződés </w:t>
      </w:r>
      <w:r w:rsidR="00307B83" w:rsidRPr="007A29EF">
        <w:rPr>
          <w:rFonts w:ascii="Times New Roman" w:hAnsi="Times New Roman" w:cs="Times New Roman"/>
        </w:rPr>
        <w:t>meg</w:t>
      </w:r>
      <w:r w:rsidR="00E45055" w:rsidRPr="007A29EF">
        <w:rPr>
          <w:rFonts w:ascii="Times New Roman" w:hAnsi="Times New Roman" w:cs="Times New Roman"/>
        </w:rPr>
        <w:t>kötés</w:t>
      </w:r>
      <w:r w:rsidR="00307B83" w:rsidRPr="007A29EF">
        <w:rPr>
          <w:rFonts w:ascii="Times New Roman" w:hAnsi="Times New Roman" w:cs="Times New Roman"/>
        </w:rPr>
        <w:t>é</w:t>
      </w:r>
      <w:r w:rsidR="00E45055" w:rsidRPr="007A29EF">
        <w:rPr>
          <w:rFonts w:ascii="Times New Roman" w:hAnsi="Times New Roman" w:cs="Times New Roman"/>
        </w:rPr>
        <w:t>t követő 15 napon belül.</w:t>
      </w:r>
      <w:r w:rsidR="000F418D" w:rsidRPr="007A29EF">
        <w:rPr>
          <w:rFonts w:ascii="Times New Roman" w:hAnsi="Times New Roman" w:cs="Times New Roman"/>
        </w:rPr>
        <w:t xml:space="preserve"> A Kedvezményezett felelőssége, hogy a projekt megvalósításához kapcsolódó adatkezelési tevékenységeiről, ideértve az érintettek személyes adatainak a pályázati beszámolási kötelezettsége teljesítéséhez szükséges felhasználásáról az érintetteket előzetesen tájékoztassa. Fénykép- és hangfelvétel készítése, tárolása, megosztása és egyéb célú felhasználása kizárólag az érintett engedélyével történhet.</w:t>
      </w:r>
    </w:p>
    <w:p w14:paraId="3C484C4C" w14:textId="77777777" w:rsidR="00736A94" w:rsidRPr="007A29EF" w:rsidRDefault="00736A94" w:rsidP="00736A94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092ADAEE" w14:textId="7D23ED60" w:rsidR="00E45055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megvalósítást akadályozó, befolyásoló körülményekről, tényezőkről 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a </w:t>
      </w:r>
      <w:r w:rsidR="00307B83" w:rsidRPr="007A29EF">
        <w:rPr>
          <w:rFonts w:ascii="Times New Roman" w:hAnsi="Times New Roman" w:cs="Times New Roman"/>
        </w:rPr>
        <w:t xml:space="preserve">Támogatót </w:t>
      </w:r>
      <w:r w:rsidRPr="007A29EF">
        <w:rPr>
          <w:rFonts w:ascii="Times New Roman" w:hAnsi="Times New Roman" w:cs="Times New Roman"/>
        </w:rPr>
        <w:t xml:space="preserve">haladéktalanul </w:t>
      </w:r>
      <w:r w:rsidR="00307B83" w:rsidRPr="007A29EF">
        <w:rPr>
          <w:rFonts w:ascii="Times New Roman" w:hAnsi="Times New Roman" w:cs="Times New Roman"/>
        </w:rPr>
        <w:t xml:space="preserve">köteles </w:t>
      </w:r>
      <w:r w:rsidR="00D03143" w:rsidRPr="007A29EF">
        <w:rPr>
          <w:rFonts w:ascii="Times New Roman" w:hAnsi="Times New Roman" w:cs="Times New Roman"/>
        </w:rPr>
        <w:t xml:space="preserve">elektronikus úton </w:t>
      </w:r>
      <w:r w:rsidRPr="007A29EF">
        <w:rPr>
          <w:rFonts w:ascii="Times New Roman" w:hAnsi="Times New Roman" w:cs="Times New Roman"/>
        </w:rPr>
        <w:t xml:space="preserve">értesíteni. 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köteles a szervezet bírósági bejegyzéséről szóló végzés, hatósági engedélyek vagy a létesítő okirat vonatkozásában bekövetkezett változásról</w:t>
      </w:r>
      <w:r w:rsidR="00D03143" w:rsidRPr="007A29EF">
        <w:rPr>
          <w:rFonts w:ascii="Times New Roman" w:hAnsi="Times New Roman" w:cs="Times New Roman"/>
        </w:rPr>
        <w:t>, annak hatályba lépését követő</w:t>
      </w:r>
      <w:r w:rsidRPr="007A29EF">
        <w:rPr>
          <w:rFonts w:ascii="Times New Roman" w:hAnsi="Times New Roman" w:cs="Times New Roman"/>
        </w:rPr>
        <w:t xml:space="preserve"> </w:t>
      </w:r>
      <w:r w:rsidR="002C1C4A" w:rsidRPr="007A29EF">
        <w:rPr>
          <w:rFonts w:ascii="Times New Roman" w:hAnsi="Times New Roman" w:cs="Times New Roman"/>
        </w:rPr>
        <w:t xml:space="preserve">8 </w:t>
      </w:r>
      <w:r w:rsidRPr="007A29EF">
        <w:rPr>
          <w:rFonts w:ascii="Times New Roman" w:hAnsi="Times New Roman" w:cs="Times New Roman"/>
        </w:rPr>
        <w:t xml:space="preserve">napon belül írásban tájékoztatást adni, szükség esetén a jelen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>szerz</w:t>
      </w:r>
      <w:r w:rsidR="008E75D4" w:rsidRPr="007A29EF">
        <w:rPr>
          <w:rFonts w:ascii="Times New Roman" w:hAnsi="Times New Roman" w:cs="Times New Roman"/>
        </w:rPr>
        <w:t>ődés módosítását kezdeményezni.</w:t>
      </w:r>
    </w:p>
    <w:p w14:paraId="3C924685" w14:textId="77777777" w:rsidR="008E75D4" w:rsidRPr="007A29EF" w:rsidRDefault="008E75D4" w:rsidP="008E75D4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24A661AE" w14:textId="1597C089" w:rsidR="00E45055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Jelen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>szerződés megszüntethet</w:t>
      </w:r>
      <w:r w:rsidR="008E75D4" w:rsidRPr="007A29EF">
        <w:rPr>
          <w:rFonts w:ascii="Times New Roman" w:hAnsi="Times New Roman" w:cs="Times New Roman"/>
        </w:rPr>
        <w:t xml:space="preserve">ő a </w:t>
      </w:r>
      <w:r w:rsidR="004340D8" w:rsidRPr="007A29EF">
        <w:rPr>
          <w:rFonts w:ascii="Times New Roman" w:hAnsi="Times New Roman" w:cs="Times New Roman"/>
        </w:rPr>
        <w:t>Szerződő f</w:t>
      </w:r>
      <w:r w:rsidR="008E75D4" w:rsidRPr="007A29EF">
        <w:rPr>
          <w:rFonts w:ascii="Times New Roman" w:hAnsi="Times New Roman" w:cs="Times New Roman"/>
        </w:rPr>
        <w:t>elek közös megegyezésével.</w:t>
      </w:r>
    </w:p>
    <w:p w14:paraId="7D21F17C" w14:textId="77777777" w:rsidR="008E75D4" w:rsidRPr="007A29EF" w:rsidRDefault="008E75D4" w:rsidP="008E75D4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399A722A" w14:textId="79C1FD57" w:rsidR="00E45055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jelen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teljesítését a Támogató megtagadhatja, ha bizonyítja, hogy a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megkötése után, akár az ő, akár 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körülményeiben olyan lényeges változás állott be, hogy a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teljesítése tőle nem várható el, továbbá, ha a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megkötése után olyan körülmények következtek be, amelyek miatt azonnali </w:t>
      </w:r>
      <w:r w:rsidR="008E75D4" w:rsidRPr="007A29EF">
        <w:rPr>
          <w:rFonts w:ascii="Times New Roman" w:hAnsi="Times New Roman" w:cs="Times New Roman"/>
        </w:rPr>
        <w:t>hatályú felmondásnak van helye.</w:t>
      </w:r>
    </w:p>
    <w:p w14:paraId="366F5F98" w14:textId="77777777" w:rsidR="008E75D4" w:rsidRPr="007A29EF" w:rsidRDefault="008E75D4" w:rsidP="008E75D4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3B2B93C4" w14:textId="17088203" w:rsidR="00955B71" w:rsidRPr="007A29EF" w:rsidRDefault="00C24DCE" w:rsidP="000955F1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A Támogató jogosult a jelen támogatási szerződést azonnali hatállyal</w:t>
      </w:r>
      <w:r w:rsidR="00D03143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írásban, in</w:t>
      </w:r>
      <w:r w:rsidR="00CE05B1" w:rsidRPr="007A29EF">
        <w:rPr>
          <w:rFonts w:ascii="Times New Roman" w:hAnsi="Times New Roman" w:cs="Times New Roman"/>
        </w:rPr>
        <w:t>dokolással ellátva</w:t>
      </w:r>
      <w:r w:rsidRPr="007A29EF">
        <w:rPr>
          <w:rFonts w:ascii="Times New Roman" w:hAnsi="Times New Roman" w:cs="Times New Roman"/>
        </w:rPr>
        <w:t xml:space="preserve"> felmondani</w:t>
      </w:r>
      <w:r w:rsidR="000C7992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és a támogatás visszavonásáról rendelkezni, ha </w:t>
      </w:r>
      <w:r w:rsidR="000C4917" w:rsidRPr="007A29EF">
        <w:rPr>
          <w:rFonts w:ascii="Times New Roman" w:hAnsi="Times New Roman" w:cs="Times New Roman"/>
        </w:rPr>
        <w:t xml:space="preserve">– </w:t>
      </w:r>
      <w:r w:rsidRPr="007A29EF">
        <w:rPr>
          <w:rFonts w:ascii="Times New Roman" w:hAnsi="Times New Roman" w:cs="Times New Roman"/>
        </w:rPr>
        <w:t>különösen, de nem kizárólagosan</w:t>
      </w:r>
      <w:r w:rsidR="000C4917" w:rsidRPr="007A29EF">
        <w:rPr>
          <w:rFonts w:ascii="Times New Roman" w:hAnsi="Times New Roman" w:cs="Times New Roman"/>
        </w:rPr>
        <w:t xml:space="preserve"> – </w:t>
      </w:r>
      <w:r w:rsidRPr="007A29EF">
        <w:rPr>
          <w:rFonts w:ascii="Times New Roman" w:hAnsi="Times New Roman" w:cs="Times New Roman"/>
        </w:rPr>
        <w:t xml:space="preserve">az alábbiakban foglalt feltételek közül legalább egy feltétel bekövetkezik: </w:t>
      </w:r>
    </w:p>
    <w:p w14:paraId="45DB8975" w14:textId="2220EDF1" w:rsidR="00955B71" w:rsidRPr="007A29EF" w:rsidRDefault="00C24DCE" w:rsidP="00877A48">
      <w:pPr>
        <w:pStyle w:val="Listaszerbekezds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a támogatás összegét a jelen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szerződésben foglaltaktól eltérően használja fel, </w:t>
      </w:r>
    </w:p>
    <w:p w14:paraId="1E66934C" w14:textId="0654C018" w:rsidR="00955B71" w:rsidRPr="007A29EF" w:rsidRDefault="00C24DCE" w:rsidP="00877A48">
      <w:pPr>
        <w:pStyle w:val="Listaszerbekezds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az elszámolási, beszámolási, illetve hiánypótlási kötelezettségének határidőben nem vagy nem megfelelően tesz eleget, </w:t>
      </w:r>
    </w:p>
    <w:p w14:paraId="4BE92810" w14:textId="7C5A0659" w:rsidR="00955B71" w:rsidRPr="007A29EF" w:rsidRDefault="00C24DCE" w:rsidP="00877A48">
      <w:pPr>
        <w:pStyle w:val="Listaszerbekezds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hitelt érdemlően bebizonyosodik, hogy 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a támogatási döntést érdemben befolyásoló</w:t>
      </w:r>
      <w:r w:rsidR="00461713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valótlan, hamis adatot szolgáltatott, értesítési kötelezettségét elmulasztotta, indokolatlanul késedelmesen tájékoztat</w:t>
      </w:r>
      <w:r w:rsidR="000C4917" w:rsidRPr="007A29EF">
        <w:rPr>
          <w:rFonts w:ascii="Times New Roman" w:hAnsi="Times New Roman" w:cs="Times New Roman"/>
        </w:rPr>
        <w:t>t</w:t>
      </w:r>
      <w:r w:rsidRPr="007A29EF">
        <w:rPr>
          <w:rFonts w:ascii="Times New Roman" w:hAnsi="Times New Roman" w:cs="Times New Roman"/>
        </w:rPr>
        <w:t xml:space="preserve">a a Támogatót, </w:t>
      </w:r>
    </w:p>
    <w:p w14:paraId="45913B23" w14:textId="2D76691A" w:rsidR="00955B71" w:rsidRPr="007A29EF" w:rsidRDefault="00C24DCE" w:rsidP="00877A48">
      <w:pPr>
        <w:pStyle w:val="Listaszerbekezds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támogatott tevékenység megvalósítása meghiúsul, tartós akadályba ütközik, vagy </w:t>
      </w:r>
      <w:r w:rsidR="004340D8" w:rsidRPr="007A29EF">
        <w:rPr>
          <w:rFonts w:ascii="Times New Roman" w:hAnsi="Times New Roman" w:cs="Times New Roman"/>
        </w:rPr>
        <w:t xml:space="preserve">a </w:t>
      </w:r>
      <w:r w:rsidRPr="007A29EF">
        <w:rPr>
          <w:rFonts w:ascii="Times New Roman" w:hAnsi="Times New Roman" w:cs="Times New Roman"/>
        </w:rPr>
        <w:t xml:space="preserve">jelen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szerződésben meghatározott időpontokhoz képest jelentős késedelmet szenved, </w:t>
      </w:r>
    </w:p>
    <w:p w14:paraId="7B70F48D" w14:textId="6B297475" w:rsidR="00955B71" w:rsidRPr="007A29EF" w:rsidRDefault="00C24DCE" w:rsidP="00877A48">
      <w:pPr>
        <w:pStyle w:val="Listaszerbekezds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neki felróható okból megszegi a jelen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>szerződésben foglalt kötelezettségeit, így különösen nem tesz eleget ellenőrzéstűrési, tájékoztatási kötelezettségének,</w:t>
      </w:r>
    </w:p>
    <w:p w14:paraId="607F57E6" w14:textId="3065AA3C" w:rsidR="00955B71" w:rsidRPr="007A29EF" w:rsidRDefault="00C24DCE" w:rsidP="00877A48">
      <w:pPr>
        <w:pStyle w:val="Listaszerbekezds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a jelen </w:t>
      </w:r>
      <w:r w:rsidR="004340D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keretében adott nyilatkozatok bármelyikét visszavonja, </w:t>
      </w:r>
    </w:p>
    <w:p w14:paraId="33B93725" w14:textId="474091D8" w:rsidR="00955B71" w:rsidRPr="007A29EF" w:rsidRDefault="00C24DCE" w:rsidP="00877A48">
      <w:pPr>
        <w:pStyle w:val="Listaszerbekezds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4340D8" w:rsidRPr="007A29EF">
        <w:rPr>
          <w:rFonts w:ascii="Times New Roman" w:hAnsi="Times New Roman" w:cs="Times New Roman"/>
        </w:rPr>
        <w:t xml:space="preserve">Kedvezményezett megszegi a </w:t>
      </w:r>
      <w:r w:rsidRPr="007A29EF">
        <w:rPr>
          <w:rFonts w:ascii="Times New Roman" w:hAnsi="Times New Roman" w:cs="Times New Roman"/>
        </w:rPr>
        <w:t>jogszabályok</w:t>
      </w:r>
      <w:r w:rsidR="004340D8" w:rsidRPr="007A29EF">
        <w:rPr>
          <w:rFonts w:ascii="Times New Roman" w:hAnsi="Times New Roman" w:cs="Times New Roman"/>
        </w:rPr>
        <w:t>ban</w:t>
      </w:r>
      <w:r w:rsidRPr="007A29EF">
        <w:rPr>
          <w:rFonts w:ascii="Times New Roman" w:hAnsi="Times New Roman" w:cs="Times New Roman"/>
        </w:rPr>
        <w:t>, szakmai követelmények</w:t>
      </w:r>
      <w:r w:rsidR="004340D8" w:rsidRPr="007A29EF">
        <w:rPr>
          <w:rFonts w:ascii="Times New Roman" w:hAnsi="Times New Roman" w:cs="Times New Roman"/>
        </w:rPr>
        <w:t>ben foglaltakat</w:t>
      </w:r>
      <w:r w:rsidRPr="007A29EF">
        <w:rPr>
          <w:rFonts w:ascii="Times New Roman" w:hAnsi="Times New Roman" w:cs="Times New Roman"/>
        </w:rPr>
        <w:t xml:space="preserve">, </w:t>
      </w:r>
      <w:r w:rsidR="004340D8" w:rsidRPr="007A29EF">
        <w:rPr>
          <w:rFonts w:ascii="Times New Roman" w:hAnsi="Times New Roman" w:cs="Times New Roman"/>
        </w:rPr>
        <w:t xml:space="preserve">valamint a </w:t>
      </w:r>
      <w:r w:rsidRPr="007A29EF">
        <w:rPr>
          <w:rFonts w:ascii="Times New Roman" w:hAnsi="Times New Roman" w:cs="Times New Roman"/>
        </w:rPr>
        <w:t>nyilvántartási kötelezettsége</w:t>
      </w:r>
      <w:r w:rsidR="004340D8" w:rsidRPr="007A29EF">
        <w:rPr>
          <w:rFonts w:ascii="Times New Roman" w:hAnsi="Times New Roman" w:cs="Times New Roman"/>
        </w:rPr>
        <w:t>ine</w:t>
      </w:r>
      <w:r w:rsidRPr="007A29EF">
        <w:rPr>
          <w:rFonts w:ascii="Times New Roman" w:hAnsi="Times New Roman" w:cs="Times New Roman"/>
        </w:rPr>
        <w:t xml:space="preserve">k </w:t>
      </w:r>
      <w:r w:rsidR="004340D8" w:rsidRPr="007A29EF">
        <w:rPr>
          <w:rFonts w:ascii="Times New Roman" w:hAnsi="Times New Roman" w:cs="Times New Roman"/>
        </w:rPr>
        <w:t>nem tesz eleget</w:t>
      </w:r>
      <w:r w:rsidRPr="007A29EF">
        <w:rPr>
          <w:rFonts w:ascii="Times New Roman" w:hAnsi="Times New Roman" w:cs="Times New Roman"/>
        </w:rPr>
        <w:t xml:space="preserve">, </w:t>
      </w:r>
    </w:p>
    <w:p w14:paraId="3B20FD1C" w14:textId="7BFC8039" w:rsidR="00955B71" w:rsidRPr="007A29EF" w:rsidRDefault="00C24DCE" w:rsidP="00877A48">
      <w:pPr>
        <w:pStyle w:val="Listaszerbekezds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ellen jogerős végzéssel elrendelt csőd-, felszámolási vagy végelszámolási eljárás indul. </w:t>
      </w:r>
    </w:p>
    <w:p w14:paraId="02268C3B" w14:textId="77777777" w:rsidR="00955B71" w:rsidRPr="007A29EF" w:rsidRDefault="00955B71" w:rsidP="00955B71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5087440E" w14:textId="7745A74F" w:rsidR="00E45055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Jelen </w:t>
      </w:r>
      <w:r w:rsidR="007D041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</w:t>
      </w:r>
      <w:r w:rsidR="00177190" w:rsidRPr="007A29EF">
        <w:rPr>
          <w:rFonts w:ascii="Times New Roman" w:hAnsi="Times New Roman" w:cs="Times New Roman"/>
        </w:rPr>
        <w:t>2</w:t>
      </w:r>
      <w:r w:rsidR="000C7992" w:rsidRPr="007A29EF">
        <w:rPr>
          <w:rFonts w:ascii="Times New Roman" w:hAnsi="Times New Roman" w:cs="Times New Roman"/>
        </w:rPr>
        <w:t>3</w:t>
      </w:r>
      <w:r w:rsidR="00177190" w:rsidRPr="007A29EF">
        <w:rPr>
          <w:rFonts w:ascii="Times New Roman" w:hAnsi="Times New Roman" w:cs="Times New Roman"/>
        </w:rPr>
        <w:t>.</w:t>
      </w:r>
      <w:r w:rsidRPr="007A29EF">
        <w:rPr>
          <w:rFonts w:ascii="Times New Roman" w:hAnsi="Times New Roman" w:cs="Times New Roman"/>
        </w:rPr>
        <w:t xml:space="preserve"> pontjában meghatározott módon történő megsz</w:t>
      </w:r>
      <w:r w:rsidR="000C7992" w:rsidRPr="007A29EF">
        <w:rPr>
          <w:rFonts w:ascii="Times New Roman" w:hAnsi="Times New Roman" w:cs="Times New Roman"/>
        </w:rPr>
        <w:t>űnése</w:t>
      </w:r>
      <w:r w:rsidRPr="007A29EF">
        <w:rPr>
          <w:rFonts w:ascii="Times New Roman" w:hAnsi="Times New Roman" w:cs="Times New Roman"/>
        </w:rPr>
        <w:t xml:space="preserve"> esetén 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köteles a támogatás teljes összegét egy összegben </w:t>
      </w:r>
      <w:r w:rsidR="007D0418" w:rsidRPr="007A29EF">
        <w:rPr>
          <w:rFonts w:ascii="Times New Roman" w:hAnsi="Times New Roman" w:cs="Times New Roman"/>
        </w:rPr>
        <w:t>–</w:t>
      </w:r>
      <w:r w:rsidRPr="007A29EF">
        <w:rPr>
          <w:rFonts w:ascii="Times New Roman" w:hAnsi="Times New Roman" w:cs="Times New Roman"/>
        </w:rPr>
        <w:t xml:space="preserve"> a felmondás kézhezvételétől számított 30 napon belül </w:t>
      </w:r>
      <w:r w:rsidR="007D0418" w:rsidRPr="007A29EF">
        <w:rPr>
          <w:rFonts w:ascii="Times New Roman" w:hAnsi="Times New Roman" w:cs="Times New Roman"/>
        </w:rPr>
        <w:t>–</w:t>
      </w:r>
      <w:r w:rsidRPr="007A29EF">
        <w:rPr>
          <w:rFonts w:ascii="Times New Roman" w:hAnsi="Times New Roman" w:cs="Times New Roman"/>
        </w:rPr>
        <w:t xml:space="preserve"> a támogatás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részére történő átutalása napjától a visszafizetés napjáig számított</w:t>
      </w:r>
      <w:r w:rsidR="000C4917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jegybanki alapkamat kétszeresének megfelelő kamattal növelten visszafizetni a </w:t>
      </w:r>
      <w:r w:rsidR="00A511D6" w:rsidRPr="007A29EF">
        <w:rPr>
          <w:rFonts w:ascii="Times New Roman" w:hAnsi="Times New Roman" w:cs="Times New Roman"/>
        </w:rPr>
        <w:t xml:space="preserve">Támogató OTP Bank </w:t>
      </w:r>
      <w:proofErr w:type="spellStart"/>
      <w:r w:rsidR="00A511D6" w:rsidRPr="007A29EF">
        <w:rPr>
          <w:rFonts w:ascii="Times New Roman" w:hAnsi="Times New Roman" w:cs="Times New Roman"/>
        </w:rPr>
        <w:t>Nyrt.-nél</w:t>
      </w:r>
      <w:proofErr w:type="spellEnd"/>
      <w:r w:rsidR="00A511D6" w:rsidRPr="007A29EF">
        <w:rPr>
          <w:rFonts w:ascii="Times New Roman" w:hAnsi="Times New Roman" w:cs="Times New Roman"/>
        </w:rPr>
        <w:t xml:space="preserve"> vezetett </w:t>
      </w:r>
      <w:r w:rsidR="00A511D6" w:rsidRPr="007A29EF">
        <w:rPr>
          <w:rFonts w:ascii="Times New Roman" w:hAnsi="Times New Roman" w:cs="Times New Roman"/>
          <w:b/>
        </w:rPr>
        <w:t>11751841-00582889</w:t>
      </w:r>
      <w:r w:rsidR="00A511D6" w:rsidRPr="007A29EF">
        <w:rPr>
          <w:rFonts w:ascii="Times New Roman" w:hAnsi="Times New Roman" w:cs="Times New Roman"/>
        </w:rPr>
        <w:t xml:space="preserve"> </w:t>
      </w:r>
      <w:r w:rsidR="008E75D4" w:rsidRPr="007A29EF">
        <w:rPr>
          <w:rFonts w:ascii="Times New Roman" w:hAnsi="Times New Roman" w:cs="Times New Roman"/>
        </w:rPr>
        <w:t xml:space="preserve">számú </w:t>
      </w:r>
      <w:proofErr w:type="spellStart"/>
      <w:r w:rsidR="008E75D4" w:rsidRPr="007A29EF">
        <w:rPr>
          <w:rFonts w:ascii="Times New Roman" w:hAnsi="Times New Roman" w:cs="Times New Roman"/>
        </w:rPr>
        <w:t>alszámlájára</w:t>
      </w:r>
      <w:proofErr w:type="spellEnd"/>
      <w:r w:rsidR="008E75D4" w:rsidRPr="007A29EF">
        <w:rPr>
          <w:rFonts w:ascii="Times New Roman" w:hAnsi="Times New Roman" w:cs="Times New Roman"/>
        </w:rPr>
        <w:t>.</w:t>
      </w:r>
    </w:p>
    <w:p w14:paraId="6C59CA30" w14:textId="77777777" w:rsidR="008E75D4" w:rsidRPr="007A29EF" w:rsidRDefault="008E75D4" w:rsidP="008E75D4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7A10DA3A" w14:textId="76D701DC" w:rsidR="005533B6" w:rsidRPr="007A29EF" w:rsidRDefault="00633E48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7A29EF">
        <w:rPr>
          <w:rFonts w:ascii="Times New Roman" w:hAnsi="Times New Roman" w:cs="Times New Roman"/>
        </w:rPr>
        <w:t xml:space="preserve">Jelen </w:t>
      </w:r>
      <w:r w:rsidR="000C7992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2. pontjában foglalt cél </w:t>
      </w:r>
      <w:r w:rsidR="00524BAF">
        <w:rPr>
          <w:rFonts w:ascii="Times New Roman" w:hAnsi="Times New Roman" w:cs="Times New Roman"/>
        </w:rPr>
        <w:t xml:space="preserve">a Kedvezményezettnek fel nem róható </w:t>
      </w:r>
      <w:r w:rsidRPr="007A29EF">
        <w:rPr>
          <w:rFonts w:ascii="Times New Roman" w:hAnsi="Times New Roman" w:cs="Times New Roman"/>
        </w:rPr>
        <w:t xml:space="preserve">okból történő meghiúsulása esetén </w:t>
      </w:r>
      <w:r w:rsidR="000C0CE9">
        <w:rPr>
          <w:rFonts w:ascii="Times New Roman" w:hAnsi="Times New Roman" w:cs="Times New Roman"/>
        </w:rPr>
        <w:t>– és amennyiben a 26. pont szerinti módosítási kérelem benyújtására nem került sor</w:t>
      </w:r>
      <w:r w:rsidR="00E3356B">
        <w:rPr>
          <w:rFonts w:ascii="Times New Roman" w:hAnsi="Times New Roman" w:cs="Times New Roman"/>
        </w:rPr>
        <w:t xml:space="preserve"> </w:t>
      </w:r>
      <w:r w:rsidR="000C0CE9">
        <w:rPr>
          <w:rFonts w:ascii="Times New Roman" w:hAnsi="Times New Roman" w:cs="Times New Roman"/>
        </w:rPr>
        <w:t xml:space="preserve">- </w:t>
      </w: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köteles a Támogatót haladéktalanul</w:t>
      </w:r>
      <w:r w:rsidR="002E6A5E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írásban értesíteni</w:t>
      </w:r>
      <w:r w:rsidR="007D0418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a támogatási összeget zárolni</w:t>
      </w:r>
      <w:r w:rsidR="00F73256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és a zárolást követő 30 (harminc) napon belül a támogatás összegét egy összegben, kamatfizetési kötelezettség mellett – mely a támogatás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részére történő átutalása napjától a visszafizetés napjáig számított, jegybanki alapkamattal megegyező mértékű </w:t>
      </w:r>
      <w:r w:rsidR="002E6A5E" w:rsidRPr="007A29EF">
        <w:rPr>
          <w:rFonts w:ascii="Times New Roman" w:hAnsi="Times New Roman" w:cs="Times New Roman"/>
        </w:rPr>
        <w:t>–</w:t>
      </w:r>
      <w:r w:rsidRPr="007A29EF">
        <w:rPr>
          <w:rFonts w:ascii="Times New Roman" w:hAnsi="Times New Roman" w:cs="Times New Roman"/>
        </w:rPr>
        <w:t xml:space="preserve"> köteles visszafizetni.</w:t>
      </w:r>
      <w:proofErr w:type="gramEnd"/>
    </w:p>
    <w:p w14:paraId="173DF3D5" w14:textId="77777777" w:rsidR="005533B6" w:rsidRPr="007A29EF" w:rsidRDefault="005533B6" w:rsidP="000955F1">
      <w:pPr>
        <w:pStyle w:val="Listaszerbekezds"/>
        <w:rPr>
          <w:rFonts w:ascii="Times New Roman" w:hAnsi="Times New Roman" w:cs="Times New Roman"/>
        </w:rPr>
      </w:pPr>
    </w:p>
    <w:p w14:paraId="62720F89" w14:textId="21555DD1" w:rsidR="006A6439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Amennyiben 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– neki fel nem róható okból – nem tudja teljesíteni a jelen </w:t>
      </w:r>
      <w:r w:rsidR="006C07F5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szerződésben vállalt kötelezettségeit, valamint a jelen </w:t>
      </w:r>
      <w:r w:rsidR="006C07F5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2. pontjában meghatározott támogatási cél megvalósításával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</w:t>
      </w:r>
      <w:r w:rsidR="002E6A5E" w:rsidRPr="007A29EF">
        <w:rPr>
          <w:rFonts w:ascii="Times New Roman" w:hAnsi="Times New Roman" w:cs="Times New Roman"/>
        </w:rPr>
        <w:t>–</w:t>
      </w:r>
      <w:r w:rsidRPr="007A29EF">
        <w:rPr>
          <w:rFonts w:ascii="Times New Roman" w:hAnsi="Times New Roman" w:cs="Times New Roman"/>
        </w:rPr>
        <w:t xml:space="preserve"> neki fel nem róható okból </w:t>
      </w:r>
      <w:r w:rsidR="002E6A5E" w:rsidRPr="007A29EF">
        <w:rPr>
          <w:rFonts w:ascii="Times New Roman" w:hAnsi="Times New Roman" w:cs="Times New Roman"/>
        </w:rPr>
        <w:t>–</w:t>
      </w:r>
      <w:r w:rsidRPr="007A29EF">
        <w:rPr>
          <w:rFonts w:ascii="Times New Roman" w:hAnsi="Times New Roman" w:cs="Times New Roman"/>
        </w:rPr>
        <w:t xml:space="preserve"> késedelembe esik, a jelen </w:t>
      </w:r>
      <w:r w:rsidR="006C07F5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</w:t>
      </w:r>
      <w:r w:rsidR="005533B6" w:rsidRPr="007A29EF">
        <w:rPr>
          <w:rFonts w:ascii="Times New Roman" w:hAnsi="Times New Roman" w:cs="Times New Roman"/>
        </w:rPr>
        <w:t>7</w:t>
      </w:r>
      <w:r w:rsidRPr="007A29EF">
        <w:rPr>
          <w:rFonts w:ascii="Times New Roman" w:hAnsi="Times New Roman" w:cs="Times New Roman"/>
        </w:rPr>
        <w:t xml:space="preserve">. pontjában meghatározott elszámolási határidő lejárta előtt a Támogatóhoz </w:t>
      </w:r>
      <w:r w:rsidR="00461713" w:rsidRPr="007A29EF">
        <w:rPr>
          <w:rFonts w:ascii="Times New Roman" w:hAnsi="Times New Roman" w:cs="Times New Roman"/>
        </w:rPr>
        <w:t>elektronikus úton</w:t>
      </w:r>
      <w:r w:rsidRPr="007A29EF">
        <w:rPr>
          <w:rFonts w:ascii="Times New Roman" w:hAnsi="Times New Roman" w:cs="Times New Roman"/>
        </w:rPr>
        <w:t xml:space="preserve"> határidő módosítási kérelmet nyújthat be. Jelen </w:t>
      </w:r>
      <w:r w:rsidR="002E6A5E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>szerződés kizárólag a pénzügyi elszámolás és szöveges szakmai értékelő anyag benyújtására megállapított határidő lejártát megelőzően beérkezett, indokolással ellátott</w:t>
      </w:r>
      <w:r w:rsidR="00461713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írásbeli kérelem alapján módosítható azzal, hogy amennyiben a módosítási kérelem valamely</w:t>
      </w:r>
      <w:r w:rsidR="002E6A5E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jelen </w:t>
      </w:r>
      <w:r w:rsidR="002E6A5E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>szerződésben rögzített határidő meghosszabbítására vonatkozik, úgy annak az adott határidő lejártát megelőzően legalább 30 nappal korábban</w:t>
      </w:r>
      <w:r w:rsidR="005533B6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írásban kell megérkeznie a Támogatóhoz. </w:t>
      </w:r>
      <w:r w:rsidR="002F6DD8" w:rsidRPr="007A29EF">
        <w:rPr>
          <w:rFonts w:ascii="Times New Roman" w:hAnsi="Times New Roman" w:cs="Times New Roman"/>
        </w:rPr>
        <w:t>A</w:t>
      </w:r>
      <w:r w:rsidRPr="007A29EF">
        <w:rPr>
          <w:rFonts w:ascii="Times New Roman" w:hAnsi="Times New Roman" w:cs="Times New Roman"/>
        </w:rPr>
        <w:t xml:space="preserve"> módosítás nem irányulhat a támogatott tevékenység eredeti céljának megváltoztatására és a jelen </w:t>
      </w:r>
      <w:r w:rsidR="002E6A5E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>szerződésben meghatározott összegen felüli t</w:t>
      </w:r>
      <w:r w:rsidR="008E75D4" w:rsidRPr="007A29EF">
        <w:rPr>
          <w:rFonts w:ascii="Times New Roman" w:hAnsi="Times New Roman" w:cs="Times New Roman"/>
        </w:rPr>
        <w:t>öbblet támogatás biztosítására.</w:t>
      </w:r>
    </w:p>
    <w:p w14:paraId="5F5FD073" w14:textId="77777777" w:rsidR="008E75D4" w:rsidRPr="007A29EF" w:rsidRDefault="008E75D4" w:rsidP="008E75D4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78450A57" w14:textId="079610A3" w:rsidR="00A511D6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7A29EF">
        <w:rPr>
          <w:rFonts w:ascii="Times New Roman" w:hAnsi="Times New Roman" w:cs="Times New Roman"/>
        </w:rPr>
        <w:t xml:space="preserve">Amennyiben 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nem kezdeményezi a fentieknek megfelelően </w:t>
      </w:r>
      <w:r w:rsidR="001A3CFB" w:rsidRPr="007A29EF">
        <w:rPr>
          <w:rFonts w:ascii="Times New Roman" w:hAnsi="Times New Roman" w:cs="Times New Roman"/>
        </w:rPr>
        <w:t xml:space="preserve">a </w:t>
      </w:r>
      <w:r w:rsidR="007D0418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módosítását, úgy haladéktalanul köteles a támogatási összeget zárolni és a zárolást követő 30 (harminc) napon belül a támogatás összegét egy összegben, kamatfizetési kötelezettség mellett – mely a támogatás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részére történő átutalása napjától a visszafizetés napjáig számított, jegybanki alapkamattal megegyező mértékű </w:t>
      </w:r>
      <w:r w:rsidR="00FC3616" w:rsidRPr="007A29EF">
        <w:rPr>
          <w:rFonts w:ascii="Times New Roman" w:hAnsi="Times New Roman" w:cs="Times New Roman"/>
        </w:rPr>
        <w:t>–</w:t>
      </w:r>
      <w:r w:rsidRPr="007A29EF">
        <w:rPr>
          <w:rFonts w:ascii="Times New Roman" w:hAnsi="Times New Roman" w:cs="Times New Roman"/>
        </w:rPr>
        <w:t xml:space="preserve"> köteles visszafizetni a </w:t>
      </w:r>
      <w:r w:rsidR="00A511D6" w:rsidRPr="007A29EF">
        <w:rPr>
          <w:rFonts w:ascii="Times New Roman" w:hAnsi="Times New Roman" w:cs="Times New Roman"/>
        </w:rPr>
        <w:t xml:space="preserve">Támogató OTP Bank </w:t>
      </w:r>
      <w:proofErr w:type="spellStart"/>
      <w:r w:rsidR="00A511D6" w:rsidRPr="007A29EF">
        <w:rPr>
          <w:rFonts w:ascii="Times New Roman" w:hAnsi="Times New Roman" w:cs="Times New Roman"/>
        </w:rPr>
        <w:t>Nyrt.-nél</w:t>
      </w:r>
      <w:proofErr w:type="spellEnd"/>
      <w:r w:rsidR="00A511D6" w:rsidRPr="007A29EF">
        <w:rPr>
          <w:rFonts w:ascii="Times New Roman" w:hAnsi="Times New Roman" w:cs="Times New Roman"/>
        </w:rPr>
        <w:t xml:space="preserve"> vezetett </w:t>
      </w:r>
      <w:r w:rsidR="00D7653E" w:rsidRPr="007A29EF">
        <w:rPr>
          <w:rFonts w:ascii="Times New Roman" w:hAnsi="Times New Roman" w:cs="Times New Roman"/>
          <w:b/>
          <w:bCs/>
        </w:rPr>
        <w:t xml:space="preserve">11751841-00582889 </w:t>
      </w:r>
      <w:proofErr w:type="spellStart"/>
      <w:r w:rsidR="00A511D6" w:rsidRPr="007A29EF">
        <w:rPr>
          <w:rFonts w:ascii="Times New Roman" w:hAnsi="Times New Roman" w:cs="Times New Roman"/>
          <w:b/>
          <w:bCs/>
        </w:rPr>
        <w:t>alszámlájára</w:t>
      </w:r>
      <w:proofErr w:type="spellEnd"/>
      <w:r w:rsidR="00A511D6" w:rsidRPr="007A29EF">
        <w:rPr>
          <w:rFonts w:ascii="Times New Roman" w:hAnsi="Times New Roman" w:cs="Times New Roman"/>
          <w:b/>
          <w:bCs/>
        </w:rPr>
        <w:t>.</w:t>
      </w:r>
    </w:p>
    <w:p w14:paraId="779A153A" w14:textId="77777777" w:rsidR="008E75D4" w:rsidRPr="007A29EF" w:rsidRDefault="008E75D4" w:rsidP="008E75D4">
      <w:pPr>
        <w:pStyle w:val="Listaszerbekezds"/>
        <w:rPr>
          <w:rFonts w:ascii="Times New Roman" w:hAnsi="Times New Roman" w:cs="Times New Roman"/>
          <w:b/>
          <w:bCs/>
        </w:rPr>
      </w:pPr>
    </w:p>
    <w:p w14:paraId="166B129C" w14:textId="655FB1FE" w:rsidR="00633E48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Támogató az azonnali beszedés jogát 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szerződésszegése miatti visszafizetési kötelezettségének beállta esetén azonnal alkalmazhatja. </w:t>
      </w:r>
    </w:p>
    <w:p w14:paraId="3F784AD9" w14:textId="77777777" w:rsidR="008E75D4" w:rsidRPr="007A29EF" w:rsidRDefault="008E75D4" w:rsidP="008E75D4">
      <w:pPr>
        <w:pStyle w:val="Listaszerbekezds"/>
        <w:rPr>
          <w:rFonts w:ascii="Times New Roman" w:hAnsi="Times New Roman" w:cs="Times New Roman"/>
        </w:rPr>
      </w:pPr>
    </w:p>
    <w:p w14:paraId="56BD72F0" w14:textId="3D02E8D4" w:rsidR="007D0418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köteles bármely, a projekttel kapcsolatban szervezett eseményről, továbbá a projekt megkezdéséről és befejezéséről a </w:t>
      </w:r>
      <w:r w:rsidR="007D0418" w:rsidRPr="007A29EF">
        <w:rPr>
          <w:rFonts w:ascii="Times New Roman" w:hAnsi="Times New Roman" w:cs="Times New Roman"/>
        </w:rPr>
        <w:t xml:space="preserve">Támogató </w:t>
      </w:r>
      <w:r w:rsidRPr="007A29EF">
        <w:rPr>
          <w:rFonts w:ascii="Times New Roman" w:hAnsi="Times New Roman" w:cs="Times New Roman"/>
        </w:rPr>
        <w:t xml:space="preserve">kijelölt </w:t>
      </w:r>
      <w:r w:rsidR="00633E48" w:rsidRPr="007A29EF">
        <w:rPr>
          <w:rFonts w:ascii="Times New Roman" w:hAnsi="Times New Roman" w:cs="Times New Roman"/>
        </w:rPr>
        <w:t>kapcsolattartó</w:t>
      </w:r>
      <w:r w:rsidR="001A3CFB" w:rsidRPr="007A29EF">
        <w:rPr>
          <w:rFonts w:ascii="Times New Roman" w:hAnsi="Times New Roman" w:cs="Times New Roman"/>
        </w:rPr>
        <w:t>já</w:t>
      </w:r>
      <w:r w:rsidR="00633E48" w:rsidRPr="007A29EF">
        <w:rPr>
          <w:rFonts w:ascii="Times New Roman" w:hAnsi="Times New Roman" w:cs="Times New Roman"/>
        </w:rPr>
        <w:t>t értesíteni</w:t>
      </w:r>
      <w:r w:rsidR="007D0418" w:rsidRPr="007A29EF">
        <w:rPr>
          <w:rFonts w:ascii="Times New Roman" w:hAnsi="Times New Roman" w:cs="Times New Roman"/>
        </w:rPr>
        <w:t>.</w:t>
      </w:r>
    </w:p>
    <w:p w14:paraId="41A9C25A" w14:textId="77777777" w:rsidR="007D0418" w:rsidRPr="007A29EF" w:rsidRDefault="007D0418" w:rsidP="002D5EBD">
      <w:pPr>
        <w:pStyle w:val="Listaszerbekezds"/>
        <w:rPr>
          <w:rFonts w:ascii="Times New Roman" w:hAnsi="Times New Roman" w:cs="Times New Roman"/>
        </w:rPr>
      </w:pPr>
    </w:p>
    <w:p w14:paraId="4385A9CC" w14:textId="33AAD193" w:rsidR="00633E48" w:rsidRPr="007A29EF" w:rsidRDefault="007D0418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Szerződő felek az alábbi kapcsolattartókat jelölik ki:</w:t>
      </w:r>
    </w:p>
    <w:p w14:paraId="0A684597" w14:textId="77777777" w:rsidR="00633E48" w:rsidRPr="007A29EF" w:rsidRDefault="00633E48" w:rsidP="0035217F">
      <w:pPr>
        <w:ind w:left="360"/>
        <w:jc w:val="both"/>
        <w:rPr>
          <w:rFonts w:ascii="Times New Roman" w:hAnsi="Times New Roman" w:cs="Times New Roman"/>
        </w:rPr>
      </w:pPr>
      <w:proofErr w:type="gramStart"/>
      <w:r w:rsidRPr="007A29EF">
        <w:rPr>
          <w:rFonts w:ascii="Times New Roman" w:hAnsi="Times New Roman" w:cs="Times New Roman"/>
        </w:rPr>
        <w:t>kapcsolattartó</w:t>
      </w:r>
      <w:proofErr w:type="gramEnd"/>
      <w:r w:rsidRPr="007A29EF">
        <w:rPr>
          <w:rFonts w:ascii="Times New Roman" w:hAnsi="Times New Roman" w:cs="Times New Roman"/>
        </w:rPr>
        <w:t xml:space="preserve"> a Támogató részéről: Csikai Mária </w:t>
      </w:r>
      <w:hyperlink r:id="rId9" w:history="1">
        <w:r w:rsidRPr="007A29EF">
          <w:rPr>
            <w:rStyle w:val="Hiperhivatkozs"/>
            <w:rFonts w:ascii="Times New Roman" w:hAnsi="Times New Roman" w:cs="Times New Roman"/>
          </w:rPr>
          <w:t>maria.csikai@zuglo.hu</w:t>
        </w:r>
      </w:hyperlink>
      <w:r w:rsidRPr="007A29EF">
        <w:rPr>
          <w:rFonts w:ascii="Times New Roman" w:hAnsi="Times New Roman" w:cs="Times New Roman"/>
        </w:rPr>
        <w:t xml:space="preserve"> </w:t>
      </w:r>
    </w:p>
    <w:p w14:paraId="121DADB1" w14:textId="3B36D5F6" w:rsidR="00633E48" w:rsidRPr="007A29EF" w:rsidRDefault="00633E48" w:rsidP="0035217F">
      <w:pPr>
        <w:ind w:left="360"/>
        <w:jc w:val="both"/>
        <w:rPr>
          <w:rFonts w:ascii="Times New Roman" w:hAnsi="Times New Roman" w:cs="Times New Roman"/>
        </w:rPr>
      </w:pPr>
      <w:proofErr w:type="gramStart"/>
      <w:r w:rsidRPr="007A29EF">
        <w:rPr>
          <w:rFonts w:ascii="Times New Roman" w:hAnsi="Times New Roman" w:cs="Times New Roman"/>
        </w:rPr>
        <w:t>kapcsolattartó</w:t>
      </w:r>
      <w:proofErr w:type="gramEnd"/>
      <w:r w:rsidRPr="007A29EF">
        <w:rPr>
          <w:rFonts w:ascii="Times New Roman" w:hAnsi="Times New Roman" w:cs="Times New Roman"/>
        </w:rPr>
        <w:t xml:space="preserve"> 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részéről: ……………………………………………..</w:t>
      </w:r>
      <w:r w:rsidR="00C24DCE" w:rsidRPr="007A29EF">
        <w:rPr>
          <w:rFonts w:ascii="Times New Roman" w:hAnsi="Times New Roman" w:cs="Times New Roman"/>
        </w:rPr>
        <w:t xml:space="preserve"> </w:t>
      </w:r>
    </w:p>
    <w:p w14:paraId="2DFAE8C1" w14:textId="77777777" w:rsidR="008E75D4" w:rsidRPr="007A29EF" w:rsidRDefault="008E75D4" w:rsidP="008E75D4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00F5511F" w14:textId="503304AA" w:rsidR="00633E48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vállalja, hogy jelen </w:t>
      </w:r>
      <w:r w:rsidR="001A3CFB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szerződésben meghatározott beszámolási, nyilvántartási, adatszolgáltatási kötelezettségeket teljesíti, </w:t>
      </w:r>
      <w:r w:rsidR="005A1A8E" w:rsidRPr="007A29EF">
        <w:rPr>
          <w:rFonts w:ascii="Times New Roman" w:hAnsi="Times New Roman" w:cs="Times New Roman"/>
        </w:rPr>
        <w:t xml:space="preserve">ebbe beletartozik a Támogató által meghatározott MEAL (Monitoring, </w:t>
      </w:r>
      <w:proofErr w:type="spellStart"/>
      <w:r w:rsidR="005A1A8E" w:rsidRPr="007A29EF">
        <w:rPr>
          <w:rFonts w:ascii="Times New Roman" w:hAnsi="Times New Roman" w:cs="Times New Roman"/>
        </w:rPr>
        <w:t>Evaluation</w:t>
      </w:r>
      <w:proofErr w:type="spellEnd"/>
      <w:r w:rsidR="005A1A8E" w:rsidRPr="007A29EF">
        <w:rPr>
          <w:rFonts w:ascii="Times New Roman" w:hAnsi="Times New Roman" w:cs="Times New Roman"/>
        </w:rPr>
        <w:t xml:space="preserve">, </w:t>
      </w:r>
      <w:proofErr w:type="spellStart"/>
      <w:r w:rsidR="005A1A8E" w:rsidRPr="007A29EF">
        <w:rPr>
          <w:rFonts w:ascii="Times New Roman" w:hAnsi="Times New Roman" w:cs="Times New Roman"/>
        </w:rPr>
        <w:t>Accountability</w:t>
      </w:r>
      <w:proofErr w:type="spellEnd"/>
      <w:r w:rsidR="005A1A8E" w:rsidRPr="007A29EF">
        <w:rPr>
          <w:rFonts w:ascii="Times New Roman" w:hAnsi="Times New Roman" w:cs="Times New Roman"/>
        </w:rPr>
        <w:t xml:space="preserve">, </w:t>
      </w:r>
      <w:proofErr w:type="spellStart"/>
      <w:r w:rsidR="005A1A8E" w:rsidRPr="007A29EF">
        <w:rPr>
          <w:rFonts w:ascii="Times New Roman" w:hAnsi="Times New Roman" w:cs="Times New Roman"/>
        </w:rPr>
        <w:t>Learning</w:t>
      </w:r>
      <w:proofErr w:type="spellEnd"/>
      <w:r w:rsidR="005A1A8E" w:rsidRPr="007A29EF">
        <w:rPr>
          <w:rFonts w:ascii="Times New Roman" w:hAnsi="Times New Roman" w:cs="Times New Roman"/>
        </w:rPr>
        <w:t>) követelményeknek való beszámolási kötelezettség is, amely a projekttevékenységek mentén a célcsoport elérési indikátorainak beszámolási kötelezettségét jelenti.</w:t>
      </w:r>
    </w:p>
    <w:p w14:paraId="7C640E01" w14:textId="77777777" w:rsidR="00C440E3" w:rsidRPr="007A29EF" w:rsidRDefault="00C440E3" w:rsidP="00C440E3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0C9B46EB" w14:textId="5D200B66" w:rsidR="005A1A8E" w:rsidRPr="007A29EF" w:rsidRDefault="000A181D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Kedvezményezett</w:t>
      </w:r>
      <w:r w:rsidR="00C24DCE" w:rsidRPr="007A29EF">
        <w:rPr>
          <w:rFonts w:ascii="Times New Roman" w:hAnsi="Times New Roman" w:cs="Times New Roman"/>
        </w:rPr>
        <w:t xml:space="preserve"> vállalja az államháztartásról szóló törvény végrehajtásáról szóló 368/2011. (XII. 31.) Korm</w:t>
      </w:r>
      <w:r w:rsidR="007D0418" w:rsidRPr="007A29EF">
        <w:rPr>
          <w:rFonts w:ascii="Times New Roman" w:hAnsi="Times New Roman" w:cs="Times New Roman"/>
        </w:rPr>
        <w:t xml:space="preserve">. </w:t>
      </w:r>
      <w:r w:rsidR="00C24DCE" w:rsidRPr="007A29EF">
        <w:rPr>
          <w:rFonts w:ascii="Times New Roman" w:hAnsi="Times New Roman" w:cs="Times New Roman"/>
        </w:rPr>
        <w:t>rendelet (</w:t>
      </w:r>
      <w:r w:rsidR="007D0418" w:rsidRPr="007A29EF">
        <w:rPr>
          <w:rFonts w:ascii="Times New Roman" w:hAnsi="Times New Roman" w:cs="Times New Roman"/>
        </w:rPr>
        <w:t xml:space="preserve">a </w:t>
      </w:r>
      <w:r w:rsidR="00C24DCE" w:rsidRPr="007A29EF">
        <w:rPr>
          <w:rFonts w:ascii="Times New Roman" w:hAnsi="Times New Roman" w:cs="Times New Roman"/>
        </w:rPr>
        <w:t xml:space="preserve">továbbiakban: </w:t>
      </w:r>
      <w:proofErr w:type="spellStart"/>
      <w:r w:rsidR="00C24DCE" w:rsidRPr="007A29EF">
        <w:rPr>
          <w:rFonts w:ascii="Times New Roman" w:hAnsi="Times New Roman" w:cs="Times New Roman"/>
        </w:rPr>
        <w:t>Ávr</w:t>
      </w:r>
      <w:proofErr w:type="spellEnd"/>
      <w:r w:rsidR="00C24DCE" w:rsidRPr="007A29EF">
        <w:rPr>
          <w:rFonts w:ascii="Times New Roman" w:hAnsi="Times New Roman" w:cs="Times New Roman"/>
        </w:rPr>
        <w:t>.) 97. § (1) bekezdése szerinti bejelentési kötelezettség teljesítését</w:t>
      </w:r>
      <w:r w:rsidR="007D0418" w:rsidRPr="007A29EF">
        <w:rPr>
          <w:rFonts w:ascii="Times New Roman" w:hAnsi="Times New Roman" w:cs="Times New Roman"/>
        </w:rPr>
        <w:t>,</w:t>
      </w:r>
      <w:r w:rsidR="00C24DCE" w:rsidRPr="007A29EF">
        <w:rPr>
          <w:rFonts w:ascii="Times New Roman" w:hAnsi="Times New Roman" w:cs="Times New Roman"/>
        </w:rPr>
        <w:t xml:space="preserve"> és kijelenti, hogy a jogosulatlanul igénybe vett támogatás összegét és az összeg után számított</w:t>
      </w:r>
      <w:r w:rsidR="001A3CFB" w:rsidRPr="007A29EF">
        <w:rPr>
          <w:rFonts w:ascii="Times New Roman" w:hAnsi="Times New Roman" w:cs="Times New Roman"/>
        </w:rPr>
        <w:t>,</w:t>
      </w:r>
      <w:r w:rsidR="00C24DCE" w:rsidRPr="007A29EF">
        <w:rPr>
          <w:rFonts w:ascii="Times New Roman" w:hAnsi="Times New Roman" w:cs="Times New Roman"/>
        </w:rPr>
        <w:t xml:space="preserve"> jegybanki alapkamat kétszeresének megfelelő mértékű késedelmi kamatot az </w:t>
      </w:r>
      <w:r w:rsidR="007D0418" w:rsidRPr="007A29EF">
        <w:rPr>
          <w:rFonts w:ascii="Times New Roman" w:hAnsi="Times New Roman" w:cs="Times New Roman"/>
        </w:rPr>
        <w:t>Áht.</w:t>
      </w:r>
      <w:r w:rsidR="00C24DCE" w:rsidRPr="007A29EF">
        <w:rPr>
          <w:rFonts w:ascii="Times New Roman" w:hAnsi="Times New Roman" w:cs="Times New Roman"/>
        </w:rPr>
        <w:t xml:space="preserve"> és az </w:t>
      </w:r>
      <w:proofErr w:type="spellStart"/>
      <w:r w:rsidR="00C24DCE" w:rsidRPr="007A29EF">
        <w:rPr>
          <w:rFonts w:ascii="Times New Roman" w:hAnsi="Times New Roman" w:cs="Times New Roman"/>
        </w:rPr>
        <w:t>Ávr</w:t>
      </w:r>
      <w:proofErr w:type="spellEnd"/>
      <w:r w:rsidR="00C24DCE" w:rsidRPr="007A29EF">
        <w:rPr>
          <w:rFonts w:ascii="Times New Roman" w:hAnsi="Times New Roman" w:cs="Times New Roman"/>
        </w:rPr>
        <w:t>. rendelkezéseiben foglaltaknak megfelelően</w:t>
      </w:r>
      <w:r w:rsidR="00A511D6" w:rsidRPr="007A29EF">
        <w:rPr>
          <w:rFonts w:ascii="Times New Roman" w:hAnsi="Times New Roman" w:cs="Times New Roman"/>
        </w:rPr>
        <w:t xml:space="preserve"> visszafizeti a</w:t>
      </w:r>
      <w:r w:rsidR="00C24DCE" w:rsidRPr="007A29EF">
        <w:rPr>
          <w:rFonts w:ascii="Times New Roman" w:hAnsi="Times New Roman" w:cs="Times New Roman"/>
        </w:rPr>
        <w:t xml:space="preserve"> </w:t>
      </w:r>
      <w:r w:rsidR="00A511D6" w:rsidRPr="007A29EF">
        <w:rPr>
          <w:rFonts w:ascii="Times New Roman" w:hAnsi="Times New Roman" w:cs="Times New Roman"/>
        </w:rPr>
        <w:t xml:space="preserve">Támogató OTP Bank </w:t>
      </w:r>
      <w:proofErr w:type="spellStart"/>
      <w:r w:rsidR="00A511D6" w:rsidRPr="007A29EF">
        <w:rPr>
          <w:rFonts w:ascii="Times New Roman" w:hAnsi="Times New Roman" w:cs="Times New Roman"/>
        </w:rPr>
        <w:t>Nyrt.-nél</w:t>
      </w:r>
      <w:proofErr w:type="spellEnd"/>
      <w:r w:rsidR="00A511D6" w:rsidRPr="007A29EF">
        <w:rPr>
          <w:rFonts w:ascii="Times New Roman" w:hAnsi="Times New Roman" w:cs="Times New Roman"/>
        </w:rPr>
        <w:t xml:space="preserve"> vezetett </w:t>
      </w:r>
      <w:r w:rsidR="00D7653E" w:rsidRPr="007A29EF">
        <w:rPr>
          <w:rFonts w:ascii="Times New Roman" w:hAnsi="Times New Roman" w:cs="Times New Roman"/>
          <w:b/>
          <w:bCs/>
        </w:rPr>
        <w:t xml:space="preserve">11751841-00582889 </w:t>
      </w:r>
      <w:r w:rsidR="00C24DCE" w:rsidRPr="007A29EF">
        <w:rPr>
          <w:rFonts w:ascii="Times New Roman" w:hAnsi="Times New Roman" w:cs="Times New Roman"/>
        </w:rPr>
        <w:t xml:space="preserve">számlájára. </w:t>
      </w:r>
    </w:p>
    <w:p w14:paraId="2C63C494" w14:textId="77777777" w:rsidR="00C440E3" w:rsidRPr="007A29EF" w:rsidRDefault="00C440E3" w:rsidP="00C440E3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0DF2AA9D" w14:textId="488FDE90" w:rsidR="003C2FF1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kijelenti, hogy </w:t>
      </w:r>
    </w:p>
    <w:p w14:paraId="41C6F1DC" w14:textId="53BFEB93" w:rsidR="003C2FF1" w:rsidRPr="007A29EF" w:rsidRDefault="00C24DCE" w:rsidP="003C2F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jelen támogatási szerződésben, valamint mellékleteiben foglalt adatok, információk és dokumentumok teljes körűek, valódiak, hitelesek, </w:t>
      </w:r>
    </w:p>
    <w:p w14:paraId="04BD43B1" w14:textId="1C9001CE" w:rsidR="003C2FF1" w:rsidRPr="007A29EF" w:rsidRDefault="00C24DCE" w:rsidP="003C2F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az Áht., valamint a</w:t>
      </w:r>
      <w:r w:rsidR="00F6743D" w:rsidRPr="007A29EF">
        <w:rPr>
          <w:rFonts w:ascii="Times New Roman" w:hAnsi="Times New Roman" w:cs="Times New Roman"/>
        </w:rPr>
        <w:t>z</w:t>
      </w:r>
      <w:r w:rsidRPr="007A29EF">
        <w:rPr>
          <w:rFonts w:ascii="Times New Roman" w:hAnsi="Times New Roman" w:cs="Times New Roman"/>
        </w:rPr>
        <w:t xml:space="preserve"> </w:t>
      </w:r>
      <w:proofErr w:type="spellStart"/>
      <w:r w:rsidRPr="007A29EF">
        <w:rPr>
          <w:rFonts w:ascii="Times New Roman" w:hAnsi="Times New Roman" w:cs="Times New Roman"/>
        </w:rPr>
        <w:t>Nvtv</w:t>
      </w:r>
      <w:proofErr w:type="spellEnd"/>
      <w:r w:rsidRPr="007A29EF">
        <w:rPr>
          <w:rFonts w:ascii="Times New Roman" w:hAnsi="Times New Roman" w:cs="Times New Roman"/>
        </w:rPr>
        <w:t xml:space="preserve">. rendelkezései alapján átlátható szervezetnek minősül, </w:t>
      </w:r>
    </w:p>
    <w:p w14:paraId="4B53FF3D" w14:textId="37162FCA" w:rsidR="004A0A77" w:rsidRPr="007A29EF" w:rsidRDefault="00C24DCE" w:rsidP="003C2F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Támogató felé nincs lejárt tartozása, </w:t>
      </w:r>
    </w:p>
    <w:p w14:paraId="1D1FC3C1" w14:textId="77777777" w:rsidR="004A0A77" w:rsidRPr="007A29EF" w:rsidRDefault="00C24DCE" w:rsidP="003C2F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az államháztartás alrendszereiből folyósított támogatásból eredő lejárt és ki nem egyenlített fizetési kötelezettsége nincs,</w:t>
      </w:r>
    </w:p>
    <w:p w14:paraId="4A5F0871" w14:textId="77777777" w:rsidR="004A0A77" w:rsidRPr="007A29EF" w:rsidRDefault="00C24DCE" w:rsidP="003C2F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jelen támogatási szerződésben meghatározott pénzügyi bizonylatokat, számlákat más támogató felé nem számolja el, </w:t>
      </w:r>
    </w:p>
    <w:p w14:paraId="675B1F4F" w14:textId="77777777" w:rsidR="004A0A77" w:rsidRPr="007A29EF" w:rsidRDefault="00C24DCE" w:rsidP="003C2F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nem áll jogerős végzéssel elrendelt végelszámolás, felszámolás alatt, ellene nem folyik jogerős végzéssel elrendelt csődeljárás vagy egyéb, a megszüntetésre irányuló, jogszabályban meghatározott eljárás és nincs ellene folyamatban végrehajtási eljárás. </w:t>
      </w:r>
    </w:p>
    <w:p w14:paraId="2AD5C4BD" w14:textId="77777777" w:rsidR="004A0A77" w:rsidRPr="007A29EF" w:rsidRDefault="004A0A77" w:rsidP="004A0A77">
      <w:pPr>
        <w:pStyle w:val="Listaszerbekezds"/>
        <w:jc w:val="both"/>
        <w:rPr>
          <w:rFonts w:ascii="Times New Roman" w:hAnsi="Times New Roman" w:cs="Times New Roman"/>
        </w:rPr>
      </w:pPr>
    </w:p>
    <w:p w14:paraId="1F7ECEFD" w14:textId="11DEEC8B" w:rsidR="005A1A8E" w:rsidRPr="007A29EF" w:rsidRDefault="005A1A8E" w:rsidP="004A0A77">
      <w:pPr>
        <w:pStyle w:val="Listaszerbekezds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A Pályázó megerősíti, hogy nem kedvezményezettje támogatásnak (sem Koordinátorként, sem Társkedvezményezettként, sem kapcsolt szervezetként), sem más</w:t>
      </w:r>
      <w:r w:rsidR="00DA2DF0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harmadik félnek nyújtott pénzügyi támogatás címzettje, sem társult partner, sem vállalkozó e szerződés szempontjából releváns pályázati felhívás (a releváns felhívás hivatkozása: </w:t>
      </w:r>
      <w:proofErr w:type="spellStart"/>
      <w:r w:rsidRPr="007A29EF">
        <w:rPr>
          <w:rFonts w:ascii="Times New Roman" w:hAnsi="Times New Roman" w:cs="Times New Roman"/>
        </w:rPr>
        <w:t>EuropeAid</w:t>
      </w:r>
      <w:proofErr w:type="spellEnd"/>
      <w:r w:rsidRPr="007A29EF">
        <w:rPr>
          <w:rFonts w:ascii="Times New Roman" w:hAnsi="Times New Roman" w:cs="Times New Roman"/>
        </w:rPr>
        <w:t>/173998/DH/ACT/Multi) keretében</w:t>
      </w:r>
      <w:r w:rsidR="00BD60C1" w:rsidRPr="007A29EF">
        <w:rPr>
          <w:rFonts w:ascii="Times New Roman" w:hAnsi="Times New Roman" w:cs="Times New Roman"/>
        </w:rPr>
        <w:t>.</w:t>
      </w:r>
    </w:p>
    <w:p w14:paraId="49E3CD75" w14:textId="77777777" w:rsidR="00C440E3" w:rsidRPr="007A29EF" w:rsidRDefault="00C440E3" w:rsidP="00C440E3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218ECC50" w14:textId="69342854" w:rsidR="00090AE7" w:rsidRPr="007A29EF" w:rsidRDefault="00C24DCE" w:rsidP="001D225A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A </w:t>
      </w:r>
      <w:r w:rsidR="000A181D" w:rsidRPr="007A29EF">
        <w:rPr>
          <w:rFonts w:ascii="Times New Roman" w:hAnsi="Times New Roman" w:cs="Times New Roman"/>
        </w:rPr>
        <w:t>Kedvezményezett</w:t>
      </w:r>
      <w:r w:rsidRPr="007A29EF">
        <w:rPr>
          <w:rFonts w:ascii="Times New Roman" w:hAnsi="Times New Roman" w:cs="Times New Roman"/>
        </w:rPr>
        <w:t xml:space="preserve"> a jelen támogatási szerződés aláírásával tudomásul veszi, hogy az Állami Számvevőszék, </w:t>
      </w:r>
      <w:r w:rsidR="0060072B" w:rsidRPr="007A29EF">
        <w:rPr>
          <w:rFonts w:ascii="Times New Roman" w:hAnsi="Times New Roman" w:cs="Times New Roman"/>
        </w:rPr>
        <w:t>az Európai Bizottság, az Európai Csalás Elleni Hivatal, az Európai Számvevőszék és az Európai Bizottság által felhatalmazott külső könyvvizsgáló által végzett ellenőrzések</w:t>
      </w:r>
      <w:r w:rsidR="006B1C1B" w:rsidRPr="007A29EF">
        <w:rPr>
          <w:rFonts w:ascii="Times New Roman" w:hAnsi="Times New Roman" w:cs="Times New Roman"/>
        </w:rPr>
        <w:t xml:space="preserve"> esetén rendelkezésre kell állnia</w:t>
      </w:r>
      <w:r w:rsidR="0060072B" w:rsidRPr="007A29EF">
        <w:rPr>
          <w:rFonts w:ascii="Times New Roman" w:hAnsi="Times New Roman" w:cs="Times New Roman"/>
        </w:rPr>
        <w:t xml:space="preserve">. </w:t>
      </w:r>
    </w:p>
    <w:p w14:paraId="699BD1A1" w14:textId="77777777" w:rsidR="00DA2DF0" w:rsidRPr="007A29EF" w:rsidRDefault="00DA2DF0" w:rsidP="001D225A">
      <w:pPr>
        <w:pStyle w:val="Listaszerbekezds"/>
        <w:ind w:left="744"/>
        <w:jc w:val="both"/>
        <w:rPr>
          <w:rFonts w:ascii="Times New Roman" w:hAnsi="Times New Roman" w:cs="Times New Roman"/>
        </w:rPr>
      </w:pPr>
    </w:p>
    <w:p w14:paraId="01396872" w14:textId="77777777" w:rsidR="00313C3D" w:rsidRPr="007A29EF" w:rsidRDefault="00313C3D" w:rsidP="00313C3D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Kedvezményezett tudomásul veszi, hogy jelen támogatási szerződés közérdekből nyilvános, azt Támogató az információs önrendelkezési jogról és az információszabadságról szóló 2011. évi CXII. törvényben és a </w:t>
      </w:r>
      <w:proofErr w:type="spellStart"/>
      <w:r w:rsidRPr="007A29EF">
        <w:rPr>
          <w:rFonts w:ascii="Times New Roman" w:hAnsi="Times New Roman" w:cs="Times New Roman"/>
        </w:rPr>
        <w:t>Knytv.-ben</w:t>
      </w:r>
      <w:proofErr w:type="spellEnd"/>
      <w:r w:rsidRPr="007A29EF">
        <w:rPr>
          <w:rFonts w:ascii="Times New Roman" w:hAnsi="Times New Roman" w:cs="Times New Roman"/>
        </w:rPr>
        <w:t xml:space="preserve"> meghatározottak szerint, valamint a közpénzekből nyújtott támogatások átláthatóságáról szóló 2007. évi CLXXXI. törvény végrehajtásáról szóló 67/2008. (III. 29.) Korm. rendelet 2. §</w:t>
      </w:r>
      <w:proofErr w:type="spellStart"/>
      <w:r w:rsidRPr="007A29EF">
        <w:rPr>
          <w:rFonts w:ascii="Times New Roman" w:hAnsi="Times New Roman" w:cs="Times New Roman"/>
        </w:rPr>
        <w:t>-</w:t>
      </w:r>
      <w:proofErr w:type="gramStart"/>
      <w:r w:rsidRPr="007A29EF">
        <w:rPr>
          <w:rFonts w:ascii="Times New Roman" w:hAnsi="Times New Roman" w:cs="Times New Roman"/>
        </w:rPr>
        <w:t>a</w:t>
      </w:r>
      <w:proofErr w:type="spellEnd"/>
      <w:proofErr w:type="gramEnd"/>
      <w:r w:rsidRPr="007A29EF">
        <w:rPr>
          <w:rFonts w:ascii="Times New Roman" w:hAnsi="Times New Roman" w:cs="Times New Roman"/>
        </w:rPr>
        <w:t xml:space="preserve"> előírásainak megfelelően közzéteszi.</w:t>
      </w:r>
    </w:p>
    <w:p w14:paraId="5F24ECA0" w14:textId="77777777" w:rsidR="00313C3D" w:rsidRPr="007A29EF" w:rsidRDefault="00313C3D" w:rsidP="00313C3D">
      <w:pPr>
        <w:pStyle w:val="Listaszerbekezds"/>
        <w:rPr>
          <w:rFonts w:ascii="Times New Roman" w:hAnsi="Times New Roman" w:cs="Times New Roman"/>
        </w:rPr>
      </w:pPr>
    </w:p>
    <w:p w14:paraId="2325B4A1" w14:textId="3FA49549" w:rsidR="000F20BA" w:rsidRPr="007A29EF" w:rsidRDefault="000F20BA" w:rsidP="000C7429">
      <w:pPr>
        <w:pStyle w:val="Listaszerbekezds"/>
        <w:numPr>
          <w:ilvl w:val="0"/>
          <w:numId w:val="3"/>
        </w:numPr>
        <w:tabs>
          <w:tab w:val="left" w:pos="7859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7A29EF">
        <w:rPr>
          <w:rFonts w:ascii="Times New Roman" w:hAnsi="Times New Roman" w:cs="Times New Roman"/>
        </w:rPr>
        <w:t xml:space="preserve">Felek megállapodnak abban, hogy jelen szerződés teljesítésekor, valamint azt követően a szerződés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(General Data </w:t>
      </w:r>
      <w:proofErr w:type="spellStart"/>
      <w:r w:rsidRPr="007A29EF">
        <w:rPr>
          <w:rFonts w:ascii="Times New Roman" w:hAnsi="Times New Roman" w:cs="Times New Roman"/>
        </w:rPr>
        <w:t>Protection</w:t>
      </w:r>
      <w:proofErr w:type="spellEnd"/>
      <w:r w:rsidRPr="007A29EF">
        <w:rPr>
          <w:rFonts w:ascii="Times New Roman" w:hAnsi="Times New Roman" w:cs="Times New Roman"/>
        </w:rPr>
        <w:t xml:space="preserve"> </w:t>
      </w:r>
      <w:proofErr w:type="spellStart"/>
      <w:r w:rsidRPr="007A29EF">
        <w:rPr>
          <w:rFonts w:ascii="Times New Roman" w:hAnsi="Times New Roman" w:cs="Times New Roman"/>
        </w:rPr>
        <w:t>Regulation</w:t>
      </w:r>
      <w:proofErr w:type="spellEnd"/>
      <w:r w:rsidRPr="007A29EF">
        <w:rPr>
          <w:rFonts w:ascii="Times New Roman" w:hAnsi="Times New Roman" w:cs="Times New Roman"/>
        </w:rPr>
        <w:t xml:space="preserve"> „GDPR”, azaz Általános Adatvédelmi Rendelet), valamint az információs önrendelkezési jogról és az információszabadságról szóló 2011. év</w:t>
      </w:r>
      <w:proofErr w:type="gramEnd"/>
      <w:r w:rsidRPr="007A29EF">
        <w:rPr>
          <w:rFonts w:ascii="Times New Roman" w:hAnsi="Times New Roman" w:cs="Times New Roman"/>
        </w:rPr>
        <w:t>i CXII. törvény, továbbá a vonatkozó hatályos magyar jogszabályok rendelkezéseinek megfelelően kezelik. A Felek a birtokukban lévő adatokat csak az arra felhatalmazott szervek, hatóságok részére adhatják ki, egyébként bizalmasan kezelik; harmadik félnek semmilyen formában nem adják tovább. A Felek birtokában lévő adatok és információk – a másik fél által előzetesen adott kifejezett írásbeli hozzájárulása nélkül – kizárólag a szerződés teljesítésére használhatók fel.</w:t>
      </w:r>
    </w:p>
    <w:p w14:paraId="788F4633" w14:textId="77777777" w:rsidR="000F20BA" w:rsidRPr="007A29EF" w:rsidRDefault="000F20BA" w:rsidP="007A29EF">
      <w:pPr>
        <w:pStyle w:val="Listaszerbekezds"/>
        <w:tabs>
          <w:tab w:val="left" w:pos="7859"/>
        </w:tabs>
        <w:ind w:left="744"/>
        <w:jc w:val="both"/>
        <w:rPr>
          <w:rFonts w:ascii="Times New Roman" w:hAnsi="Times New Roman" w:cs="Times New Roman"/>
          <w:b/>
          <w:bCs/>
        </w:rPr>
      </w:pPr>
    </w:p>
    <w:p w14:paraId="2B84F7D5" w14:textId="12BBD247" w:rsidR="000F20BA" w:rsidRDefault="000F20BA" w:rsidP="00013E88">
      <w:pPr>
        <w:pStyle w:val="Listaszerbekezds"/>
        <w:numPr>
          <w:ilvl w:val="0"/>
          <w:numId w:val="3"/>
        </w:numPr>
        <w:tabs>
          <w:tab w:val="left" w:pos="7859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A Kedvezményezett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Önkormányzat - a személyes adatnak minősülő adatok kivételével - a honlapján közzéteszi a szerződés egyes adatait, valamint a Támogatási szerződést teljes terjedelmében.</w:t>
      </w:r>
    </w:p>
    <w:p w14:paraId="2690B981" w14:textId="77777777" w:rsidR="000F20BA" w:rsidRPr="007A29EF" w:rsidRDefault="000F20BA" w:rsidP="00013E88">
      <w:pPr>
        <w:pStyle w:val="Listaszerbekezds"/>
        <w:tabs>
          <w:tab w:val="left" w:pos="7859"/>
        </w:tabs>
        <w:spacing w:line="276" w:lineRule="auto"/>
        <w:ind w:left="744" w:hanging="426"/>
        <w:jc w:val="both"/>
        <w:rPr>
          <w:rFonts w:ascii="Times New Roman" w:hAnsi="Times New Roman" w:cs="Times New Roman"/>
        </w:rPr>
      </w:pPr>
    </w:p>
    <w:p w14:paraId="3BEAD1F3" w14:textId="7BBC5CD3" w:rsidR="000F20BA" w:rsidRPr="000C7429" w:rsidRDefault="000F20BA" w:rsidP="00013E88">
      <w:pPr>
        <w:pStyle w:val="Listaszerbekezds"/>
        <w:numPr>
          <w:ilvl w:val="0"/>
          <w:numId w:val="3"/>
        </w:numPr>
        <w:tabs>
          <w:tab w:val="left" w:pos="7859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F20BA">
        <w:rPr>
          <w:rFonts w:ascii="Times New Roman" w:hAnsi="Times New Roman" w:cs="Times New Roman"/>
        </w:rPr>
        <w:t>Jelen szerződésben nem szabályozott kérdésekben a Polgári Törvénykönyvről szóló 2013</w:t>
      </w:r>
      <w:r w:rsidR="000C7429">
        <w:rPr>
          <w:rFonts w:ascii="Times New Roman" w:hAnsi="Times New Roman" w:cs="Times New Roman"/>
        </w:rPr>
        <w:t>. évi V. törvény rendelkezéseit</w:t>
      </w:r>
      <w:r w:rsidRPr="000F20BA">
        <w:rPr>
          <w:rFonts w:ascii="Times New Roman" w:hAnsi="Times New Roman" w:cs="Times New Roman"/>
        </w:rPr>
        <w:t xml:space="preserve"> és az államháztartás működéséről szóló hatályos jogszabályokat, valamint Budapest Főváros XIV. Kerület Zugló Önkormányzata Képviselő-testületének az önkormányzat által az államháztartáson kívülre nyújtott forrás átadásáról és államháztartáson kívüli forrás átvételéről szóló 6/2015. (III. 3.) önkormányzati rendeletét kell irányadónak tekinteni. </w:t>
      </w:r>
    </w:p>
    <w:p w14:paraId="186BC401" w14:textId="77777777" w:rsidR="00C440E3" w:rsidRPr="007A29EF" w:rsidRDefault="00C440E3" w:rsidP="000C7429">
      <w:pPr>
        <w:pStyle w:val="Listaszerbekezds"/>
        <w:tabs>
          <w:tab w:val="left" w:pos="7859"/>
        </w:tabs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33B09F93" w14:textId="255D8473" w:rsidR="008B27D4" w:rsidRPr="007A29EF" w:rsidRDefault="00C24DCE" w:rsidP="00013E88">
      <w:pPr>
        <w:pStyle w:val="Listaszerbekezds"/>
        <w:numPr>
          <w:ilvl w:val="0"/>
          <w:numId w:val="3"/>
        </w:numPr>
        <w:tabs>
          <w:tab w:val="left" w:pos="7859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Jelen </w:t>
      </w:r>
      <w:r w:rsidR="00090AE7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>szerződés elválaszthatatlan részét képezik a következő mellékletek:</w:t>
      </w:r>
    </w:p>
    <w:p w14:paraId="3DE25222" w14:textId="0FAEF251" w:rsidR="008B27D4" w:rsidRPr="007A29EF" w:rsidRDefault="00C24DCE" w:rsidP="008B27D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1. sz. melléklet: </w:t>
      </w:r>
      <w:r w:rsidR="00DA2DF0" w:rsidRPr="007A29EF">
        <w:rPr>
          <w:rFonts w:ascii="Times New Roman" w:hAnsi="Times New Roman" w:cs="Times New Roman"/>
        </w:rPr>
        <w:t xml:space="preserve">Pályázati adatlap és költségvetési adatlap </w:t>
      </w:r>
    </w:p>
    <w:p w14:paraId="767EEA4C" w14:textId="00B58EEA" w:rsidR="005B0681" w:rsidRPr="007A29EF" w:rsidRDefault="005C4E35" w:rsidP="0058199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2</w:t>
      </w:r>
      <w:r w:rsidR="005B0681" w:rsidRPr="007A29EF">
        <w:rPr>
          <w:rFonts w:ascii="Times New Roman" w:hAnsi="Times New Roman" w:cs="Times New Roman"/>
        </w:rPr>
        <w:t xml:space="preserve">. sz. melléklet: </w:t>
      </w:r>
      <w:r w:rsidR="00DA2DF0" w:rsidRPr="007A29EF">
        <w:rPr>
          <w:rFonts w:ascii="Times New Roman" w:hAnsi="Times New Roman" w:cs="Times New Roman"/>
        </w:rPr>
        <w:t xml:space="preserve">Felhatalmazó levél </w:t>
      </w:r>
    </w:p>
    <w:p w14:paraId="2A74DC92" w14:textId="50385803" w:rsidR="00997537" w:rsidRPr="007A29EF" w:rsidRDefault="005C4E35" w:rsidP="00997537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3</w:t>
      </w:r>
      <w:r w:rsidR="00997537" w:rsidRPr="007A29EF">
        <w:rPr>
          <w:rFonts w:ascii="Times New Roman" w:hAnsi="Times New Roman" w:cs="Times New Roman"/>
        </w:rPr>
        <w:t>. sz. melléklet: Tartalmi beszámoló minta</w:t>
      </w:r>
    </w:p>
    <w:p w14:paraId="769BEBA4" w14:textId="1C953CFD" w:rsidR="008B27D4" w:rsidRPr="007A29EF" w:rsidRDefault="005C4E35" w:rsidP="008B27D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>4</w:t>
      </w:r>
      <w:r w:rsidR="00C24DCE" w:rsidRPr="007A29EF">
        <w:rPr>
          <w:rFonts w:ascii="Times New Roman" w:hAnsi="Times New Roman" w:cs="Times New Roman"/>
        </w:rPr>
        <w:t xml:space="preserve">. sz. melléklet: </w:t>
      </w:r>
      <w:r w:rsidR="000D7A6F" w:rsidRPr="007A29EF">
        <w:rPr>
          <w:rFonts w:ascii="Times New Roman" w:hAnsi="Times New Roman" w:cs="Times New Roman"/>
        </w:rPr>
        <w:t>Pénzügyi elszámolás minta</w:t>
      </w:r>
    </w:p>
    <w:p w14:paraId="5085C92D" w14:textId="77777777" w:rsidR="00C440E3" w:rsidRPr="007A29EF" w:rsidRDefault="00C440E3" w:rsidP="00C440E3">
      <w:pPr>
        <w:pStyle w:val="Listaszerbekezds"/>
        <w:rPr>
          <w:rFonts w:ascii="Times New Roman" w:hAnsi="Times New Roman" w:cs="Times New Roman"/>
        </w:rPr>
      </w:pPr>
    </w:p>
    <w:p w14:paraId="77680E54" w14:textId="1C4A9A10" w:rsidR="006B1C1B" w:rsidRPr="007A29EF" w:rsidRDefault="00C24DCE" w:rsidP="00013E88">
      <w:pPr>
        <w:pStyle w:val="Listaszerbekezds"/>
        <w:numPr>
          <w:ilvl w:val="0"/>
          <w:numId w:val="3"/>
        </w:numPr>
        <w:tabs>
          <w:tab w:val="left" w:pos="7859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Jelen </w:t>
      </w:r>
      <w:r w:rsidR="00E126E7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 xml:space="preserve">szerződés </w:t>
      </w:r>
      <w:r w:rsidR="002F6DD8" w:rsidRPr="007A29EF">
        <w:rPr>
          <w:rFonts w:ascii="Times New Roman" w:hAnsi="Times New Roman" w:cs="Times New Roman"/>
        </w:rPr>
        <w:t xml:space="preserve">3 </w:t>
      </w:r>
      <w:r w:rsidRPr="007A29EF">
        <w:rPr>
          <w:rFonts w:ascii="Times New Roman" w:hAnsi="Times New Roman" w:cs="Times New Roman"/>
        </w:rPr>
        <w:t xml:space="preserve">darab, egymással mindenben megegyező, eredeti példányban készült, melyből aláírás után </w:t>
      </w:r>
      <w:r w:rsidR="002F6DD8" w:rsidRPr="007A29EF">
        <w:rPr>
          <w:rFonts w:ascii="Times New Roman" w:hAnsi="Times New Roman" w:cs="Times New Roman"/>
        </w:rPr>
        <w:t>2</w:t>
      </w:r>
      <w:r w:rsidRPr="007A29EF">
        <w:rPr>
          <w:rFonts w:ascii="Times New Roman" w:hAnsi="Times New Roman" w:cs="Times New Roman"/>
        </w:rPr>
        <w:t xml:space="preserve"> példány a Támogatót, </w:t>
      </w:r>
      <w:r w:rsidR="006B1C1B" w:rsidRPr="007A29EF">
        <w:rPr>
          <w:rFonts w:ascii="Times New Roman" w:hAnsi="Times New Roman" w:cs="Times New Roman"/>
        </w:rPr>
        <w:t>1</w:t>
      </w:r>
      <w:r w:rsidRPr="007A29EF">
        <w:rPr>
          <w:rFonts w:ascii="Times New Roman" w:hAnsi="Times New Roman" w:cs="Times New Roman"/>
        </w:rPr>
        <w:t xml:space="preserve"> példány a </w:t>
      </w:r>
      <w:r w:rsidR="000A181D" w:rsidRPr="007A29EF">
        <w:rPr>
          <w:rFonts w:ascii="Times New Roman" w:hAnsi="Times New Roman" w:cs="Times New Roman"/>
        </w:rPr>
        <w:t>Kedvezményezett</w:t>
      </w:r>
      <w:r w:rsidR="00EE18DF" w:rsidRPr="007A29EF">
        <w:rPr>
          <w:rFonts w:ascii="Times New Roman" w:hAnsi="Times New Roman" w:cs="Times New Roman"/>
        </w:rPr>
        <w:t>e</w:t>
      </w:r>
      <w:r w:rsidRPr="007A29EF">
        <w:rPr>
          <w:rFonts w:ascii="Times New Roman" w:hAnsi="Times New Roman" w:cs="Times New Roman"/>
        </w:rPr>
        <w:t xml:space="preserve">t illet meg.  </w:t>
      </w:r>
    </w:p>
    <w:p w14:paraId="422E9E48" w14:textId="587BD2D5" w:rsidR="006B1C1B" w:rsidRPr="007A29EF" w:rsidRDefault="00C24DCE" w:rsidP="00221243">
      <w:pPr>
        <w:jc w:val="both"/>
        <w:rPr>
          <w:rFonts w:ascii="Times New Roman" w:hAnsi="Times New Roman" w:cs="Times New Roman"/>
        </w:rPr>
      </w:pPr>
      <w:r w:rsidRPr="007A29EF">
        <w:rPr>
          <w:rFonts w:ascii="Times New Roman" w:hAnsi="Times New Roman" w:cs="Times New Roman"/>
        </w:rPr>
        <w:t xml:space="preserve">Szerződő felek a jelen </w:t>
      </w:r>
      <w:r w:rsidR="00DD1003" w:rsidRPr="007A29EF">
        <w:rPr>
          <w:rFonts w:ascii="Times New Roman" w:hAnsi="Times New Roman" w:cs="Times New Roman"/>
        </w:rPr>
        <w:t xml:space="preserve">támogatási </w:t>
      </w:r>
      <w:r w:rsidRPr="007A29EF">
        <w:rPr>
          <w:rFonts w:ascii="Times New Roman" w:hAnsi="Times New Roman" w:cs="Times New Roman"/>
        </w:rPr>
        <w:t>szerződésben foglalt feltételekkel egyetértenek, azokat közösen értelm</w:t>
      </w:r>
      <w:bookmarkStart w:id="0" w:name="_GoBack"/>
      <w:bookmarkEnd w:id="0"/>
      <w:r w:rsidRPr="007A29EF">
        <w:rPr>
          <w:rFonts w:ascii="Times New Roman" w:hAnsi="Times New Roman" w:cs="Times New Roman"/>
        </w:rPr>
        <w:t>ezték</w:t>
      </w:r>
      <w:r w:rsidR="00DD1003" w:rsidRPr="007A29EF">
        <w:rPr>
          <w:rFonts w:ascii="Times New Roman" w:hAnsi="Times New Roman" w:cs="Times New Roman"/>
        </w:rPr>
        <w:t>,</w:t>
      </w:r>
      <w:r w:rsidRPr="007A29EF">
        <w:rPr>
          <w:rFonts w:ascii="Times New Roman" w:hAnsi="Times New Roman" w:cs="Times New Roman"/>
        </w:rPr>
        <w:t xml:space="preserve"> és azt, mint akaratukkal mindenben megegyezőt, elolvasás után jóváhagyólag aláírták.</w:t>
      </w:r>
    </w:p>
    <w:p w14:paraId="018151D8" w14:textId="77777777" w:rsidR="00EE18DF" w:rsidRPr="007A29EF" w:rsidRDefault="00EE18DF" w:rsidP="0035217F">
      <w:pPr>
        <w:ind w:left="36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559"/>
        <w:gridCol w:w="4508"/>
      </w:tblGrid>
      <w:tr w:rsidR="00EE18DF" w:rsidRPr="000F20BA" w14:paraId="62AB0D77" w14:textId="77777777" w:rsidTr="000326F2">
        <w:tc>
          <w:tcPr>
            <w:tcW w:w="4559" w:type="dxa"/>
          </w:tcPr>
          <w:p w14:paraId="493709A1" w14:textId="413462AA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Budapest</w:t>
            </w:r>
            <w:proofErr w:type="gramStart"/>
            <w:r w:rsidRPr="000C7429">
              <w:rPr>
                <w:rFonts w:ascii="Times New Roman" w:hAnsi="Times New Roman" w:cs="Times New Roman"/>
              </w:rPr>
              <w:t>, …</w:t>
            </w:r>
            <w:proofErr w:type="gramEnd"/>
            <w:r w:rsidRPr="000C7429">
              <w:rPr>
                <w:rFonts w:ascii="Times New Roman" w:hAnsi="Times New Roman" w:cs="Times New Roman"/>
              </w:rPr>
              <w:t>……. év………. hó ……….. nap</w:t>
            </w:r>
          </w:p>
          <w:p w14:paraId="5F793E04" w14:textId="77777777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523ECE52" w14:textId="77777777" w:rsidR="000326F2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Támogató</w:t>
            </w:r>
          </w:p>
          <w:p w14:paraId="6CDF1F69" w14:textId="11B9EF2C" w:rsidR="00EE18DF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1402C472" w14:textId="77777777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54AFE6B3" w14:textId="1438A649" w:rsidR="000326F2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 xml:space="preserve">Budapest Főváros XIV. </w:t>
            </w:r>
            <w:r w:rsidR="00891E0C" w:rsidRPr="000C7429">
              <w:rPr>
                <w:rFonts w:ascii="Times New Roman" w:hAnsi="Times New Roman" w:cs="Times New Roman"/>
              </w:rPr>
              <w:t>K</w:t>
            </w:r>
            <w:r w:rsidRPr="000C7429">
              <w:rPr>
                <w:rFonts w:ascii="Times New Roman" w:hAnsi="Times New Roman" w:cs="Times New Roman"/>
              </w:rPr>
              <w:t>erület Zugló Önkormányzata</w:t>
            </w:r>
          </w:p>
          <w:p w14:paraId="46C4EE7D" w14:textId="5327BEB5" w:rsidR="00EE18DF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512E86A3" w14:textId="36CBFBD9" w:rsidR="000326F2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képviseletében eljár</w:t>
            </w:r>
          </w:p>
          <w:p w14:paraId="0BFE0841" w14:textId="4A89825B" w:rsidR="00EE18DF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304552DB" w14:textId="7C529BB1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4F9B48E" w14:textId="1A90637C" w:rsidR="000326F2" w:rsidRPr="000C7429" w:rsidRDefault="00EE18DF" w:rsidP="000326F2">
            <w:pPr>
              <w:ind w:firstLine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Rózsa András polgármester</w:t>
            </w:r>
          </w:p>
          <w:p w14:paraId="3CB4CF2B" w14:textId="77777777" w:rsidR="00EE18DF" w:rsidRPr="000C7429" w:rsidRDefault="00EE18DF" w:rsidP="00EE18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18509911" w14:textId="38B3144F" w:rsidR="000326F2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Budapest</w:t>
            </w:r>
            <w:proofErr w:type="gramStart"/>
            <w:r w:rsidRPr="000C7429">
              <w:rPr>
                <w:rFonts w:ascii="Times New Roman" w:hAnsi="Times New Roman" w:cs="Times New Roman"/>
              </w:rPr>
              <w:t>, …</w:t>
            </w:r>
            <w:proofErr w:type="gramEnd"/>
            <w:r w:rsidRPr="000C7429">
              <w:rPr>
                <w:rFonts w:ascii="Times New Roman" w:hAnsi="Times New Roman" w:cs="Times New Roman"/>
              </w:rPr>
              <w:t>……. év………. hó ……….. nap</w:t>
            </w:r>
          </w:p>
          <w:p w14:paraId="3631F67D" w14:textId="425ED1E7" w:rsidR="00EE18DF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35C9E83C" w14:textId="5C4FF5AA" w:rsidR="00EE18DF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Kedvezményezett</w:t>
            </w:r>
          </w:p>
          <w:p w14:paraId="772D94D4" w14:textId="77777777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753E22A2" w14:textId="77777777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1DDF22EF" w14:textId="02906EFA" w:rsidR="00EE18DF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(Kedvezményezett teljes neve)</w:t>
            </w:r>
          </w:p>
          <w:p w14:paraId="2AB3724B" w14:textId="77777777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6BC38CAC" w14:textId="77777777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082BBE47" w14:textId="77777777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112F6FB4" w14:textId="27A7F014" w:rsidR="000326F2" w:rsidRPr="000C7429" w:rsidRDefault="000326F2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………………………………………….</w:t>
            </w:r>
          </w:p>
          <w:p w14:paraId="144BFC33" w14:textId="2C85650B" w:rsidR="00EE18DF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(képviselő</w:t>
            </w:r>
            <w:r w:rsidR="001D225A" w:rsidRPr="000C7429">
              <w:rPr>
                <w:rFonts w:ascii="Times New Roman" w:hAnsi="Times New Roman" w:cs="Times New Roman"/>
              </w:rPr>
              <w:t xml:space="preserve"> neve</w:t>
            </w:r>
            <w:r w:rsidRPr="000C7429">
              <w:rPr>
                <w:rFonts w:ascii="Times New Roman" w:hAnsi="Times New Roman" w:cs="Times New Roman"/>
              </w:rPr>
              <w:t>)</w:t>
            </w:r>
          </w:p>
          <w:p w14:paraId="4216EE0B" w14:textId="77777777" w:rsidR="00EE18DF" w:rsidRPr="000C7429" w:rsidRDefault="00EE18DF" w:rsidP="000326F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C7429">
              <w:rPr>
                <w:rFonts w:ascii="Times New Roman" w:hAnsi="Times New Roman" w:cs="Times New Roman"/>
              </w:rPr>
              <w:t>(aláírás)</w:t>
            </w:r>
          </w:p>
          <w:p w14:paraId="7F7C67E7" w14:textId="77777777" w:rsidR="00EE18DF" w:rsidRPr="000C7429" w:rsidRDefault="00EE18DF" w:rsidP="003521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2D877C" w14:textId="77777777" w:rsidR="00EE18DF" w:rsidRPr="000C7429" w:rsidRDefault="00EE18DF" w:rsidP="0035217F">
      <w:pPr>
        <w:ind w:left="360"/>
        <w:jc w:val="both"/>
        <w:rPr>
          <w:rFonts w:ascii="Times New Roman" w:hAnsi="Times New Roman" w:cs="Times New Roman"/>
        </w:rPr>
      </w:pPr>
    </w:p>
    <w:sectPr w:rsidR="00EE18DF" w:rsidRPr="000C742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9BA78C" w16cex:dateUtc="2025-10-14T13:56:00Z"/>
  <w16cex:commentExtensible w16cex:durableId="79CAE3F0" w16cex:dateUtc="2025-09-09T11:55:00Z">
    <w16cex:extLst>
      <w16:ext w16:uri="{CE6994B0-6A32-4C9F-8C6B-6E91EDA988CE}">
        <cr:reactions xmlns:cr="http://schemas.microsoft.com/office/comments/2020/reactions">
          <cr:reaction reactionType="1">
            <cr:reactionInfo dateUtc="2025-10-31T09:33:09Z">
              <cr:user userId="Maree" userProvider="None" userName="Maree"/>
            </cr:reactionInfo>
          </cr:reaction>
        </cr:reactions>
      </w16:ext>
    </w16cex:extLst>
  </w16cex:commentExtensible>
  <w16cex:commentExtensible w16cex:durableId="4F2CDFCD" w16cex:dateUtc="2025-09-19T07:59:00Z">
    <w16cex:extLst>
      <w16:ext w16:uri="{CE6994B0-6A32-4C9F-8C6B-6E91EDA988CE}">
        <cr:reactions xmlns:cr="http://schemas.microsoft.com/office/comments/2020/reactions">
          <cr:reaction reactionType="1">
            <cr:reactionInfo dateUtc="2025-10-31T09:33:08Z">
              <cr:user userId="Maree" userProvider="None" userName="Maree"/>
            </cr:reactionInfo>
          </cr:reaction>
        </cr:reactions>
      </w16:ext>
    </w16cex:extLst>
  </w16cex:commentExtensible>
  <w16cex:commentExtensible w16cex:durableId="62BF0A1F" w16cex:dateUtc="2025-09-09T11:58:00Z">
    <w16cex:extLst>
      <w16:ext w16:uri="{CE6994B0-6A32-4C9F-8C6B-6E91EDA988CE}">
        <cr:reactions xmlns:cr="http://schemas.microsoft.com/office/comments/2020/reactions">
          <cr:reaction reactionType="1">
            <cr:reactionInfo dateUtc="2025-10-14T14:11:51Z">
              <cr:user userId="Maree" userProvider="None" userName="Maree"/>
            </cr:reactionInfo>
          </cr:reaction>
        </cr:reactions>
      </w16:ext>
    </w16cex:extLst>
  </w16cex:commentExtensible>
  <w16cex:commentExtensible w16cex:durableId="59B3C465" w16cex:dateUtc="2025-10-31T09:36:00Z"/>
  <w16cex:commentExtensible w16cex:durableId="215A1D01" w16cex:dateUtc="2025-09-09T12:00:00Z">
    <w16cex:extLst>
      <w16:ext w16:uri="{CE6994B0-6A32-4C9F-8C6B-6E91EDA988CE}">
        <cr:reactions xmlns:cr="http://schemas.microsoft.com/office/comments/2020/reactions">
          <cr:reaction reactionType="1">
            <cr:reactionInfo dateUtc="2025-10-14T14:17:41Z">
              <cr:user userId="Maree" userProvider="None" userName="Maree"/>
            </cr:reactionInfo>
          </cr:reaction>
        </cr:reactions>
      </w16:ext>
    </w16cex:extLst>
  </w16cex:commentExtensible>
  <w16cex:commentExtensible w16cex:durableId="62D3D700" w16cex:dateUtc="2025-09-15T15:08:00Z"/>
  <w16cex:commentExtensible w16cex:durableId="417BD2E4" w16cex:dateUtc="2025-09-19T08:01:00Z"/>
  <w16cex:commentExtensible w16cex:durableId="58562B4E" w16cex:dateUtc="2025-10-14T14:22:00Z"/>
  <w16cex:commentExtensible w16cex:durableId="7E49EC1B" w16cex:dateUtc="2025-10-14T14:22:00Z"/>
  <w16cex:commentExtensible w16cex:durableId="3C63A0FA" w16cex:dateUtc="2025-10-14T14:23:00Z"/>
  <w16cex:commentExtensible w16cex:durableId="1D3D9E38" w16cex:dateUtc="2025-10-14T14:23:00Z"/>
  <w16cex:commentExtensible w16cex:durableId="4C6E54B3" w16cex:dateUtc="2025-10-14T14:24:00Z"/>
  <w16cex:commentExtensible w16cex:durableId="36B6EF09" w16cex:dateUtc="2025-10-14T14:24:00Z"/>
  <w16cex:commentExtensible w16cex:durableId="370F006B" w16cex:dateUtc="2025-10-14T14:30:00Z"/>
  <w16cex:commentExtensible w16cex:durableId="74E160FE" w16cex:dateUtc="2025-10-14T14:29:00Z"/>
  <w16cex:commentExtensible w16cex:durableId="1EA1BF55" w16cex:dateUtc="2025-10-14T14:29:00Z"/>
  <w16cex:commentExtensible w16cex:durableId="188729C8" w16cex:dateUtc="2025-09-09T14:30:00Z"/>
  <w16cex:commentExtensible w16cex:durableId="070D3F0C" w16cex:dateUtc="2025-09-15T15:10:00Z"/>
  <w16cex:commentExtensible w16cex:durableId="4A8E0076" w16cex:dateUtc="2025-09-19T08:33:00Z"/>
  <w16cex:commentExtensible w16cex:durableId="6E3855E0" w16cex:dateUtc="2025-10-14T14:27:00Z"/>
  <w16cex:commentExtensible w16cex:durableId="496E97EC" w16cex:dateUtc="2025-10-14T14:27:00Z"/>
  <w16cex:commentExtensible w16cex:durableId="1C13AE01" w16cex:dateUtc="2025-10-14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1EEBF5" w16cid:durableId="1F1EEBF5"/>
  <w16cid:commentId w16cid:paraId="1BDC9DB5" w16cid:durableId="049BA78C"/>
  <w16cid:commentId w16cid:paraId="5A383A7B" w16cid:durableId="79CAE3F0"/>
  <w16cid:commentId w16cid:paraId="5D2118D7" w16cid:durableId="4F2CDFCD"/>
  <w16cid:commentId w16cid:paraId="088C0300" w16cid:durableId="088C0300"/>
  <w16cid:commentId w16cid:paraId="5B3E32CD" w16cid:durableId="5B3E32CD"/>
  <w16cid:commentId w16cid:paraId="76C83744" w16cid:durableId="76C83744"/>
  <w16cid:commentId w16cid:paraId="2289675F" w16cid:durableId="62BF0A1F"/>
  <w16cid:commentId w16cid:paraId="6FE0DA09" w16cid:durableId="6FE0DA09"/>
  <w16cid:commentId w16cid:paraId="3A24EA23" w16cid:durableId="3A24EA23"/>
  <w16cid:commentId w16cid:paraId="159490DA" w16cid:durableId="59B3C465"/>
  <w16cid:commentId w16cid:paraId="179B260A" w16cid:durableId="215A1D01"/>
  <w16cid:commentId w16cid:paraId="1BD63ADF" w16cid:durableId="62D3D700"/>
  <w16cid:commentId w16cid:paraId="0043E482" w16cid:durableId="417BD2E4"/>
  <w16cid:commentId w16cid:paraId="1B09D46F" w16cid:durableId="1B09D46F"/>
  <w16cid:commentId w16cid:paraId="345072FA" w16cid:durableId="345072FA"/>
  <w16cid:commentId w16cid:paraId="58C90B68" w16cid:durableId="58562B4E"/>
  <w16cid:commentId w16cid:paraId="1D8E1739" w16cid:durableId="1D8E1739"/>
  <w16cid:commentId w16cid:paraId="51BB8372" w16cid:durableId="7E49EC1B"/>
  <w16cid:commentId w16cid:paraId="4DE385DF" w16cid:durableId="4DE385DF"/>
  <w16cid:commentId w16cid:paraId="40997465" w16cid:durableId="3C63A0FA"/>
  <w16cid:commentId w16cid:paraId="5FFE66CB" w16cid:durableId="5FFE66CB"/>
  <w16cid:commentId w16cid:paraId="3F97DADB" w16cid:durableId="3F97DADB"/>
  <w16cid:commentId w16cid:paraId="383C275A" w16cid:durableId="1D3D9E38"/>
  <w16cid:commentId w16cid:paraId="4D5521F3" w16cid:durableId="4D5521F3"/>
  <w16cid:commentId w16cid:paraId="10ABDC2C" w16cid:durableId="10ABDC2C"/>
  <w16cid:commentId w16cid:paraId="21C79D72" w16cid:durableId="4C6E54B3"/>
  <w16cid:commentId w16cid:paraId="012BD2B2" w16cid:durableId="012BD2B2"/>
  <w16cid:commentId w16cid:paraId="5D38E79E" w16cid:durableId="5D38E79E"/>
  <w16cid:commentId w16cid:paraId="2E2428E5" w16cid:durableId="36B6EF09"/>
  <w16cid:commentId w16cid:paraId="52FDDCEA" w16cid:durableId="52FDDCEA"/>
  <w16cid:commentId w16cid:paraId="64DE4A5C" w16cid:durableId="370F006B"/>
  <w16cid:commentId w16cid:paraId="49828E2B" w16cid:durableId="49828E2B"/>
  <w16cid:commentId w16cid:paraId="5C1E9BE7" w16cid:durableId="74E160FE"/>
  <w16cid:commentId w16cid:paraId="25865428" w16cid:durableId="25865428"/>
  <w16cid:commentId w16cid:paraId="401F2AED" w16cid:durableId="1EA1BF55"/>
  <w16cid:commentId w16cid:paraId="1379FED8" w16cid:durableId="188729C8"/>
  <w16cid:commentId w16cid:paraId="468AF2E9" w16cid:durableId="070D3F0C"/>
  <w16cid:commentId w16cid:paraId="2F63CCCC" w16cid:durableId="4A8E0076"/>
  <w16cid:commentId w16cid:paraId="105CD216" w16cid:durableId="6E3855E0"/>
  <w16cid:commentId w16cid:paraId="3343C1B8" w16cid:durableId="3343C1B8"/>
  <w16cid:commentId w16cid:paraId="2FDD1C11" w16cid:durableId="496E97EC"/>
  <w16cid:commentId w16cid:paraId="034A31F7" w16cid:durableId="034A31F7"/>
  <w16cid:commentId w16cid:paraId="6FB474B5" w16cid:durableId="1C13AE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B9AAB" w14:textId="77777777" w:rsidR="002C1C4A" w:rsidRDefault="002C1C4A" w:rsidP="00FC24ED">
      <w:pPr>
        <w:spacing w:after="0" w:line="240" w:lineRule="auto"/>
      </w:pPr>
      <w:r>
        <w:separator/>
      </w:r>
    </w:p>
  </w:endnote>
  <w:endnote w:type="continuationSeparator" w:id="0">
    <w:p w14:paraId="77789F60" w14:textId="77777777" w:rsidR="002C1C4A" w:rsidRDefault="002C1C4A" w:rsidP="00FC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2204907"/>
      <w:docPartObj>
        <w:docPartGallery w:val="Page Numbers (Bottom of Page)"/>
        <w:docPartUnique/>
      </w:docPartObj>
    </w:sdtPr>
    <w:sdtEndPr/>
    <w:sdtContent>
      <w:p w14:paraId="5117FCF6" w14:textId="5D8220FB" w:rsidR="002C1C4A" w:rsidRDefault="002C1C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E88">
          <w:rPr>
            <w:noProof/>
          </w:rPr>
          <w:t>9</w:t>
        </w:r>
        <w:r>
          <w:fldChar w:fldCharType="end"/>
        </w:r>
      </w:p>
    </w:sdtContent>
  </w:sdt>
  <w:p w14:paraId="629F1255" w14:textId="77777777" w:rsidR="002C1C4A" w:rsidRDefault="002C1C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3EAEB" w14:textId="77777777" w:rsidR="002C1C4A" w:rsidRDefault="002C1C4A" w:rsidP="00FC24ED">
      <w:pPr>
        <w:spacing w:after="0" w:line="240" w:lineRule="auto"/>
      </w:pPr>
      <w:r>
        <w:separator/>
      </w:r>
    </w:p>
  </w:footnote>
  <w:footnote w:type="continuationSeparator" w:id="0">
    <w:p w14:paraId="370990D1" w14:textId="77777777" w:rsidR="002C1C4A" w:rsidRDefault="002C1C4A" w:rsidP="00FC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B66"/>
    <w:multiLevelType w:val="hybridMultilevel"/>
    <w:tmpl w:val="2CC86F2A"/>
    <w:lvl w:ilvl="0" w:tplc="B1DE249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2C7B"/>
    <w:multiLevelType w:val="hybridMultilevel"/>
    <w:tmpl w:val="61D6A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483C"/>
    <w:multiLevelType w:val="hybridMultilevel"/>
    <w:tmpl w:val="20722D0A"/>
    <w:lvl w:ilvl="0" w:tplc="129C712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A7A28"/>
    <w:multiLevelType w:val="hybridMultilevel"/>
    <w:tmpl w:val="92EABA0C"/>
    <w:lvl w:ilvl="0" w:tplc="0A48E6C8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27AEBA34">
      <w:start w:val="1"/>
      <w:numFmt w:val="lowerLetter"/>
      <w:lvlText w:val="%2.)"/>
      <w:lvlJc w:val="left"/>
      <w:pPr>
        <w:ind w:left="1644" w:hanging="56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94070"/>
    <w:multiLevelType w:val="hybridMultilevel"/>
    <w:tmpl w:val="3B8CC2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389E"/>
    <w:multiLevelType w:val="hybridMultilevel"/>
    <w:tmpl w:val="9DD0CC8A"/>
    <w:lvl w:ilvl="0" w:tplc="040E0019">
      <w:start w:val="1"/>
      <w:numFmt w:val="lowerLetter"/>
      <w:lvlText w:val="%1."/>
      <w:lvlJc w:val="left"/>
      <w:pPr>
        <w:ind w:left="1464" w:hanging="360"/>
      </w:pPr>
    </w:lvl>
    <w:lvl w:ilvl="1" w:tplc="040E0019">
      <w:start w:val="1"/>
      <w:numFmt w:val="lowerLetter"/>
      <w:lvlText w:val="%2."/>
      <w:lvlJc w:val="left"/>
      <w:pPr>
        <w:ind w:left="2184" w:hanging="360"/>
      </w:pPr>
    </w:lvl>
    <w:lvl w:ilvl="2" w:tplc="040E001B" w:tentative="1">
      <w:start w:val="1"/>
      <w:numFmt w:val="lowerRoman"/>
      <w:lvlText w:val="%3."/>
      <w:lvlJc w:val="right"/>
      <w:pPr>
        <w:ind w:left="2904" w:hanging="180"/>
      </w:pPr>
    </w:lvl>
    <w:lvl w:ilvl="3" w:tplc="040E000F" w:tentative="1">
      <w:start w:val="1"/>
      <w:numFmt w:val="decimal"/>
      <w:lvlText w:val="%4."/>
      <w:lvlJc w:val="left"/>
      <w:pPr>
        <w:ind w:left="3624" w:hanging="360"/>
      </w:pPr>
    </w:lvl>
    <w:lvl w:ilvl="4" w:tplc="040E0019" w:tentative="1">
      <w:start w:val="1"/>
      <w:numFmt w:val="lowerLetter"/>
      <w:lvlText w:val="%5."/>
      <w:lvlJc w:val="left"/>
      <w:pPr>
        <w:ind w:left="4344" w:hanging="360"/>
      </w:pPr>
    </w:lvl>
    <w:lvl w:ilvl="5" w:tplc="040E001B" w:tentative="1">
      <w:start w:val="1"/>
      <w:numFmt w:val="lowerRoman"/>
      <w:lvlText w:val="%6."/>
      <w:lvlJc w:val="right"/>
      <w:pPr>
        <w:ind w:left="5064" w:hanging="180"/>
      </w:pPr>
    </w:lvl>
    <w:lvl w:ilvl="6" w:tplc="040E000F" w:tentative="1">
      <w:start w:val="1"/>
      <w:numFmt w:val="decimal"/>
      <w:lvlText w:val="%7."/>
      <w:lvlJc w:val="left"/>
      <w:pPr>
        <w:ind w:left="5784" w:hanging="360"/>
      </w:pPr>
    </w:lvl>
    <w:lvl w:ilvl="7" w:tplc="040E0019" w:tentative="1">
      <w:start w:val="1"/>
      <w:numFmt w:val="lowerLetter"/>
      <w:lvlText w:val="%8."/>
      <w:lvlJc w:val="left"/>
      <w:pPr>
        <w:ind w:left="6504" w:hanging="360"/>
      </w:pPr>
    </w:lvl>
    <w:lvl w:ilvl="8" w:tplc="040E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47DF6C93"/>
    <w:multiLevelType w:val="hybridMultilevel"/>
    <w:tmpl w:val="3B8CC2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57085"/>
    <w:multiLevelType w:val="hybridMultilevel"/>
    <w:tmpl w:val="CFF2F5F2"/>
    <w:lvl w:ilvl="0" w:tplc="976C75D2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CE"/>
    <w:rsid w:val="00010665"/>
    <w:rsid w:val="000115BF"/>
    <w:rsid w:val="00013E88"/>
    <w:rsid w:val="00014CAE"/>
    <w:rsid w:val="00024F80"/>
    <w:rsid w:val="000326F2"/>
    <w:rsid w:val="00052084"/>
    <w:rsid w:val="00067C26"/>
    <w:rsid w:val="00090AE7"/>
    <w:rsid w:val="000955F1"/>
    <w:rsid w:val="000A181D"/>
    <w:rsid w:val="000A5ED3"/>
    <w:rsid w:val="000B6087"/>
    <w:rsid w:val="000C0CE9"/>
    <w:rsid w:val="000C4917"/>
    <w:rsid w:val="000C65A8"/>
    <w:rsid w:val="000C7429"/>
    <w:rsid w:val="000C7992"/>
    <w:rsid w:val="000D7A6F"/>
    <w:rsid w:val="000E35A7"/>
    <w:rsid w:val="000F20BA"/>
    <w:rsid w:val="000F418D"/>
    <w:rsid w:val="001216A5"/>
    <w:rsid w:val="00133101"/>
    <w:rsid w:val="00177190"/>
    <w:rsid w:val="001A3CFB"/>
    <w:rsid w:val="001B0CA6"/>
    <w:rsid w:val="001D225A"/>
    <w:rsid w:val="001D32B0"/>
    <w:rsid w:val="001D5A83"/>
    <w:rsid w:val="00221243"/>
    <w:rsid w:val="00244170"/>
    <w:rsid w:val="00260E6D"/>
    <w:rsid w:val="00287D2D"/>
    <w:rsid w:val="002A682C"/>
    <w:rsid w:val="002C1C4A"/>
    <w:rsid w:val="002D0250"/>
    <w:rsid w:val="002D59D3"/>
    <w:rsid w:val="002D5EBD"/>
    <w:rsid w:val="002E2078"/>
    <w:rsid w:val="002E3A7A"/>
    <w:rsid w:val="002E5610"/>
    <w:rsid w:val="002E6A5E"/>
    <w:rsid w:val="002F5223"/>
    <w:rsid w:val="002F6D07"/>
    <w:rsid w:val="002F6DD8"/>
    <w:rsid w:val="003045BC"/>
    <w:rsid w:val="00307B83"/>
    <w:rsid w:val="00313C3D"/>
    <w:rsid w:val="0034415E"/>
    <w:rsid w:val="0035217F"/>
    <w:rsid w:val="0036198D"/>
    <w:rsid w:val="003A4042"/>
    <w:rsid w:val="003B22DE"/>
    <w:rsid w:val="003C2FF1"/>
    <w:rsid w:val="003C4789"/>
    <w:rsid w:val="003D68EA"/>
    <w:rsid w:val="0040369D"/>
    <w:rsid w:val="00420326"/>
    <w:rsid w:val="0042563B"/>
    <w:rsid w:val="004261B9"/>
    <w:rsid w:val="004340D8"/>
    <w:rsid w:val="00445107"/>
    <w:rsid w:val="0045307F"/>
    <w:rsid w:val="00457503"/>
    <w:rsid w:val="00461713"/>
    <w:rsid w:val="00481092"/>
    <w:rsid w:val="00485FC4"/>
    <w:rsid w:val="004A0A77"/>
    <w:rsid w:val="004B52D8"/>
    <w:rsid w:val="004C5293"/>
    <w:rsid w:val="004F27B1"/>
    <w:rsid w:val="005103EC"/>
    <w:rsid w:val="00510FCE"/>
    <w:rsid w:val="00524BAF"/>
    <w:rsid w:val="005525A9"/>
    <w:rsid w:val="005533B6"/>
    <w:rsid w:val="0058199D"/>
    <w:rsid w:val="00592E4B"/>
    <w:rsid w:val="005948AB"/>
    <w:rsid w:val="00594E01"/>
    <w:rsid w:val="005A1A8E"/>
    <w:rsid w:val="005B0681"/>
    <w:rsid w:val="005C4E35"/>
    <w:rsid w:val="005C7387"/>
    <w:rsid w:val="005D7C66"/>
    <w:rsid w:val="005F23D6"/>
    <w:rsid w:val="0060072B"/>
    <w:rsid w:val="00604521"/>
    <w:rsid w:val="00633E48"/>
    <w:rsid w:val="00636132"/>
    <w:rsid w:val="00653178"/>
    <w:rsid w:val="006544C2"/>
    <w:rsid w:val="00672665"/>
    <w:rsid w:val="0067661E"/>
    <w:rsid w:val="006A6439"/>
    <w:rsid w:val="006B1C1B"/>
    <w:rsid w:val="006B1E6B"/>
    <w:rsid w:val="006B3185"/>
    <w:rsid w:val="006B3F68"/>
    <w:rsid w:val="006C07F5"/>
    <w:rsid w:val="0070615E"/>
    <w:rsid w:val="0072190C"/>
    <w:rsid w:val="00731225"/>
    <w:rsid w:val="0073462A"/>
    <w:rsid w:val="00734948"/>
    <w:rsid w:val="00736A94"/>
    <w:rsid w:val="00737E9E"/>
    <w:rsid w:val="00757DC0"/>
    <w:rsid w:val="00766B90"/>
    <w:rsid w:val="00770DDD"/>
    <w:rsid w:val="00772432"/>
    <w:rsid w:val="007A29EF"/>
    <w:rsid w:val="007A33E3"/>
    <w:rsid w:val="007B6749"/>
    <w:rsid w:val="007D0418"/>
    <w:rsid w:val="007D3C55"/>
    <w:rsid w:val="007D7102"/>
    <w:rsid w:val="007F1E05"/>
    <w:rsid w:val="007F7A82"/>
    <w:rsid w:val="008008E2"/>
    <w:rsid w:val="00801DA7"/>
    <w:rsid w:val="00833E88"/>
    <w:rsid w:val="00841BF0"/>
    <w:rsid w:val="008452F2"/>
    <w:rsid w:val="00877A48"/>
    <w:rsid w:val="00891E0C"/>
    <w:rsid w:val="00893071"/>
    <w:rsid w:val="008963F6"/>
    <w:rsid w:val="008A7F51"/>
    <w:rsid w:val="008B27D4"/>
    <w:rsid w:val="008B3581"/>
    <w:rsid w:val="008B4E0B"/>
    <w:rsid w:val="008D65BB"/>
    <w:rsid w:val="008E75D4"/>
    <w:rsid w:val="00900F63"/>
    <w:rsid w:val="00915207"/>
    <w:rsid w:val="00922CB4"/>
    <w:rsid w:val="00951294"/>
    <w:rsid w:val="00955B71"/>
    <w:rsid w:val="009641C9"/>
    <w:rsid w:val="00986104"/>
    <w:rsid w:val="00991953"/>
    <w:rsid w:val="00997537"/>
    <w:rsid w:val="00997797"/>
    <w:rsid w:val="009A2D89"/>
    <w:rsid w:val="009E7E84"/>
    <w:rsid w:val="009F403A"/>
    <w:rsid w:val="00A052BA"/>
    <w:rsid w:val="00A05B31"/>
    <w:rsid w:val="00A05DAC"/>
    <w:rsid w:val="00A06CA7"/>
    <w:rsid w:val="00A34490"/>
    <w:rsid w:val="00A511D6"/>
    <w:rsid w:val="00A6189F"/>
    <w:rsid w:val="00A6395F"/>
    <w:rsid w:val="00A63A52"/>
    <w:rsid w:val="00A648E9"/>
    <w:rsid w:val="00AB3284"/>
    <w:rsid w:val="00AD080B"/>
    <w:rsid w:val="00AE03E4"/>
    <w:rsid w:val="00AE6A0D"/>
    <w:rsid w:val="00B2628E"/>
    <w:rsid w:val="00B46379"/>
    <w:rsid w:val="00B50830"/>
    <w:rsid w:val="00B571BA"/>
    <w:rsid w:val="00B668D9"/>
    <w:rsid w:val="00B76951"/>
    <w:rsid w:val="00BA009F"/>
    <w:rsid w:val="00BB1037"/>
    <w:rsid w:val="00BC4002"/>
    <w:rsid w:val="00BD60C1"/>
    <w:rsid w:val="00BE28C9"/>
    <w:rsid w:val="00C24DCE"/>
    <w:rsid w:val="00C37FD3"/>
    <w:rsid w:val="00C42E0C"/>
    <w:rsid w:val="00C440E3"/>
    <w:rsid w:val="00C44499"/>
    <w:rsid w:val="00C62324"/>
    <w:rsid w:val="00C70681"/>
    <w:rsid w:val="00C87EB7"/>
    <w:rsid w:val="00CA227D"/>
    <w:rsid w:val="00CA2E06"/>
    <w:rsid w:val="00CB24E8"/>
    <w:rsid w:val="00CB522A"/>
    <w:rsid w:val="00CC3D6D"/>
    <w:rsid w:val="00CE05B1"/>
    <w:rsid w:val="00CE2072"/>
    <w:rsid w:val="00CE63A2"/>
    <w:rsid w:val="00D03143"/>
    <w:rsid w:val="00D046B4"/>
    <w:rsid w:val="00D135F2"/>
    <w:rsid w:val="00D5639C"/>
    <w:rsid w:val="00D7653E"/>
    <w:rsid w:val="00D829CB"/>
    <w:rsid w:val="00D91FE6"/>
    <w:rsid w:val="00DA2DF0"/>
    <w:rsid w:val="00DB5711"/>
    <w:rsid w:val="00DD1003"/>
    <w:rsid w:val="00DE516E"/>
    <w:rsid w:val="00DF2039"/>
    <w:rsid w:val="00E005D8"/>
    <w:rsid w:val="00E126E7"/>
    <w:rsid w:val="00E172A5"/>
    <w:rsid w:val="00E25900"/>
    <w:rsid w:val="00E3356B"/>
    <w:rsid w:val="00E45055"/>
    <w:rsid w:val="00E6474B"/>
    <w:rsid w:val="00E766B8"/>
    <w:rsid w:val="00EA11DF"/>
    <w:rsid w:val="00EC50F1"/>
    <w:rsid w:val="00EC6A50"/>
    <w:rsid w:val="00EE18DF"/>
    <w:rsid w:val="00EE18E5"/>
    <w:rsid w:val="00EE58DE"/>
    <w:rsid w:val="00EF1AE2"/>
    <w:rsid w:val="00EF363D"/>
    <w:rsid w:val="00EF60E9"/>
    <w:rsid w:val="00F12155"/>
    <w:rsid w:val="00F36EE8"/>
    <w:rsid w:val="00F474DC"/>
    <w:rsid w:val="00F6743D"/>
    <w:rsid w:val="00F73256"/>
    <w:rsid w:val="00F77F92"/>
    <w:rsid w:val="00F96265"/>
    <w:rsid w:val="00FB61A1"/>
    <w:rsid w:val="00FC24ED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E37"/>
  <w15:chartTrackingRefBased/>
  <w15:docId w15:val="{B9C60B9B-D421-45E8-824E-309B4D26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4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4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4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4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4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4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4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4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4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4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4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4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4DC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4DC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4D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4D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4D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4D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4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4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4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4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4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4D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4D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4DC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4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4DC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4DCE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3521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21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217F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45055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33E4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C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24ED"/>
  </w:style>
  <w:style w:type="paragraph" w:styleId="llb">
    <w:name w:val="footer"/>
    <w:basedOn w:val="Norml"/>
    <w:link w:val="llbChar"/>
    <w:uiPriority w:val="99"/>
    <w:unhideWhenUsed/>
    <w:rsid w:val="00FC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24E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7A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7A8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7A82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A05B31"/>
    <w:pPr>
      <w:spacing w:after="0" w:line="240" w:lineRule="auto"/>
    </w:pPr>
  </w:style>
  <w:style w:type="table" w:styleId="Rcsostblzat">
    <w:name w:val="Table Grid"/>
    <w:basedOn w:val="Normltblzat"/>
    <w:uiPriority w:val="39"/>
    <w:rsid w:val="00EE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0F20BA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rsid w:val="000F20BA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B571B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5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ternational-partnerships/comm-visibility-requirements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a.csikai@zuglo.h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8EC9-4C8F-4C30-BD66-626C25C0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2838</Words>
  <Characters>19587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</dc:creator>
  <cp:keywords/>
  <dc:description/>
  <cp:lastModifiedBy>Tóvizi Liza dr.</cp:lastModifiedBy>
  <cp:revision>5</cp:revision>
  <cp:lastPrinted>2025-10-15T12:40:00Z</cp:lastPrinted>
  <dcterms:created xsi:type="dcterms:W3CDTF">2025-11-17T08:59:00Z</dcterms:created>
  <dcterms:modified xsi:type="dcterms:W3CDTF">2025-11-17T11:44:00Z</dcterms:modified>
</cp:coreProperties>
</file>