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458AE" w14:textId="77777777" w:rsidR="00875F9B" w:rsidRPr="006603AC" w:rsidRDefault="006749D0" w:rsidP="00875F9B">
      <w:pPr>
        <w:pStyle w:val="Cmsor1"/>
        <w:tabs>
          <w:tab w:val="right" w:pos="9072"/>
        </w:tabs>
        <w:spacing w:line="276" w:lineRule="auto"/>
        <w:rPr>
          <w:bCs w:val="0"/>
          <w:sz w:val="24"/>
          <w:szCs w:val="24"/>
        </w:rPr>
      </w:pPr>
      <w:r w:rsidRPr="006603AC">
        <w:rPr>
          <w:bCs w:val="0"/>
          <w:sz w:val="24"/>
          <w:szCs w:val="24"/>
        </w:rPr>
        <w:t>Budapest Főváros XIV. Kerület Zugló</w:t>
      </w:r>
      <w:r w:rsidR="008A5BE4" w:rsidRPr="006603AC">
        <w:rPr>
          <w:bCs w:val="0"/>
          <w:sz w:val="24"/>
          <w:szCs w:val="24"/>
        </w:rPr>
        <w:t xml:space="preserve"> Önkormányzata</w:t>
      </w:r>
      <w:r w:rsidRPr="006603AC">
        <w:rPr>
          <w:bCs w:val="0"/>
          <w:sz w:val="24"/>
          <w:szCs w:val="24"/>
        </w:rPr>
        <w:tab/>
      </w:r>
      <w:r w:rsidRPr="006603AC">
        <w:rPr>
          <w:b w:val="0"/>
          <w:sz w:val="24"/>
          <w:szCs w:val="24"/>
        </w:rPr>
        <w:t>Nyilvános ülésen tárgyalandó!</w:t>
      </w:r>
    </w:p>
    <w:p w14:paraId="5ABACB0C" w14:textId="77777777" w:rsidR="006749D0" w:rsidRPr="006603AC" w:rsidRDefault="00875F9B" w:rsidP="00875F9B">
      <w:pPr>
        <w:pStyle w:val="Cmsor1"/>
        <w:tabs>
          <w:tab w:val="right" w:pos="9072"/>
        </w:tabs>
        <w:spacing w:line="276" w:lineRule="auto"/>
        <w:rPr>
          <w:bCs w:val="0"/>
          <w:sz w:val="24"/>
          <w:szCs w:val="24"/>
        </w:rPr>
      </w:pPr>
      <w:r w:rsidRPr="006603AC">
        <w:rPr>
          <w:bCs w:val="0"/>
          <w:sz w:val="24"/>
          <w:szCs w:val="24"/>
        </w:rPr>
        <w:t>P</w:t>
      </w:r>
      <w:r w:rsidR="006749D0" w:rsidRPr="006603AC">
        <w:rPr>
          <w:bCs w:val="0"/>
          <w:sz w:val="24"/>
          <w:szCs w:val="24"/>
        </w:rPr>
        <w:t>ol</w:t>
      </w:r>
      <w:r w:rsidR="006749D0" w:rsidRPr="006603AC">
        <w:rPr>
          <w:sz w:val="24"/>
          <w:szCs w:val="24"/>
        </w:rPr>
        <w:t>gármestere</w:t>
      </w:r>
    </w:p>
    <w:p w14:paraId="4B0C8245" w14:textId="77777777" w:rsidR="006749D0" w:rsidRPr="006603AC" w:rsidRDefault="006749D0" w:rsidP="006749D0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</w:pPr>
    </w:p>
    <w:p w14:paraId="75D0DD80" w14:textId="14349336" w:rsidR="006749D0" w:rsidRPr="006603AC" w:rsidRDefault="006749D0" w:rsidP="00133CB0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603AC">
        <w:rPr>
          <w:b/>
          <w:bCs/>
        </w:rPr>
        <w:t xml:space="preserve">Szám: </w:t>
      </w:r>
      <w:r w:rsidRPr="006603AC">
        <w:rPr>
          <w:b/>
          <w:bCs/>
        </w:rPr>
        <w:tab/>
        <w:t>123-</w:t>
      </w:r>
      <w:r w:rsidR="00311AD1">
        <w:rPr>
          <w:b/>
          <w:bCs/>
        </w:rPr>
        <w:t xml:space="preserve"> </w:t>
      </w:r>
      <w:r w:rsidR="005041B6">
        <w:rPr>
          <w:b/>
          <w:bCs/>
        </w:rPr>
        <w:t>920</w:t>
      </w:r>
      <w:r w:rsidR="003807C0" w:rsidRPr="006603AC">
        <w:rPr>
          <w:b/>
          <w:bCs/>
        </w:rPr>
        <w:t xml:space="preserve"> </w:t>
      </w:r>
      <w:r w:rsidRPr="006603AC">
        <w:rPr>
          <w:b/>
          <w:bCs/>
        </w:rPr>
        <w:t>/202</w:t>
      </w:r>
      <w:r w:rsidR="003807C0" w:rsidRPr="006603AC">
        <w:rPr>
          <w:b/>
          <w:bCs/>
        </w:rPr>
        <w:t>5</w:t>
      </w:r>
    </w:p>
    <w:p w14:paraId="6260CE23" w14:textId="77777777" w:rsidR="00E24CF7" w:rsidRPr="006603AC" w:rsidRDefault="00E24CF7" w:rsidP="00E24CF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68CE80EB" w14:textId="77777777" w:rsidR="006749D0" w:rsidRPr="006603AC" w:rsidRDefault="006749D0" w:rsidP="006749D0">
      <w:pPr>
        <w:spacing w:line="276" w:lineRule="auto"/>
        <w:jc w:val="center"/>
      </w:pPr>
      <w:r w:rsidRPr="006603AC">
        <w:t>…… számú napirend</w:t>
      </w:r>
    </w:p>
    <w:p w14:paraId="3B4D8ED7" w14:textId="5133BA37" w:rsidR="006749D0" w:rsidRPr="006603AC" w:rsidRDefault="006749D0" w:rsidP="00C00C9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6603AC">
        <w:rPr>
          <w:b/>
        </w:rPr>
        <w:t xml:space="preserve">a Képviselő-testület </w:t>
      </w:r>
      <w:r w:rsidR="00875F9B" w:rsidRPr="006603AC">
        <w:rPr>
          <w:b/>
        </w:rPr>
        <w:t>202</w:t>
      </w:r>
      <w:r w:rsidR="003807C0" w:rsidRPr="006603AC">
        <w:rPr>
          <w:b/>
        </w:rPr>
        <w:t xml:space="preserve">5. </w:t>
      </w:r>
      <w:r w:rsidR="00050248">
        <w:rPr>
          <w:b/>
        </w:rPr>
        <w:t>november 27</w:t>
      </w:r>
      <w:r w:rsidR="00264226">
        <w:rPr>
          <w:b/>
        </w:rPr>
        <w:t xml:space="preserve"> -</w:t>
      </w:r>
      <w:r w:rsidR="00050248">
        <w:rPr>
          <w:b/>
        </w:rPr>
        <w:t>e</w:t>
      </w:r>
      <w:r w:rsidRPr="006603AC">
        <w:rPr>
          <w:b/>
        </w:rPr>
        <w:t>i ülésére</w:t>
      </w:r>
    </w:p>
    <w:p w14:paraId="296D8F72" w14:textId="77777777" w:rsidR="006749D0" w:rsidRPr="006603AC" w:rsidRDefault="006749D0" w:rsidP="00C00C9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6B24CAE0" w14:textId="77777777" w:rsidR="006749D0" w:rsidRPr="006603AC" w:rsidRDefault="006749D0" w:rsidP="006749D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6603AC">
        <w:rPr>
          <w:b/>
        </w:rPr>
        <w:t>Tisztelt Képviselő-testület!</w:t>
      </w:r>
    </w:p>
    <w:p w14:paraId="7D87D1A2" w14:textId="77777777" w:rsidR="006749D0" w:rsidRPr="006603AC" w:rsidRDefault="006749D0" w:rsidP="006749D0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59A0D210" w14:textId="77777777" w:rsidR="00C00C97" w:rsidRPr="006603AC" w:rsidRDefault="006749D0" w:rsidP="006749D0">
      <w:pPr>
        <w:spacing w:line="276" w:lineRule="auto"/>
        <w:jc w:val="both"/>
        <w:rPr>
          <w:b/>
          <w:bCs/>
        </w:rPr>
      </w:pPr>
      <w:r w:rsidRPr="006603AC">
        <w:rPr>
          <w:b/>
          <w:bCs/>
        </w:rPr>
        <w:t xml:space="preserve">Tárgy: </w:t>
      </w:r>
    </w:p>
    <w:p w14:paraId="5E82212C" w14:textId="5B99CFCD" w:rsidR="006749D0" w:rsidRPr="004818CF" w:rsidRDefault="006749D0" w:rsidP="004818CF">
      <w:pPr>
        <w:spacing w:line="276" w:lineRule="auto"/>
        <w:rPr>
          <w:b/>
          <w:iCs/>
        </w:rPr>
      </w:pPr>
      <w:r w:rsidRPr="006603AC">
        <w:rPr>
          <w:b/>
        </w:rPr>
        <w:t xml:space="preserve">Javaslat </w:t>
      </w:r>
      <w:r w:rsidR="00383182">
        <w:rPr>
          <w:b/>
        </w:rPr>
        <w:t xml:space="preserve">térítésmentes </w:t>
      </w:r>
      <w:r w:rsidR="00311AD1" w:rsidRPr="00311AD1">
        <w:rPr>
          <w:b/>
          <w:iCs/>
        </w:rPr>
        <w:t>vagyonátadási megállapodás megkötésére</w:t>
      </w:r>
      <w:r w:rsidR="00311AD1">
        <w:rPr>
          <w:b/>
          <w:iCs/>
        </w:rPr>
        <w:t xml:space="preserve"> </w:t>
      </w:r>
      <w:bookmarkStart w:id="0" w:name="_Hlk191038273"/>
      <w:r w:rsidR="004818CF" w:rsidRPr="006603AC">
        <w:rPr>
          <w:b/>
        </w:rPr>
        <w:t xml:space="preserve">a </w:t>
      </w:r>
      <w:r w:rsidR="004818CF">
        <w:rPr>
          <w:b/>
        </w:rPr>
        <w:t>Dürer Befektetési Kft</w:t>
      </w:r>
      <w:r w:rsidR="004818CF" w:rsidRPr="004818CF">
        <w:rPr>
          <w:b/>
        </w:rPr>
        <w:t>-vel</w:t>
      </w:r>
    </w:p>
    <w:bookmarkEnd w:id="0"/>
    <w:p w14:paraId="413F6F6C" w14:textId="77777777" w:rsidR="006749D0" w:rsidRPr="006603AC" w:rsidRDefault="006749D0" w:rsidP="006749D0">
      <w:pPr>
        <w:spacing w:line="276" w:lineRule="auto"/>
        <w:jc w:val="both"/>
        <w:rPr>
          <w:iCs/>
        </w:rPr>
      </w:pPr>
    </w:p>
    <w:p w14:paraId="2614A6AB" w14:textId="6447498B" w:rsidR="006749D0" w:rsidRPr="006603AC" w:rsidRDefault="006749D0" w:rsidP="00133CB0">
      <w:pPr>
        <w:pBdr>
          <w:bottom w:val="single" w:sz="4" w:space="1" w:color="auto"/>
        </w:pBdr>
        <w:tabs>
          <w:tab w:val="left" w:pos="7575"/>
        </w:tabs>
        <w:spacing w:line="276" w:lineRule="auto"/>
        <w:rPr>
          <w:b/>
          <w:bCs/>
        </w:rPr>
      </w:pPr>
      <w:r w:rsidRPr="006603AC">
        <w:rPr>
          <w:b/>
          <w:bCs/>
        </w:rPr>
        <w:t>I. Előzmények</w:t>
      </w:r>
      <w:r w:rsidRPr="006603AC">
        <w:rPr>
          <w:b/>
          <w:bCs/>
        </w:rPr>
        <w:tab/>
      </w:r>
    </w:p>
    <w:p w14:paraId="5B6292B1" w14:textId="03D0FE15" w:rsidR="004818CF" w:rsidRDefault="004818CF" w:rsidP="004818CF">
      <w:pPr>
        <w:jc w:val="both"/>
      </w:pPr>
      <w:r>
        <w:t>Budapest Főváros XIV. Kerület Zugló Önkormányzata (továbbiakban: Önkormányzat) valamint</w:t>
      </w:r>
      <w:r w:rsidR="00387A6F">
        <w:t xml:space="preserve"> a Dürer Befektetési Kft.</w:t>
      </w:r>
      <w:r>
        <w:t xml:space="preserve"> (továbbiakban: Beruházó) </w:t>
      </w:r>
      <w:r w:rsidR="00387A6F">
        <w:t xml:space="preserve">között </w:t>
      </w:r>
      <w:r>
        <w:t xml:space="preserve">Városrendezési megállapodás jött </w:t>
      </w:r>
      <w:r w:rsidR="00387A6F">
        <w:t>létre 2022. december 08. napján</w:t>
      </w:r>
      <w:r>
        <w:t xml:space="preserve"> (2. melléklet)</w:t>
      </w:r>
      <w:r w:rsidR="00387A6F">
        <w:t>.</w:t>
      </w:r>
    </w:p>
    <w:p w14:paraId="0184B5DC" w14:textId="77777777" w:rsidR="0053793D" w:rsidRDefault="0053793D" w:rsidP="004818CF">
      <w:pPr>
        <w:jc w:val="both"/>
      </w:pPr>
    </w:p>
    <w:p w14:paraId="6FFD9DA7" w14:textId="15E2A947" w:rsidR="0014293B" w:rsidRDefault="004818CF" w:rsidP="004818CF">
      <w:pPr>
        <w:jc w:val="both"/>
        <w:rPr>
          <w:rFonts w:eastAsia="MS Mincho"/>
          <w:bCs/>
          <w:color w:val="000000" w:themeColor="text1"/>
          <w:lang w:eastAsia="en-US"/>
        </w:rPr>
      </w:pPr>
      <w:r>
        <w:t xml:space="preserve">Beruházó a </w:t>
      </w:r>
      <w:r w:rsidRPr="004818CF">
        <w:rPr>
          <w:rFonts w:eastAsia="MS Mincho"/>
          <w:bCs/>
          <w:color w:val="000000" w:themeColor="text1"/>
          <w:lang w:eastAsia="en-US"/>
        </w:rPr>
        <w:t>Budapest XIV. kerület, 32707/1,2,4-9 hrsz</w:t>
      </w:r>
      <w:r w:rsidR="00387A6F">
        <w:rPr>
          <w:rFonts w:eastAsia="MS Mincho"/>
          <w:bCs/>
          <w:color w:val="000000" w:themeColor="text1"/>
          <w:lang w:eastAsia="en-US"/>
        </w:rPr>
        <w:t>-ú</w:t>
      </w:r>
      <w:r w:rsidRPr="004818CF">
        <w:rPr>
          <w:rFonts w:eastAsia="MS Mincho"/>
          <w:bCs/>
          <w:color w:val="000000" w:themeColor="text1"/>
          <w:lang w:eastAsia="en-US"/>
        </w:rPr>
        <w:t xml:space="preserve"> ingatlanokon iroda és lakó funkciójú épületeket kíván</w:t>
      </w:r>
      <w:r w:rsidR="001B72A1">
        <w:rPr>
          <w:rFonts w:eastAsia="MS Mincho"/>
          <w:bCs/>
          <w:color w:val="000000" w:themeColor="text1"/>
          <w:lang w:eastAsia="en-US"/>
        </w:rPr>
        <w:t>(t)</w:t>
      </w:r>
      <w:r w:rsidRPr="004818CF">
        <w:rPr>
          <w:rFonts w:eastAsia="MS Mincho"/>
          <w:bCs/>
          <w:color w:val="000000" w:themeColor="text1"/>
          <w:lang w:eastAsia="en-US"/>
        </w:rPr>
        <w:t xml:space="preserve"> építeni Dürer Park név</w:t>
      </w:r>
      <w:r>
        <w:rPr>
          <w:rFonts w:eastAsia="MS Mincho"/>
          <w:bCs/>
          <w:color w:val="000000" w:themeColor="text1"/>
          <w:lang w:eastAsia="en-US"/>
        </w:rPr>
        <w:t>en</w:t>
      </w:r>
      <w:r w:rsidRPr="004818CF">
        <w:rPr>
          <w:rFonts w:eastAsia="MS Mincho"/>
          <w:bCs/>
          <w:color w:val="000000" w:themeColor="text1"/>
          <w:lang w:eastAsia="en-US"/>
        </w:rPr>
        <w:t xml:space="preserve">, amelyek megépítéséhez közterületek használata </w:t>
      </w:r>
      <w:r w:rsidR="0014293B">
        <w:rPr>
          <w:rFonts w:eastAsia="MS Mincho"/>
          <w:bCs/>
          <w:color w:val="000000" w:themeColor="text1"/>
          <w:lang w:eastAsia="en-US"/>
        </w:rPr>
        <w:t xml:space="preserve">és kialakítása </w:t>
      </w:r>
      <w:r>
        <w:rPr>
          <w:rFonts w:eastAsia="MS Mincho"/>
          <w:bCs/>
          <w:color w:val="000000" w:themeColor="text1"/>
          <w:lang w:eastAsia="en-US"/>
        </w:rPr>
        <w:t xml:space="preserve">volt </w:t>
      </w:r>
      <w:r w:rsidRPr="004818CF">
        <w:rPr>
          <w:rFonts w:eastAsia="MS Mincho"/>
          <w:bCs/>
          <w:color w:val="000000" w:themeColor="text1"/>
          <w:lang w:eastAsia="en-US"/>
        </w:rPr>
        <w:t>szükséges (Ajtósi Dürer sor (32700/2) hrsz.), Zi</w:t>
      </w:r>
      <w:r w:rsidR="0014293B">
        <w:rPr>
          <w:rFonts w:eastAsia="MS Mincho"/>
          <w:bCs/>
          <w:color w:val="000000" w:themeColor="text1"/>
          <w:lang w:eastAsia="en-US"/>
        </w:rPr>
        <w:t xml:space="preserve">chy Géza utca (32706) hrsz.) </w:t>
      </w:r>
      <w:r w:rsidRPr="004818CF">
        <w:rPr>
          <w:rFonts w:eastAsia="MS Mincho"/>
          <w:bCs/>
          <w:color w:val="000000" w:themeColor="text1"/>
          <w:lang w:eastAsia="en-US"/>
        </w:rPr>
        <w:t xml:space="preserve">Abonyi utca </w:t>
      </w:r>
      <w:r w:rsidR="0014293B">
        <w:rPr>
          <w:rFonts w:eastAsia="MS Mincho"/>
          <w:bCs/>
          <w:color w:val="000000" w:themeColor="text1"/>
          <w:lang w:eastAsia="en-US"/>
        </w:rPr>
        <w:t>(32733) hrsz.)</w:t>
      </w:r>
      <w:r w:rsidRPr="004818CF">
        <w:rPr>
          <w:rFonts w:eastAsia="MS Mincho"/>
          <w:bCs/>
          <w:color w:val="000000" w:themeColor="text1"/>
          <w:lang w:eastAsia="en-US"/>
        </w:rPr>
        <w:t xml:space="preserve"> annak érdekében, hogy a </w:t>
      </w:r>
      <w:r w:rsidR="0014293B">
        <w:rPr>
          <w:rFonts w:eastAsia="MS Mincho"/>
          <w:bCs/>
          <w:color w:val="000000" w:themeColor="text1"/>
          <w:lang w:eastAsia="en-US"/>
        </w:rPr>
        <w:t xml:space="preserve">Dürer </w:t>
      </w:r>
      <w:r w:rsidR="0059376F">
        <w:rPr>
          <w:rFonts w:eastAsia="MS Mincho"/>
          <w:bCs/>
          <w:color w:val="000000" w:themeColor="text1"/>
          <w:lang w:eastAsia="en-US"/>
        </w:rPr>
        <w:t xml:space="preserve">Park </w:t>
      </w:r>
      <w:r w:rsidR="0014293B">
        <w:rPr>
          <w:rFonts w:eastAsia="MS Mincho"/>
          <w:bCs/>
          <w:color w:val="000000" w:themeColor="text1"/>
          <w:lang w:eastAsia="en-US"/>
        </w:rPr>
        <w:t xml:space="preserve">beruházás megvalósulhasson. </w:t>
      </w:r>
    </w:p>
    <w:p w14:paraId="68005162" w14:textId="52A6B7C8" w:rsidR="0014293B" w:rsidRDefault="0059376F" w:rsidP="004818CF">
      <w:pPr>
        <w:jc w:val="both"/>
        <w:rPr>
          <w:rFonts w:eastAsia="MS Mincho"/>
          <w:bCs/>
          <w:color w:val="000000" w:themeColor="text1"/>
          <w:lang w:eastAsia="en-US"/>
        </w:rPr>
      </w:pPr>
      <w:r>
        <w:rPr>
          <w:rFonts w:eastAsia="MS Mincho"/>
          <w:bCs/>
          <w:color w:val="000000" w:themeColor="text1"/>
          <w:lang w:eastAsia="en-US"/>
        </w:rPr>
        <w:t>A Városrendezési megállapodás 1. melléklete szerinti közcélú fejlesztésekhez kapcsolódó közterületekre vonatkozó közterület-alakítási tervet a Képviselő-testület a 377/2022</w:t>
      </w:r>
      <w:r w:rsidR="009D2544">
        <w:rPr>
          <w:rFonts w:eastAsia="MS Mincho"/>
          <w:bCs/>
          <w:color w:val="000000" w:themeColor="text1"/>
          <w:lang w:eastAsia="en-US"/>
        </w:rPr>
        <w:t xml:space="preserve"> </w:t>
      </w:r>
      <w:r>
        <w:rPr>
          <w:rFonts w:eastAsia="MS Mincho"/>
          <w:bCs/>
          <w:color w:val="000000" w:themeColor="text1"/>
          <w:lang w:eastAsia="en-US"/>
        </w:rPr>
        <w:t xml:space="preserve">(XI.24.) önkormányzati határozatával elfogadta. (3. melléklet) </w:t>
      </w:r>
    </w:p>
    <w:p w14:paraId="7838D31A" w14:textId="77777777" w:rsidR="0053793D" w:rsidRDefault="0053793D" w:rsidP="00C2496C">
      <w:pPr>
        <w:jc w:val="both"/>
      </w:pPr>
    </w:p>
    <w:p w14:paraId="0B1B35A2" w14:textId="715220D9" w:rsidR="001A22BB" w:rsidRDefault="0059376F" w:rsidP="00C2496C">
      <w:pPr>
        <w:jc w:val="both"/>
      </w:pPr>
      <w:r>
        <w:t>Az Önkormányzat tulajdonában lévő kerületi közutakat érintő fejlesztések lezárultak</w:t>
      </w:r>
      <w:r w:rsidR="005A6DC4">
        <w:t>, a műszaki átadás-átvétel az utcák vonatkozásában 2024. 0</w:t>
      </w:r>
      <w:r w:rsidR="00387A6F">
        <w:t>1.11. és 2024.07.15. napja volt</w:t>
      </w:r>
      <w:r w:rsidR="005A6DC4">
        <w:t xml:space="preserve"> (4. melléklet)</w:t>
      </w:r>
      <w:r w:rsidR="00387A6F">
        <w:t>.</w:t>
      </w:r>
      <w:r w:rsidR="005A6DC4">
        <w:t xml:space="preserve"> A közcélú fejlesztéssel érintett utcákra a T</w:t>
      </w:r>
      <w:r w:rsidR="0053793D">
        <w:t xml:space="preserve">ulajdonosi, kezelői és üzemeltetői terv (továbbiakban: TKÜ) </w:t>
      </w:r>
      <w:r w:rsidR="005A6DC4">
        <w:t>2025.02.2</w:t>
      </w:r>
      <w:r w:rsidR="00387A6F">
        <w:t>0. napján került véglegesítésre</w:t>
      </w:r>
      <w:r w:rsidR="005A6DC4">
        <w:t xml:space="preserve"> (5. melléklet)</w:t>
      </w:r>
      <w:r w:rsidR="00387A6F">
        <w:t>.</w:t>
      </w:r>
    </w:p>
    <w:p w14:paraId="24C068CA" w14:textId="77777777" w:rsidR="00C0543D" w:rsidRDefault="00C0543D" w:rsidP="00C0543D">
      <w:pPr>
        <w:jc w:val="both"/>
        <w:rPr>
          <w:b/>
          <w:bCs/>
        </w:rPr>
      </w:pPr>
    </w:p>
    <w:p w14:paraId="638269E0" w14:textId="76C31226" w:rsidR="00C0543D" w:rsidRPr="00C0543D" w:rsidRDefault="00C0543D" w:rsidP="00C0543D">
      <w:pPr>
        <w:jc w:val="both"/>
      </w:pPr>
      <w:r w:rsidRPr="00C0543D">
        <w:t xml:space="preserve">Tájékoztatom a Tisztelt Képviselő-testületet, hogy a Városrendezési megállapodás 6. pontjában körül írt </w:t>
      </w:r>
      <w:r w:rsidRPr="00C0543D">
        <w:rPr>
          <w:u w:val="single"/>
        </w:rPr>
        <w:t>belső</w:t>
      </w:r>
      <w:r w:rsidR="00387A6F">
        <w:rPr>
          <w:u w:val="single"/>
        </w:rPr>
        <w:t xml:space="preserve"> </w:t>
      </w:r>
      <w:r w:rsidRPr="00C0543D">
        <w:rPr>
          <w:u w:val="single"/>
        </w:rPr>
        <w:t>út</w:t>
      </w:r>
      <w:r w:rsidRPr="00C0543D">
        <w:t xml:space="preserve"> még nem valósult meg teljes</w:t>
      </w:r>
      <w:r>
        <w:t xml:space="preserve"> </w:t>
      </w:r>
      <w:r w:rsidRPr="00C0543D">
        <w:t>körűen, így annak térítésmentes átadása jelen megállapodásnak nem része.</w:t>
      </w:r>
    </w:p>
    <w:p w14:paraId="278486DC" w14:textId="77777777" w:rsidR="000A65A6" w:rsidRDefault="000A65A6" w:rsidP="00737F84">
      <w:pPr>
        <w:jc w:val="both"/>
        <w:rPr>
          <w:bCs/>
        </w:rPr>
      </w:pPr>
    </w:p>
    <w:p w14:paraId="59B8159E" w14:textId="633FE97A" w:rsidR="00F50CCF" w:rsidRPr="00F50CCF" w:rsidRDefault="00F50CCF" w:rsidP="00F50CCF">
      <w:pPr>
        <w:jc w:val="both"/>
        <w:rPr>
          <w:rFonts w:eastAsia="MS Mincho"/>
          <w:bCs/>
          <w:lang w:eastAsia="en-US"/>
        </w:rPr>
      </w:pPr>
      <w:r w:rsidRPr="00F50CCF">
        <w:rPr>
          <w:bCs/>
        </w:rPr>
        <w:t>A Dürer Park beruházáshoz kapcsolódó közcélú fejlesztések</w:t>
      </w:r>
      <w:r w:rsidR="0053793D">
        <w:rPr>
          <w:bCs/>
        </w:rPr>
        <w:t xml:space="preserve"> (könyv</w:t>
      </w:r>
      <w:r w:rsidR="00387A6F">
        <w:rPr>
          <w:bCs/>
        </w:rPr>
        <w:t xml:space="preserve"> </w:t>
      </w:r>
      <w:r w:rsidR="0053793D">
        <w:rPr>
          <w:bCs/>
        </w:rPr>
        <w:t>szerinti)</w:t>
      </w:r>
      <w:r w:rsidRPr="00F50CCF">
        <w:rPr>
          <w:bCs/>
        </w:rPr>
        <w:t xml:space="preserve"> összértéke </w:t>
      </w:r>
      <w:r w:rsidRPr="0053793D">
        <w:rPr>
          <w:rFonts w:eastAsia="MS Mincho"/>
          <w:b/>
          <w:bCs/>
          <w:lang w:eastAsia="en-US"/>
        </w:rPr>
        <w:t>635 271 719 Ft, -.</w:t>
      </w:r>
      <w:r w:rsidRPr="0053793D">
        <w:rPr>
          <w:rFonts w:eastAsia="MS Mincho"/>
          <w:b/>
          <w:bCs/>
        </w:rPr>
        <w:t xml:space="preserve"> azaz</w:t>
      </w:r>
      <w:r w:rsidR="0053793D">
        <w:rPr>
          <w:rFonts w:eastAsia="MS Mincho"/>
          <w:b/>
          <w:bCs/>
        </w:rPr>
        <w:t xml:space="preserve"> </w:t>
      </w:r>
      <w:r w:rsidR="0053793D" w:rsidRPr="0053793D">
        <w:rPr>
          <w:rFonts w:eastAsia="MS Mincho"/>
        </w:rPr>
        <w:t>Hatszázharmicötmillió-kettőszázhetvenegyezer-hétszáztizenkilenc</w:t>
      </w:r>
      <w:r w:rsidR="0053793D">
        <w:rPr>
          <w:rFonts w:eastAsia="MS Mincho"/>
          <w:b/>
          <w:bCs/>
        </w:rPr>
        <w:t xml:space="preserve"> </w:t>
      </w:r>
      <w:r w:rsidRPr="0053793D">
        <w:rPr>
          <w:rFonts w:eastAsia="MS Mincho"/>
          <w:bCs/>
        </w:rPr>
        <w:t>forint, mely beruházási értéke</w:t>
      </w:r>
      <w:r w:rsidR="00387A6F">
        <w:rPr>
          <w:rFonts w:eastAsia="MS Mincho"/>
          <w:bCs/>
        </w:rPr>
        <w:t>t a Beruházó térítésmentesen ad át az Önkormányzat</w:t>
      </w:r>
      <w:r w:rsidRPr="0053793D">
        <w:rPr>
          <w:rFonts w:eastAsia="MS Mincho"/>
          <w:bCs/>
        </w:rPr>
        <w:t xml:space="preserve"> </w:t>
      </w:r>
      <w:r w:rsidRPr="00F50CCF">
        <w:rPr>
          <w:rFonts w:eastAsia="MS Mincho"/>
          <w:bCs/>
        </w:rPr>
        <w:t xml:space="preserve">részére, jelen előterjesztés 6. mellékletében foglaltak szerint. </w:t>
      </w:r>
    </w:p>
    <w:p w14:paraId="0B923F41" w14:textId="1B058B4B" w:rsidR="00F50CCF" w:rsidRDefault="00F50CCF" w:rsidP="00737F84">
      <w:pPr>
        <w:jc w:val="both"/>
        <w:rPr>
          <w:bCs/>
        </w:rPr>
      </w:pPr>
    </w:p>
    <w:p w14:paraId="12EB481A" w14:textId="3E60A039" w:rsidR="00737F84" w:rsidRPr="006603AC" w:rsidRDefault="00737F84" w:rsidP="00737F84">
      <w:pPr>
        <w:jc w:val="both"/>
        <w:rPr>
          <w:bCs/>
        </w:rPr>
      </w:pPr>
      <w:r w:rsidRPr="006603AC">
        <w:rPr>
          <w:bCs/>
        </w:rPr>
        <w:t>Kérem a Tisztelt Képvis</w:t>
      </w:r>
      <w:r w:rsidR="00124A87" w:rsidRPr="006603AC">
        <w:rPr>
          <w:bCs/>
        </w:rPr>
        <w:t>elő-testületet, hogy a</w:t>
      </w:r>
      <w:r w:rsidR="00F50CCF">
        <w:rPr>
          <w:bCs/>
        </w:rPr>
        <w:t xml:space="preserve"> közcélú fejlesztések térítésmentes vagyonátadásához szükséges döntést</w:t>
      </w:r>
      <w:r w:rsidR="00124A87" w:rsidRPr="006603AC">
        <w:rPr>
          <w:bCs/>
        </w:rPr>
        <w:t xml:space="preserve"> meghozni szíveskedjen</w:t>
      </w:r>
      <w:r w:rsidRPr="006603AC">
        <w:rPr>
          <w:bCs/>
        </w:rPr>
        <w:t>!</w:t>
      </w:r>
    </w:p>
    <w:p w14:paraId="7B96C0ED" w14:textId="77777777" w:rsidR="00DE2C2E" w:rsidRPr="006603AC" w:rsidRDefault="00DE2C2E" w:rsidP="006749D0">
      <w:pPr>
        <w:spacing w:line="276" w:lineRule="auto"/>
        <w:jc w:val="both"/>
      </w:pPr>
    </w:p>
    <w:p w14:paraId="695634AB" w14:textId="77777777" w:rsidR="006749D0" w:rsidRPr="006603AC" w:rsidRDefault="006749D0" w:rsidP="00C2496C">
      <w:pPr>
        <w:pBdr>
          <w:bottom w:val="single" w:sz="4" w:space="1" w:color="auto"/>
        </w:pBdr>
        <w:spacing w:line="276" w:lineRule="auto"/>
      </w:pPr>
      <w:r w:rsidRPr="006603AC">
        <w:rPr>
          <w:b/>
          <w:bCs/>
        </w:rPr>
        <w:t>II. Vélemények</w:t>
      </w:r>
    </w:p>
    <w:p w14:paraId="324DEE94" w14:textId="77777777" w:rsidR="006749D0" w:rsidRPr="00DC1465" w:rsidRDefault="006749D0" w:rsidP="006749D0">
      <w:pPr>
        <w:spacing w:line="276" w:lineRule="auto"/>
        <w:jc w:val="both"/>
        <w:rPr>
          <w:b/>
          <w:u w:val="single"/>
        </w:rPr>
      </w:pPr>
      <w:bookmarkStart w:id="1" w:name="_GoBack"/>
      <w:bookmarkEnd w:id="1"/>
    </w:p>
    <w:p w14:paraId="3E3984A4" w14:textId="6E7B4323" w:rsidR="006749D0" w:rsidRPr="00490806" w:rsidRDefault="00875F9B" w:rsidP="00061D7B">
      <w:pPr>
        <w:spacing w:line="276" w:lineRule="auto"/>
        <w:jc w:val="both"/>
      </w:pPr>
      <w:r w:rsidRPr="006603AC">
        <w:rPr>
          <w:b/>
          <w:u w:val="single"/>
        </w:rPr>
        <w:t>Gazdasági F</w:t>
      </w:r>
      <w:r w:rsidR="006749D0" w:rsidRPr="006603AC">
        <w:rPr>
          <w:b/>
          <w:u w:val="single"/>
        </w:rPr>
        <w:t>őosztály véleménye</w:t>
      </w:r>
      <w:r w:rsidR="006749D0" w:rsidRPr="00490806">
        <w:t xml:space="preserve">: </w:t>
      </w:r>
      <w:r w:rsidR="005510F6">
        <w:t>Észrevételt nem tesz.</w:t>
      </w:r>
    </w:p>
    <w:p w14:paraId="3FA263D1" w14:textId="77777777" w:rsidR="00E54959" w:rsidRPr="00490806" w:rsidRDefault="00E54959" w:rsidP="00061D7B">
      <w:pPr>
        <w:spacing w:line="276" w:lineRule="auto"/>
        <w:jc w:val="both"/>
      </w:pPr>
    </w:p>
    <w:p w14:paraId="5F2A9F7A" w14:textId="00ED68AA" w:rsidR="00240BAC" w:rsidRPr="006603AC" w:rsidRDefault="00B07F39" w:rsidP="00240BAC">
      <w:pPr>
        <w:spacing w:line="276" w:lineRule="auto"/>
        <w:jc w:val="both"/>
      </w:pPr>
      <w:r w:rsidRPr="006603AC">
        <w:rPr>
          <w:b/>
          <w:u w:val="single"/>
        </w:rPr>
        <w:t>Jogi Főosztály véleménye:</w:t>
      </w:r>
      <w:r w:rsidR="00737F84" w:rsidRPr="006603AC">
        <w:t xml:space="preserve"> </w:t>
      </w:r>
      <w:r w:rsidR="00240BAC" w:rsidRPr="006603AC">
        <w:t xml:space="preserve">Az előterjesztésben közölt adatok és információk alapján </w:t>
      </w:r>
      <w:r w:rsidR="00D44C1C">
        <w:t xml:space="preserve">jogi </w:t>
      </w:r>
      <w:r w:rsidR="00240BAC" w:rsidRPr="006603AC">
        <w:t>észrevételt nem tesz.</w:t>
      </w:r>
    </w:p>
    <w:p w14:paraId="163E62AC" w14:textId="77777777" w:rsidR="00C00C97" w:rsidRPr="006603AC" w:rsidRDefault="00C00C97" w:rsidP="00B07F39">
      <w:pPr>
        <w:spacing w:line="276" w:lineRule="auto"/>
        <w:jc w:val="both"/>
      </w:pPr>
    </w:p>
    <w:p w14:paraId="0E55F496" w14:textId="77777777" w:rsidR="00C00C97" w:rsidRPr="006603AC" w:rsidRDefault="00C00C97" w:rsidP="00C00C9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6603AC">
        <w:rPr>
          <w:b/>
          <w:i w:val="0"/>
          <w:szCs w:val="24"/>
        </w:rPr>
        <w:t>III. Bizottsági vélemények</w:t>
      </w:r>
    </w:p>
    <w:p w14:paraId="1294DBB6" w14:textId="77777777" w:rsidR="00C00C97" w:rsidRPr="006603AC" w:rsidRDefault="00C00C97" w:rsidP="00C00C97">
      <w:pPr>
        <w:pStyle w:val="Szvegtrzs31"/>
        <w:rPr>
          <w:i w:val="0"/>
          <w:szCs w:val="24"/>
        </w:rPr>
      </w:pPr>
    </w:p>
    <w:p w14:paraId="3101DACC" w14:textId="1D36A877" w:rsidR="00C00C97" w:rsidRPr="006603AC" w:rsidRDefault="00C00C97" w:rsidP="007F7233">
      <w:pPr>
        <w:pStyle w:val="Szvegtrzs31"/>
        <w:rPr>
          <w:i w:val="0"/>
          <w:szCs w:val="24"/>
        </w:rPr>
      </w:pPr>
      <w:r w:rsidRPr="006603AC">
        <w:rPr>
          <w:i w:val="0"/>
          <w:szCs w:val="24"/>
        </w:rPr>
        <w:t>Az előterjesztést a Gazd</w:t>
      </w:r>
      <w:r w:rsidR="00387A6F">
        <w:rPr>
          <w:i w:val="0"/>
          <w:szCs w:val="24"/>
        </w:rPr>
        <w:t>asági Bizottság, a Pénzügyi és K</w:t>
      </w:r>
      <w:r w:rsidRPr="006603AC">
        <w:rPr>
          <w:i w:val="0"/>
          <w:szCs w:val="24"/>
        </w:rPr>
        <w:t>öltségvetési Bizottság</w:t>
      </w:r>
      <w:r w:rsidR="00387A6F">
        <w:rPr>
          <w:i w:val="0"/>
          <w:szCs w:val="24"/>
        </w:rPr>
        <w:t>,</w:t>
      </w:r>
      <w:r w:rsidRPr="006603AC">
        <w:rPr>
          <w:i w:val="0"/>
          <w:szCs w:val="24"/>
        </w:rPr>
        <w:t xml:space="preserve"> a Városfejlesztési Bizottság</w:t>
      </w:r>
      <w:r w:rsidR="003B4B7E">
        <w:rPr>
          <w:i w:val="0"/>
          <w:szCs w:val="24"/>
        </w:rPr>
        <w:t>,</w:t>
      </w:r>
      <w:r w:rsidRPr="006603AC">
        <w:rPr>
          <w:i w:val="0"/>
          <w:szCs w:val="24"/>
        </w:rPr>
        <w:t xml:space="preserve"> </w:t>
      </w:r>
      <w:r w:rsidR="00DD40E4">
        <w:rPr>
          <w:i w:val="0"/>
          <w:szCs w:val="24"/>
        </w:rPr>
        <w:t xml:space="preserve">valamint a Jogi és Ügyrendi Bizottság </w:t>
      </w:r>
      <w:r w:rsidR="00387A6F">
        <w:rPr>
          <w:i w:val="0"/>
          <w:szCs w:val="24"/>
        </w:rPr>
        <w:t xml:space="preserve">a </w:t>
      </w:r>
      <w:r w:rsidRPr="006603AC">
        <w:rPr>
          <w:i w:val="0"/>
          <w:szCs w:val="24"/>
        </w:rPr>
        <w:t>202</w:t>
      </w:r>
      <w:r w:rsidR="00A1459E" w:rsidRPr="006603AC">
        <w:rPr>
          <w:i w:val="0"/>
          <w:szCs w:val="24"/>
        </w:rPr>
        <w:t>5</w:t>
      </w:r>
      <w:r w:rsidRPr="006603AC">
        <w:rPr>
          <w:i w:val="0"/>
          <w:szCs w:val="24"/>
        </w:rPr>
        <w:t xml:space="preserve">. </w:t>
      </w:r>
      <w:r w:rsidR="00050248">
        <w:rPr>
          <w:i w:val="0"/>
          <w:szCs w:val="24"/>
        </w:rPr>
        <w:t xml:space="preserve">novemberi </w:t>
      </w:r>
      <w:r w:rsidRPr="006603AC">
        <w:rPr>
          <w:i w:val="0"/>
          <w:szCs w:val="24"/>
        </w:rPr>
        <w:t xml:space="preserve">ülésén tárgyalja. </w:t>
      </w:r>
    </w:p>
    <w:p w14:paraId="292FC12E" w14:textId="450A43EE" w:rsidR="00E54959" w:rsidRPr="006603AC" w:rsidRDefault="00E54959" w:rsidP="00061D7B">
      <w:pPr>
        <w:spacing w:line="276" w:lineRule="auto"/>
        <w:jc w:val="both"/>
      </w:pPr>
    </w:p>
    <w:p w14:paraId="2812CFDD" w14:textId="760DC8A2" w:rsidR="006749D0" w:rsidRPr="006603AC" w:rsidRDefault="00C00C97" w:rsidP="006749D0">
      <w:pPr>
        <w:pStyle w:val="Szvegtrzs31"/>
        <w:numPr>
          <w:ilvl w:val="12"/>
          <w:numId w:val="0"/>
        </w:numPr>
        <w:pBdr>
          <w:bottom w:val="single" w:sz="4" w:space="1" w:color="auto"/>
        </w:pBdr>
        <w:spacing w:line="276" w:lineRule="auto"/>
        <w:rPr>
          <w:b/>
          <w:szCs w:val="24"/>
        </w:rPr>
      </w:pPr>
      <w:r w:rsidRPr="006603AC">
        <w:rPr>
          <w:b/>
          <w:bCs/>
          <w:i w:val="0"/>
          <w:szCs w:val="24"/>
        </w:rPr>
        <w:t>IV</w:t>
      </w:r>
      <w:r w:rsidR="006749D0" w:rsidRPr="006603AC">
        <w:rPr>
          <w:b/>
          <w:bCs/>
          <w:i w:val="0"/>
          <w:szCs w:val="24"/>
        </w:rPr>
        <w:t xml:space="preserve">. </w:t>
      </w:r>
      <w:r w:rsidR="00B07F39" w:rsidRPr="006603AC">
        <w:rPr>
          <w:b/>
          <w:bCs/>
          <w:i w:val="0"/>
          <w:szCs w:val="24"/>
        </w:rPr>
        <w:t>Határozati</w:t>
      </w:r>
      <w:r w:rsidR="006749D0" w:rsidRPr="006603AC">
        <w:rPr>
          <w:b/>
          <w:bCs/>
          <w:i w:val="0"/>
          <w:szCs w:val="24"/>
        </w:rPr>
        <w:t xml:space="preserve"> javaslat</w:t>
      </w:r>
    </w:p>
    <w:p w14:paraId="74BD1611" w14:textId="77777777" w:rsidR="00061D7B" w:rsidRPr="006603AC" w:rsidRDefault="00061D7B" w:rsidP="00875F9B">
      <w:pPr>
        <w:jc w:val="both"/>
        <w:rPr>
          <w:color w:val="000000"/>
        </w:rPr>
      </w:pPr>
    </w:p>
    <w:p w14:paraId="150480A4" w14:textId="3C97A38A" w:rsidR="006749D0" w:rsidRPr="006603AC" w:rsidRDefault="00875F9B" w:rsidP="00875F9B">
      <w:pPr>
        <w:jc w:val="both"/>
      </w:pPr>
      <w:r w:rsidRPr="006603AC">
        <w:rPr>
          <w:color w:val="000000"/>
        </w:rPr>
        <w:t>Budapest Főváros XIV. Kerület Zugló Önkormányzat</w:t>
      </w:r>
      <w:r w:rsidR="008C6699">
        <w:rPr>
          <w:color w:val="000000"/>
        </w:rPr>
        <w:t>a</w:t>
      </w:r>
      <w:r w:rsidRPr="006603AC">
        <w:rPr>
          <w:color w:val="000000"/>
        </w:rPr>
        <w:t xml:space="preserve"> Képviselő-testülete </w:t>
      </w:r>
      <w:r w:rsidR="00C00C97" w:rsidRPr="006603AC">
        <w:rPr>
          <w:color w:val="000000"/>
        </w:rPr>
        <w:t xml:space="preserve">úgy dönt, hogy </w:t>
      </w:r>
      <w:r w:rsidRPr="006603AC">
        <w:t xml:space="preserve">elfogadja az előterjesztés </w:t>
      </w:r>
      <w:r w:rsidR="00707FB7">
        <w:rPr>
          <w:b/>
        </w:rPr>
        <w:t>1.</w:t>
      </w:r>
      <w:r w:rsidR="00C00C97" w:rsidRPr="006603AC">
        <w:rPr>
          <w:b/>
        </w:rPr>
        <w:t xml:space="preserve"> számú </w:t>
      </w:r>
      <w:r w:rsidRPr="006603AC">
        <w:rPr>
          <w:b/>
        </w:rPr>
        <w:t>mellékletét</w:t>
      </w:r>
      <w:r w:rsidRPr="006603AC">
        <w:t xml:space="preserve"> képező határozati javaslatot.</w:t>
      </w:r>
      <w:r w:rsidR="006749D0" w:rsidRPr="006603AC">
        <w:tab/>
      </w:r>
    </w:p>
    <w:p w14:paraId="68C7CDCC" w14:textId="77777777" w:rsidR="006749D0" w:rsidRPr="006603AC" w:rsidRDefault="006749D0" w:rsidP="006749D0">
      <w:pPr>
        <w:spacing w:line="276" w:lineRule="auto"/>
        <w:jc w:val="both"/>
      </w:pPr>
    </w:p>
    <w:p w14:paraId="542EEA1E" w14:textId="7370BC75" w:rsidR="006749D0" w:rsidRPr="006603AC" w:rsidRDefault="006749D0" w:rsidP="006749D0">
      <w:pPr>
        <w:spacing w:line="276" w:lineRule="auto"/>
        <w:jc w:val="both"/>
      </w:pPr>
      <w:r w:rsidRPr="006603AC">
        <w:t>A határozathozatal a Magyarország helyi önkormányzatairól szóló</w:t>
      </w:r>
      <w:r w:rsidRPr="006603AC">
        <w:br/>
        <w:t xml:space="preserve">2011. évi CLXXXIX. törvény 47. § (1)-(2) bekezdése alapján </w:t>
      </w:r>
      <w:r w:rsidRPr="006603AC">
        <w:rPr>
          <w:b/>
          <w:bCs/>
        </w:rPr>
        <w:t>egyszerű többséget</w:t>
      </w:r>
      <w:r w:rsidRPr="006603AC">
        <w:t xml:space="preserve"> igényel. </w:t>
      </w:r>
    </w:p>
    <w:p w14:paraId="56F5411F" w14:textId="77777777" w:rsidR="006749D0" w:rsidRPr="006603AC" w:rsidRDefault="006749D0" w:rsidP="006749D0">
      <w:pPr>
        <w:spacing w:line="276" w:lineRule="auto"/>
        <w:jc w:val="both"/>
      </w:pPr>
    </w:p>
    <w:p w14:paraId="19D02A57" w14:textId="55CA1812" w:rsidR="006749D0" w:rsidRPr="006603AC" w:rsidRDefault="00AD1E18" w:rsidP="006749D0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6603AC">
        <w:rPr>
          <w:i w:val="0"/>
          <w:szCs w:val="24"/>
        </w:rPr>
        <w:t xml:space="preserve">Budapest, </w:t>
      </w:r>
      <w:r w:rsidR="00A1459E" w:rsidRPr="006603AC">
        <w:rPr>
          <w:i w:val="0"/>
          <w:szCs w:val="24"/>
        </w:rPr>
        <w:t xml:space="preserve">2025. </w:t>
      </w:r>
      <w:r w:rsidR="0031193A">
        <w:rPr>
          <w:i w:val="0"/>
          <w:szCs w:val="24"/>
        </w:rPr>
        <w:t>november</w:t>
      </w:r>
    </w:p>
    <w:p w14:paraId="61F50A8B" w14:textId="3ED5119D" w:rsidR="006749D0" w:rsidRPr="006603AC" w:rsidRDefault="00A1459E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ind w:left="4248"/>
        <w:jc w:val="center"/>
        <w:rPr>
          <w:b/>
          <w:bCs/>
          <w:i w:val="0"/>
          <w:szCs w:val="24"/>
        </w:rPr>
      </w:pPr>
      <w:r w:rsidRPr="006603AC">
        <w:rPr>
          <w:b/>
          <w:bCs/>
          <w:i w:val="0"/>
          <w:szCs w:val="24"/>
        </w:rPr>
        <w:t>Rózsa András</w:t>
      </w:r>
    </w:p>
    <w:p w14:paraId="5A298E08" w14:textId="2DC1EFF7" w:rsidR="006749D0" w:rsidRPr="006603AC" w:rsidRDefault="00A1459E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ind w:left="4248"/>
        <w:jc w:val="center"/>
        <w:rPr>
          <w:b/>
          <w:bCs/>
          <w:i w:val="0"/>
          <w:szCs w:val="24"/>
        </w:rPr>
      </w:pPr>
      <w:r w:rsidRPr="006603AC">
        <w:rPr>
          <w:b/>
          <w:bCs/>
          <w:i w:val="0"/>
          <w:szCs w:val="24"/>
        </w:rPr>
        <w:t>p</w:t>
      </w:r>
      <w:r w:rsidR="006749D0" w:rsidRPr="006603AC">
        <w:rPr>
          <w:b/>
          <w:bCs/>
          <w:i w:val="0"/>
          <w:szCs w:val="24"/>
        </w:rPr>
        <w:t>olgármester</w:t>
      </w:r>
    </w:p>
    <w:p w14:paraId="073AB94D" w14:textId="54E9A576" w:rsidR="006749D0" w:rsidRPr="006603AC" w:rsidRDefault="006749D0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  <w:u w:val="single"/>
        </w:rPr>
      </w:pPr>
      <w:r w:rsidRPr="006603AC">
        <w:rPr>
          <w:i w:val="0"/>
          <w:szCs w:val="24"/>
          <w:u w:val="single"/>
        </w:rPr>
        <w:t>Melléklet</w:t>
      </w:r>
      <w:r w:rsidR="00387A6F">
        <w:rPr>
          <w:i w:val="0"/>
          <w:szCs w:val="24"/>
          <w:u w:val="single"/>
        </w:rPr>
        <w:t>ek</w:t>
      </w:r>
      <w:r w:rsidRPr="006603AC">
        <w:rPr>
          <w:i w:val="0"/>
          <w:szCs w:val="24"/>
          <w:u w:val="single"/>
        </w:rPr>
        <w:t>:</w:t>
      </w:r>
    </w:p>
    <w:p w14:paraId="0B02EF59" w14:textId="54E3D915" w:rsidR="00AD1E18" w:rsidRPr="0059376F" w:rsidRDefault="00061D7B" w:rsidP="0059376F">
      <w:pPr>
        <w:pStyle w:val="Szvegtrzs31"/>
        <w:numPr>
          <w:ilvl w:val="0"/>
          <w:numId w:val="1"/>
        </w:numPr>
        <w:spacing w:line="276" w:lineRule="auto"/>
        <w:ind w:left="1066" w:hanging="357"/>
        <w:jc w:val="left"/>
        <w:rPr>
          <w:i w:val="0"/>
          <w:szCs w:val="24"/>
        </w:rPr>
      </w:pPr>
      <w:r w:rsidRPr="006603AC">
        <w:rPr>
          <w:i w:val="0"/>
          <w:szCs w:val="24"/>
        </w:rPr>
        <w:t>melléklet</w:t>
      </w:r>
      <w:r w:rsidR="008C6699">
        <w:rPr>
          <w:i w:val="0"/>
          <w:szCs w:val="24"/>
        </w:rPr>
        <w:t>e</w:t>
      </w:r>
      <w:r w:rsidRPr="006603AC">
        <w:rPr>
          <w:i w:val="0"/>
          <w:szCs w:val="24"/>
        </w:rPr>
        <w:t xml:space="preserve"> </w:t>
      </w:r>
      <w:r w:rsidR="00B07F39" w:rsidRPr="006603AC">
        <w:rPr>
          <w:i w:val="0"/>
          <w:szCs w:val="24"/>
        </w:rPr>
        <w:t>Határozati javaslat</w:t>
      </w:r>
    </w:p>
    <w:p w14:paraId="419EEE83" w14:textId="43485FB3" w:rsidR="006749D0" w:rsidRPr="006603AC" w:rsidRDefault="00061D7B" w:rsidP="006749D0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 w:rsidRPr="006603AC">
        <w:rPr>
          <w:i w:val="0"/>
          <w:szCs w:val="24"/>
        </w:rPr>
        <w:t xml:space="preserve">melléklet: </w:t>
      </w:r>
      <w:r w:rsidR="0059376F">
        <w:rPr>
          <w:i w:val="0"/>
          <w:szCs w:val="24"/>
        </w:rPr>
        <w:t>Városrendezési megállapodás</w:t>
      </w:r>
      <w:r w:rsidR="0084791D" w:rsidRPr="006603AC">
        <w:rPr>
          <w:i w:val="0"/>
          <w:szCs w:val="24"/>
        </w:rPr>
        <w:t xml:space="preserve"> </w:t>
      </w:r>
      <w:r w:rsidR="00387A6F">
        <w:rPr>
          <w:i w:val="0"/>
          <w:szCs w:val="24"/>
        </w:rPr>
        <w:t>(</w:t>
      </w:r>
      <w:r w:rsidR="0084791D" w:rsidRPr="006603AC">
        <w:rPr>
          <w:i w:val="0"/>
          <w:szCs w:val="24"/>
        </w:rPr>
        <w:t>aláírt</w:t>
      </w:r>
      <w:r w:rsidR="00387A6F">
        <w:rPr>
          <w:i w:val="0"/>
          <w:szCs w:val="24"/>
        </w:rPr>
        <w:t>)</w:t>
      </w:r>
    </w:p>
    <w:p w14:paraId="03FF00B5" w14:textId="1386E9D6" w:rsidR="008B2E9E" w:rsidRPr="00050248" w:rsidRDefault="0059376F" w:rsidP="006749D0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 w:rsidRPr="00050248">
        <w:rPr>
          <w:i w:val="0"/>
          <w:szCs w:val="24"/>
        </w:rPr>
        <w:t xml:space="preserve">melléklet: </w:t>
      </w:r>
      <w:r w:rsidRPr="00050248">
        <w:rPr>
          <w:rFonts w:eastAsia="MS Mincho"/>
          <w:bCs/>
          <w:i w:val="0"/>
          <w:color w:val="000000" w:themeColor="text1"/>
          <w:lang w:eastAsia="en-US"/>
        </w:rPr>
        <w:t>377/2022 (XI.24.) önkormányzati határozat</w:t>
      </w:r>
    </w:p>
    <w:p w14:paraId="09968309" w14:textId="71BF7E75" w:rsidR="00CC6E0D" w:rsidRPr="006603AC" w:rsidRDefault="00AD1E18" w:rsidP="006749D0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 w:rsidRPr="006603AC">
        <w:rPr>
          <w:i w:val="0"/>
          <w:szCs w:val="24"/>
        </w:rPr>
        <w:t xml:space="preserve">melléklet: </w:t>
      </w:r>
      <w:r w:rsidR="005A6DC4">
        <w:rPr>
          <w:i w:val="0"/>
          <w:szCs w:val="24"/>
        </w:rPr>
        <w:t>Műszaki átadás-átvétel lezáró jegyzőkönyvek</w:t>
      </w:r>
    </w:p>
    <w:p w14:paraId="79A2CBFA" w14:textId="3EE0AA49" w:rsidR="00AD1E18" w:rsidRDefault="005A6DC4" w:rsidP="006749D0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>
        <w:rPr>
          <w:i w:val="0"/>
          <w:szCs w:val="24"/>
        </w:rPr>
        <w:t>melléklet: TKÜ terv</w:t>
      </w:r>
      <w:r w:rsidR="00CC6E0D" w:rsidRPr="006603AC">
        <w:rPr>
          <w:i w:val="0"/>
          <w:szCs w:val="24"/>
        </w:rPr>
        <w:t xml:space="preserve"> </w:t>
      </w:r>
    </w:p>
    <w:p w14:paraId="5511AE81" w14:textId="01654EAF" w:rsidR="006410E9" w:rsidRDefault="006410E9" w:rsidP="006749D0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>
        <w:rPr>
          <w:i w:val="0"/>
          <w:szCs w:val="24"/>
        </w:rPr>
        <w:t>mell</w:t>
      </w:r>
      <w:r w:rsidR="00F50CCF">
        <w:rPr>
          <w:i w:val="0"/>
          <w:szCs w:val="24"/>
        </w:rPr>
        <w:t>éklet: Megállapodás</w:t>
      </w:r>
      <w:r w:rsidR="00387A6F">
        <w:rPr>
          <w:i w:val="0"/>
          <w:szCs w:val="24"/>
        </w:rPr>
        <w:t xml:space="preserve"> -</w:t>
      </w:r>
      <w:r w:rsidR="00F50CCF">
        <w:rPr>
          <w:i w:val="0"/>
          <w:szCs w:val="24"/>
        </w:rPr>
        <w:t xml:space="preserve"> tervezet</w:t>
      </w:r>
    </w:p>
    <w:p w14:paraId="6BDF3800" w14:textId="50374FC1" w:rsidR="00C03789" w:rsidRPr="006603AC" w:rsidRDefault="00F50CCF" w:rsidP="006749D0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>
        <w:rPr>
          <w:i w:val="0"/>
          <w:szCs w:val="24"/>
        </w:rPr>
        <w:t xml:space="preserve">melléklet: Tulajdoni lapok </w:t>
      </w:r>
    </w:p>
    <w:p w14:paraId="37C46273" w14:textId="77777777" w:rsidR="006749D0" w:rsidRPr="006603AC" w:rsidRDefault="006749D0" w:rsidP="002E1712">
      <w:pPr>
        <w:pStyle w:val="Szvegtrzs31"/>
        <w:tabs>
          <w:tab w:val="center" w:pos="7380"/>
        </w:tabs>
        <w:spacing w:line="276" w:lineRule="auto"/>
        <w:jc w:val="left"/>
        <w:rPr>
          <w:i w:val="0"/>
          <w:szCs w:val="24"/>
        </w:rPr>
      </w:pPr>
    </w:p>
    <w:p w14:paraId="5EA9FD81" w14:textId="77777777" w:rsidR="00061D7B" w:rsidRPr="006603AC" w:rsidRDefault="00875F9B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  <w:r w:rsidRPr="006603AC">
        <w:rPr>
          <w:i w:val="0"/>
          <w:szCs w:val="24"/>
        </w:rPr>
        <w:t xml:space="preserve">Előterjesztést készítette: </w:t>
      </w:r>
    </w:p>
    <w:p w14:paraId="00487084" w14:textId="59D31AB4" w:rsidR="00AD1E18" w:rsidRPr="006603AC" w:rsidRDefault="00875F9B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  <w:r w:rsidRPr="006603AC">
        <w:rPr>
          <w:i w:val="0"/>
          <w:szCs w:val="24"/>
        </w:rPr>
        <w:t>Nemzecskiné Bacskai Katalin osztályvezető (Főmérnökség)</w:t>
      </w:r>
    </w:p>
    <w:p w14:paraId="1C4059CF" w14:textId="77777777" w:rsidR="00DE2C2E" w:rsidRPr="006603AC" w:rsidRDefault="00DE2C2E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</w:p>
    <w:p w14:paraId="3135B701" w14:textId="2E1BA426" w:rsidR="001E10F0" w:rsidRPr="006603AC" w:rsidRDefault="001E10F0" w:rsidP="001E10F0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  <w:r w:rsidRPr="006603AC">
        <w:rPr>
          <w:i/>
        </w:rPr>
        <w:t xml:space="preserve">1. melléklet a 123- </w:t>
      </w:r>
      <w:r w:rsidR="005041B6">
        <w:rPr>
          <w:i/>
        </w:rPr>
        <w:t>920</w:t>
      </w:r>
      <w:r w:rsidRPr="006603AC">
        <w:rPr>
          <w:i/>
        </w:rPr>
        <w:t>/2025. előterjesztéshez</w:t>
      </w:r>
    </w:p>
    <w:p w14:paraId="6BC22221" w14:textId="77777777" w:rsidR="00DE2C2E" w:rsidRDefault="00DE2C2E" w:rsidP="008C6699">
      <w:pPr>
        <w:tabs>
          <w:tab w:val="left" w:pos="708"/>
          <w:tab w:val="center" w:pos="4536"/>
          <w:tab w:val="right" w:pos="9072"/>
        </w:tabs>
        <w:spacing w:line="276" w:lineRule="auto"/>
        <w:ind w:left="4248"/>
        <w:jc w:val="center"/>
        <w:rPr>
          <w:b/>
          <w:lang w:eastAsia="x-none"/>
        </w:rPr>
      </w:pPr>
    </w:p>
    <w:p w14:paraId="74BA6F36" w14:textId="712E298F" w:rsidR="001E10F0" w:rsidRPr="008C6699" w:rsidRDefault="001E10F0" w:rsidP="00DE2C2E">
      <w:pPr>
        <w:tabs>
          <w:tab w:val="left" w:pos="708"/>
          <w:tab w:val="center" w:pos="4536"/>
          <w:tab w:val="right" w:pos="9072"/>
        </w:tabs>
        <w:spacing w:line="276" w:lineRule="auto"/>
        <w:ind w:left="4248"/>
        <w:rPr>
          <w:b/>
          <w:lang w:eastAsia="x-none"/>
        </w:rPr>
      </w:pPr>
    </w:p>
    <w:p w14:paraId="2F496042" w14:textId="6373EEEE" w:rsidR="001E10F0" w:rsidRDefault="00DE2C2E" w:rsidP="008C6699">
      <w:pPr>
        <w:spacing w:line="276" w:lineRule="auto"/>
        <w:jc w:val="center"/>
        <w:rPr>
          <w:b/>
          <w:bCs/>
          <w:iCs/>
        </w:rPr>
      </w:pPr>
      <w:r w:rsidRPr="00DE2C2E">
        <w:rPr>
          <w:b/>
          <w:bCs/>
          <w:iCs/>
        </w:rPr>
        <w:t xml:space="preserve">Határozati javaslat </w:t>
      </w:r>
    </w:p>
    <w:p w14:paraId="12FD53E7" w14:textId="77777777" w:rsidR="00DE2C2E" w:rsidRPr="00DE2C2E" w:rsidRDefault="00DE2C2E" w:rsidP="008C6699">
      <w:pPr>
        <w:spacing w:line="276" w:lineRule="auto"/>
        <w:jc w:val="center"/>
        <w:rPr>
          <w:b/>
          <w:bCs/>
          <w:iCs/>
        </w:rPr>
      </w:pPr>
    </w:p>
    <w:p w14:paraId="2CFE7E59" w14:textId="34A13B5B" w:rsidR="001E10F0" w:rsidRPr="006603AC" w:rsidRDefault="001E10F0" w:rsidP="008C669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6603AC">
        <w:rPr>
          <w:b/>
        </w:rPr>
        <w:t>Budapest Főváros XIV. Kerület Zugló Önkormányzat</w:t>
      </w:r>
      <w:r w:rsidR="008C6699">
        <w:rPr>
          <w:b/>
        </w:rPr>
        <w:t>a</w:t>
      </w:r>
      <w:r w:rsidRPr="006603AC">
        <w:rPr>
          <w:b/>
        </w:rPr>
        <w:t xml:space="preserve"> Képviselő-testülete</w:t>
      </w:r>
    </w:p>
    <w:p w14:paraId="3A41E2EA" w14:textId="5F1B020B" w:rsidR="001E10F0" w:rsidRPr="006603AC" w:rsidRDefault="001E10F0" w:rsidP="008C6699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  <w:iCs/>
        </w:rPr>
      </w:pPr>
      <w:r w:rsidRPr="006603AC">
        <w:rPr>
          <w:b/>
          <w:iCs/>
        </w:rPr>
        <w:t>..../2025. (</w:t>
      </w:r>
      <w:r w:rsidR="00050248">
        <w:rPr>
          <w:b/>
          <w:iCs/>
        </w:rPr>
        <w:t>XI.27.</w:t>
      </w:r>
      <w:r w:rsidRPr="006603AC">
        <w:rPr>
          <w:b/>
          <w:iCs/>
        </w:rPr>
        <w:t>) önkormányzati határozata</w:t>
      </w:r>
    </w:p>
    <w:p w14:paraId="31AF3C41" w14:textId="6FF5E976" w:rsidR="000F5C19" w:rsidRPr="004818CF" w:rsidRDefault="000F5C19" w:rsidP="000F5C19">
      <w:pPr>
        <w:spacing w:line="276" w:lineRule="auto"/>
        <w:rPr>
          <w:b/>
          <w:iCs/>
        </w:rPr>
      </w:pPr>
      <w:bookmarkStart w:id="2" w:name="_Hlk43121509"/>
      <w:r>
        <w:rPr>
          <w:b/>
        </w:rPr>
        <w:t xml:space="preserve">térítésmentes </w:t>
      </w:r>
      <w:r w:rsidRPr="00311AD1">
        <w:rPr>
          <w:b/>
          <w:iCs/>
        </w:rPr>
        <w:t>vagyon</w:t>
      </w:r>
      <w:r>
        <w:rPr>
          <w:b/>
          <w:iCs/>
        </w:rPr>
        <w:t xml:space="preserve">átadási megállapodás megkötéséről </w:t>
      </w:r>
      <w:r w:rsidRPr="006603AC">
        <w:rPr>
          <w:b/>
        </w:rPr>
        <w:t xml:space="preserve">a </w:t>
      </w:r>
      <w:r>
        <w:rPr>
          <w:b/>
        </w:rPr>
        <w:t>Dürer Befektetési Kft</w:t>
      </w:r>
      <w:r w:rsidRPr="004818CF">
        <w:rPr>
          <w:b/>
        </w:rPr>
        <w:t>-vel</w:t>
      </w:r>
    </w:p>
    <w:p w14:paraId="2A4A28AF" w14:textId="4D884691" w:rsidR="001E10F0" w:rsidRPr="006603AC" w:rsidRDefault="001E10F0" w:rsidP="008C6699">
      <w:pPr>
        <w:spacing w:line="276" w:lineRule="auto"/>
        <w:jc w:val="center"/>
        <w:rPr>
          <w:b/>
          <w:i/>
        </w:rPr>
      </w:pPr>
    </w:p>
    <w:p w14:paraId="2870E65A" w14:textId="77777777" w:rsidR="001E10F0" w:rsidRPr="006603AC" w:rsidRDefault="001E10F0" w:rsidP="001E10F0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</w:rPr>
      </w:pPr>
    </w:p>
    <w:p w14:paraId="0C7400CA" w14:textId="472E4BAA" w:rsidR="001E10F0" w:rsidRPr="006603AC" w:rsidRDefault="001E10F0" w:rsidP="001E10F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6603AC">
        <w:rPr>
          <w:color w:val="000000"/>
        </w:rPr>
        <w:t xml:space="preserve">Budapest Főváros XIV. Kerület Zugló Önkormányzata Képviselő-testülete úgy </w:t>
      </w:r>
      <w:r w:rsidRPr="006603AC">
        <w:rPr>
          <w:b/>
          <w:color w:val="000000"/>
        </w:rPr>
        <w:t>dönt,</w:t>
      </w:r>
      <w:r w:rsidRPr="006603AC">
        <w:rPr>
          <w:color w:val="000000"/>
        </w:rPr>
        <w:t xml:space="preserve"> hogy </w:t>
      </w:r>
      <w:r w:rsidR="006C15DE">
        <w:rPr>
          <w:color w:val="000000"/>
        </w:rPr>
        <w:t>Budapest Főváros XIV. Kerület Zugló Önkormányzata</w:t>
      </w:r>
      <w:r w:rsidRPr="006603AC">
        <w:rPr>
          <w:b/>
        </w:rPr>
        <w:t xml:space="preserve"> </w:t>
      </w:r>
      <w:bookmarkEnd w:id="2"/>
      <w:r w:rsidR="00012CB4">
        <w:rPr>
          <w:b/>
        </w:rPr>
        <w:t>megköti</w:t>
      </w:r>
      <w:r w:rsidR="00DE2C2E">
        <w:rPr>
          <w:b/>
        </w:rPr>
        <w:t xml:space="preserve"> </w:t>
      </w:r>
      <w:r w:rsidR="000F5C19">
        <w:t>6</w:t>
      </w:r>
      <w:r w:rsidR="00692DA0" w:rsidRPr="00692DA0">
        <w:t xml:space="preserve">. </w:t>
      </w:r>
      <w:r w:rsidR="008C6699" w:rsidRPr="00692DA0">
        <w:t>melléklet szerinti</w:t>
      </w:r>
      <w:r w:rsidR="008C6699">
        <w:rPr>
          <w:b/>
        </w:rPr>
        <w:t xml:space="preserve"> </w:t>
      </w:r>
      <w:r w:rsidRPr="00692DA0">
        <w:rPr>
          <w:b/>
        </w:rPr>
        <w:t xml:space="preserve"> </w:t>
      </w:r>
      <w:r w:rsidRPr="00692DA0">
        <w:rPr>
          <w:b/>
        </w:rPr>
        <w:lastRenderedPageBreak/>
        <w:t>megállapodást</w:t>
      </w:r>
      <w:r w:rsidR="00646A4C">
        <w:t xml:space="preserve"> </w:t>
      </w:r>
      <w:r w:rsidR="000F5C19">
        <w:t xml:space="preserve">a Dürer Befektetési Kft-vel </w:t>
      </w:r>
      <w:r w:rsidR="008C6699">
        <w:t>és</w:t>
      </w:r>
      <w:r w:rsidRPr="006603AC">
        <w:t xml:space="preserve"> </w:t>
      </w:r>
      <w:r w:rsidRPr="006603AC">
        <w:rPr>
          <w:b/>
        </w:rPr>
        <w:t xml:space="preserve">felhatalmazza a </w:t>
      </w:r>
      <w:r w:rsidRPr="00692DA0">
        <w:t xml:space="preserve">polgármestert </w:t>
      </w:r>
      <w:r w:rsidR="00692DA0" w:rsidRPr="00692DA0">
        <w:t>a</w:t>
      </w:r>
      <w:r w:rsidR="00C571D2">
        <w:t xml:space="preserve"> </w:t>
      </w:r>
      <w:r w:rsidR="000F5C19">
        <w:t>megállapodás</w:t>
      </w:r>
      <w:r w:rsidR="008C6699">
        <w:t xml:space="preserve"> </w:t>
      </w:r>
      <w:r w:rsidRPr="006603AC">
        <w:t xml:space="preserve">aláírására. </w:t>
      </w:r>
    </w:p>
    <w:p w14:paraId="594EEAD9" w14:textId="77777777" w:rsidR="001E10F0" w:rsidRPr="006603AC" w:rsidRDefault="001E10F0" w:rsidP="001E10F0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439459C7" w14:textId="77777777" w:rsidR="001E10F0" w:rsidRPr="006603AC" w:rsidRDefault="001E10F0" w:rsidP="001E10F0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2D45040E" w14:textId="30E868EC" w:rsidR="001E10F0" w:rsidRPr="006603AC" w:rsidRDefault="001E10F0" w:rsidP="001E10F0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6603AC">
        <w:t>Határidő:</w:t>
      </w:r>
      <w:r w:rsidRPr="006603AC">
        <w:tab/>
        <w:t xml:space="preserve">döntést követő </w:t>
      </w:r>
      <w:r w:rsidR="000F5C19">
        <w:t>3</w:t>
      </w:r>
      <w:r w:rsidR="00C571D2">
        <w:t>0</w:t>
      </w:r>
      <w:r w:rsidRPr="006603AC">
        <w:t xml:space="preserve"> nap</w:t>
      </w:r>
    </w:p>
    <w:p w14:paraId="0378463F" w14:textId="232F4FCE" w:rsidR="001E10F0" w:rsidRPr="00E20B8C" w:rsidRDefault="001E10F0" w:rsidP="00E20B8C">
      <w:pPr>
        <w:spacing w:line="276" w:lineRule="auto"/>
        <w:jc w:val="both"/>
      </w:pPr>
      <w:r w:rsidRPr="006603AC">
        <w:t xml:space="preserve">Felelős: </w:t>
      </w:r>
      <w:r w:rsidRPr="006603AC">
        <w:tab/>
      </w:r>
      <w:r w:rsidR="00012CB4">
        <w:t xml:space="preserve">Rózsa András </w:t>
      </w:r>
      <w:r w:rsidRPr="006603AC">
        <w:t>polgármester (Főmérnökség útján)</w:t>
      </w:r>
    </w:p>
    <w:sectPr w:rsidR="001E10F0" w:rsidRPr="00E20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07701" w14:textId="77777777" w:rsidR="00061D7B" w:rsidRDefault="00061D7B" w:rsidP="00061D7B">
      <w:r>
        <w:separator/>
      </w:r>
    </w:p>
  </w:endnote>
  <w:endnote w:type="continuationSeparator" w:id="0">
    <w:p w14:paraId="3CA0712E" w14:textId="77777777" w:rsidR="00061D7B" w:rsidRDefault="00061D7B" w:rsidP="0006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ED956" w14:textId="77777777" w:rsidR="00061D7B" w:rsidRDefault="00061D7B" w:rsidP="00061D7B">
      <w:r>
        <w:separator/>
      </w:r>
    </w:p>
  </w:footnote>
  <w:footnote w:type="continuationSeparator" w:id="0">
    <w:p w14:paraId="37165B7B" w14:textId="77777777" w:rsidR="00061D7B" w:rsidRDefault="00061D7B" w:rsidP="0006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F2651"/>
    <w:multiLevelType w:val="hybridMultilevel"/>
    <w:tmpl w:val="67803A9E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231ED"/>
    <w:multiLevelType w:val="hybridMultilevel"/>
    <w:tmpl w:val="6DD8706E"/>
    <w:lvl w:ilvl="0" w:tplc="ACC466C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42103"/>
    <w:multiLevelType w:val="multilevel"/>
    <w:tmpl w:val="816A351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Book Antiqua" w:hAnsi="Book Antiqua" w:cs="Times New Roman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Book Antiqua" w:hAnsi="Book Antiqua" w:cs="Times New Roman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ascii="Book Antiqua" w:hAnsi="Book Antiqua" w:cs="Times New Roman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081" w:hanging="1080"/>
      </w:pPr>
      <w:rPr>
        <w:rFonts w:ascii="Book Antiqua" w:hAnsi="Book Antiqua" w:cs="Times New Roman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725" w:hanging="1080"/>
      </w:pPr>
      <w:rPr>
        <w:rFonts w:ascii="Book Antiqua" w:hAnsi="Book Antiqua" w:cs="Times New Roman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5729" w:hanging="1440"/>
      </w:pPr>
      <w:rPr>
        <w:rFonts w:ascii="Book Antiqua" w:hAnsi="Book Antiqua" w:cs="Times New Roman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6373" w:hanging="1440"/>
      </w:pPr>
      <w:rPr>
        <w:rFonts w:ascii="Book Antiqua" w:hAnsi="Book Antiqua" w:cs="Times New Roman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377" w:hanging="1800"/>
      </w:pPr>
      <w:rPr>
        <w:rFonts w:ascii="Book Antiqua" w:hAnsi="Book Antiqua" w:cs="Times New Roman" w:hint="default"/>
        <w:sz w:val="23"/>
      </w:rPr>
    </w:lvl>
  </w:abstractNum>
  <w:abstractNum w:abstractNumId="3" w15:restartNumberingAfterBreak="0">
    <w:nsid w:val="701C30F1"/>
    <w:multiLevelType w:val="multilevel"/>
    <w:tmpl w:val="959AA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D0"/>
    <w:rsid w:val="00006394"/>
    <w:rsid w:val="00012CB4"/>
    <w:rsid w:val="00050248"/>
    <w:rsid w:val="00061D7B"/>
    <w:rsid w:val="000630A2"/>
    <w:rsid w:val="000654AE"/>
    <w:rsid w:val="00071276"/>
    <w:rsid w:val="00073F25"/>
    <w:rsid w:val="000A65A6"/>
    <w:rsid w:val="000B4C78"/>
    <w:rsid w:val="000F39DF"/>
    <w:rsid w:val="000F3EA1"/>
    <w:rsid w:val="000F5C19"/>
    <w:rsid w:val="00110F2C"/>
    <w:rsid w:val="00124A87"/>
    <w:rsid w:val="00131A02"/>
    <w:rsid w:val="00133CB0"/>
    <w:rsid w:val="0014293B"/>
    <w:rsid w:val="00156153"/>
    <w:rsid w:val="001A22BB"/>
    <w:rsid w:val="001A5453"/>
    <w:rsid w:val="001B72A1"/>
    <w:rsid w:val="001C4D17"/>
    <w:rsid w:val="001E10F0"/>
    <w:rsid w:val="001E3EC8"/>
    <w:rsid w:val="002044E0"/>
    <w:rsid w:val="00206482"/>
    <w:rsid w:val="00240BAC"/>
    <w:rsid w:val="00264226"/>
    <w:rsid w:val="002E1712"/>
    <w:rsid w:val="002F1FB4"/>
    <w:rsid w:val="0031193A"/>
    <w:rsid w:val="00311AD1"/>
    <w:rsid w:val="003241A9"/>
    <w:rsid w:val="00347713"/>
    <w:rsid w:val="003807C0"/>
    <w:rsid w:val="00383182"/>
    <w:rsid w:val="00387A6F"/>
    <w:rsid w:val="00395E37"/>
    <w:rsid w:val="003B4B7E"/>
    <w:rsid w:val="003D7243"/>
    <w:rsid w:val="00406132"/>
    <w:rsid w:val="004422C5"/>
    <w:rsid w:val="00443359"/>
    <w:rsid w:val="004818CF"/>
    <w:rsid w:val="00490806"/>
    <w:rsid w:val="004C1580"/>
    <w:rsid w:val="005041B6"/>
    <w:rsid w:val="00520E96"/>
    <w:rsid w:val="00533BB9"/>
    <w:rsid w:val="0053793D"/>
    <w:rsid w:val="005510F6"/>
    <w:rsid w:val="005605C8"/>
    <w:rsid w:val="00563330"/>
    <w:rsid w:val="0057755B"/>
    <w:rsid w:val="0059376F"/>
    <w:rsid w:val="0059717A"/>
    <w:rsid w:val="005A6DC4"/>
    <w:rsid w:val="00604C6E"/>
    <w:rsid w:val="006243EF"/>
    <w:rsid w:val="0062441B"/>
    <w:rsid w:val="00632D61"/>
    <w:rsid w:val="006410E9"/>
    <w:rsid w:val="00646A4C"/>
    <w:rsid w:val="00657EDC"/>
    <w:rsid w:val="006603AC"/>
    <w:rsid w:val="006749D0"/>
    <w:rsid w:val="00692DA0"/>
    <w:rsid w:val="00697A42"/>
    <w:rsid w:val="006C15DE"/>
    <w:rsid w:val="006F4AB9"/>
    <w:rsid w:val="00701FED"/>
    <w:rsid w:val="00707FB7"/>
    <w:rsid w:val="00737F84"/>
    <w:rsid w:val="00753663"/>
    <w:rsid w:val="00754ECF"/>
    <w:rsid w:val="00765C3E"/>
    <w:rsid w:val="0077684F"/>
    <w:rsid w:val="007B43AA"/>
    <w:rsid w:val="007F7233"/>
    <w:rsid w:val="00806461"/>
    <w:rsid w:val="008170C0"/>
    <w:rsid w:val="0084791D"/>
    <w:rsid w:val="008615EF"/>
    <w:rsid w:val="00875F9B"/>
    <w:rsid w:val="008A5BE4"/>
    <w:rsid w:val="008B2E9E"/>
    <w:rsid w:val="008C5260"/>
    <w:rsid w:val="008C6699"/>
    <w:rsid w:val="00927032"/>
    <w:rsid w:val="00941FDA"/>
    <w:rsid w:val="009744FD"/>
    <w:rsid w:val="009A1537"/>
    <w:rsid w:val="009C2262"/>
    <w:rsid w:val="009C56E2"/>
    <w:rsid w:val="009D2544"/>
    <w:rsid w:val="009F1450"/>
    <w:rsid w:val="00A1459E"/>
    <w:rsid w:val="00A2119D"/>
    <w:rsid w:val="00A56212"/>
    <w:rsid w:val="00A669A4"/>
    <w:rsid w:val="00A675E9"/>
    <w:rsid w:val="00A743A0"/>
    <w:rsid w:val="00A77340"/>
    <w:rsid w:val="00AA513F"/>
    <w:rsid w:val="00AA6ADA"/>
    <w:rsid w:val="00AD1E18"/>
    <w:rsid w:val="00B005C9"/>
    <w:rsid w:val="00B07F39"/>
    <w:rsid w:val="00B321F5"/>
    <w:rsid w:val="00B6018B"/>
    <w:rsid w:val="00B7068E"/>
    <w:rsid w:val="00B863B8"/>
    <w:rsid w:val="00BA05EF"/>
    <w:rsid w:val="00BA0C31"/>
    <w:rsid w:val="00C00C97"/>
    <w:rsid w:val="00C03789"/>
    <w:rsid w:val="00C0543D"/>
    <w:rsid w:val="00C244C9"/>
    <w:rsid w:val="00C2496C"/>
    <w:rsid w:val="00C571D2"/>
    <w:rsid w:val="00C62229"/>
    <w:rsid w:val="00C90E60"/>
    <w:rsid w:val="00C958E2"/>
    <w:rsid w:val="00CC6E0D"/>
    <w:rsid w:val="00CD5A6F"/>
    <w:rsid w:val="00D20B6A"/>
    <w:rsid w:val="00D41EBA"/>
    <w:rsid w:val="00D44C1C"/>
    <w:rsid w:val="00D96910"/>
    <w:rsid w:val="00DB5B8A"/>
    <w:rsid w:val="00DC1465"/>
    <w:rsid w:val="00DD40E4"/>
    <w:rsid w:val="00DE2C2E"/>
    <w:rsid w:val="00DE389A"/>
    <w:rsid w:val="00DF7F65"/>
    <w:rsid w:val="00E20B8C"/>
    <w:rsid w:val="00E2414D"/>
    <w:rsid w:val="00E24CF7"/>
    <w:rsid w:val="00E47ED6"/>
    <w:rsid w:val="00E54959"/>
    <w:rsid w:val="00E55EBE"/>
    <w:rsid w:val="00EA0B55"/>
    <w:rsid w:val="00EB0E60"/>
    <w:rsid w:val="00F50CCF"/>
    <w:rsid w:val="00F63C86"/>
    <w:rsid w:val="00FE3C18"/>
    <w:rsid w:val="00FF211E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C6F3"/>
  <w15:chartTrackingRefBased/>
  <w15:docId w15:val="{E858606D-CAD7-43EC-A9DE-5596BF2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1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749D0"/>
    <w:pPr>
      <w:keepNext/>
      <w:overflowPunct w:val="0"/>
      <w:autoSpaceDE w:val="0"/>
      <w:autoSpaceDN w:val="0"/>
      <w:adjustRightInd w:val="0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49D0"/>
    <w:rPr>
      <w:rFonts w:ascii="Times New Roman" w:eastAsia="Times New Roman" w:hAnsi="Times New Roman" w:cs="Times New Roman"/>
      <w:b/>
      <w:bCs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49D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49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nhideWhenUsed/>
    <w:rsid w:val="006749D0"/>
    <w:pPr>
      <w:overflowPunct w:val="0"/>
      <w:autoSpaceDE w:val="0"/>
      <w:autoSpaceDN w:val="0"/>
      <w:adjustRightInd w:val="0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6749D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6749D0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semiHidden/>
    <w:rsid w:val="006749D0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6749D0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6749D0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fej">
    <w:name w:val="header"/>
    <w:basedOn w:val="Norml"/>
    <w:link w:val="lfejChar"/>
    <w:uiPriority w:val="99"/>
    <w:unhideWhenUsed/>
    <w:rsid w:val="00061D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1D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7F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7F39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07F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7F3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7F3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7F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7F3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Welt L,Számozott lista 1,lista_2,List Paragraph,Lista 1,Lista (Tigra),Eszeri felsorolás,List Paragraph à moi,Bullet_1,Színes lista – 1. jelölőszín1,Bullet List,FooterText,numbered,列出段落,列出段落1,Lista1,List Paragraph1"/>
    <w:basedOn w:val="Norml"/>
    <w:link w:val="ListaszerbekezdsChar"/>
    <w:uiPriority w:val="99"/>
    <w:qFormat/>
    <w:rsid w:val="00124A87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Welt L Char,Számozott lista 1 Char,lista_2 Char,List Paragraph Char,Lista 1 Char,Lista (Tigra) Char,Eszeri felsorolás Char,List Paragraph à moi Char,Bullet_1 Char,Színes lista – 1. jelölőszín1 Char,Bullet List Char,numbered Char"/>
    <w:link w:val="Listaszerbekezds"/>
    <w:uiPriority w:val="99"/>
    <w:locked/>
    <w:rsid w:val="00124A87"/>
    <w:rPr>
      <w:rFonts w:ascii="Calibri" w:eastAsia="Calibri" w:hAnsi="Calibri" w:cs="Arial"/>
      <w:lang w:val="en-US"/>
    </w:rPr>
  </w:style>
  <w:style w:type="paragraph" w:styleId="Vltozat">
    <w:name w:val="Revision"/>
    <w:hidden/>
    <w:uiPriority w:val="99"/>
    <w:semiHidden/>
    <w:rsid w:val="0052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504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Nemzecskiné Bacskai Katalin</dc:creator>
  <cp:keywords/>
  <dc:description/>
  <cp:lastModifiedBy>Nemzecskiné Bacskai Katalin</cp:lastModifiedBy>
  <cp:revision>35</cp:revision>
  <cp:lastPrinted>2025-06-05T10:14:00Z</cp:lastPrinted>
  <dcterms:created xsi:type="dcterms:W3CDTF">2025-06-05T10:14:00Z</dcterms:created>
  <dcterms:modified xsi:type="dcterms:W3CDTF">2025-11-17T14:07:00Z</dcterms:modified>
</cp:coreProperties>
</file>