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1D" w:rsidRDefault="004D3A1D" w:rsidP="004D3A1D">
      <w:pPr>
        <w:pStyle w:val="Cmsor1"/>
        <w:rPr>
          <w:bCs w:val="0"/>
          <w:sz w:val="24"/>
        </w:rPr>
      </w:pPr>
      <w:r>
        <w:rPr>
          <w:bCs w:val="0"/>
          <w:sz w:val="24"/>
        </w:rPr>
        <w:t>Budapest Főváros XIV. Kerület Zugló Önkormányzat</w:t>
      </w:r>
    </w:p>
    <w:p w:rsidR="004D3A1D" w:rsidRDefault="00F8758E" w:rsidP="004D3A1D">
      <w:pPr>
        <w:jc w:val="both"/>
        <w:rPr>
          <w:b/>
          <w:bCs/>
        </w:rPr>
      </w:pPr>
      <w:r>
        <w:rPr>
          <w:b/>
          <w:bCs/>
        </w:rPr>
        <w:t>Alp</w:t>
      </w:r>
      <w:r w:rsidR="000A44BC">
        <w:rPr>
          <w:b/>
          <w:bCs/>
        </w:rPr>
        <w:t>olgármestere</w:t>
      </w:r>
    </w:p>
    <w:p w:rsidR="004D3A1D" w:rsidRDefault="004D3A1D" w:rsidP="004D3A1D">
      <w:pPr>
        <w:rPr>
          <w:bCs/>
        </w:rPr>
      </w:pPr>
    </w:p>
    <w:p w:rsidR="004D3A1D" w:rsidRDefault="004D3A1D" w:rsidP="006657F7">
      <w:pPr>
        <w:tabs>
          <w:tab w:val="right" w:pos="9072"/>
        </w:tabs>
        <w:rPr>
          <w:bCs/>
        </w:rPr>
      </w:pPr>
      <w:r w:rsidRPr="00DE089F">
        <w:rPr>
          <w:bCs/>
        </w:rPr>
        <w:t xml:space="preserve">Szám: </w:t>
      </w:r>
      <w:r w:rsidR="00E8549B" w:rsidRPr="00DE089F">
        <w:rPr>
          <w:bCs/>
        </w:rPr>
        <w:t>1</w:t>
      </w:r>
      <w:r w:rsidR="00C61301" w:rsidRPr="00DE089F">
        <w:rPr>
          <w:bCs/>
        </w:rPr>
        <w:t>2</w:t>
      </w:r>
      <w:r w:rsidR="00A63645">
        <w:rPr>
          <w:bCs/>
        </w:rPr>
        <w:t>3-240</w:t>
      </w:r>
      <w:r w:rsidRPr="00DE089F">
        <w:rPr>
          <w:bCs/>
        </w:rPr>
        <w:t>/2020</w:t>
      </w:r>
      <w:r w:rsidR="009B6D8C" w:rsidRPr="00DE089F">
        <w:rPr>
          <w:bCs/>
        </w:rPr>
        <w:t>.</w:t>
      </w:r>
      <w:r w:rsidR="006657F7">
        <w:rPr>
          <w:bCs/>
        </w:rPr>
        <w:tab/>
      </w:r>
      <w:r w:rsidR="0009095F">
        <w:rPr>
          <w:bCs/>
        </w:rPr>
        <w:t>Nyilvános ülésen tárgyalandó!</w:t>
      </w:r>
    </w:p>
    <w:p w:rsidR="004D3A1D" w:rsidRDefault="004D3A1D" w:rsidP="004D3A1D">
      <w:pPr>
        <w:rPr>
          <w:bCs/>
        </w:rPr>
      </w:pPr>
    </w:p>
    <w:p w:rsidR="004D3A1D" w:rsidRDefault="00493D16" w:rsidP="004D3A1D">
      <w:pPr>
        <w:jc w:val="center"/>
        <w:rPr>
          <w:b/>
        </w:rPr>
      </w:pPr>
      <w:r>
        <w:t>…</w:t>
      </w:r>
      <w:proofErr w:type="gramStart"/>
      <w:r>
        <w:t>…..</w:t>
      </w:r>
      <w:proofErr w:type="gramEnd"/>
      <w:r w:rsidR="0084076F">
        <w:t xml:space="preserve"> számú napirend</w:t>
      </w:r>
    </w:p>
    <w:p w:rsidR="005C7AC7" w:rsidRDefault="00A04C68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proofErr w:type="gramStart"/>
      <w:r>
        <w:rPr>
          <w:b/>
          <w:i w:val="0"/>
        </w:rPr>
        <w:t>a</w:t>
      </w:r>
      <w:proofErr w:type="gramEnd"/>
      <w:r>
        <w:rPr>
          <w:b/>
          <w:i w:val="0"/>
        </w:rPr>
        <w:t xml:space="preserve"> </w:t>
      </w:r>
      <w:r w:rsidR="004D3A1D">
        <w:rPr>
          <w:b/>
          <w:i w:val="0"/>
        </w:rPr>
        <w:t>Képviselő-testület</w:t>
      </w:r>
      <w:r w:rsidR="005C7AC7">
        <w:rPr>
          <w:b/>
          <w:i w:val="0"/>
        </w:rPr>
        <w:t xml:space="preserve"> </w:t>
      </w:r>
    </w:p>
    <w:p w:rsidR="004D3A1D" w:rsidRDefault="004426F9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2020. </w:t>
      </w:r>
      <w:proofErr w:type="gramStart"/>
      <w:r w:rsidR="00010D3F">
        <w:rPr>
          <w:b/>
          <w:i w:val="0"/>
        </w:rPr>
        <w:t>május</w:t>
      </w:r>
      <w:r w:rsidR="000A44BC">
        <w:rPr>
          <w:b/>
          <w:i w:val="0"/>
        </w:rPr>
        <w:t xml:space="preserve"> …</w:t>
      </w:r>
      <w:proofErr w:type="gramEnd"/>
      <w:r w:rsidR="000A44BC">
        <w:rPr>
          <w:b/>
          <w:i w:val="0"/>
        </w:rPr>
        <w:t>…</w:t>
      </w:r>
      <w:proofErr w:type="spellStart"/>
      <w:r w:rsidR="00EE5813">
        <w:rPr>
          <w:b/>
          <w:i w:val="0"/>
        </w:rPr>
        <w:t>-i</w:t>
      </w:r>
      <w:proofErr w:type="spellEnd"/>
      <w:r w:rsidR="00EE5813">
        <w:rPr>
          <w:b/>
          <w:i w:val="0"/>
        </w:rPr>
        <w:t xml:space="preserve"> </w:t>
      </w:r>
      <w:r w:rsidR="004D3A1D">
        <w:rPr>
          <w:b/>
          <w:i w:val="0"/>
        </w:rPr>
        <w:t>ülésére</w:t>
      </w:r>
    </w:p>
    <w:p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391325" w:rsidRDefault="00391325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8A3A2B" w:rsidRPr="008A3A2B" w:rsidRDefault="004D3A1D" w:rsidP="008A3A2B">
      <w:pPr>
        <w:jc w:val="both"/>
        <w:rPr>
          <w:b/>
          <w:bCs/>
        </w:rPr>
      </w:pPr>
      <w:r>
        <w:rPr>
          <w:b/>
          <w:bCs/>
        </w:rPr>
        <w:t xml:space="preserve">Tárgy: </w:t>
      </w:r>
      <w:r w:rsidR="008A3A2B" w:rsidRPr="00F6123F">
        <w:rPr>
          <w:b/>
          <w:szCs w:val="24"/>
        </w:rPr>
        <w:t>A „</w:t>
      </w:r>
      <w:r w:rsidR="00010D3F">
        <w:rPr>
          <w:b/>
          <w:szCs w:val="24"/>
        </w:rPr>
        <w:t>Rendszerszolgáltatásra irányuló szoftverszolgáltatás 2020</w:t>
      </w:r>
      <w:r w:rsidR="00B9102D">
        <w:rPr>
          <w:b/>
          <w:szCs w:val="24"/>
        </w:rPr>
        <w:t>.</w:t>
      </w:r>
      <w:r w:rsidR="00325CB6">
        <w:rPr>
          <w:b/>
          <w:szCs w:val="24"/>
        </w:rPr>
        <w:t xml:space="preserve">” tárgyú </w:t>
      </w:r>
      <w:r w:rsidR="008A3A2B" w:rsidRPr="00F6123F">
        <w:rPr>
          <w:b/>
          <w:szCs w:val="24"/>
        </w:rPr>
        <w:t>közbeszerzési eljárás</w:t>
      </w:r>
      <w:r w:rsidR="005C7AC7">
        <w:rPr>
          <w:b/>
          <w:szCs w:val="24"/>
        </w:rPr>
        <w:t xml:space="preserve"> lezárása</w:t>
      </w:r>
    </w:p>
    <w:p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4D3A1D" w:rsidRDefault="004D3A1D" w:rsidP="004D3A1D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I. Előzmények</w:t>
      </w:r>
    </w:p>
    <w:p w:rsidR="00D57611" w:rsidRDefault="00D57611" w:rsidP="00D57611">
      <w:pPr>
        <w:jc w:val="both"/>
      </w:pPr>
      <w:r w:rsidRPr="00982276">
        <w:t xml:space="preserve">Budapest </w:t>
      </w:r>
      <w:r w:rsidRPr="00B50BD8">
        <w:t xml:space="preserve">Főváros XIV. Kerület Zugló Önkormányzata Képviselő-testülete </w:t>
      </w:r>
      <w:r w:rsidRPr="00B50BD8">
        <w:rPr>
          <w:szCs w:val="24"/>
        </w:rPr>
        <w:t xml:space="preserve">az 56/2014. (II.14.) határozatában azt a döntést hozta, hogy Zugló közigazgatási területén megvalósuló fizető parkoló övezetek üzemeltetési </w:t>
      </w:r>
      <w:proofErr w:type="gramStart"/>
      <w:r w:rsidRPr="00B50BD8">
        <w:rPr>
          <w:szCs w:val="24"/>
        </w:rPr>
        <w:t>feladatainak</w:t>
      </w:r>
      <w:r w:rsidR="00B50BD8">
        <w:rPr>
          <w:szCs w:val="24"/>
        </w:rPr>
        <w:t xml:space="preserve">  e</w:t>
      </w:r>
      <w:r w:rsidRPr="00B50BD8">
        <w:rPr>
          <w:szCs w:val="24"/>
        </w:rPr>
        <w:t>llá</w:t>
      </w:r>
      <w:r w:rsidR="00E1443E">
        <w:rPr>
          <w:szCs w:val="24"/>
        </w:rPr>
        <w:t>tásával</w:t>
      </w:r>
      <w:proofErr w:type="gramEnd"/>
      <w:r w:rsidR="00E1443E">
        <w:rPr>
          <w:szCs w:val="24"/>
        </w:rPr>
        <w:t xml:space="preserve"> a Zuglói Közbiztonsági non-p</w:t>
      </w:r>
      <w:r w:rsidRPr="00B50BD8">
        <w:rPr>
          <w:szCs w:val="24"/>
        </w:rPr>
        <w:t>rofit Kft-</w:t>
      </w:r>
      <w:r w:rsidR="00B50BD8">
        <w:rPr>
          <w:szCs w:val="24"/>
        </w:rPr>
        <w:t>t</w:t>
      </w:r>
      <w:r w:rsidRPr="00B50BD8">
        <w:rPr>
          <w:szCs w:val="24"/>
        </w:rPr>
        <w:t xml:space="preserve"> (</w:t>
      </w:r>
      <w:r w:rsidRPr="005C5904">
        <w:rPr>
          <w:i/>
          <w:szCs w:val="24"/>
        </w:rPr>
        <w:t>továbbiakban: ZKNP</w:t>
      </w:r>
      <w:r w:rsidRPr="00B50BD8">
        <w:rPr>
          <w:szCs w:val="24"/>
        </w:rPr>
        <w:t>) bízza meg.</w:t>
      </w:r>
    </w:p>
    <w:p w:rsidR="00C21657" w:rsidRDefault="009D71F8" w:rsidP="00C21657">
      <w:pPr>
        <w:pStyle w:val="Default"/>
        <w:jc w:val="both"/>
      </w:pPr>
      <w:r>
        <w:t>A</w:t>
      </w:r>
      <w:r w:rsidR="00E97ACB">
        <w:t xml:space="preserve"> Budapest Főváros XIV. Kerület Zugló Önkormányzat Képviselő-testületének a XIV. kerület közigazgatási területén a járművel várakozás rendjének kialakításáról és az üzemképtelen járművek tárolásának szabályozásáról szóló 26/2017.(VI.26) önkormányzati </w:t>
      </w:r>
      <w:r w:rsidR="00E97ACB" w:rsidRPr="00B50BD8">
        <w:t xml:space="preserve">rendelet 12. § (1) </w:t>
      </w:r>
      <w:proofErr w:type="gramStart"/>
      <w:r w:rsidR="00E97ACB" w:rsidRPr="00B50BD8">
        <w:t>bekezdése</w:t>
      </w:r>
      <w:proofErr w:type="gramEnd"/>
      <w:r w:rsidR="00E97ACB" w:rsidRPr="00B50BD8">
        <w:t xml:space="preserve"> és a 13. §</w:t>
      </w:r>
      <w:proofErr w:type="spellStart"/>
      <w:r w:rsidR="00E97ACB" w:rsidRPr="00B50BD8">
        <w:t>-</w:t>
      </w:r>
      <w:proofErr w:type="gramStart"/>
      <w:r w:rsidR="00E97ACB" w:rsidRPr="00B50BD8">
        <w:t>a</w:t>
      </w:r>
      <w:proofErr w:type="spellEnd"/>
      <w:proofErr w:type="gramEnd"/>
      <w:r w:rsidR="00E97ACB" w:rsidRPr="00B50BD8">
        <w:t xml:space="preserve"> által meghatározottak érdekében a parkolás-üzemeltetési feladatok ellátásához szükséges rendszertámogatási szolgáltatás biztosítása érdekében lefolyta</w:t>
      </w:r>
      <w:r w:rsidR="00E97ACB">
        <w:t xml:space="preserve">tott </w:t>
      </w:r>
      <w:r w:rsidR="00A642A3">
        <w:t>köz</w:t>
      </w:r>
      <w:r w:rsidR="00E97ACB">
        <w:t xml:space="preserve">beszerzési eljárásban 2019. október 17. napján </w:t>
      </w:r>
      <w:r w:rsidR="00C21657">
        <w:t xml:space="preserve">határozott időre </w:t>
      </w:r>
      <w:r w:rsidR="00E97ACB">
        <w:t xml:space="preserve">kötött szerződés </w:t>
      </w:r>
      <w:r w:rsidR="00C21657">
        <w:t xml:space="preserve">időtartama 2020. </w:t>
      </w:r>
      <w:r w:rsidR="00D57611">
        <w:t>június 10. napján lejár</w:t>
      </w:r>
      <w:r w:rsidR="00C21657">
        <w:t xml:space="preserve">. </w:t>
      </w:r>
      <w:r w:rsidR="00A642A3">
        <w:t xml:space="preserve">A szolgáltatás folyamatosságának biztosítása érdekében az </w:t>
      </w:r>
      <w:r>
        <w:t xml:space="preserve">Önkormányzat által </w:t>
      </w:r>
      <w:r w:rsidR="00C21657">
        <w:t>létesített</w:t>
      </w:r>
      <w:r w:rsidR="00DE089F">
        <w:t>,</w:t>
      </w:r>
      <w:r>
        <w:t xml:space="preserve"> </w:t>
      </w:r>
      <w:r w:rsidRPr="00B50BD8">
        <w:t>jelenleg 7</w:t>
      </w:r>
      <w:r w:rsidR="00E1443E">
        <w:t xml:space="preserve"> </w:t>
      </w:r>
      <w:r w:rsidRPr="00B50BD8">
        <w:t>741 db (a szerződés időbeli hatálya alatt 12 000 db-ra bőv</w:t>
      </w:r>
      <w:r w:rsidR="00C21657" w:rsidRPr="00B50BD8">
        <w:t>í</w:t>
      </w:r>
      <w:r w:rsidRPr="00B50BD8">
        <w:t>t</w:t>
      </w:r>
      <w:r w:rsidR="00A642A3" w:rsidRPr="00B50BD8">
        <w:t>hető</w:t>
      </w:r>
      <w:r w:rsidRPr="00B50BD8">
        <w:t>) közterület díjfizető várakozóhely</w:t>
      </w:r>
      <w:r>
        <w:t xml:space="preserve"> </w:t>
      </w:r>
      <w:r w:rsidR="00C21657">
        <w:t xml:space="preserve">üzemeltetésére/támogatására irányuló szoftverszolgáltatás további biztosítása vált szükségessé. </w:t>
      </w:r>
    </w:p>
    <w:p w:rsidR="00E1443E" w:rsidRDefault="00E1443E" w:rsidP="005366A7">
      <w:pPr>
        <w:pStyle w:val="Default"/>
        <w:spacing w:before="0" w:beforeAutospacing="0"/>
        <w:jc w:val="both"/>
      </w:pPr>
    </w:p>
    <w:p w:rsidR="005366A7" w:rsidRDefault="00C21657" w:rsidP="005366A7">
      <w:pPr>
        <w:pStyle w:val="Default"/>
        <w:spacing w:before="0" w:beforeAutospacing="0"/>
        <w:jc w:val="both"/>
      </w:pPr>
      <w:r>
        <w:t xml:space="preserve">A fentiekre tekintettel a Zuglói Közbiztonsági non-profit </w:t>
      </w:r>
      <w:proofErr w:type="gramStart"/>
      <w:r>
        <w:t>Kft.</w:t>
      </w:r>
      <w:proofErr w:type="gramEnd"/>
      <w:r w:rsidR="000B67C3">
        <w:t xml:space="preserve"> mint Ajánlatkérő</w:t>
      </w:r>
      <w:r>
        <w:t xml:space="preserve"> a</w:t>
      </w:r>
      <w:r w:rsidR="00D57611">
        <w:t xml:space="preserve"> </w:t>
      </w:r>
      <w:r w:rsidRPr="00F6123F">
        <w:rPr>
          <w:b/>
        </w:rPr>
        <w:t>„</w:t>
      </w:r>
      <w:r>
        <w:rPr>
          <w:b/>
        </w:rPr>
        <w:t>Rendszerszolgáltatásra irányuló szoftverszolgáltatás 2020</w:t>
      </w:r>
      <w:r w:rsidR="000B67C3">
        <w:rPr>
          <w:b/>
        </w:rPr>
        <w:t>.</w:t>
      </w:r>
      <w:r w:rsidRPr="00F6123F">
        <w:rPr>
          <w:b/>
        </w:rPr>
        <w:t>”</w:t>
      </w:r>
      <w:r w:rsidR="00D57611">
        <w:rPr>
          <w:b/>
        </w:rPr>
        <w:t xml:space="preserve"> </w:t>
      </w:r>
      <w:r w:rsidRPr="00C21657">
        <w:rPr>
          <w:bCs/>
        </w:rPr>
        <w:t>tárgyú</w:t>
      </w:r>
      <w:r>
        <w:rPr>
          <w:bCs/>
        </w:rPr>
        <w:t>,</w:t>
      </w:r>
      <w:r w:rsidR="00D57611">
        <w:rPr>
          <w:bCs/>
        </w:rPr>
        <w:t xml:space="preserve"> </w:t>
      </w:r>
      <w:r w:rsidR="00D23EDB" w:rsidRPr="0044676E">
        <w:t>a</w:t>
      </w:r>
      <w:r w:rsidR="00D23EDB">
        <w:t xml:space="preserve"> közbeszerzésekről sz</w:t>
      </w:r>
      <w:r w:rsidR="005C5904">
        <w:t>óló 2015. évi CXLIII. törvény (</w:t>
      </w:r>
      <w:r w:rsidR="00D23EDB" w:rsidRPr="005C5904">
        <w:rPr>
          <w:i/>
        </w:rPr>
        <w:t>továbbiakban</w:t>
      </w:r>
      <w:r w:rsidR="005C5904" w:rsidRPr="005C5904">
        <w:rPr>
          <w:i/>
        </w:rPr>
        <w:t>:</w:t>
      </w:r>
      <w:r w:rsidR="00D23EDB" w:rsidRPr="005C5904">
        <w:rPr>
          <w:i/>
        </w:rPr>
        <w:t xml:space="preserve"> Kbt</w:t>
      </w:r>
      <w:r w:rsidR="00D23EDB">
        <w:t>.)</w:t>
      </w:r>
      <w:r w:rsidR="00D23EDB" w:rsidRPr="0044676E">
        <w:t xml:space="preserve"> Második rész </w:t>
      </w:r>
      <w:r>
        <w:t>81</w:t>
      </w:r>
      <w:r w:rsidR="00D23EDB" w:rsidRPr="0044676E">
        <w:t xml:space="preserve">. § (1) bekezdés szerinti </w:t>
      </w:r>
      <w:r>
        <w:t>nyílt</w:t>
      </w:r>
      <w:r w:rsidR="00D23EDB" w:rsidRPr="0044676E">
        <w:t xml:space="preserve"> közbeszerzési eljárás</w:t>
      </w:r>
      <w:r w:rsidR="00B753AA">
        <w:t xml:space="preserve">t </w:t>
      </w:r>
      <w:r w:rsidR="007438F5">
        <w:t xml:space="preserve">a </w:t>
      </w:r>
      <w:r w:rsidR="007438F5" w:rsidRPr="005366A7">
        <w:t>Képviselő-testület</w:t>
      </w:r>
      <w:r w:rsidR="005366A7" w:rsidRPr="005366A7">
        <w:t xml:space="preserve"> 1</w:t>
      </w:r>
      <w:r w:rsidR="003F754B">
        <w:t>0</w:t>
      </w:r>
      <w:r w:rsidR="005366A7" w:rsidRPr="005366A7">
        <w:t>-12/2020.(II.27.)</w:t>
      </w:r>
      <w:r w:rsidR="005366A7">
        <w:t xml:space="preserve"> </w:t>
      </w:r>
      <w:r w:rsidR="005366A7" w:rsidRPr="005366A7">
        <w:t xml:space="preserve">önkormányzati </w:t>
      </w:r>
      <w:r w:rsidR="007438F5" w:rsidRPr="005366A7">
        <w:t>határozata</w:t>
      </w:r>
      <w:r w:rsidR="005366A7" w:rsidRPr="005366A7">
        <w:t>i</w:t>
      </w:r>
      <w:r w:rsidR="007438F5" w:rsidRPr="005366A7">
        <w:t xml:space="preserve"> alapján </w:t>
      </w:r>
      <w:r w:rsidR="00811C08" w:rsidRPr="005366A7">
        <w:t xml:space="preserve">2020. március </w:t>
      </w:r>
      <w:r w:rsidR="00852776" w:rsidRPr="005366A7">
        <w:t xml:space="preserve">26. </w:t>
      </w:r>
      <w:r w:rsidR="007438F5" w:rsidRPr="005366A7">
        <w:t xml:space="preserve">napján </w:t>
      </w:r>
      <w:r w:rsidR="00B753AA" w:rsidRPr="00E11B47">
        <w:t>megindította (2</w:t>
      </w:r>
      <w:r w:rsidR="00D23EDB" w:rsidRPr="00E11B47">
        <w:t>. melléklet)</w:t>
      </w:r>
      <w:r w:rsidR="00B753AA" w:rsidRPr="00E11B47">
        <w:t>.</w:t>
      </w:r>
    </w:p>
    <w:p w:rsidR="005366A7" w:rsidRDefault="005366A7" w:rsidP="005366A7">
      <w:pPr>
        <w:pStyle w:val="Default"/>
        <w:spacing w:before="0" w:beforeAutospacing="0"/>
        <w:jc w:val="both"/>
      </w:pPr>
    </w:p>
    <w:p w:rsidR="00CC437C" w:rsidRDefault="006D1B6F" w:rsidP="005366A7">
      <w:pPr>
        <w:pStyle w:val="Default"/>
        <w:spacing w:before="0" w:beforeAutospacing="0"/>
        <w:jc w:val="both"/>
      </w:pPr>
      <w:r w:rsidRPr="005366A7">
        <w:t>Ennek eredményeképpen a</w:t>
      </w:r>
      <w:r w:rsidR="00CC437C" w:rsidRPr="005366A7">
        <w:t xml:space="preserve"> közbeszerzési eljárás lebonyolításra</w:t>
      </w:r>
      <w:r w:rsidR="00CC437C">
        <w:t xml:space="preserve"> került.</w:t>
      </w:r>
    </w:p>
    <w:p w:rsidR="00D23EDB" w:rsidRDefault="00D23EDB" w:rsidP="001847F3">
      <w:pPr>
        <w:jc w:val="both"/>
        <w:rPr>
          <w:szCs w:val="24"/>
        </w:rPr>
      </w:pPr>
    </w:p>
    <w:p w:rsidR="00CE3E14" w:rsidRDefault="00CE3E14" w:rsidP="001847F3">
      <w:pPr>
        <w:jc w:val="both"/>
        <w:rPr>
          <w:szCs w:val="24"/>
        </w:rPr>
      </w:pPr>
    </w:p>
    <w:p w:rsidR="004D3A1D" w:rsidRDefault="004D3A1D" w:rsidP="004D3A1D">
      <w:pPr>
        <w:pBdr>
          <w:bottom w:val="single" w:sz="12" w:space="1" w:color="auto"/>
        </w:pBdr>
      </w:pPr>
      <w:r>
        <w:rPr>
          <w:b/>
          <w:bCs/>
        </w:rPr>
        <w:lastRenderedPageBreak/>
        <w:t>II. Vélemények</w:t>
      </w:r>
    </w:p>
    <w:p w:rsidR="00074F9D" w:rsidRDefault="00A02A6B" w:rsidP="0060540B">
      <w:pPr>
        <w:spacing w:line="240" w:lineRule="auto"/>
        <w:jc w:val="both"/>
        <w:rPr>
          <w:szCs w:val="24"/>
        </w:rPr>
      </w:pPr>
      <w:r w:rsidRPr="008B4D88">
        <w:t xml:space="preserve">Az ajánlattételi határidő lejártát követően </w:t>
      </w:r>
      <w:r w:rsidR="0060540B" w:rsidRPr="0060540B">
        <w:rPr>
          <w:szCs w:val="24"/>
        </w:rPr>
        <w:t xml:space="preserve">az elektronikus közbeszerzés részletes szabályairól szóló 424/2017. (XII.19.) Korm. rendelet (továbbiakban: EKR) </w:t>
      </w:r>
      <w:r w:rsidR="0060540B">
        <w:rPr>
          <w:szCs w:val="24"/>
        </w:rPr>
        <w:t xml:space="preserve">rendelkezése </w:t>
      </w:r>
      <w:r w:rsidR="0060540B" w:rsidRPr="00B720BE">
        <w:rPr>
          <w:szCs w:val="24"/>
        </w:rPr>
        <w:t>alapján a rendszer</w:t>
      </w:r>
      <w:r w:rsidR="0060540B">
        <w:rPr>
          <w:szCs w:val="24"/>
        </w:rPr>
        <w:t xml:space="preserve"> </w:t>
      </w:r>
      <w:r w:rsidRPr="0060540B">
        <w:rPr>
          <w:szCs w:val="24"/>
        </w:rPr>
        <w:t>e</w:t>
      </w:r>
      <w:r w:rsidR="008745A0">
        <w:rPr>
          <w:szCs w:val="24"/>
        </w:rPr>
        <w:t xml:space="preserve">lvégezte az ajánlat bontását </w:t>
      </w:r>
      <w:r w:rsidR="008745A0" w:rsidRPr="00E11B47">
        <w:rPr>
          <w:szCs w:val="24"/>
        </w:rPr>
        <w:t>(3</w:t>
      </w:r>
      <w:r w:rsidRPr="00E11B47">
        <w:rPr>
          <w:szCs w:val="24"/>
        </w:rPr>
        <w:t>. melléklet)</w:t>
      </w:r>
      <w:r w:rsidR="00074F9D" w:rsidRPr="00E11B47">
        <w:rPr>
          <w:szCs w:val="24"/>
        </w:rPr>
        <w:t>.</w:t>
      </w:r>
    </w:p>
    <w:p w:rsidR="00A02A6B" w:rsidRPr="0060540B" w:rsidRDefault="004B662C" w:rsidP="0060540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Az ajánlattételi határidőig </w:t>
      </w:r>
      <w:r w:rsidR="007438F5">
        <w:rPr>
          <w:szCs w:val="24"/>
        </w:rPr>
        <w:t>három gazdasági érdeklődő fejezte ki érdeklődését, a</w:t>
      </w:r>
      <w:r w:rsidR="00A642A3">
        <w:rPr>
          <w:szCs w:val="24"/>
        </w:rPr>
        <w:t>z ajánlattételi</w:t>
      </w:r>
      <w:r w:rsidR="007438F5">
        <w:rPr>
          <w:szCs w:val="24"/>
        </w:rPr>
        <w:t xml:space="preserve"> határidőre </w:t>
      </w:r>
      <w:r>
        <w:rPr>
          <w:szCs w:val="24"/>
        </w:rPr>
        <w:t xml:space="preserve">egy ajánlat érkezett, a </w:t>
      </w:r>
      <w:proofErr w:type="spellStart"/>
      <w:r>
        <w:rPr>
          <w:szCs w:val="24"/>
        </w:rPr>
        <w:t>Sessionbase</w:t>
      </w:r>
      <w:proofErr w:type="spellEnd"/>
      <w:r>
        <w:rPr>
          <w:szCs w:val="24"/>
        </w:rPr>
        <w:t xml:space="preserve"> Kft-től. </w:t>
      </w:r>
      <w:r w:rsidR="00A02A6B" w:rsidRPr="0060540B">
        <w:rPr>
          <w:szCs w:val="24"/>
        </w:rPr>
        <w:t>A</w:t>
      </w:r>
      <w:r w:rsidR="00074F9D">
        <w:rPr>
          <w:szCs w:val="24"/>
        </w:rPr>
        <w:t xml:space="preserve">z Ajánlattevő </w:t>
      </w:r>
      <w:proofErr w:type="spellStart"/>
      <w:r>
        <w:rPr>
          <w:szCs w:val="24"/>
        </w:rPr>
        <w:t>Sessionbase</w:t>
      </w:r>
      <w:proofErr w:type="spellEnd"/>
      <w:r w:rsidR="00A02A6B" w:rsidRPr="0060540B">
        <w:rPr>
          <w:szCs w:val="24"/>
        </w:rPr>
        <w:t xml:space="preserve"> Kft. </w:t>
      </w:r>
      <w:r w:rsidR="00074F9D">
        <w:rPr>
          <w:szCs w:val="24"/>
        </w:rPr>
        <w:t xml:space="preserve">(továbbiakban: Ajánlattevő) </w:t>
      </w:r>
      <w:r>
        <w:rPr>
          <w:szCs w:val="24"/>
        </w:rPr>
        <w:t xml:space="preserve">ajánlati ára (havi átalányár; nettó Ft/hó) </w:t>
      </w:r>
      <w:r w:rsidR="007438F5">
        <w:rPr>
          <w:szCs w:val="24"/>
        </w:rPr>
        <w:t xml:space="preserve">a teljes szolgáltatásra nézve </w:t>
      </w:r>
      <w:r w:rsidR="00A642A3">
        <w:rPr>
          <w:szCs w:val="24"/>
        </w:rPr>
        <w:t xml:space="preserve">nettó </w:t>
      </w:r>
      <w:r>
        <w:rPr>
          <w:szCs w:val="24"/>
        </w:rPr>
        <w:t xml:space="preserve">8.000. 000,- Ft, mely megegyezik </w:t>
      </w:r>
      <w:r w:rsidR="00A02A6B" w:rsidRPr="0060540B">
        <w:rPr>
          <w:szCs w:val="24"/>
        </w:rPr>
        <w:t xml:space="preserve">a </w:t>
      </w:r>
      <w:r>
        <w:rPr>
          <w:szCs w:val="24"/>
        </w:rPr>
        <w:t>tavalyi évben lefolytatott</w:t>
      </w:r>
      <w:r w:rsidR="00074F9D">
        <w:rPr>
          <w:szCs w:val="24"/>
        </w:rPr>
        <w:t xml:space="preserve"> közbeszerzési eljárás során </w:t>
      </w:r>
      <w:r w:rsidR="00A642A3">
        <w:rPr>
          <w:szCs w:val="24"/>
        </w:rPr>
        <w:t>meg</w:t>
      </w:r>
      <w:r w:rsidR="00A02A6B" w:rsidRPr="0060540B">
        <w:rPr>
          <w:szCs w:val="24"/>
        </w:rPr>
        <w:t xml:space="preserve">ajánlott </w:t>
      </w:r>
      <w:r w:rsidR="00A642A3">
        <w:rPr>
          <w:szCs w:val="24"/>
        </w:rPr>
        <w:t>árral</w:t>
      </w:r>
      <w:r>
        <w:rPr>
          <w:szCs w:val="24"/>
        </w:rPr>
        <w:t>.</w:t>
      </w:r>
      <w:r w:rsidR="008216BA">
        <w:rPr>
          <w:szCs w:val="24"/>
        </w:rPr>
        <w:t xml:space="preserve"> A</w:t>
      </w:r>
      <w:r w:rsidR="007438F5">
        <w:rPr>
          <w:szCs w:val="24"/>
        </w:rPr>
        <w:t xml:space="preserve"> veszélyhelyzet alatti különleges </w:t>
      </w:r>
      <w:r w:rsidR="00A642A3">
        <w:rPr>
          <w:szCs w:val="24"/>
        </w:rPr>
        <w:t>jogrendre,</w:t>
      </w:r>
      <w:r w:rsidR="007438F5">
        <w:rPr>
          <w:szCs w:val="24"/>
        </w:rPr>
        <w:t xml:space="preserve"> valamint a</w:t>
      </w:r>
      <w:r w:rsidR="008216BA">
        <w:rPr>
          <w:szCs w:val="24"/>
        </w:rPr>
        <w:t xml:space="preserve"> 87/2020.(IV.5.) Korm. rendelet időbeli hatálya alatt – mivel </w:t>
      </w:r>
      <w:r w:rsidR="007438F5">
        <w:rPr>
          <w:szCs w:val="24"/>
        </w:rPr>
        <w:t xml:space="preserve">a parkolási díjfizetés átmeneti megszűnésével </w:t>
      </w:r>
      <w:r w:rsidR="008216BA">
        <w:rPr>
          <w:szCs w:val="24"/>
        </w:rPr>
        <w:t xml:space="preserve">az Ajánlatkérő a parkolási pótdíjazási funkciót, a </w:t>
      </w:r>
      <w:proofErr w:type="spellStart"/>
      <w:r w:rsidR="008216BA">
        <w:rPr>
          <w:szCs w:val="24"/>
        </w:rPr>
        <w:t>PDA-k</w:t>
      </w:r>
      <w:proofErr w:type="spellEnd"/>
      <w:r w:rsidR="008216BA">
        <w:rPr>
          <w:szCs w:val="24"/>
        </w:rPr>
        <w:t xml:space="preserve"> biztosítása és a nyomtatók biztosítása funkciókat nem használja </w:t>
      </w:r>
      <w:r w:rsidR="007438F5">
        <w:rPr>
          <w:szCs w:val="24"/>
        </w:rPr>
        <w:t>–</w:t>
      </w:r>
      <w:r w:rsidR="008216BA">
        <w:rPr>
          <w:szCs w:val="24"/>
        </w:rPr>
        <w:t xml:space="preserve"> </w:t>
      </w:r>
      <w:r w:rsidR="007438F5">
        <w:rPr>
          <w:szCs w:val="24"/>
        </w:rPr>
        <w:t xml:space="preserve">Ajánlatkérő </w:t>
      </w:r>
      <w:r w:rsidR="00A642A3">
        <w:rPr>
          <w:szCs w:val="24"/>
        </w:rPr>
        <w:t xml:space="preserve">jelen közbeszerzési eljárás során </w:t>
      </w:r>
      <w:r w:rsidR="007438F5">
        <w:rPr>
          <w:szCs w:val="24"/>
        </w:rPr>
        <w:t>külön ajánlat</w:t>
      </w:r>
      <w:r w:rsidR="00A642A3">
        <w:rPr>
          <w:szCs w:val="24"/>
        </w:rPr>
        <w:t>i nyilatkozatot</w:t>
      </w:r>
      <w:r w:rsidR="007438F5">
        <w:rPr>
          <w:szCs w:val="24"/>
        </w:rPr>
        <w:t xml:space="preserve"> kért</w:t>
      </w:r>
      <w:r w:rsidR="00A642A3">
        <w:rPr>
          <w:szCs w:val="24"/>
        </w:rPr>
        <w:t xml:space="preserve"> az Ajánlattev</w:t>
      </w:r>
      <w:r w:rsidR="00A642A3" w:rsidRPr="00B720BE">
        <w:rPr>
          <w:szCs w:val="24"/>
        </w:rPr>
        <w:t>őktő</w:t>
      </w:r>
      <w:r w:rsidR="00A642A3">
        <w:rPr>
          <w:szCs w:val="24"/>
        </w:rPr>
        <w:t>l. A csökkentett műszaki tartalmú</w:t>
      </w:r>
      <w:r w:rsidR="00B720BE">
        <w:rPr>
          <w:szCs w:val="24"/>
        </w:rPr>
        <w:t>,</w:t>
      </w:r>
      <w:r w:rsidR="00A642A3">
        <w:rPr>
          <w:szCs w:val="24"/>
        </w:rPr>
        <w:t xml:space="preserve"> </w:t>
      </w:r>
      <w:r w:rsidR="008216BA">
        <w:rPr>
          <w:szCs w:val="24"/>
        </w:rPr>
        <w:t>a rendszertámogatásra irányuló szoftverszolgáltatás megajánlott havi díja</w:t>
      </w:r>
      <w:r w:rsidR="0018222E">
        <w:rPr>
          <w:szCs w:val="24"/>
        </w:rPr>
        <w:t xml:space="preserve"> a 87/2020.(IV.5.) Korm. rendelet időbeli hatálya alatt</w:t>
      </w:r>
      <w:r w:rsidR="008216BA">
        <w:rPr>
          <w:szCs w:val="24"/>
        </w:rPr>
        <w:t xml:space="preserve"> </w:t>
      </w:r>
      <w:r w:rsidR="00A642A3">
        <w:rPr>
          <w:szCs w:val="24"/>
        </w:rPr>
        <w:t xml:space="preserve">nettó </w:t>
      </w:r>
      <w:r w:rsidR="008216BA">
        <w:rPr>
          <w:szCs w:val="24"/>
        </w:rPr>
        <w:t>5.000.000,- Ft/hó+ÁFA.</w:t>
      </w:r>
    </w:p>
    <w:p w:rsidR="00A02A6B" w:rsidRDefault="00A02A6B" w:rsidP="00A02A6B">
      <w:pPr>
        <w:pStyle w:val="Nincstrkz"/>
        <w:ind w:left="0" w:firstLine="0"/>
      </w:pPr>
      <w:r w:rsidRPr="0060540B">
        <w:t>A bírálóbizottság megkezdte az ajánlat értékelését, amelynek s</w:t>
      </w:r>
      <w:r w:rsidR="00074F9D">
        <w:t xml:space="preserve">orán </w:t>
      </w:r>
      <w:r w:rsidR="004B662C">
        <w:t xml:space="preserve">egyetlen alkalommal </w:t>
      </w:r>
      <w:r w:rsidR="008745A0" w:rsidRPr="00E11B47">
        <w:t>ülésezett (4</w:t>
      </w:r>
      <w:r w:rsidRPr="00E11B47">
        <w:t>. melléklet)</w:t>
      </w:r>
      <w:r w:rsidR="00074F9D" w:rsidRPr="00E11B47">
        <w:t>.</w:t>
      </w:r>
    </w:p>
    <w:p w:rsidR="00074F9D" w:rsidRPr="0060540B" w:rsidRDefault="00074F9D" w:rsidP="00A02A6B">
      <w:pPr>
        <w:pStyle w:val="Nincstrkz"/>
        <w:ind w:left="0" w:firstLine="0"/>
      </w:pPr>
    </w:p>
    <w:p w:rsidR="00A02A6B" w:rsidRPr="0060540B" w:rsidRDefault="00A02A6B" w:rsidP="00074F9D">
      <w:pPr>
        <w:spacing w:line="240" w:lineRule="auto"/>
        <w:jc w:val="both"/>
        <w:rPr>
          <w:szCs w:val="24"/>
        </w:rPr>
      </w:pPr>
      <w:r w:rsidRPr="0060540B">
        <w:rPr>
          <w:szCs w:val="24"/>
        </w:rPr>
        <w:t xml:space="preserve">A bírálóbizottság a beadott dokumentumok áttekintését követően megállapította, hogy a </w:t>
      </w:r>
      <w:proofErr w:type="spellStart"/>
      <w:r w:rsidR="004B662C">
        <w:rPr>
          <w:szCs w:val="24"/>
        </w:rPr>
        <w:t>Sessionbase</w:t>
      </w:r>
      <w:proofErr w:type="spellEnd"/>
      <w:r w:rsidR="008745A0">
        <w:rPr>
          <w:szCs w:val="24"/>
        </w:rPr>
        <w:t xml:space="preserve"> </w:t>
      </w:r>
      <w:r w:rsidRPr="0060540B">
        <w:rPr>
          <w:szCs w:val="24"/>
        </w:rPr>
        <w:t>Kft.</w:t>
      </w:r>
      <w:r w:rsidR="008745A0">
        <w:rPr>
          <w:szCs w:val="24"/>
        </w:rPr>
        <w:t xml:space="preserve"> </w:t>
      </w:r>
      <w:r w:rsidRPr="0060540B">
        <w:rPr>
          <w:szCs w:val="24"/>
        </w:rPr>
        <w:t>Ajánlattevő</w:t>
      </w:r>
      <w:r w:rsidR="00A642A3">
        <w:rPr>
          <w:szCs w:val="24"/>
        </w:rPr>
        <w:t xml:space="preserve"> minden okiratot csatolt, ekként nincs szükség a Kbt. 69. § (4) bekezdése szerinti külön felkérésre, benyújtott</w:t>
      </w:r>
      <w:r w:rsidRPr="0060540B">
        <w:rPr>
          <w:szCs w:val="24"/>
        </w:rPr>
        <w:t xml:space="preserve"> ajánlata maradéktalanul megfelel a felhívásban, dokumentációban és a jogszabályban meghatározott követelményeknek, ekként további hiánypótlási felhívás/felvilágosítás kérés kibocsátása nem szükséges.</w:t>
      </w:r>
    </w:p>
    <w:p w:rsidR="00A02A6B" w:rsidRDefault="00A02A6B" w:rsidP="00A02A6B">
      <w:pPr>
        <w:pStyle w:val="Nincstrkz"/>
        <w:ind w:left="0" w:firstLine="0"/>
      </w:pPr>
      <w:r w:rsidRPr="0060540B">
        <w:t xml:space="preserve">A fentiek alapján bírálóbizottság megállapította, hogy a </w:t>
      </w:r>
      <w:proofErr w:type="spellStart"/>
      <w:r w:rsidR="004B662C">
        <w:t>Sessionbase</w:t>
      </w:r>
      <w:proofErr w:type="spellEnd"/>
      <w:r w:rsidR="008745A0">
        <w:t xml:space="preserve"> </w:t>
      </w:r>
      <w:r w:rsidRPr="0060540B">
        <w:t xml:space="preserve">Kft. Ajánlattevő ajánlata </w:t>
      </w:r>
      <w:r w:rsidR="00F030CE">
        <w:t>megfelelő.</w:t>
      </w:r>
    </w:p>
    <w:p w:rsidR="00F030CE" w:rsidRPr="0060540B" w:rsidRDefault="00F030CE" w:rsidP="00A02A6B">
      <w:pPr>
        <w:pStyle w:val="Nincstrkz"/>
        <w:ind w:left="0" w:firstLine="0"/>
      </w:pPr>
    </w:p>
    <w:p w:rsidR="00A02A6B" w:rsidRPr="0060540B" w:rsidRDefault="00A02A6B" w:rsidP="007A29DF">
      <w:pPr>
        <w:jc w:val="both"/>
        <w:rPr>
          <w:szCs w:val="24"/>
        </w:rPr>
      </w:pPr>
      <w:r w:rsidRPr="0060540B">
        <w:rPr>
          <w:szCs w:val="24"/>
        </w:rPr>
        <w:t xml:space="preserve">Ezt követően bírálóbizottság a </w:t>
      </w:r>
      <w:proofErr w:type="spellStart"/>
      <w:r w:rsidR="006332E9">
        <w:rPr>
          <w:szCs w:val="24"/>
        </w:rPr>
        <w:t>Sessionbase</w:t>
      </w:r>
      <w:proofErr w:type="spellEnd"/>
      <w:r w:rsidR="006332E9">
        <w:rPr>
          <w:szCs w:val="24"/>
        </w:rPr>
        <w:t xml:space="preserve"> Kft. </w:t>
      </w:r>
      <w:r w:rsidRPr="0060540B">
        <w:rPr>
          <w:szCs w:val="24"/>
        </w:rPr>
        <w:t xml:space="preserve">Ajánlattevő ajánlatát </w:t>
      </w:r>
      <w:r w:rsidR="007A29DF">
        <w:rPr>
          <w:szCs w:val="24"/>
        </w:rPr>
        <w:t xml:space="preserve">az alábbiak szerint </w:t>
      </w:r>
      <w:r w:rsidRPr="0060540B">
        <w:rPr>
          <w:szCs w:val="24"/>
        </w:rPr>
        <w:t>értékelte:</w:t>
      </w:r>
    </w:p>
    <w:p w:rsidR="00A02A6B" w:rsidRPr="0060540B" w:rsidRDefault="00A02A6B" w:rsidP="00A02A6B">
      <w:pPr>
        <w:rPr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2127"/>
        <w:gridCol w:w="1146"/>
        <w:gridCol w:w="1549"/>
      </w:tblGrid>
      <w:tr w:rsidR="00A02A6B" w:rsidTr="00D57611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:rsidR="00A02A6B" w:rsidRDefault="00A02A6B" w:rsidP="00D57611">
            <w:pPr>
              <w:spacing w:before="60" w:after="20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értékelés részszempontjai</w:t>
            </w:r>
            <w:r w:rsidR="00F030CE">
              <w:rPr>
                <w:sz w:val="18"/>
                <w:szCs w:val="18"/>
              </w:rPr>
              <w:t xml:space="preserve"> és súlyszámai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:rsidR="00A02A6B" w:rsidRDefault="00F030CE" w:rsidP="00D57611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Sessionbase</w:t>
            </w:r>
            <w:proofErr w:type="spellEnd"/>
            <w:r w:rsidR="00A02A6B">
              <w:rPr>
                <w:b/>
                <w:sz w:val="18"/>
                <w:szCs w:val="18"/>
              </w:rPr>
              <w:t xml:space="preserve"> Kft.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:rsidR="00A02A6B" w:rsidRDefault="00A02A6B" w:rsidP="00D5761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Értékelési pontszám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:rsidR="00A02A6B" w:rsidRDefault="00A02A6B" w:rsidP="00D5761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Értékelési pontszám és </w:t>
            </w:r>
            <w:r>
              <w:rPr>
                <w:sz w:val="18"/>
                <w:szCs w:val="18"/>
              </w:rPr>
              <w:br/>
              <w:t xml:space="preserve">súlyszám </w:t>
            </w:r>
            <w:r>
              <w:rPr>
                <w:sz w:val="18"/>
                <w:szCs w:val="18"/>
              </w:rPr>
              <w:br/>
              <w:t>szorzata</w:t>
            </w:r>
          </w:p>
        </w:tc>
      </w:tr>
      <w:tr w:rsidR="00F030CE" w:rsidTr="00D57611">
        <w:trPr>
          <w:trHeight w:val="598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hideMark/>
          </w:tcPr>
          <w:p w:rsidR="00F030CE" w:rsidRDefault="00F030CE" w:rsidP="00F030CE">
            <w:pPr>
              <w:pStyle w:val="Listaszerbekezds"/>
              <w:numPr>
                <w:ilvl w:val="0"/>
                <w:numId w:val="11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F030CE">
              <w:rPr>
                <w:b/>
                <w:bCs/>
                <w:sz w:val="18"/>
                <w:szCs w:val="18"/>
              </w:rPr>
              <w:t>Ajánlati ár (havi átalányár; nettó Ft/hó)</w:t>
            </w:r>
          </w:p>
          <w:p w:rsidR="00F030CE" w:rsidRPr="00F030CE" w:rsidRDefault="00F030CE" w:rsidP="00F030CE">
            <w:pPr>
              <w:pStyle w:val="Listaszerbekezd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(80)</w:t>
            </w:r>
          </w:p>
          <w:p w:rsidR="00F030CE" w:rsidRPr="00F030CE" w:rsidRDefault="00F030CE" w:rsidP="00F030CE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E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8.000.000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30CE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030CE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</w:tr>
      <w:tr w:rsidR="00F030CE" w:rsidTr="00D57611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hideMark/>
          </w:tcPr>
          <w:p w:rsidR="00F030CE" w:rsidRPr="00F030CE" w:rsidRDefault="00F030CE" w:rsidP="00F030CE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F030CE">
              <w:rPr>
                <w:b/>
                <w:sz w:val="18"/>
                <w:szCs w:val="18"/>
              </w:rPr>
              <w:t xml:space="preserve">2. </w:t>
            </w:r>
            <w:r w:rsidRPr="00F030CE">
              <w:rPr>
                <w:b/>
                <w:bCs/>
                <w:sz w:val="18"/>
                <w:szCs w:val="18"/>
              </w:rPr>
              <w:t xml:space="preserve">A megváltoztatás elleni védelem módja </w:t>
            </w:r>
          </w:p>
          <w:p w:rsidR="00F030CE" w:rsidRDefault="00F030CE" w:rsidP="00F030CE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E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64393F">
              <w:rPr>
                <w:sz w:val="18"/>
                <w:szCs w:val="18"/>
              </w:rPr>
              <w:t>d.)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30CE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030CE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F030CE" w:rsidTr="00D57611">
        <w:trPr>
          <w:trHeight w:val="697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</w:tcPr>
          <w:p w:rsidR="00F030CE" w:rsidRDefault="00F030CE" w:rsidP="00F030CE">
            <w:pPr>
              <w:spacing w:before="60" w:after="20" w:line="256" w:lineRule="auto"/>
              <w:ind w:righ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súlyszámmal szorzott értékelési pontszámok összege: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030CE" w:rsidRDefault="00F030CE" w:rsidP="00F030CE">
            <w:pPr>
              <w:spacing w:before="60" w:after="20" w:line="256" w:lineRule="auto"/>
              <w:ind w:righ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1000</w:t>
            </w:r>
          </w:p>
        </w:tc>
      </w:tr>
    </w:tbl>
    <w:p w:rsidR="00A02A6B" w:rsidRPr="00FF2234" w:rsidRDefault="00A02A6B" w:rsidP="00A02A6B">
      <w:pPr>
        <w:jc w:val="both"/>
        <w:rPr>
          <w:i/>
        </w:rPr>
      </w:pPr>
    </w:p>
    <w:p w:rsidR="00A02A6B" w:rsidRPr="00FF2234" w:rsidRDefault="00A02A6B" w:rsidP="00A02A6B">
      <w:pPr>
        <w:jc w:val="both"/>
      </w:pPr>
    </w:p>
    <w:p w:rsidR="00A02A6B" w:rsidRPr="00B723B1" w:rsidRDefault="00881E82" w:rsidP="00A02A6B">
      <w:pPr>
        <w:pStyle w:val="Nincstrkz"/>
        <w:ind w:left="0" w:firstLine="0"/>
      </w:pPr>
      <w:r>
        <w:t xml:space="preserve">A </w:t>
      </w:r>
      <w:r w:rsidR="00A02A6B">
        <w:t>bírálób</w:t>
      </w:r>
      <w:r>
        <w:t>izottság megállapította</w:t>
      </w:r>
      <w:r w:rsidR="00A02A6B" w:rsidRPr="00B723B1">
        <w:t>, hogy a</w:t>
      </w:r>
      <w:r w:rsidR="008745A0">
        <w:t xml:space="preserve"> </w:t>
      </w:r>
      <w:proofErr w:type="spellStart"/>
      <w:r w:rsidR="006332E9">
        <w:t>Sessionbase</w:t>
      </w:r>
      <w:proofErr w:type="spellEnd"/>
      <w:r w:rsidR="006332E9">
        <w:t xml:space="preserve"> Kft</w:t>
      </w:r>
      <w:r w:rsidR="00A02A6B" w:rsidRPr="00B723B1">
        <w:t>. Ajánlattevő ajánlata érvényes, mindezek alapján, valamint a rendelkezésre álló</w:t>
      </w:r>
      <w:r>
        <w:t xml:space="preserve"> fedezetre figyelemmel a bírálóbizottság javasolta</w:t>
      </w:r>
      <w:r w:rsidR="00A02A6B" w:rsidRPr="00B723B1">
        <w:t xml:space="preserve"> az eljárást eredményesnek nyilvánítani és az eljárás nyertesének a </w:t>
      </w:r>
      <w:proofErr w:type="spellStart"/>
      <w:r w:rsidR="006332E9">
        <w:t>Sessionbase</w:t>
      </w:r>
      <w:proofErr w:type="spellEnd"/>
      <w:r w:rsidR="008745A0">
        <w:t xml:space="preserve"> </w:t>
      </w:r>
      <w:proofErr w:type="spellStart"/>
      <w:r w:rsidR="00A02A6B" w:rsidRPr="00B723B1">
        <w:t>Kft.</w:t>
      </w:r>
      <w:r>
        <w:t>-t</w:t>
      </w:r>
      <w:proofErr w:type="spellEnd"/>
      <w:r>
        <w:t xml:space="preserve"> </w:t>
      </w:r>
      <w:r w:rsidR="008745A0" w:rsidRPr="00E11B47">
        <w:t xml:space="preserve">kihirdetni </w:t>
      </w:r>
      <w:r w:rsidR="00B720BE" w:rsidRPr="00E11B47">
        <w:t>(4</w:t>
      </w:r>
      <w:r w:rsidR="009D5571" w:rsidRPr="00E11B47">
        <w:t>. melléklet).</w:t>
      </w:r>
      <w:r w:rsidR="00811C08" w:rsidRPr="00E11B47">
        <w:t xml:space="preserve"> Az összegezés tervezetét </w:t>
      </w:r>
      <w:r w:rsidR="00B720BE" w:rsidRPr="00E11B47">
        <w:t xml:space="preserve">5. </w:t>
      </w:r>
      <w:r w:rsidR="00811C08" w:rsidRPr="00E11B47">
        <w:t>mellékletként csatoljuk.</w:t>
      </w:r>
    </w:p>
    <w:p w:rsidR="00656960" w:rsidRDefault="00656960" w:rsidP="00656960">
      <w:pPr>
        <w:pStyle w:val="Nincstrkz"/>
        <w:ind w:left="0" w:firstLine="0"/>
      </w:pPr>
    </w:p>
    <w:p w:rsidR="00656960" w:rsidRDefault="00093181" w:rsidP="00656960">
      <w:pPr>
        <w:pStyle w:val="Nincstrkz"/>
        <w:ind w:left="0" w:firstLine="0"/>
      </w:pPr>
      <w:r>
        <w:t xml:space="preserve">Jelen eljárásban az ajánlati kötöttség 2020. május 30. napján jár le. </w:t>
      </w:r>
      <w:r w:rsidR="00B720BE">
        <w:t>A</w:t>
      </w:r>
      <w:r w:rsidR="008745A0">
        <w:t xml:space="preserve"> Kbt. </w:t>
      </w:r>
      <w:r>
        <w:t>1</w:t>
      </w:r>
      <w:r w:rsidR="00B720BE">
        <w:t>31. § (8) bekezdés a.) pontja szerint,</w:t>
      </w:r>
      <w:r>
        <w:t xml:space="preserve"> ha a nyílt eljárásban csak egy ajánlatot nyújtottak be</w:t>
      </w:r>
      <w:r w:rsidR="00B720BE">
        <w:t>,</w:t>
      </w:r>
      <w:r>
        <w:t xml:space="preserve"> az ún. </w:t>
      </w:r>
      <w:proofErr w:type="gramStart"/>
      <w:r>
        <w:t>szerződéskötési</w:t>
      </w:r>
      <w:proofErr w:type="gramEnd"/>
      <w:r>
        <w:t xml:space="preserve"> moratórium letelte előtt is megköthető a szerződés. </w:t>
      </w:r>
    </w:p>
    <w:p w:rsidR="00B720BE" w:rsidRDefault="00B720BE" w:rsidP="00B720BE">
      <w:pPr>
        <w:pStyle w:val="Nincstrkz"/>
        <w:ind w:left="0" w:firstLine="0"/>
        <w:rPr>
          <w:highlight w:val="yellow"/>
        </w:rPr>
      </w:pPr>
    </w:p>
    <w:p w:rsidR="00B720BE" w:rsidRPr="008717E9" w:rsidRDefault="00B720BE" w:rsidP="00B720BE">
      <w:pPr>
        <w:pStyle w:val="Nincstrkz"/>
        <w:ind w:left="0" w:firstLine="0"/>
      </w:pPr>
      <w:r w:rsidRPr="008717E9">
        <w:t>Budapest Főváros XIV. Kerület Zugló Önkormányzat Képviselő-testülete 1/2020. (II.27.) normatív határozatával elfogadott Budapest Főváros XIV. Kerület Zugló Önkormányzata Közbeszerzési Szabályzata III.1. 3) pontja alapján amennyiben az eljárásra vonatkozó becsült érték meghaladja a nettó 100 millió forintot, úgy a Képviselő-testület dönt az eljárás megindításáról és a lezárásáról.</w:t>
      </w:r>
    </w:p>
    <w:p w:rsidR="00D3341B" w:rsidRPr="008717E9" w:rsidRDefault="00D3341B" w:rsidP="00D3341B">
      <w:pPr>
        <w:pStyle w:val="Nincstrkz"/>
        <w:ind w:left="0" w:firstLine="0"/>
      </w:pPr>
    </w:p>
    <w:p w:rsidR="00421CCD" w:rsidRDefault="00D3341B" w:rsidP="004F150F">
      <w:pPr>
        <w:pStyle w:val="Nincstrkz"/>
        <w:ind w:left="0" w:firstLine="0"/>
        <w:rPr>
          <w:bCs/>
          <w:szCs w:val="20"/>
        </w:rPr>
      </w:pPr>
      <w:r w:rsidRPr="008717E9">
        <w:t xml:space="preserve">A </w:t>
      </w:r>
      <w:r w:rsidR="0085697D" w:rsidRPr="008717E9">
        <w:t xml:space="preserve">bírálóbizottság </w:t>
      </w:r>
      <w:r w:rsidR="00B720BE" w:rsidRPr="008717E9">
        <w:t>–</w:t>
      </w:r>
      <w:r w:rsidR="008717E9" w:rsidRPr="008717E9">
        <w:t xml:space="preserve"> eljárá</w:t>
      </w:r>
      <w:r w:rsidR="00B720BE" w:rsidRPr="008717E9">
        <w:t xml:space="preserve">s lezárására vonatkozó - </w:t>
      </w:r>
      <w:r w:rsidR="0085697D" w:rsidRPr="008717E9">
        <w:t>döntési javasla</w:t>
      </w:r>
      <w:r w:rsidRPr="008717E9">
        <w:t>t</w:t>
      </w:r>
      <w:r w:rsidR="00B720BE" w:rsidRPr="008717E9">
        <w:t>a az 1. sz. határozati javaslatban szerepel, kérem a T. Képviselő-testületet annak elfogadására.</w:t>
      </w:r>
      <w:r w:rsidR="0078371C" w:rsidRPr="008717E9">
        <w:t xml:space="preserve"> </w:t>
      </w:r>
    </w:p>
    <w:p w:rsidR="00CE3E14" w:rsidRDefault="00CE3E14" w:rsidP="004F150F">
      <w:pPr>
        <w:jc w:val="both"/>
        <w:rPr>
          <w:rFonts w:eastAsia="Times New Roman" w:cs="Times New Roman"/>
          <w:b/>
          <w:bCs/>
          <w:szCs w:val="20"/>
          <w:lang w:eastAsia="hu-HU"/>
        </w:rPr>
      </w:pPr>
    </w:p>
    <w:p w:rsidR="00CB5122" w:rsidRPr="00571A43" w:rsidRDefault="008717E9" w:rsidP="004F150F">
      <w:pPr>
        <w:jc w:val="both"/>
      </w:pPr>
      <w:r w:rsidRPr="008717E9">
        <w:rPr>
          <w:rFonts w:eastAsia="Times New Roman" w:cs="Times New Roman"/>
          <w:b/>
          <w:bCs/>
          <w:szCs w:val="20"/>
          <w:lang w:eastAsia="hu-HU"/>
        </w:rPr>
        <w:t xml:space="preserve">Jogi Osztály </w:t>
      </w:r>
      <w:r w:rsidR="0026287B" w:rsidRPr="008717E9">
        <w:rPr>
          <w:rFonts w:eastAsia="Times New Roman" w:cs="Times New Roman"/>
          <w:bCs/>
          <w:szCs w:val="20"/>
          <w:lang w:eastAsia="hu-HU"/>
        </w:rPr>
        <w:t>véleménye:</w:t>
      </w:r>
      <w:r w:rsidR="00CE3E14">
        <w:rPr>
          <w:rFonts w:eastAsia="Times New Roman" w:cs="Times New Roman"/>
          <w:bCs/>
          <w:szCs w:val="20"/>
          <w:lang w:eastAsia="hu-HU"/>
        </w:rPr>
        <w:t xml:space="preserve"> </w:t>
      </w:r>
      <w:r w:rsidR="00CE3E14" w:rsidRPr="00B9102D">
        <w:t xml:space="preserve">Az előterjesztésben közölt adatok, egyéb információk alapján az előterjesztéshez észrevételt nem tesz. </w:t>
      </w:r>
    </w:p>
    <w:p w:rsidR="00644DB2" w:rsidRDefault="00D23EDB" w:rsidP="00644DB2">
      <w:pPr>
        <w:pBdr>
          <w:bottom w:val="single" w:sz="12" w:space="1" w:color="auto"/>
        </w:pBdr>
      </w:pPr>
      <w:r>
        <w:rPr>
          <w:b/>
          <w:bCs/>
        </w:rPr>
        <w:t>III</w:t>
      </w:r>
      <w:r w:rsidR="00644DB2">
        <w:rPr>
          <w:b/>
          <w:bCs/>
        </w:rPr>
        <w:t xml:space="preserve">. </w:t>
      </w:r>
      <w:r w:rsidR="00870D61">
        <w:rPr>
          <w:b/>
          <w:bCs/>
        </w:rPr>
        <w:t>Döntési javaslat</w:t>
      </w:r>
    </w:p>
    <w:p w:rsidR="00A813E2" w:rsidRPr="00CD0D07" w:rsidRDefault="00C531C3" w:rsidP="00F168AB">
      <w:pPr>
        <w:jc w:val="both"/>
        <w:rPr>
          <w:bCs/>
        </w:rPr>
      </w:pPr>
      <w:proofErr w:type="gramStart"/>
      <w:r w:rsidRPr="00CD0D07">
        <w:rPr>
          <w:rFonts w:cs="Times New Roman"/>
          <w:szCs w:val="24"/>
        </w:rPr>
        <w:t xml:space="preserve">A katasztrófavédelemről és a hozzá kapcsolódó egyes törvények módosításáról szóló 2011. évi CXXVIII. törvény 46.§ (4) bekezdése alapján </w:t>
      </w:r>
      <w:r w:rsidR="00952002" w:rsidRPr="00CD0D07">
        <w:rPr>
          <w:rFonts w:cs="Times New Roman"/>
          <w:szCs w:val="24"/>
          <w:lang w:eastAsia="hu-HU"/>
        </w:rPr>
        <w:t xml:space="preserve">– figyelemmel a veszélyhelyzettel kapcsolatban kiadott </w:t>
      </w:r>
      <w:r w:rsidRPr="00CD0D07">
        <w:rPr>
          <w:rFonts w:cs="Times New Roman"/>
          <w:szCs w:val="24"/>
          <w:lang w:eastAsia="hu-HU"/>
        </w:rPr>
        <w:t>Kormányrendelet</w:t>
      </w:r>
      <w:r w:rsidR="00952002" w:rsidRPr="00CD0D07">
        <w:rPr>
          <w:rFonts w:cs="Times New Roman"/>
          <w:szCs w:val="24"/>
          <w:lang w:eastAsia="hu-HU"/>
        </w:rPr>
        <w:t>ek</w:t>
      </w:r>
      <w:r w:rsidRPr="00CD0D07">
        <w:rPr>
          <w:rFonts w:cs="Times New Roman"/>
          <w:szCs w:val="24"/>
          <w:lang w:eastAsia="hu-HU"/>
        </w:rPr>
        <w:t xml:space="preserve">re – Budapest Főváros XIV. Kerület Zugló Önkormányzat Képviselő-testülete jogkörében eljárva a polgármester </w:t>
      </w:r>
      <w:r w:rsidR="00B05AF7" w:rsidRPr="00CD0D07">
        <w:rPr>
          <w:bCs/>
        </w:rPr>
        <w:t xml:space="preserve">elfogadja az előterjesztés </w:t>
      </w:r>
      <w:r w:rsidR="00B57720" w:rsidRPr="00CD0D07">
        <w:rPr>
          <w:bCs/>
        </w:rPr>
        <w:t>1</w:t>
      </w:r>
      <w:r w:rsidR="00B05AF7" w:rsidRPr="00CD0D07">
        <w:rPr>
          <w:bCs/>
        </w:rPr>
        <w:t xml:space="preserve">. </w:t>
      </w:r>
      <w:r w:rsidR="00023D3A" w:rsidRPr="00CD0D07">
        <w:rPr>
          <w:bCs/>
        </w:rPr>
        <w:t xml:space="preserve">számú </w:t>
      </w:r>
      <w:r w:rsidR="00B05AF7" w:rsidRPr="00CD0D07">
        <w:rPr>
          <w:bCs/>
        </w:rPr>
        <w:t>melléklet</w:t>
      </w:r>
      <w:r w:rsidR="00C920E6" w:rsidRPr="00CD0D07">
        <w:rPr>
          <w:bCs/>
        </w:rPr>
        <w:t>ét képező</w:t>
      </w:r>
      <w:r w:rsidR="00563DFE" w:rsidRPr="00CD0D07">
        <w:rPr>
          <w:bCs/>
        </w:rPr>
        <w:t xml:space="preserve">, </w:t>
      </w:r>
      <w:r w:rsidR="006C2047" w:rsidRPr="00CD0D07">
        <w:rPr>
          <w:szCs w:val="24"/>
        </w:rPr>
        <w:t>a</w:t>
      </w:r>
      <w:r w:rsidR="00093181" w:rsidRPr="00CD0D07">
        <w:rPr>
          <w:szCs w:val="24"/>
        </w:rPr>
        <w:t xml:space="preserve"> </w:t>
      </w:r>
      <w:r w:rsidR="006C2047" w:rsidRPr="00CD0D07">
        <w:rPr>
          <w:i/>
          <w:szCs w:val="24"/>
        </w:rPr>
        <w:t>„</w:t>
      </w:r>
      <w:r w:rsidR="00093181" w:rsidRPr="00CD0D07">
        <w:rPr>
          <w:i/>
        </w:rPr>
        <w:t>Rendszerszolgáltatásra irányuló szoftverszolgáltatás 2020</w:t>
      </w:r>
      <w:r w:rsidR="006C2047" w:rsidRPr="00CD0D07">
        <w:rPr>
          <w:i/>
          <w:szCs w:val="24"/>
        </w:rPr>
        <w:t>”</w:t>
      </w:r>
      <w:r w:rsidR="006C2047" w:rsidRPr="00CD0D07">
        <w:rPr>
          <w:szCs w:val="24"/>
        </w:rPr>
        <w:t xml:space="preserve"> tárgyú, a Kbt. Második rész </w:t>
      </w:r>
      <w:r w:rsidR="00093181" w:rsidRPr="00CD0D07">
        <w:rPr>
          <w:szCs w:val="24"/>
        </w:rPr>
        <w:t>81.</w:t>
      </w:r>
      <w:r w:rsidR="006C2047" w:rsidRPr="00CD0D07">
        <w:rPr>
          <w:szCs w:val="24"/>
        </w:rPr>
        <w:t xml:space="preserve"> § (1) bekezdés szerinti </w:t>
      </w:r>
      <w:r w:rsidR="00093181" w:rsidRPr="00CD0D07">
        <w:rPr>
          <w:szCs w:val="24"/>
        </w:rPr>
        <w:t xml:space="preserve">nyílt </w:t>
      </w:r>
      <w:r w:rsidR="006C2047" w:rsidRPr="00CD0D07">
        <w:rPr>
          <w:szCs w:val="24"/>
        </w:rPr>
        <w:t>közbeszerzési eljárás lezárásáról</w:t>
      </w:r>
      <w:r w:rsidR="00093181" w:rsidRPr="00CD0D07">
        <w:rPr>
          <w:szCs w:val="24"/>
        </w:rPr>
        <w:t xml:space="preserve"> </w:t>
      </w:r>
      <w:r w:rsidR="0037621E" w:rsidRPr="00CD0D07">
        <w:rPr>
          <w:bCs/>
          <w:iCs/>
        </w:rPr>
        <w:t xml:space="preserve">szóló </w:t>
      </w:r>
      <w:r w:rsidR="001A23E3" w:rsidRPr="00CD0D07">
        <w:t>…….</w:t>
      </w:r>
      <w:r w:rsidR="009B6C73" w:rsidRPr="00CD0D07">
        <w:rPr>
          <w:bCs/>
          <w:iCs/>
        </w:rPr>
        <w:t xml:space="preserve">/2020. </w:t>
      </w:r>
      <w:r w:rsidR="00952002" w:rsidRPr="00CD0D07">
        <w:rPr>
          <w:bCs/>
          <w:iCs/>
        </w:rPr>
        <w:t>(……</w:t>
      </w:r>
      <w:r w:rsidR="00B952E5" w:rsidRPr="00CD0D07">
        <w:rPr>
          <w:bCs/>
          <w:iCs/>
        </w:rPr>
        <w:t>)</w:t>
      </w:r>
      <w:r w:rsidR="00FA2E98" w:rsidRPr="00CD0D07">
        <w:rPr>
          <w:bCs/>
          <w:iCs/>
        </w:rPr>
        <w:t xml:space="preserve"> önkormányzati</w:t>
      </w:r>
      <w:r w:rsidR="00C61301" w:rsidRPr="00CD0D07">
        <w:rPr>
          <w:bCs/>
          <w:iCs/>
        </w:rPr>
        <w:t xml:space="preserve"> </w:t>
      </w:r>
      <w:r w:rsidR="009B6C73" w:rsidRPr="00CD0D07">
        <w:rPr>
          <w:bCs/>
          <w:iCs/>
        </w:rPr>
        <w:t>határozati javaslatot.</w:t>
      </w:r>
      <w:proofErr w:type="gramEnd"/>
    </w:p>
    <w:p w:rsidR="00A51468" w:rsidRPr="004F150F" w:rsidRDefault="009B6C73" w:rsidP="00E1187F">
      <w:pPr>
        <w:pStyle w:val="Szvegtrzs3"/>
        <w:numPr>
          <w:ilvl w:val="12"/>
          <w:numId w:val="0"/>
        </w:numPr>
        <w:spacing w:line="240" w:lineRule="auto"/>
        <w:jc w:val="both"/>
        <w:rPr>
          <w:iCs/>
          <w:sz w:val="24"/>
          <w:szCs w:val="24"/>
        </w:rPr>
      </w:pPr>
      <w:r w:rsidRPr="00CD0D07">
        <w:rPr>
          <w:bCs/>
          <w:iCs/>
          <w:sz w:val="24"/>
          <w:szCs w:val="24"/>
        </w:rPr>
        <w:t>A</w:t>
      </w:r>
      <w:r w:rsidR="00C61301" w:rsidRPr="00CD0D07">
        <w:rPr>
          <w:bCs/>
          <w:iCs/>
          <w:sz w:val="24"/>
          <w:szCs w:val="24"/>
        </w:rPr>
        <w:t xml:space="preserve"> </w:t>
      </w:r>
      <w:r w:rsidRPr="00CD0D07">
        <w:rPr>
          <w:b/>
          <w:bCs/>
          <w:iCs/>
          <w:sz w:val="24"/>
          <w:szCs w:val="24"/>
        </w:rPr>
        <w:t>határozathozatal</w:t>
      </w:r>
      <w:r w:rsidRPr="00CD0D07">
        <w:rPr>
          <w:bCs/>
          <w:iCs/>
          <w:sz w:val="24"/>
          <w:szCs w:val="24"/>
        </w:rPr>
        <w:t xml:space="preserve"> Magyarország helyi önkormányzatairól szó</w:t>
      </w:r>
      <w:r w:rsidR="00687D02" w:rsidRPr="00CD0D07">
        <w:rPr>
          <w:bCs/>
          <w:iCs/>
          <w:sz w:val="24"/>
          <w:szCs w:val="24"/>
        </w:rPr>
        <w:t xml:space="preserve">ló 2011. évi CLXXXIX. törvény </w:t>
      </w:r>
      <w:r w:rsidR="00A51468" w:rsidRPr="00CD0D07">
        <w:rPr>
          <w:sz w:val="24"/>
          <w:szCs w:val="24"/>
        </w:rPr>
        <w:t xml:space="preserve">47. § (1) – (2) bekezdés alapján </w:t>
      </w:r>
      <w:r w:rsidR="00A51468" w:rsidRPr="00CD0D07">
        <w:rPr>
          <w:bCs/>
          <w:sz w:val="24"/>
          <w:szCs w:val="24"/>
        </w:rPr>
        <w:t>egyszerű szótöbbséget</w:t>
      </w:r>
      <w:r w:rsidR="00C61301" w:rsidRPr="00CD0D07">
        <w:rPr>
          <w:bCs/>
          <w:sz w:val="24"/>
          <w:szCs w:val="24"/>
        </w:rPr>
        <w:t xml:space="preserve"> </w:t>
      </w:r>
      <w:r w:rsidR="00D3341B" w:rsidRPr="00CD0D07">
        <w:rPr>
          <w:sz w:val="24"/>
          <w:szCs w:val="24"/>
        </w:rPr>
        <w:t>igényel</w:t>
      </w:r>
      <w:r w:rsidR="00CD0D07" w:rsidRPr="00CD0D07">
        <w:rPr>
          <w:sz w:val="24"/>
          <w:szCs w:val="24"/>
        </w:rPr>
        <w:t>,</w:t>
      </w:r>
      <w:r w:rsidR="00D3341B" w:rsidRPr="00CD0D07">
        <w:rPr>
          <w:sz w:val="24"/>
          <w:szCs w:val="24"/>
        </w:rPr>
        <w:t xml:space="preserve"> </w:t>
      </w:r>
      <w:r w:rsidR="00CD0D07" w:rsidRPr="00CD0D07">
        <w:rPr>
          <w:sz w:val="24"/>
          <w:szCs w:val="24"/>
        </w:rPr>
        <w:t xml:space="preserve">testületi döntéshozatal esetén </w:t>
      </w:r>
      <w:r w:rsidR="00D3341B" w:rsidRPr="00CD0D07">
        <w:rPr>
          <w:sz w:val="24"/>
          <w:szCs w:val="24"/>
        </w:rPr>
        <w:t xml:space="preserve">a </w:t>
      </w:r>
      <w:r w:rsidR="00BC0E66" w:rsidRPr="00CD0D07">
        <w:rPr>
          <w:iCs/>
          <w:sz w:val="24"/>
          <w:szCs w:val="24"/>
        </w:rPr>
        <w:t xml:space="preserve">Kbt. 27. § (5) bekezdésének rendelkezése </w:t>
      </w:r>
      <w:r w:rsidR="00BC0E66" w:rsidRPr="004F150F">
        <w:rPr>
          <w:iCs/>
          <w:sz w:val="24"/>
          <w:szCs w:val="24"/>
        </w:rPr>
        <w:t>alapján</w:t>
      </w:r>
      <w:r w:rsidR="00C61301" w:rsidRPr="004F150F">
        <w:rPr>
          <w:iCs/>
          <w:sz w:val="24"/>
          <w:szCs w:val="24"/>
        </w:rPr>
        <w:t xml:space="preserve"> </w:t>
      </w:r>
      <w:r w:rsidR="00D3341B" w:rsidRPr="004F150F">
        <w:rPr>
          <w:iCs/>
          <w:sz w:val="24"/>
          <w:szCs w:val="24"/>
        </w:rPr>
        <w:t>név szerinti szavazással.</w:t>
      </w:r>
    </w:p>
    <w:p w:rsidR="004D3A1D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>
        <w:rPr>
          <w:i w:val="0"/>
        </w:rPr>
        <w:t>B</w:t>
      </w:r>
      <w:r w:rsidR="004D3A1D">
        <w:rPr>
          <w:i w:val="0"/>
        </w:rPr>
        <w:t xml:space="preserve">udapest, </w:t>
      </w:r>
      <w:r w:rsidR="00BC0E66">
        <w:rPr>
          <w:i w:val="0"/>
        </w:rPr>
        <w:t xml:space="preserve">2020. </w:t>
      </w:r>
      <w:r w:rsidR="00C61301">
        <w:rPr>
          <w:i w:val="0"/>
        </w:rPr>
        <w:t>május</w:t>
      </w:r>
      <w:r w:rsidR="00E86A71">
        <w:rPr>
          <w:i w:val="0"/>
        </w:rPr>
        <w:t xml:space="preserve"> 21.</w:t>
      </w:r>
    </w:p>
    <w:p w:rsidR="004D3A1D" w:rsidRDefault="004D3A1D" w:rsidP="004D3A1D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</w:rPr>
      </w:pPr>
    </w:p>
    <w:p w:rsidR="00E74DF2" w:rsidRDefault="00C61301" w:rsidP="00FA2E98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                                                                                                           </w:t>
      </w:r>
      <w:r w:rsidR="00D27976">
        <w:rPr>
          <w:b/>
          <w:bCs/>
          <w:i w:val="0"/>
        </w:rPr>
        <w:t xml:space="preserve"> </w:t>
      </w:r>
      <w:r w:rsidR="00F8758E">
        <w:rPr>
          <w:b/>
          <w:bCs/>
          <w:i w:val="0"/>
        </w:rPr>
        <w:t>Hajdu Flórián</w:t>
      </w:r>
    </w:p>
    <w:p w:rsidR="004D3A1D" w:rsidRDefault="00FA2E98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</w:rPr>
      </w:pPr>
      <w:r>
        <w:rPr>
          <w:b/>
          <w:bCs/>
          <w:i w:val="0"/>
        </w:rPr>
        <w:t xml:space="preserve">                  </w:t>
      </w:r>
      <w:r w:rsidR="00C61301">
        <w:rPr>
          <w:b/>
          <w:bCs/>
          <w:i w:val="0"/>
        </w:rPr>
        <w:t xml:space="preserve">                                                                                           </w:t>
      </w:r>
      <w:proofErr w:type="gramStart"/>
      <w:r w:rsidR="00F8758E">
        <w:rPr>
          <w:b/>
          <w:bCs/>
          <w:i w:val="0"/>
        </w:rPr>
        <w:t>al</w:t>
      </w:r>
      <w:r>
        <w:rPr>
          <w:b/>
          <w:bCs/>
          <w:i w:val="0"/>
        </w:rPr>
        <w:t>polgármester</w:t>
      </w:r>
      <w:proofErr w:type="gramEnd"/>
    </w:p>
    <w:p w:rsidR="004D3A1D" w:rsidRPr="00F168AB" w:rsidRDefault="004D3A1D" w:rsidP="00FA2E98">
      <w:pPr>
        <w:spacing w:after="0" w:line="240" w:lineRule="auto"/>
        <w:rPr>
          <w:b/>
          <w:bCs/>
          <w:szCs w:val="24"/>
          <w:u w:val="single"/>
        </w:rPr>
      </w:pPr>
      <w:r w:rsidRPr="00F168AB">
        <w:rPr>
          <w:b/>
          <w:bCs/>
          <w:u w:val="single"/>
        </w:rPr>
        <w:t>Melléklet</w:t>
      </w:r>
      <w:r w:rsidR="00F168AB" w:rsidRPr="00F168AB">
        <w:rPr>
          <w:b/>
          <w:bCs/>
          <w:u w:val="single"/>
        </w:rPr>
        <w:t>ek</w:t>
      </w:r>
      <w:r w:rsidR="00BD5AF3" w:rsidRPr="00F168AB">
        <w:rPr>
          <w:b/>
          <w:bCs/>
          <w:u w:val="single"/>
        </w:rPr>
        <w:t>:</w:t>
      </w:r>
    </w:p>
    <w:p w:rsidR="00F8758E" w:rsidRPr="0064393F" w:rsidRDefault="00E1187F" w:rsidP="005C6D51">
      <w:pPr>
        <w:tabs>
          <w:tab w:val="left" w:pos="2835"/>
        </w:tabs>
        <w:spacing w:after="0" w:line="240" w:lineRule="auto"/>
        <w:rPr>
          <w:bCs/>
          <w:szCs w:val="24"/>
        </w:rPr>
      </w:pPr>
      <w:r w:rsidRPr="0064393F">
        <w:rPr>
          <w:bCs/>
          <w:szCs w:val="24"/>
        </w:rPr>
        <w:t>1</w:t>
      </w:r>
      <w:r w:rsidR="00F8758E" w:rsidRPr="0064393F">
        <w:rPr>
          <w:bCs/>
          <w:szCs w:val="24"/>
        </w:rPr>
        <w:t>.</w:t>
      </w:r>
      <w:r w:rsidR="00D57611" w:rsidRPr="0064393F">
        <w:rPr>
          <w:bCs/>
          <w:szCs w:val="24"/>
        </w:rPr>
        <w:t xml:space="preserve"> </w:t>
      </w:r>
      <w:r w:rsidR="00762836" w:rsidRPr="0064393F">
        <w:rPr>
          <w:iCs/>
        </w:rPr>
        <w:t>melléklet</w:t>
      </w:r>
      <w:r w:rsidR="00F06F47" w:rsidRPr="0064393F">
        <w:rPr>
          <w:bCs/>
          <w:szCs w:val="24"/>
        </w:rPr>
        <w:t xml:space="preserve">: </w:t>
      </w:r>
      <w:r w:rsidR="00F8758E" w:rsidRPr="0064393F">
        <w:rPr>
          <w:bCs/>
          <w:szCs w:val="24"/>
        </w:rPr>
        <w:t>határozati javaslat</w:t>
      </w:r>
    </w:p>
    <w:p w:rsidR="00F8758E" w:rsidRPr="0064393F" w:rsidRDefault="00E1187F" w:rsidP="00F8758E">
      <w:pPr>
        <w:tabs>
          <w:tab w:val="left" w:pos="2835"/>
        </w:tabs>
        <w:spacing w:after="0" w:line="240" w:lineRule="auto"/>
        <w:rPr>
          <w:bCs/>
          <w:szCs w:val="24"/>
        </w:rPr>
      </w:pPr>
      <w:r w:rsidRPr="0064393F">
        <w:rPr>
          <w:bCs/>
          <w:szCs w:val="24"/>
        </w:rPr>
        <w:t>2</w:t>
      </w:r>
      <w:r w:rsidR="00F8758E" w:rsidRPr="0064393F">
        <w:rPr>
          <w:bCs/>
          <w:szCs w:val="24"/>
        </w:rPr>
        <w:t>.</w:t>
      </w:r>
      <w:r w:rsidR="0018222E" w:rsidRPr="0064393F">
        <w:rPr>
          <w:bCs/>
          <w:szCs w:val="24"/>
        </w:rPr>
        <w:t xml:space="preserve"> </w:t>
      </w:r>
      <w:r w:rsidR="0018222E" w:rsidRPr="0064393F">
        <w:rPr>
          <w:iCs/>
        </w:rPr>
        <w:t>melléklet</w:t>
      </w:r>
      <w:r w:rsidR="0018222E" w:rsidRPr="0064393F">
        <w:rPr>
          <w:bCs/>
          <w:szCs w:val="24"/>
        </w:rPr>
        <w:t>:</w:t>
      </w:r>
      <w:r w:rsidR="00F8758E" w:rsidRPr="0064393F">
        <w:rPr>
          <w:bCs/>
          <w:szCs w:val="24"/>
        </w:rPr>
        <w:t xml:space="preserve"> Képviselő-testület 10-1</w:t>
      </w:r>
      <w:r w:rsidR="00CE3E14">
        <w:rPr>
          <w:bCs/>
          <w:szCs w:val="24"/>
        </w:rPr>
        <w:t>2</w:t>
      </w:r>
      <w:r w:rsidR="00F8758E" w:rsidRPr="0064393F">
        <w:rPr>
          <w:bCs/>
          <w:szCs w:val="24"/>
        </w:rPr>
        <w:t>/2020.(02.27) önkormányzati határozatai az eljárás indításától</w:t>
      </w:r>
    </w:p>
    <w:p w:rsidR="005C6D51" w:rsidRDefault="00E1187F" w:rsidP="005C6D51">
      <w:pPr>
        <w:tabs>
          <w:tab w:val="left" w:pos="2835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3</w:t>
      </w:r>
      <w:r w:rsidR="00F8758E">
        <w:rPr>
          <w:bCs/>
          <w:szCs w:val="24"/>
        </w:rPr>
        <w:t>.</w:t>
      </w:r>
      <w:r w:rsidR="008745A0">
        <w:rPr>
          <w:bCs/>
          <w:szCs w:val="24"/>
        </w:rPr>
        <w:t xml:space="preserve"> </w:t>
      </w:r>
      <w:r w:rsidR="00762836" w:rsidRPr="00F06F47">
        <w:rPr>
          <w:iCs/>
        </w:rPr>
        <w:t>melléklet</w:t>
      </w:r>
      <w:r w:rsidR="00762836">
        <w:rPr>
          <w:bCs/>
          <w:szCs w:val="24"/>
        </w:rPr>
        <w:t>: B</w:t>
      </w:r>
      <w:r w:rsidR="005C6D51" w:rsidRPr="005C6D51">
        <w:rPr>
          <w:bCs/>
          <w:szCs w:val="24"/>
        </w:rPr>
        <w:t xml:space="preserve">ontási jegyzőkönyv </w:t>
      </w:r>
    </w:p>
    <w:p w:rsidR="005C6D51" w:rsidRDefault="00E1187F" w:rsidP="005C6D51">
      <w:pPr>
        <w:tabs>
          <w:tab w:val="left" w:pos="2835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4</w:t>
      </w:r>
      <w:r w:rsidR="00F8758E">
        <w:rPr>
          <w:bCs/>
          <w:szCs w:val="24"/>
        </w:rPr>
        <w:t>.</w:t>
      </w:r>
      <w:r w:rsidR="008745A0">
        <w:rPr>
          <w:bCs/>
          <w:szCs w:val="24"/>
        </w:rPr>
        <w:t xml:space="preserve"> </w:t>
      </w:r>
      <w:r w:rsidR="00762836" w:rsidRPr="00F06F47">
        <w:rPr>
          <w:iCs/>
        </w:rPr>
        <w:t>melléklet</w:t>
      </w:r>
      <w:r w:rsidR="00F06F47">
        <w:rPr>
          <w:bCs/>
          <w:szCs w:val="24"/>
        </w:rPr>
        <w:t xml:space="preserve">: </w:t>
      </w:r>
      <w:r w:rsidR="008745A0">
        <w:rPr>
          <w:bCs/>
          <w:szCs w:val="24"/>
        </w:rPr>
        <w:t>Bírálóbizottsági jegyzőkönyv (1</w:t>
      </w:r>
      <w:r w:rsidR="005C6D51" w:rsidRPr="005C6D51">
        <w:rPr>
          <w:bCs/>
          <w:szCs w:val="24"/>
        </w:rPr>
        <w:t xml:space="preserve"> db)</w:t>
      </w:r>
    </w:p>
    <w:p w:rsidR="005C6D51" w:rsidRPr="005C6D51" w:rsidRDefault="00F8758E" w:rsidP="005C6D51">
      <w:pPr>
        <w:tabs>
          <w:tab w:val="left" w:pos="2835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5.</w:t>
      </w:r>
      <w:r w:rsidR="008745A0">
        <w:rPr>
          <w:bCs/>
          <w:szCs w:val="24"/>
        </w:rPr>
        <w:t xml:space="preserve"> </w:t>
      </w:r>
      <w:r w:rsidR="00762836" w:rsidRPr="00F06F47">
        <w:rPr>
          <w:iCs/>
        </w:rPr>
        <w:t>melléklet</w:t>
      </w:r>
      <w:r w:rsidR="00F06F47">
        <w:rPr>
          <w:bCs/>
          <w:szCs w:val="24"/>
        </w:rPr>
        <w:t xml:space="preserve">: </w:t>
      </w:r>
      <w:r w:rsidR="005C6D51" w:rsidRPr="005C6D51">
        <w:rPr>
          <w:bCs/>
          <w:szCs w:val="24"/>
        </w:rPr>
        <w:t>Összegezés az ajánlatok elbírálásáról</w:t>
      </w:r>
    </w:p>
    <w:p w:rsidR="00BC0E66" w:rsidRDefault="00BC0E66" w:rsidP="00FA2E98">
      <w:pPr>
        <w:spacing w:after="0" w:line="240" w:lineRule="auto"/>
        <w:jc w:val="both"/>
        <w:rPr>
          <w:bCs/>
          <w:u w:val="single"/>
        </w:rPr>
      </w:pPr>
    </w:p>
    <w:p w:rsidR="00BB7FB3" w:rsidRPr="00FA2E98" w:rsidRDefault="004D3A1D" w:rsidP="00FA2E98">
      <w:pPr>
        <w:spacing w:after="0" w:line="240" w:lineRule="auto"/>
        <w:jc w:val="both"/>
        <w:rPr>
          <w:iCs/>
        </w:rPr>
      </w:pPr>
      <w:r w:rsidRPr="00FA2E98">
        <w:rPr>
          <w:bCs/>
          <w:u w:val="single"/>
        </w:rPr>
        <w:t>Az előterjesztést készítette:</w:t>
      </w:r>
    </w:p>
    <w:p w:rsidR="00C61301" w:rsidRDefault="00F8758E" w:rsidP="00F8758E">
      <w:pPr>
        <w:spacing w:after="0"/>
        <w:rPr>
          <w:bCs/>
        </w:rPr>
      </w:pPr>
      <w:r>
        <w:rPr>
          <w:bCs/>
        </w:rPr>
        <w:t>Kovács-Csincsák László</w:t>
      </w:r>
    </w:p>
    <w:p w:rsidR="00F8758E" w:rsidRDefault="00F8758E" w:rsidP="00F8758E">
      <w:pPr>
        <w:spacing w:after="0"/>
        <w:rPr>
          <w:bCs/>
        </w:rPr>
      </w:pPr>
      <w:r>
        <w:rPr>
          <w:bCs/>
        </w:rPr>
        <w:t>ZKNP ügyvezetője</w:t>
      </w:r>
    </w:p>
    <w:p w:rsidR="00C61301" w:rsidRDefault="00C61301" w:rsidP="00C61301">
      <w:pPr>
        <w:rPr>
          <w:bCs/>
        </w:rPr>
      </w:pPr>
    </w:p>
    <w:p w:rsidR="00CE3E14" w:rsidRDefault="00CE3E14">
      <w:pPr>
        <w:rPr>
          <w:bCs/>
        </w:rPr>
      </w:pPr>
      <w:r>
        <w:rPr>
          <w:bCs/>
        </w:rPr>
        <w:br w:type="page"/>
      </w:r>
    </w:p>
    <w:p w:rsidR="00CE3E14" w:rsidRDefault="00CE3E14" w:rsidP="00C61301">
      <w:pPr>
        <w:rPr>
          <w:bCs/>
        </w:rPr>
      </w:pPr>
    </w:p>
    <w:p w:rsidR="005479AD" w:rsidRPr="00C61301" w:rsidRDefault="00C61301" w:rsidP="00C61301">
      <w:pPr>
        <w:pStyle w:val="Listaszerbekezds"/>
        <w:numPr>
          <w:ilvl w:val="0"/>
          <w:numId w:val="12"/>
        </w:numPr>
        <w:rPr>
          <w:bCs/>
        </w:rPr>
      </w:pPr>
      <w:r w:rsidRPr="00C61301">
        <w:rPr>
          <w:bCs/>
          <w:i/>
        </w:rPr>
        <w:t>s</w:t>
      </w:r>
      <w:r w:rsidR="00F8758E">
        <w:rPr>
          <w:bCs/>
          <w:i/>
        </w:rPr>
        <w:t xml:space="preserve">z. </w:t>
      </w:r>
      <w:r w:rsidR="00F8758E" w:rsidRPr="00F8758E">
        <w:rPr>
          <w:bCs/>
          <w:i/>
        </w:rPr>
        <w:t>melléklet</w:t>
      </w:r>
      <w:r w:rsidR="00A63645">
        <w:rPr>
          <w:bCs/>
          <w:i/>
        </w:rPr>
        <w:t xml:space="preserve"> a 123-240</w:t>
      </w:r>
      <w:bookmarkStart w:id="0" w:name="_GoBack"/>
      <w:bookmarkEnd w:id="0"/>
      <w:r w:rsidR="005479AD" w:rsidRPr="00F8758E">
        <w:rPr>
          <w:bCs/>
          <w:i/>
        </w:rPr>
        <w:t>/2020. sz. előterjesztéshez</w:t>
      </w:r>
    </w:p>
    <w:p w:rsidR="00392D91" w:rsidRDefault="00392D91" w:rsidP="00392D91">
      <w:pPr>
        <w:spacing w:after="0"/>
        <w:jc w:val="center"/>
        <w:rPr>
          <w:b/>
          <w:bCs/>
        </w:rPr>
      </w:pPr>
    </w:p>
    <w:p w:rsidR="005479AD" w:rsidRPr="00392D91" w:rsidRDefault="00392D91" w:rsidP="00392D91">
      <w:pPr>
        <w:spacing w:after="0"/>
        <w:jc w:val="center"/>
        <w:rPr>
          <w:b/>
          <w:bCs/>
        </w:rPr>
      </w:pPr>
      <w:r w:rsidRPr="00392D91">
        <w:rPr>
          <w:b/>
          <w:bCs/>
        </w:rPr>
        <w:t>Határozati javaslat</w:t>
      </w:r>
    </w:p>
    <w:p w:rsidR="005479AD" w:rsidRDefault="005479AD" w:rsidP="005479AD">
      <w:pPr>
        <w:spacing w:after="0"/>
        <w:rPr>
          <w:bCs/>
        </w:rPr>
      </w:pPr>
    </w:p>
    <w:p w:rsidR="005479AD" w:rsidRDefault="005479AD" w:rsidP="005479AD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</w:p>
    <w:p w:rsidR="005479AD" w:rsidRPr="002C6D88" w:rsidRDefault="005479AD" w:rsidP="005479AD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 xml:space="preserve"> Képviselő-testülete</w:t>
      </w:r>
    </w:p>
    <w:p w:rsidR="005479AD" w:rsidRDefault="005479AD" w:rsidP="00B17803">
      <w:pPr>
        <w:pStyle w:val="Nincstrkz"/>
        <w:ind w:left="0" w:firstLine="0"/>
        <w:jc w:val="center"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…..</w:t>
      </w:r>
      <w:proofErr w:type="gramEnd"/>
      <w:r>
        <w:rPr>
          <w:b/>
        </w:rPr>
        <w:t>/2020</w:t>
      </w:r>
      <w:r w:rsidRPr="002C6D88">
        <w:rPr>
          <w:b/>
        </w:rPr>
        <w:t>. (</w:t>
      </w:r>
      <w:r>
        <w:rPr>
          <w:b/>
        </w:rPr>
        <w:t>…..)</w:t>
      </w:r>
      <w:r w:rsidR="00BF4758">
        <w:rPr>
          <w:b/>
        </w:rPr>
        <w:t xml:space="preserve">önkormányzati </w:t>
      </w:r>
      <w:r w:rsidRPr="002C6D88">
        <w:rPr>
          <w:b/>
        </w:rPr>
        <w:t>határozata</w:t>
      </w:r>
    </w:p>
    <w:p w:rsidR="00BC0E66" w:rsidRPr="002C6D88" w:rsidRDefault="00BC0E66" w:rsidP="005479AD">
      <w:pPr>
        <w:pStyle w:val="Nincstrkz"/>
        <w:ind w:left="0" w:firstLine="0"/>
        <w:jc w:val="center"/>
        <w:rPr>
          <w:b/>
        </w:rPr>
      </w:pPr>
    </w:p>
    <w:p w:rsidR="00BC0E66" w:rsidRPr="008A3A2B" w:rsidRDefault="00392D91" w:rsidP="00BC0E66">
      <w:pPr>
        <w:jc w:val="both"/>
        <w:rPr>
          <w:b/>
          <w:bCs/>
        </w:rPr>
      </w:pPr>
      <w:proofErr w:type="gramStart"/>
      <w:r w:rsidRPr="00BF4758">
        <w:rPr>
          <w:szCs w:val="24"/>
        </w:rPr>
        <w:t>a</w:t>
      </w:r>
      <w:proofErr w:type="gramEnd"/>
      <w:r w:rsidR="00E86A71">
        <w:rPr>
          <w:szCs w:val="24"/>
        </w:rPr>
        <w:t xml:space="preserve"> </w:t>
      </w:r>
      <w:r w:rsidR="00BC0E66" w:rsidRPr="00352BB3">
        <w:rPr>
          <w:b/>
          <w:szCs w:val="24"/>
        </w:rPr>
        <w:t>„</w:t>
      </w:r>
      <w:r w:rsidR="006D1B6F">
        <w:rPr>
          <w:b/>
          <w:szCs w:val="24"/>
        </w:rPr>
        <w:t>Rendszerszolgáltatásra irányuló szoftverszolgáltatás 2020</w:t>
      </w:r>
      <w:r w:rsidR="003D49EE">
        <w:rPr>
          <w:b/>
          <w:szCs w:val="24"/>
        </w:rPr>
        <w:t>.</w:t>
      </w:r>
      <w:r w:rsidR="00BC0E66" w:rsidRPr="00352BB3">
        <w:rPr>
          <w:b/>
          <w:szCs w:val="24"/>
        </w:rPr>
        <w:t>”</w:t>
      </w:r>
      <w:r w:rsidR="00DD5B8C">
        <w:rPr>
          <w:b/>
          <w:szCs w:val="24"/>
        </w:rPr>
        <w:t xml:space="preserve"> </w:t>
      </w:r>
      <w:r w:rsidR="00DD5B8C">
        <w:rPr>
          <w:szCs w:val="24"/>
        </w:rPr>
        <w:t>tárgyú</w:t>
      </w:r>
      <w:r w:rsidR="00BC0E66" w:rsidRPr="00BF4758">
        <w:rPr>
          <w:szCs w:val="24"/>
        </w:rPr>
        <w:t xml:space="preserve"> közbeszerzési eljárás lezárás</w:t>
      </w:r>
      <w:r w:rsidR="00E11B47">
        <w:rPr>
          <w:szCs w:val="24"/>
        </w:rPr>
        <w:t>áról</w:t>
      </w:r>
    </w:p>
    <w:p w:rsidR="00A600FB" w:rsidRDefault="00BC0E66" w:rsidP="00614921">
      <w:pPr>
        <w:pStyle w:val="Nincstrkz"/>
        <w:ind w:left="0" w:firstLine="0"/>
      </w:pPr>
      <w:proofErr w:type="gramStart"/>
      <w:r w:rsidRPr="00614921">
        <w:rPr>
          <w:color w:val="000000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</w:t>
      </w:r>
      <w:r w:rsidRPr="00614921">
        <w:t>polgármester úgy dönt, hogy</w:t>
      </w:r>
      <w:r w:rsidR="00C61301">
        <w:t xml:space="preserve"> </w:t>
      </w:r>
      <w:r w:rsidR="00A600FB">
        <w:t xml:space="preserve">a </w:t>
      </w:r>
      <w:r w:rsidR="00A600FB" w:rsidRPr="00614921">
        <w:rPr>
          <w:i/>
        </w:rPr>
        <w:t>„</w:t>
      </w:r>
      <w:r w:rsidR="006D1B6F">
        <w:rPr>
          <w:b/>
        </w:rPr>
        <w:t>Rendszerszolgáltatásra irányuló szoftverszolgáltatás 2020</w:t>
      </w:r>
      <w:r w:rsidR="003D49EE">
        <w:rPr>
          <w:b/>
        </w:rPr>
        <w:t>.</w:t>
      </w:r>
      <w:r w:rsidR="00A600FB" w:rsidRPr="00614921">
        <w:rPr>
          <w:b/>
          <w:i/>
        </w:rPr>
        <w:t>”</w:t>
      </w:r>
      <w:r w:rsidR="00C61301">
        <w:rPr>
          <w:b/>
          <w:i/>
        </w:rPr>
        <w:t xml:space="preserve"> </w:t>
      </w:r>
      <w:r w:rsidR="00A600FB">
        <w:t xml:space="preserve">tárgyú, a Kbt. Második rész </w:t>
      </w:r>
      <w:r w:rsidR="006D1B6F">
        <w:t>81</w:t>
      </w:r>
      <w:r w:rsidR="00A600FB">
        <w:t xml:space="preserve">. § (1) bekezdés szerinti </w:t>
      </w:r>
      <w:r w:rsidR="006D1B6F">
        <w:t xml:space="preserve">nyílt </w:t>
      </w:r>
      <w:r w:rsidR="00A600FB">
        <w:t xml:space="preserve">közbeszerzési eljárást </w:t>
      </w:r>
      <w:r w:rsidR="00A600FB" w:rsidRPr="006E5418">
        <w:rPr>
          <w:b/>
        </w:rPr>
        <w:t>eredményesnek nyilvánítja</w:t>
      </w:r>
      <w:r w:rsidR="00A600FB">
        <w:t xml:space="preserve">, az eljárás nyertesének </w:t>
      </w:r>
      <w:r w:rsidR="006D1B6F">
        <w:t xml:space="preserve">a </w:t>
      </w:r>
      <w:proofErr w:type="spellStart"/>
      <w:r w:rsidR="006D1B6F" w:rsidRPr="006D1B6F">
        <w:rPr>
          <w:b/>
          <w:bCs/>
        </w:rPr>
        <w:t>Sessionbase</w:t>
      </w:r>
      <w:proofErr w:type="spellEnd"/>
      <w:r w:rsidR="00C61301">
        <w:rPr>
          <w:b/>
          <w:bCs/>
        </w:rPr>
        <w:t xml:space="preserve"> </w:t>
      </w:r>
      <w:r w:rsidR="00A600FB">
        <w:rPr>
          <w:b/>
        </w:rPr>
        <w:t xml:space="preserve">Kft. Ajánlattevőt </w:t>
      </w:r>
      <w:r w:rsidR="006E5418" w:rsidRPr="00DF4FEE">
        <w:rPr>
          <w:b/>
        </w:rPr>
        <w:t>hirdeti ki</w:t>
      </w:r>
      <w:r w:rsidR="006E5418">
        <w:t xml:space="preserve"> és </w:t>
      </w:r>
      <w:r w:rsidR="00B2639C">
        <w:t>felhatalmazza a Zuglói Közbiztonság</w:t>
      </w:r>
      <w:proofErr w:type="gramEnd"/>
      <w:r w:rsidR="00B2639C">
        <w:t xml:space="preserve">i </w:t>
      </w:r>
      <w:proofErr w:type="gramStart"/>
      <w:r w:rsidR="00B2639C">
        <w:t>non-profit</w:t>
      </w:r>
      <w:proofErr w:type="gramEnd"/>
      <w:r w:rsidR="00B2639C">
        <w:t xml:space="preserve"> Kft. ügyvezetőjét, hogy </w:t>
      </w:r>
      <w:r w:rsidR="006E5418">
        <w:t xml:space="preserve">az eljáráshoz kapcsolódó </w:t>
      </w:r>
      <w:r w:rsidR="00A600FB">
        <w:t>Vállalkozási Szerződés</w:t>
      </w:r>
      <w:r w:rsidR="006E5418">
        <w:t>t aláírja.</w:t>
      </w:r>
    </w:p>
    <w:p w:rsidR="006E5418" w:rsidRDefault="006E5418" w:rsidP="00A600FB">
      <w:pPr>
        <w:pStyle w:val="Nincstrkz"/>
        <w:ind w:left="0" w:firstLine="0"/>
        <w:rPr>
          <w:b/>
        </w:rPr>
      </w:pPr>
    </w:p>
    <w:p w:rsidR="00A600FB" w:rsidRDefault="00A600FB" w:rsidP="00A600FB">
      <w:pPr>
        <w:pStyle w:val="Nincstrkz"/>
        <w:ind w:left="0" w:firstLine="0"/>
      </w:pPr>
      <w:r>
        <w:rPr>
          <w:b/>
        </w:rPr>
        <w:t>Határidő</w:t>
      </w:r>
      <w:r>
        <w:t xml:space="preserve">: </w:t>
      </w:r>
      <w:r w:rsidR="006E5418">
        <w:tab/>
      </w:r>
      <w:r w:rsidR="0018222E">
        <w:t>eredményhirdetést követően haladéktalanul</w:t>
      </w:r>
    </w:p>
    <w:p w:rsidR="00A600FB" w:rsidRDefault="00A600FB" w:rsidP="00A600FB">
      <w:pPr>
        <w:pStyle w:val="Nincstrkz"/>
        <w:ind w:left="0" w:firstLine="0"/>
      </w:pPr>
      <w:r>
        <w:rPr>
          <w:b/>
        </w:rPr>
        <w:t xml:space="preserve">Felelős: </w:t>
      </w:r>
      <w:r w:rsidR="006E5418">
        <w:rPr>
          <w:b/>
        </w:rPr>
        <w:tab/>
      </w:r>
      <w:r w:rsidR="00B2639C">
        <w:t>Zuglói Közbiztonsági non-profit Kft. ügyvezetője</w:t>
      </w:r>
    </w:p>
    <w:p w:rsidR="00A600FB" w:rsidRDefault="006E5418" w:rsidP="00A600FB">
      <w:pPr>
        <w:pStyle w:val="Nincstrkz"/>
        <w:ind w:left="0" w:firstLine="0"/>
        <w:rPr>
          <w:b/>
        </w:rPr>
      </w:pPr>
      <w:r>
        <w:tab/>
      </w:r>
    </w:p>
    <w:p w:rsidR="00DD5B8C" w:rsidRDefault="00DD5B8C" w:rsidP="00DD5B8C">
      <w:pPr>
        <w:pStyle w:val="Nincstrkz"/>
        <w:ind w:left="0" w:firstLine="0"/>
        <w:jc w:val="center"/>
        <w:rPr>
          <w:b/>
        </w:rPr>
      </w:pPr>
    </w:p>
    <w:sectPr w:rsidR="00DD5B8C" w:rsidSect="007211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F8" w:rsidRDefault="004451F8" w:rsidP="00C3458B">
      <w:pPr>
        <w:spacing w:after="0" w:line="240" w:lineRule="auto"/>
      </w:pPr>
      <w:r>
        <w:separator/>
      </w:r>
    </w:p>
  </w:endnote>
  <w:endnote w:type="continuationSeparator" w:id="0">
    <w:p w:rsidR="004451F8" w:rsidRDefault="004451F8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944101"/>
      <w:docPartObj>
        <w:docPartGallery w:val="Page Numbers (Bottom of Page)"/>
        <w:docPartUnique/>
      </w:docPartObj>
    </w:sdtPr>
    <w:sdtEndPr/>
    <w:sdtContent>
      <w:p w:rsidR="00C61301" w:rsidRDefault="00AB08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61301" w:rsidRDefault="00C613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F8" w:rsidRDefault="004451F8" w:rsidP="00C3458B">
      <w:pPr>
        <w:spacing w:after="0" w:line="240" w:lineRule="auto"/>
      </w:pPr>
      <w:r>
        <w:separator/>
      </w:r>
    </w:p>
  </w:footnote>
  <w:footnote w:type="continuationSeparator" w:id="0">
    <w:p w:rsidR="004451F8" w:rsidRDefault="004451F8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01" w:rsidRDefault="00C61301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4283"/>
    <w:multiLevelType w:val="hybridMultilevel"/>
    <w:tmpl w:val="F564C9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32EC"/>
    <w:multiLevelType w:val="hybridMultilevel"/>
    <w:tmpl w:val="ADDC48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AC5"/>
    <w:multiLevelType w:val="hybridMultilevel"/>
    <w:tmpl w:val="63F2BA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110D"/>
    <w:multiLevelType w:val="hybridMultilevel"/>
    <w:tmpl w:val="F6524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018B8"/>
    <w:multiLevelType w:val="hybridMultilevel"/>
    <w:tmpl w:val="BCE42ECA"/>
    <w:lvl w:ilvl="0" w:tplc="040E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04"/>
    <w:rsid w:val="000003F1"/>
    <w:rsid w:val="00000A10"/>
    <w:rsid w:val="00001C89"/>
    <w:rsid w:val="0000283B"/>
    <w:rsid w:val="00003971"/>
    <w:rsid w:val="00005455"/>
    <w:rsid w:val="00005ED9"/>
    <w:rsid w:val="00006628"/>
    <w:rsid w:val="0000760E"/>
    <w:rsid w:val="00010D3F"/>
    <w:rsid w:val="00013185"/>
    <w:rsid w:val="00021EF3"/>
    <w:rsid w:val="00023D3A"/>
    <w:rsid w:val="00025A00"/>
    <w:rsid w:val="00030884"/>
    <w:rsid w:val="0004309B"/>
    <w:rsid w:val="00056BB0"/>
    <w:rsid w:val="00067262"/>
    <w:rsid w:val="000676BD"/>
    <w:rsid w:val="00071383"/>
    <w:rsid w:val="0007338B"/>
    <w:rsid w:val="00074F9D"/>
    <w:rsid w:val="000771AE"/>
    <w:rsid w:val="00083DD4"/>
    <w:rsid w:val="00084AD2"/>
    <w:rsid w:val="000854B0"/>
    <w:rsid w:val="00087169"/>
    <w:rsid w:val="00090440"/>
    <w:rsid w:val="0009095F"/>
    <w:rsid w:val="00093181"/>
    <w:rsid w:val="000A44BC"/>
    <w:rsid w:val="000A6192"/>
    <w:rsid w:val="000A686F"/>
    <w:rsid w:val="000B174C"/>
    <w:rsid w:val="000B18FD"/>
    <w:rsid w:val="000B2F2E"/>
    <w:rsid w:val="000B67C3"/>
    <w:rsid w:val="000B6AD6"/>
    <w:rsid w:val="000B70C6"/>
    <w:rsid w:val="000C3F12"/>
    <w:rsid w:val="000C43D6"/>
    <w:rsid w:val="000C5210"/>
    <w:rsid w:val="000E3E07"/>
    <w:rsid w:val="000E6526"/>
    <w:rsid w:val="000F7BC8"/>
    <w:rsid w:val="00100077"/>
    <w:rsid w:val="001103EA"/>
    <w:rsid w:val="001119E0"/>
    <w:rsid w:val="00112F5C"/>
    <w:rsid w:val="00117900"/>
    <w:rsid w:val="001206D2"/>
    <w:rsid w:val="0012683A"/>
    <w:rsid w:val="00135938"/>
    <w:rsid w:val="00135F6E"/>
    <w:rsid w:val="00136253"/>
    <w:rsid w:val="00136B28"/>
    <w:rsid w:val="0014177F"/>
    <w:rsid w:val="00155709"/>
    <w:rsid w:val="001643F0"/>
    <w:rsid w:val="0017042D"/>
    <w:rsid w:val="001733F6"/>
    <w:rsid w:val="001761EB"/>
    <w:rsid w:val="001802A8"/>
    <w:rsid w:val="001806FC"/>
    <w:rsid w:val="00181708"/>
    <w:rsid w:val="0018222E"/>
    <w:rsid w:val="001847F3"/>
    <w:rsid w:val="001901F8"/>
    <w:rsid w:val="00190B21"/>
    <w:rsid w:val="00190F25"/>
    <w:rsid w:val="00192C04"/>
    <w:rsid w:val="001943FC"/>
    <w:rsid w:val="001A23E3"/>
    <w:rsid w:val="001A505E"/>
    <w:rsid w:val="001C4AA8"/>
    <w:rsid w:val="001C5599"/>
    <w:rsid w:val="001D2250"/>
    <w:rsid w:val="001D3D70"/>
    <w:rsid w:val="001E00E2"/>
    <w:rsid w:val="001E5CF2"/>
    <w:rsid w:val="001E613B"/>
    <w:rsid w:val="001F6B46"/>
    <w:rsid w:val="002029E5"/>
    <w:rsid w:val="00205830"/>
    <w:rsid w:val="00217BEF"/>
    <w:rsid w:val="002201DE"/>
    <w:rsid w:val="0022085B"/>
    <w:rsid w:val="0022704D"/>
    <w:rsid w:val="00235ED4"/>
    <w:rsid w:val="002449F9"/>
    <w:rsid w:val="00247DFD"/>
    <w:rsid w:val="00252BD2"/>
    <w:rsid w:val="0026287B"/>
    <w:rsid w:val="002629E8"/>
    <w:rsid w:val="002634BC"/>
    <w:rsid w:val="002636B5"/>
    <w:rsid w:val="00267101"/>
    <w:rsid w:val="00267FD0"/>
    <w:rsid w:val="002723E3"/>
    <w:rsid w:val="00291CB5"/>
    <w:rsid w:val="002938F5"/>
    <w:rsid w:val="00295EA0"/>
    <w:rsid w:val="002A2F0F"/>
    <w:rsid w:val="002A3108"/>
    <w:rsid w:val="002A348D"/>
    <w:rsid w:val="002A6A67"/>
    <w:rsid w:val="002C324A"/>
    <w:rsid w:val="002D14F4"/>
    <w:rsid w:val="002D1D2F"/>
    <w:rsid w:val="002D5214"/>
    <w:rsid w:val="002E12C0"/>
    <w:rsid w:val="002F0604"/>
    <w:rsid w:val="002F279A"/>
    <w:rsid w:val="0031352B"/>
    <w:rsid w:val="0031507D"/>
    <w:rsid w:val="0032341A"/>
    <w:rsid w:val="00323AE4"/>
    <w:rsid w:val="00323DB8"/>
    <w:rsid w:val="00325CB6"/>
    <w:rsid w:val="0033193A"/>
    <w:rsid w:val="003340A1"/>
    <w:rsid w:val="0033748D"/>
    <w:rsid w:val="00340056"/>
    <w:rsid w:val="00341159"/>
    <w:rsid w:val="0035083F"/>
    <w:rsid w:val="00352BB3"/>
    <w:rsid w:val="003536A9"/>
    <w:rsid w:val="00354FFB"/>
    <w:rsid w:val="00361411"/>
    <w:rsid w:val="00363D19"/>
    <w:rsid w:val="00366073"/>
    <w:rsid w:val="00371AA2"/>
    <w:rsid w:val="003750FF"/>
    <w:rsid w:val="0037621E"/>
    <w:rsid w:val="00376C89"/>
    <w:rsid w:val="00381296"/>
    <w:rsid w:val="0038267A"/>
    <w:rsid w:val="00391325"/>
    <w:rsid w:val="00392D91"/>
    <w:rsid w:val="003972B1"/>
    <w:rsid w:val="003A46A5"/>
    <w:rsid w:val="003A6D06"/>
    <w:rsid w:val="003B18C1"/>
    <w:rsid w:val="003B1D41"/>
    <w:rsid w:val="003B58E4"/>
    <w:rsid w:val="003C0706"/>
    <w:rsid w:val="003D433D"/>
    <w:rsid w:val="003D49EE"/>
    <w:rsid w:val="003D6B3B"/>
    <w:rsid w:val="003E5987"/>
    <w:rsid w:val="003E6270"/>
    <w:rsid w:val="003F21BD"/>
    <w:rsid w:val="003F21D9"/>
    <w:rsid w:val="003F754B"/>
    <w:rsid w:val="00407174"/>
    <w:rsid w:val="00407E0E"/>
    <w:rsid w:val="00413E2E"/>
    <w:rsid w:val="00421CCD"/>
    <w:rsid w:val="00425599"/>
    <w:rsid w:val="004366DE"/>
    <w:rsid w:val="004426F9"/>
    <w:rsid w:val="004451F8"/>
    <w:rsid w:val="00445BFF"/>
    <w:rsid w:val="00451643"/>
    <w:rsid w:val="004552DA"/>
    <w:rsid w:val="004630BC"/>
    <w:rsid w:val="00463B6E"/>
    <w:rsid w:val="00464205"/>
    <w:rsid w:val="004715D7"/>
    <w:rsid w:val="0048598C"/>
    <w:rsid w:val="00490522"/>
    <w:rsid w:val="004926A2"/>
    <w:rsid w:val="00493D16"/>
    <w:rsid w:val="004B11B7"/>
    <w:rsid w:val="004B662C"/>
    <w:rsid w:val="004B7E1D"/>
    <w:rsid w:val="004C68A2"/>
    <w:rsid w:val="004D0D6B"/>
    <w:rsid w:val="004D3A1D"/>
    <w:rsid w:val="004D5BC0"/>
    <w:rsid w:val="004D7F1D"/>
    <w:rsid w:val="004E25B1"/>
    <w:rsid w:val="004E2B17"/>
    <w:rsid w:val="004E2F97"/>
    <w:rsid w:val="004E2FD7"/>
    <w:rsid w:val="004E6702"/>
    <w:rsid w:val="004E786C"/>
    <w:rsid w:val="004F0203"/>
    <w:rsid w:val="004F150F"/>
    <w:rsid w:val="004F2736"/>
    <w:rsid w:val="005053D3"/>
    <w:rsid w:val="005066F7"/>
    <w:rsid w:val="00507250"/>
    <w:rsid w:val="00510B9B"/>
    <w:rsid w:val="0051454E"/>
    <w:rsid w:val="005235DE"/>
    <w:rsid w:val="0053661F"/>
    <w:rsid w:val="005366A7"/>
    <w:rsid w:val="00537A03"/>
    <w:rsid w:val="0054190D"/>
    <w:rsid w:val="005479AD"/>
    <w:rsid w:val="00550782"/>
    <w:rsid w:val="00553F48"/>
    <w:rsid w:val="005548B4"/>
    <w:rsid w:val="0055604F"/>
    <w:rsid w:val="00557FD0"/>
    <w:rsid w:val="005623C2"/>
    <w:rsid w:val="00563DFE"/>
    <w:rsid w:val="005645E5"/>
    <w:rsid w:val="005669E7"/>
    <w:rsid w:val="00570539"/>
    <w:rsid w:val="00571A43"/>
    <w:rsid w:val="005734C2"/>
    <w:rsid w:val="00577BB0"/>
    <w:rsid w:val="005A1F43"/>
    <w:rsid w:val="005A77C1"/>
    <w:rsid w:val="005B5373"/>
    <w:rsid w:val="005C3137"/>
    <w:rsid w:val="005C5904"/>
    <w:rsid w:val="005C606D"/>
    <w:rsid w:val="005C6D51"/>
    <w:rsid w:val="005C7AC7"/>
    <w:rsid w:val="005E0D4B"/>
    <w:rsid w:val="005E2971"/>
    <w:rsid w:val="005F7A69"/>
    <w:rsid w:val="0060274A"/>
    <w:rsid w:val="00603D60"/>
    <w:rsid w:val="00603E55"/>
    <w:rsid w:val="0060540B"/>
    <w:rsid w:val="0060549F"/>
    <w:rsid w:val="006066F3"/>
    <w:rsid w:val="00607B67"/>
    <w:rsid w:val="00614921"/>
    <w:rsid w:val="0062321E"/>
    <w:rsid w:val="006240AC"/>
    <w:rsid w:val="00624D6D"/>
    <w:rsid w:val="00625332"/>
    <w:rsid w:val="00626FCA"/>
    <w:rsid w:val="006332E9"/>
    <w:rsid w:val="0063643E"/>
    <w:rsid w:val="00636FF7"/>
    <w:rsid w:val="0064215A"/>
    <w:rsid w:val="0064393F"/>
    <w:rsid w:val="00643DA0"/>
    <w:rsid w:val="00644DB2"/>
    <w:rsid w:val="006518E4"/>
    <w:rsid w:val="0065356F"/>
    <w:rsid w:val="00653734"/>
    <w:rsid w:val="006564A5"/>
    <w:rsid w:val="00656960"/>
    <w:rsid w:val="006657F7"/>
    <w:rsid w:val="00687D02"/>
    <w:rsid w:val="006924DE"/>
    <w:rsid w:val="00693AB1"/>
    <w:rsid w:val="006955F8"/>
    <w:rsid w:val="00696660"/>
    <w:rsid w:val="006A07EE"/>
    <w:rsid w:val="006A756B"/>
    <w:rsid w:val="006B4E55"/>
    <w:rsid w:val="006B6602"/>
    <w:rsid w:val="006B7986"/>
    <w:rsid w:val="006B7C72"/>
    <w:rsid w:val="006C03B2"/>
    <w:rsid w:val="006C2047"/>
    <w:rsid w:val="006C27A4"/>
    <w:rsid w:val="006C47AF"/>
    <w:rsid w:val="006C4AFA"/>
    <w:rsid w:val="006C56D2"/>
    <w:rsid w:val="006C798F"/>
    <w:rsid w:val="006D1B6F"/>
    <w:rsid w:val="006E5418"/>
    <w:rsid w:val="006F2DD2"/>
    <w:rsid w:val="0070448D"/>
    <w:rsid w:val="00706BD1"/>
    <w:rsid w:val="00706CAF"/>
    <w:rsid w:val="00711F54"/>
    <w:rsid w:val="00712DC3"/>
    <w:rsid w:val="00716165"/>
    <w:rsid w:val="00716DDA"/>
    <w:rsid w:val="00721151"/>
    <w:rsid w:val="00724347"/>
    <w:rsid w:val="0072441A"/>
    <w:rsid w:val="00724975"/>
    <w:rsid w:val="0073592A"/>
    <w:rsid w:val="00740CCF"/>
    <w:rsid w:val="007438F5"/>
    <w:rsid w:val="00745356"/>
    <w:rsid w:val="007559B5"/>
    <w:rsid w:val="00757FD2"/>
    <w:rsid w:val="00760C77"/>
    <w:rsid w:val="00762836"/>
    <w:rsid w:val="00763359"/>
    <w:rsid w:val="00765CAA"/>
    <w:rsid w:val="007729C5"/>
    <w:rsid w:val="00772A93"/>
    <w:rsid w:val="00783285"/>
    <w:rsid w:val="0078371C"/>
    <w:rsid w:val="00791633"/>
    <w:rsid w:val="007945CA"/>
    <w:rsid w:val="00795C3F"/>
    <w:rsid w:val="007971BD"/>
    <w:rsid w:val="007A176E"/>
    <w:rsid w:val="007A29DF"/>
    <w:rsid w:val="007A4D4A"/>
    <w:rsid w:val="007A7502"/>
    <w:rsid w:val="007B2607"/>
    <w:rsid w:val="007B559F"/>
    <w:rsid w:val="007B709A"/>
    <w:rsid w:val="007B764A"/>
    <w:rsid w:val="007C6B4A"/>
    <w:rsid w:val="007C6FD5"/>
    <w:rsid w:val="007D7802"/>
    <w:rsid w:val="007E13CD"/>
    <w:rsid w:val="007E5946"/>
    <w:rsid w:val="007E5B33"/>
    <w:rsid w:val="007E5BD2"/>
    <w:rsid w:val="007E683D"/>
    <w:rsid w:val="007E6945"/>
    <w:rsid w:val="007F4AF3"/>
    <w:rsid w:val="007F6449"/>
    <w:rsid w:val="007F6B9A"/>
    <w:rsid w:val="007F6F7B"/>
    <w:rsid w:val="008006CA"/>
    <w:rsid w:val="00803FC0"/>
    <w:rsid w:val="00804FFB"/>
    <w:rsid w:val="00811C08"/>
    <w:rsid w:val="00817A61"/>
    <w:rsid w:val="008216BA"/>
    <w:rsid w:val="0082727C"/>
    <w:rsid w:val="008311C2"/>
    <w:rsid w:val="00833BCF"/>
    <w:rsid w:val="008341EA"/>
    <w:rsid w:val="008353D9"/>
    <w:rsid w:val="008371EB"/>
    <w:rsid w:val="0084076F"/>
    <w:rsid w:val="00840E17"/>
    <w:rsid w:val="0084511B"/>
    <w:rsid w:val="008454BC"/>
    <w:rsid w:val="00847C74"/>
    <w:rsid w:val="008500E5"/>
    <w:rsid w:val="008523F1"/>
    <w:rsid w:val="00852776"/>
    <w:rsid w:val="0085649C"/>
    <w:rsid w:val="0085697D"/>
    <w:rsid w:val="00860F0C"/>
    <w:rsid w:val="0086176C"/>
    <w:rsid w:val="00864AC8"/>
    <w:rsid w:val="00865AF8"/>
    <w:rsid w:val="00865E8A"/>
    <w:rsid w:val="00870D61"/>
    <w:rsid w:val="00870E2E"/>
    <w:rsid w:val="008717E9"/>
    <w:rsid w:val="008745A0"/>
    <w:rsid w:val="00881E82"/>
    <w:rsid w:val="008849FE"/>
    <w:rsid w:val="00884EE3"/>
    <w:rsid w:val="00886D1E"/>
    <w:rsid w:val="008905BF"/>
    <w:rsid w:val="00893F65"/>
    <w:rsid w:val="00895EAC"/>
    <w:rsid w:val="008A3A2B"/>
    <w:rsid w:val="008A5EB9"/>
    <w:rsid w:val="008B6E38"/>
    <w:rsid w:val="008D4502"/>
    <w:rsid w:val="008D6EB4"/>
    <w:rsid w:val="008E3690"/>
    <w:rsid w:val="008E4AA3"/>
    <w:rsid w:val="008E5016"/>
    <w:rsid w:val="008E571F"/>
    <w:rsid w:val="008E6B54"/>
    <w:rsid w:val="00903566"/>
    <w:rsid w:val="00915870"/>
    <w:rsid w:val="00924F76"/>
    <w:rsid w:val="009252D9"/>
    <w:rsid w:val="00932EAC"/>
    <w:rsid w:val="00944C51"/>
    <w:rsid w:val="009466C1"/>
    <w:rsid w:val="00946F74"/>
    <w:rsid w:val="00952002"/>
    <w:rsid w:val="00960612"/>
    <w:rsid w:val="00964B80"/>
    <w:rsid w:val="00965781"/>
    <w:rsid w:val="00967E17"/>
    <w:rsid w:val="009749C0"/>
    <w:rsid w:val="00981337"/>
    <w:rsid w:val="00997342"/>
    <w:rsid w:val="009A5EB4"/>
    <w:rsid w:val="009A7098"/>
    <w:rsid w:val="009B46B2"/>
    <w:rsid w:val="009B548B"/>
    <w:rsid w:val="009B6C73"/>
    <w:rsid w:val="009B6D8C"/>
    <w:rsid w:val="009B70D1"/>
    <w:rsid w:val="009B7346"/>
    <w:rsid w:val="009C04FD"/>
    <w:rsid w:val="009D3FFA"/>
    <w:rsid w:val="009D5571"/>
    <w:rsid w:val="009D5671"/>
    <w:rsid w:val="009D71F8"/>
    <w:rsid w:val="009E24B4"/>
    <w:rsid w:val="009E648A"/>
    <w:rsid w:val="009E69D6"/>
    <w:rsid w:val="009F2CB9"/>
    <w:rsid w:val="009F4C8C"/>
    <w:rsid w:val="00A02A6B"/>
    <w:rsid w:val="00A04C68"/>
    <w:rsid w:val="00A07258"/>
    <w:rsid w:val="00A10606"/>
    <w:rsid w:val="00A126C4"/>
    <w:rsid w:val="00A151F5"/>
    <w:rsid w:val="00A177D1"/>
    <w:rsid w:val="00A22ADC"/>
    <w:rsid w:val="00A376E5"/>
    <w:rsid w:val="00A41381"/>
    <w:rsid w:val="00A43574"/>
    <w:rsid w:val="00A44799"/>
    <w:rsid w:val="00A45453"/>
    <w:rsid w:val="00A51468"/>
    <w:rsid w:val="00A524D0"/>
    <w:rsid w:val="00A529A3"/>
    <w:rsid w:val="00A55001"/>
    <w:rsid w:val="00A57EC3"/>
    <w:rsid w:val="00A600FB"/>
    <w:rsid w:val="00A62CFA"/>
    <w:rsid w:val="00A63645"/>
    <w:rsid w:val="00A63922"/>
    <w:rsid w:val="00A642A3"/>
    <w:rsid w:val="00A7243B"/>
    <w:rsid w:val="00A72C69"/>
    <w:rsid w:val="00A74324"/>
    <w:rsid w:val="00A813E2"/>
    <w:rsid w:val="00A82CF1"/>
    <w:rsid w:val="00A84BE1"/>
    <w:rsid w:val="00A914D6"/>
    <w:rsid w:val="00A95E98"/>
    <w:rsid w:val="00AA58E9"/>
    <w:rsid w:val="00AA5CA2"/>
    <w:rsid w:val="00AB087B"/>
    <w:rsid w:val="00AB12E7"/>
    <w:rsid w:val="00AB1643"/>
    <w:rsid w:val="00AB221D"/>
    <w:rsid w:val="00AB2224"/>
    <w:rsid w:val="00AD099E"/>
    <w:rsid w:val="00AD5D6D"/>
    <w:rsid w:val="00AE0A24"/>
    <w:rsid w:val="00AE2575"/>
    <w:rsid w:val="00AF0D7E"/>
    <w:rsid w:val="00AF13E4"/>
    <w:rsid w:val="00AF1474"/>
    <w:rsid w:val="00AF2753"/>
    <w:rsid w:val="00AF4276"/>
    <w:rsid w:val="00B005C5"/>
    <w:rsid w:val="00B049EC"/>
    <w:rsid w:val="00B04B09"/>
    <w:rsid w:val="00B05AF7"/>
    <w:rsid w:val="00B13B94"/>
    <w:rsid w:val="00B14788"/>
    <w:rsid w:val="00B17803"/>
    <w:rsid w:val="00B2639C"/>
    <w:rsid w:val="00B26672"/>
    <w:rsid w:val="00B333A9"/>
    <w:rsid w:val="00B33B22"/>
    <w:rsid w:val="00B371E5"/>
    <w:rsid w:val="00B37660"/>
    <w:rsid w:val="00B414DB"/>
    <w:rsid w:val="00B46255"/>
    <w:rsid w:val="00B50BD8"/>
    <w:rsid w:val="00B52687"/>
    <w:rsid w:val="00B57720"/>
    <w:rsid w:val="00B720BE"/>
    <w:rsid w:val="00B753AA"/>
    <w:rsid w:val="00B76827"/>
    <w:rsid w:val="00B84458"/>
    <w:rsid w:val="00B85CE2"/>
    <w:rsid w:val="00B86B1F"/>
    <w:rsid w:val="00B9102D"/>
    <w:rsid w:val="00B9167A"/>
    <w:rsid w:val="00B91B5D"/>
    <w:rsid w:val="00B952E5"/>
    <w:rsid w:val="00B96A89"/>
    <w:rsid w:val="00BB0BC4"/>
    <w:rsid w:val="00BB5723"/>
    <w:rsid w:val="00BB7F6A"/>
    <w:rsid w:val="00BB7FB3"/>
    <w:rsid w:val="00BC0E66"/>
    <w:rsid w:val="00BC51A6"/>
    <w:rsid w:val="00BC5A24"/>
    <w:rsid w:val="00BC6C79"/>
    <w:rsid w:val="00BD4747"/>
    <w:rsid w:val="00BD5423"/>
    <w:rsid w:val="00BD5AF3"/>
    <w:rsid w:val="00BD7C88"/>
    <w:rsid w:val="00BD7F59"/>
    <w:rsid w:val="00BE16B0"/>
    <w:rsid w:val="00BE2485"/>
    <w:rsid w:val="00BF4698"/>
    <w:rsid w:val="00BF4758"/>
    <w:rsid w:val="00BF700F"/>
    <w:rsid w:val="00C048FA"/>
    <w:rsid w:val="00C07378"/>
    <w:rsid w:val="00C142D8"/>
    <w:rsid w:val="00C14743"/>
    <w:rsid w:val="00C14E08"/>
    <w:rsid w:val="00C15F7E"/>
    <w:rsid w:val="00C16B94"/>
    <w:rsid w:val="00C21657"/>
    <w:rsid w:val="00C31B7D"/>
    <w:rsid w:val="00C329E1"/>
    <w:rsid w:val="00C3458B"/>
    <w:rsid w:val="00C346F9"/>
    <w:rsid w:val="00C531C3"/>
    <w:rsid w:val="00C53AFA"/>
    <w:rsid w:val="00C553F0"/>
    <w:rsid w:val="00C56EA6"/>
    <w:rsid w:val="00C570CA"/>
    <w:rsid w:val="00C61301"/>
    <w:rsid w:val="00C670D4"/>
    <w:rsid w:val="00C703BA"/>
    <w:rsid w:val="00C826FB"/>
    <w:rsid w:val="00C843E7"/>
    <w:rsid w:val="00C919DF"/>
    <w:rsid w:val="00C920E6"/>
    <w:rsid w:val="00CA4224"/>
    <w:rsid w:val="00CB5122"/>
    <w:rsid w:val="00CC08C3"/>
    <w:rsid w:val="00CC1131"/>
    <w:rsid w:val="00CC1512"/>
    <w:rsid w:val="00CC437C"/>
    <w:rsid w:val="00CD0D07"/>
    <w:rsid w:val="00CD27C7"/>
    <w:rsid w:val="00CD2C58"/>
    <w:rsid w:val="00CD5A53"/>
    <w:rsid w:val="00CD7A39"/>
    <w:rsid w:val="00CE2240"/>
    <w:rsid w:val="00CE3E14"/>
    <w:rsid w:val="00CE5C94"/>
    <w:rsid w:val="00CF2BE8"/>
    <w:rsid w:val="00CF5B78"/>
    <w:rsid w:val="00D01757"/>
    <w:rsid w:val="00D23EDB"/>
    <w:rsid w:val="00D27976"/>
    <w:rsid w:val="00D3341B"/>
    <w:rsid w:val="00D36125"/>
    <w:rsid w:val="00D4111B"/>
    <w:rsid w:val="00D41897"/>
    <w:rsid w:val="00D43901"/>
    <w:rsid w:val="00D447C5"/>
    <w:rsid w:val="00D4592D"/>
    <w:rsid w:val="00D46126"/>
    <w:rsid w:val="00D46D2D"/>
    <w:rsid w:val="00D524A7"/>
    <w:rsid w:val="00D57611"/>
    <w:rsid w:val="00D60C8F"/>
    <w:rsid w:val="00D70A6E"/>
    <w:rsid w:val="00D71A50"/>
    <w:rsid w:val="00D80265"/>
    <w:rsid w:val="00D9553B"/>
    <w:rsid w:val="00DA0FCA"/>
    <w:rsid w:val="00DA33EB"/>
    <w:rsid w:val="00DA4345"/>
    <w:rsid w:val="00DA648A"/>
    <w:rsid w:val="00DB0171"/>
    <w:rsid w:val="00DB074A"/>
    <w:rsid w:val="00DB5E61"/>
    <w:rsid w:val="00DD2B7B"/>
    <w:rsid w:val="00DD4222"/>
    <w:rsid w:val="00DD5B8C"/>
    <w:rsid w:val="00DE089F"/>
    <w:rsid w:val="00DE6C48"/>
    <w:rsid w:val="00DF4FEE"/>
    <w:rsid w:val="00DF5312"/>
    <w:rsid w:val="00DF67BF"/>
    <w:rsid w:val="00E0084D"/>
    <w:rsid w:val="00E03B07"/>
    <w:rsid w:val="00E05B76"/>
    <w:rsid w:val="00E1187F"/>
    <w:rsid w:val="00E11932"/>
    <w:rsid w:val="00E11B47"/>
    <w:rsid w:val="00E1443E"/>
    <w:rsid w:val="00E23149"/>
    <w:rsid w:val="00E2451A"/>
    <w:rsid w:val="00E24E8B"/>
    <w:rsid w:val="00E378C6"/>
    <w:rsid w:val="00E4000E"/>
    <w:rsid w:val="00E42195"/>
    <w:rsid w:val="00E427A1"/>
    <w:rsid w:val="00E4603B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86A71"/>
    <w:rsid w:val="00E97ACB"/>
    <w:rsid w:val="00E97EA7"/>
    <w:rsid w:val="00EB3F63"/>
    <w:rsid w:val="00EC0408"/>
    <w:rsid w:val="00EC1012"/>
    <w:rsid w:val="00EC32B0"/>
    <w:rsid w:val="00ED34F7"/>
    <w:rsid w:val="00ED5723"/>
    <w:rsid w:val="00EE5813"/>
    <w:rsid w:val="00EE690C"/>
    <w:rsid w:val="00EF25B1"/>
    <w:rsid w:val="00EF5104"/>
    <w:rsid w:val="00F030CE"/>
    <w:rsid w:val="00F03F7C"/>
    <w:rsid w:val="00F06F47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5BC8"/>
    <w:rsid w:val="00F47B86"/>
    <w:rsid w:val="00F52525"/>
    <w:rsid w:val="00F76DCF"/>
    <w:rsid w:val="00F833F5"/>
    <w:rsid w:val="00F8758E"/>
    <w:rsid w:val="00F87C51"/>
    <w:rsid w:val="00F93BDD"/>
    <w:rsid w:val="00FA2E98"/>
    <w:rsid w:val="00FC20BE"/>
    <w:rsid w:val="00FC30F6"/>
    <w:rsid w:val="00FC54D5"/>
    <w:rsid w:val="00FD271B"/>
    <w:rsid w:val="00FD2A8C"/>
    <w:rsid w:val="00FF2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6F0B7-9483-48EA-9AA2-F07CD4BA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151"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51468"/>
    <w:rPr>
      <w:sz w:val="16"/>
      <w:szCs w:val="16"/>
    </w:rPr>
  </w:style>
  <w:style w:type="paragraph" w:styleId="Nincstrkz">
    <w:name w:val="No Spacing"/>
    <w:uiPriority w:val="1"/>
    <w:qFormat/>
    <w:rsid w:val="005479AD"/>
    <w:pPr>
      <w:spacing w:after="0" w:line="240" w:lineRule="auto"/>
      <w:ind w:left="714" w:hanging="357"/>
      <w:jc w:val="both"/>
    </w:pPr>
    <w:rPr>
      <w:rFonts w:eastAsia="Times New Roman" w:cs="Times New Roman"/>
      <w:szCs w:val="24"/>
      <w:lang w:eastAsia="hu-HU"/>
    </w:rPr>
  </w:style>
  <w:style w:type="paragraph" w:customStyle="1" w:styleId="Default">
    <w:name w:val="Default"/>
    <w:rsid w:val="00D23EDB"/>
    <w:pPr>
      <w:autoSpaceDE w:val="0"/>
      <w:autoSpaceDN w:val="0"/>
      <w:adjustRightInd w:val="0"/>
      <w:spacing w:before="100" w:beforeAutospacing="1" w:after="0" w:line="240" w:lineRule="auto"/>
    </w:pPr>
    <w:rPr>
      <w:rFonts w:eastAsia="Calibri" w:cs="Times New Roman"/>
      <w:color w:val="000000"/>
      <w:szCs w:val="24"/>
    </w:rPr>
  </w:style>
  <w:style w:type="character" w:styleId="Hiperhivatkozs">
    <w:name w:val="Hyperlink"/>
    <w:rsid w:val="00BC0E66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E6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B6E7-74B9-485F-8CFC-3B094C79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1037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Horváth János dr.</cp:lastModifiedBy>
  <cp:revision>4</cp:revision>
  <cp:lastPrinted>2020-02-24T09:04:00Z</cp:lastPrinted>
  <dcterms:created xsi:type="dcterms:W3CDTF">2020-05-21T16:20:00Z</dcterms:created>
  <dcterms:modified xsi:type="dcterms:W3CDTF">2020-05-21T16:31:00Z</dcterms:modified>
</cp:coreProperties>
</file>