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677" w:rsidRPr="00A231F8" w:rsidRDefault="000B4677" w:rsidP="000B4677">
      <w:pPr>
        <w:pStyle w:val="Szvegtrzs31"/>
        <w:numPr>
          <w:ilvl w:val="12"/>
          <w:numId w:val="0"/>
        </w:numPr>
        <w:outlineLvl w:val="0"/>
        <w:rPr>
          <w:b/>
          <w:i w:val="0"/>
          <w:szCs w:val="24"/>
        </w:rPr>
      </w:pPr>
      <w:r w:rsidRPr="00A231F8">
        <w:rPr>
          <w:b/>
          <w:i w:val="0"/>
          <w:szCs w:val="24"/>
        </w:rPr>
        <w:t>Budapest Főváros XIV. Kerület Zugló Önkormányzata</w:t>
      </w:r>
    </w:p>
    <w:p w:rsidR="000B4677" w:rsidRDefault="000B4677" w:rsidP="000B4677">
      <w:pPr>
        <w:pStyle w:val="Szvegtrzs31"/>
        <w:numPr>
          <w:ilvl w:val="12"/>
          <w:numId w:val="0"/>
        </w:numPr>
        <w:rPr>
          <w:b/>
          <w:i w:val="0"/>
          <w:szCs w:val="24"/>
        </w:rPr>
      </w:pPr>
      <w:r w:rsidRPr="00A231F8">
        <w:rPr>
          <w:b/>
          <w:i w:val="0"/>
          <w:szCs w:val="24"/>
        </w:rPr>
        <w:t>Polgármester</w:t>
      </w:r>
    </w:p>
    <w:p w:rsidR="00E8220B" w:rsidRDefault="00E8220B" w:rsidP="00E8220B">
      <w:pPr>
        <w:pStyle w:val="Szvegtrzs31"/>
        <w:numPr>
          <w:ilvl w:val="12"/>
          <w:numId w:val="0"/>
        </w:numPr>
        <w:rPr>
          <w:i w:val="0"/>
          <w:szCs w:val="24"/>
        </w:rPr>
      </w:pPr>
    </w:p>
    <w:p w:rsidR="000B4677" w:rsidRDefault="000B4677" w:rsidP="00E8220B">
      <w:pPr>
        <w:pStyle w:val="Szvegtrzs31"/>
        <w:numPr>
          <w:ilvl w:val="12"/>
          <w:numId w:val="0"/>
        </w:numPr>
        <w:rPr>
          <w:i w:val="0"/>
          <w:szCs w:val="24"/>
        </w:rPr>
      </w:pPr>
    </w:p>
    <w:p w:rsidR="0062041E" w:rsidRPr="00A231F8" w:rsidRDefault="0062041E" w:rsidP="00E8220B">
      <w:pPr>
        <w:pStyle w:val="Szvegtrzs31"/>
        <w:numPr>
          <w:ilvl w:val="12"/>
          <w:numId w:val="0"/>
        </w:numPr>
        <w:rPr>
          <w:i w:val="0"/>
          <w:szCs w:val="24"/>
        </w:rPr>
      </w:pPr>
      <w:r w:rsidRPr="00A231F8">
        <w:rPr>
          <w:i w:val="0"/>
          <w:szCs w:val="24"/>
        </w:rPr>
        <w:tab/>
      </w:r>
      <w:r w:rsidRPr="00A231F8">
        <w:rPr>
          <w:i w:val="0"/>
          <w:szCs w:val="24"/>
        </w:rPr>
        <w:tab/>
      </w:r>
      <w:r w:rsidRPr="00A231F8">
        <w:rPr>
          <w:i w:val="0"/>
          <w:szCs w:val="24"/>
        </w:rPr>
        <w:tab/>
      </w:r>
      <w:r w:rsidRPr="00A231F8">
        <w:rPr>
          <w:i w:val="0"/>
          <w:szCs w:val="24"/>
        </w:rPr>
        <w:tab/>
      </w:r>
      <w:r w:rsidRPr="00A231F8">
        <w:rPr>
          <w:i w:val="0"/>
          <w:szCs w:val="24"/>
        </w:rPr>
        <w:tab/>
      </w:r>
      <w:r w:rsidRPr="00A231F8">
        <w:rPr>
          <w:i w:val="0"/>
          <w:szCs w:val="24"/>
        </w:rPr>
        <w:tab/>
        <w:t xml:space="preserve">       </w:t>
      </w:r>
    </w:p>
    <w:p w:rsidR="0062041E" w:rsidRDefault="0062041E" w:rsidP="0062041E">
      <w:pPr>
        <w:pStyle w:val="Szvegtrzs31"/>
        <w:numPr>
          <w:ilvl w:val="12"/>
          <w:numId w:val="0"/>
        </w:numPr>
        <w:rPr>
          <w:i w:val="0"/>
          <w:szCs w:val="24"/>
        </w:rPr>
      </w:pPr>
      <w:r w:rsidRPr="00A231F8">
        <w:rPr>
          <w:b/>
          <w:i w:val="0"/>
          <w:szCs w:val="24"/>
        </w:rPr>
        <w:t>Szám:</w:t>
      </w:r>
      <w:r w:rsidR="003C3ED2" w:rsidRPr="00A231F8">
        <w:rPr>
          <w:b/>
          <w:i w:val="0"/>
          <w:szCs w:val="24"/>
        </w:rPr>
        <w:t xml:space="preserve"> </w:t>
      </w:r>
      <w:r w:rsidR="00B27C9A" w:rsidRPr="00A231F8">
        <w:rPr>
          <w:i w:val="0"/>
          <w:szCs w:val="24"/>
        </w:rPr>
        <w:t>123- …/202</w:t>
      </w:r>
      <w:r w:rsidR="00214FB6" w:rsidRPr="00A231F8">
        <w:rPr>
          <w:i w:val="0"/>
          <w:szCs w:val="24"/>
        </w:rPr>
        <w:t>1</w:t>
      </w:r>
    </w:p>
    <w:p w:rsidR="000B4677" w:rsidRDefault="000B4677" w:rsidP="0062041E">
      <w:pPr>
        <w:pStyle w:val="Szvegtrzs31"/>
        <w:numPr>
          <w:ilvl w:val="12"/>
          <w:numId w:val="0"/>
        </w:numPr>
        <w:rPr>
          <w:i w:val="0"/>
          <w:szCs w:val="24"/>
        </w:rPr>
      </w:pPr>
    </w:p>
    <w:p w:rsidR="000B4677" w:rsidRPr="00A231F8" w:rsidRDefault="000B4677" w:rsidP="0062041E">
      <w:pPr>
        <w:pStyle w:val="Szvegtrzs31"/>
        <w:numPr>
          <w:ilvl w:val="12"/>
          <w:numId w:val="0"/>
        </w:numPr>
        <w:rPr>
          <w:i w:val="0"/>
          <w:szCs w:val="24"/>
        </w:rPr>
      </w:pPr>
    </w:p>
    <w:p w:rsidR="0062041E" w:rsidRDefault="002E2891" w:rsidP="0062041E">
      <w:pPr>
        <w:pStyle w:val="Szvegtrzs31"/>
        <w:numPr>
          <w:ilvl w:val="12"/>
          <w:numId w:val="0"/>
        </w:numPr>
        <w:jc w:val="right"/>
        <w:rPr>
          <w:i w:val="0"/>
          <w:szCs w:val="24"/>
        </w:rPr>
      </w:pPr>
      <w:r w:rsidRPr="00A231F8">
        <w:rPr>
          <w:i w:val="0"/>
          <w:szCs w:val="24"/>
        </w:rPr>
        <w:t xml:space="preserve">              </w:t>
      </w:r>
      <w:r w:rsidR="0062041E" w:rsidRPr="00A231F8">
        <w:rPr>
          <w:i w:val="0"/>
          <w:szCs w:val="24"/>
        </w:rPr>
        <w:t>Nyilvános ülésen tárgyalandó!</w:t>
      </w:r>
    </w:p>
    <w:p w:rsidR="000B4677" w:rsidRPr="00A231F8" w:rsidRDefault="000B4677" w:rsidP="0062041E">
      <w:pPr>
        <w:pStyle w:val="Szvegtrzs31"/>
        <w:numPr>
          <w:ilvl w:val="12"/>
          <w:numId w:val="0"/>
        </w:numPr>
        <w:jc w:val="right"/>
        <w:rPr>
          <w:i w:val="0"/>
          <w:szCs w:val="24"/>
        </w:rPr>
      </w:pPr>
    </w:p>
    <w:p w:rsidR="0062041E" w:rsidRDefault="0062041E" w:rsidP="0062041E">
      <w:pPr>
        <w:pStyle w:val="Szvegtrzs31"/>
        <w:numPr>
          <w:ilvl w:val="12"/>
          <w:numId w:val="0"/>
        </w:numPr>
        <w:jc w:val="center"/>
        <w:rPr>
          <w:b/>
          <w:i w:val="0"/>
          <w:szCs w:val="24"/>
        </w:rPr>
      </w:pPr>
    </w:p>
    <w:p w:rsidR="000B4677" w:rsidRPr="00A231F8" w:rsidRDefault="000B4677" w:rsidP="0062041E">
      <w:pPr>
        <w:pStyle w:val="Szvegtrzs31"/>
        <w:numPr>
          <w:ilvl w:val="12"/>
          <w:numId w:val="0"/>
        </w:numPr>
        <w:jc w:val="center"/>
        <w:rPr>
          <w:b/>
          <w:i w:val="0"/>
          <w:szCs w:val="24"/>
        </w:rPr>
      </w:pPr>
    </w:p>
    <w:p w:rsidR="0062041E" w:rsidRPr="00CF7E05" w:rsidRDefault="0062041E" w:rsidP="0062041E">
      <w:pPr>
        <w:pStyle w:val="Szvegtrzs31"/>
        <w:numPr>
          <w:ilvl w:val="12"/>
          <w:numId w:val="0"/>
        </w:numPr>
        <w:jc w:val="center"/>
        <w:rPr>
          <w:b/>
          <w:i w:val="0"/>
          <w:szCs w:val="24"/>
        </w:rPr>
      </w:pPr>
      <w:r w:rsidRPr="00CF7E05">
        <w:rPr>
          <w:b/>
          <w:i w:val="0"/>
          <w:szCs w:val="24"/>
        </w:rPr>
        <w:t>Napirend száma</w:t>
      </w:r>
      <w:proofErr w:type="gramStart"/>
      <w:r w:rsidRPr="00CF7E05">
        <w:rPr>
          <w:b/>
          <w:i w:val="0"/>
          <w:szCs w:val="24"/>
        </w:rPr>
        <w:t>:…</w:t>
      </w:r>
      <w:proofErr w:type="gramEnd"/>
    </w:p>
    <w:p w:rsidR="0062041E" w:rsidRPr="00CF7E05" w:rsidRDefault="0062041E" w:rsidP="0062041E">
      <w:pPr>
        <w:pStyle w:val="Szvegtrzs31"/>
        <w:numPr>
          <w:ilvl w:val="12"/>
          <w:numId w:val="0"/>
        </w:numPr>
        <w:rPr>
          <w:b/>
          <w:i w:val="0"/>
          <w:szCs w:val="24"/>
        </w:rPr>
      </w:pPr>
    </w:p>
    <w:p w:rsidR="0062041E" w:rsidRPr="00CF7E05" w:rsidRDefault="0062041E" w:rsidP="0062041E">
      <w:pPr>
        <w:pStyle w:val="Szvegtrzs31"/>
        <w:numPr>
          <w:ilvl w:val="12"/>
          <w:numId w:val="0"/>
        </w:numPr>
        <w:jc w:val="center"/>
        <w:rPr>
          <w:i w:val="0"/>
          <w:szCs w:val="24"/>
        </w:rPr>
      </w:pPr>
      <w:r w:rsidRPr="00CF7E05">
        <w:rPr>
          <w:i w:val="0"/>
          <w:szCs w:val="24"/>
        </w:rPr>
        <w:t xml:space="preserve">Képviselő-testület </w:t>
      </w:r>
    </w:p>
    <w:p w:rsidR="00C77CFC" w:rsidRPr="00CF7E05" w:rsidRDefault="00C77CFC" w:rsidP="00C77CFC">
      <w:pPr>
        <w:jc w:val="center"/>
        <w:rPr>
          <w:szCs w:val="24"/>
        </w:rPr>
      </w:pPr>
      <w:r w:rsidRPr="00CF7E05">
        <w:rPr>
          <w:szCs w:val="24"/>
        </w:rPr>
        <w:t>2021. 12. …-i ülésére</w:t>
      </w:r>
    </w:p>
    <w:p w:rsidR="0062041E" w:rsidRPr="00CF7E05" w:rsidRDefault="0062041E" w:rsidP="0062041E">
      <w:pPr>
        <w:pStyle w:val="Szvegtrzs31"/>
        <w:numPr>
          <w:ilvl w:val="12"/>
          <w:numId w:val="0"/>
        </w:numPr>
        <w:jc w:val="center"/>
        <w:rPr>
          <w:i w:val="0"/>
          <w:szCs w:val="24"/>
        </w:rPr>
      </w:pPr>
    </w:p>
    <w:p w:rsidR="0062041E" w:rsidRPr="00CF7E05" w:rsidRDefault="0062041E" w:rsidP="0062041E">
      <w:pPr>
        <w:pStyle w:val="Szvegtrzs31"/>
        <w:numPr>
          <w:ilvl w:val="12"/>
          <w:numId w:val="0"/>
        </w:numPr>
        <w:jc w:val="center"/>
        <w:rPr>
          <w:b/>
          <w:i w:val="0"/>
          <w:szCs w:val="24"/>
        </w:rPr>
      </w:pPr>
      <w:r w:rsidRPr="00CF7E05">
        <w:rPr>
          <w:b/>
          <w:i w:val="0"/>
          <w:szCs w:val="24"/>
        </w:rPr>
        <w:t>Tisztelt Képviselő-testület!</w:t>
      </w:r>
    </w:p>
    <w:p w:rsidR="0062041E" w:rsidRDefault="0062041E" w:rsidP="0062041E">
      <w:pPr>
        <w:pStyle w:val="Szvegtrzs31"/>
        <w:numPr>
          <w:ilvl w:val="12"/>
          <w:numId w:val="0"/>
        </w:numPr>
        <w:rPr>
          <w:b/>
          <w:i w:val="0"/>
          <w:szCs w:val="24"/>
        </w:rPr>
      </w:pPr>
    </w:p>
    <w:p w:rsidR="00CF7E05" w:rsidRPr="00CF7E05" w:rsidRDefault="00CF7E05" w:rsidP="0062041E">
      <w:pPr>
        <w:pStyle w:val="Szvegtrzs31"/>
        <w:numPr>
          <w:ilvl w:val="12"/>
          <w:numId w:val="0"/>
        </w:numPr>
        <w:rPr>
          <w:b/>
          <w:i w:val="0"/>
          <w:szCs w:val="24"/>
        </w:rPr>
      </w:pPr>
    </w:p>
    <w:p w:rsidR="0062041E" w:rsidRPr="00CF7E05" w:rsidRDefault="0062041E" w:rsidP="0062041E">
      <w:pPr>
        <w:pStyle w:val="Szvegtrzs31"/>
        <w:numPr>
          <w:ilvl w:val="12"/>
          <w:numId w:val="0"/>
        </w:numPr>
        <w:rPr>
          <w:i w:val="0"/>
          <w:szCs w:val="24"/>
        </w:rPr>
      </w:pPr>
      <w:r w:rsidRPr="00CF7E05">
        <w:rPr>
          <w:b/>
          <w:i w:val="0"/>
          <w:szCs w:val="24"/>
        </w:rPr>
        <w:t>Tárgy:</w:t>
      </w:r>
      <w:r w:rsidRPr="00CF7E05">
        <w:rPr>
          <w:i w:val="0"/>
          <w:szCs w:val="24"/>
        </w:rPr>
        <w:t xml:space="preserve"> </w:t>
      </w:r>
    </w:p>
    <w:p w:rsidR="00C35C95" w:rsidRPr="00CF7E05" w:rsidRDefault="00C35C95" w:rsidP="00C35C95">
      <w:pPr>
        <w:jc w:val="center"/>
        <w:rPr>
          <w:b/>
          <w:szCs w:val="24"/>
        </w:rPr>
      </w:pPr>
      <w:r w:rsidRPr="00CF7E05">
        <w:rPr>
          <w:b/>
          <w:szCs w:val="24"/>
        </w:rPr>
        <w:t xml:space="preserve">Javaslat Budapest Főváros XIV. Kerület Zugló Önkormányzata 2021. évi lakáshasznosítási tervének </w:t>
      </w:r>
      <w:r w:rsidR="00FA3F60" w:rsidRPr="00CF7E05">
        <w:rPr>
          <w:b/>
          <w:szCs w:val="24"/>
        </w:rPr>
        <w:t>módosításá</w:t>
      </w:r>
      <w:r w:rsidRPr="00CF7E05">
        <w:rPr>
          <w:b/>
          <w:szCs w:val="24"/>
        </w:rPr>
        <w:t>ra</w:t>
      </w:r>
    </w:p>
    <w:p w:rsidR="0062041E" w:rsidRPr="00CF7E05" w:rsidRDefault="0062041E" w:rsidP="0062041E">
      <w:pPr>
        <w:pStyle w:val="Szvegtrzs31"/>
        <w:numPr>
          <w:ilvl w:val="12"/>
          <w:numId w:val="0"/>
        </w:numPr>
        <w:rPr>
          <w:b/>
          <w:i w:val="0"/>
          <w:szCs w:val="24"/>
        </w:rPr>
      </w:pPr>
    </w:p>
    <w:p w:rsidR="000B4677" w:rsidRPr="00CF7E05" w:rsidRDefault="000B4677" w:rsidP="0062041E">
      <w:pPr>
        <w:pStyle w:val="Szvegtrzs31"/>
        <w:numPr>
          <w:ilvl w:val="12"/>
          <w:numId w:val="0"/>
        </w:numPr>
        <w:rPr>
          <w:b/>
          <w:i w:val="0"/>
          <w:szCs w:val="24"/>
        </w:rPr>
      </w:pPr>
    </w:p>
    <w:p w:rsidR="0062041E" w:rsidRPr="00CF7E05" w:rsidRDefault="0062041E" w:rsidP="0062041E">
      <w:pPr>
        <w:pStyle w:val="Szvegtrzs31"/>
        <w:numPr>
          <w:ilvl w:val="12"/>
          <w:numId w:val="0"/>
        </w:numPr>
        <w:pBdr>
          <w:bottom w:val="single" w:sz="12" w:space="2" w:color="auto"/>
        </w:pBdr>
        <w:outlineLvl w:val="0"/>
        <w:rPr>
          <w:b/>
          <w:i w:val="0"/>
          <w:szCs w:val="24"/>
        </w:rPr>
      </w:pPr>
      <w:r w:rsidRPr="00CF7E05">
        <w:rPr>
          <w:b/>
          <w:i w:val="0"/>
          <w:szCs w:val="24"/>
        </w:rPr>
        <w:t>I. Előzmények</w:t>
      </w:r>
    </w:p>
    <w:p w:rsidR="00FA3F60" w:rsidRPr="00CF7E05" w:rsidRDefault="00FA3F60" w:rsidP="005C08E0">
      <w:pPr>
        <w:pStyle w:val="Szvegtrzs"/>
        <w:tabs>
          <w:tab w:val="left" w:pos="540"/>
        </w:tabs>
        <w:spacing w:before="120"/>
        <w:ind w:hanging="539"/>
        <w:rPr>
          <w:b/>
          <w:szCs w:val="24"/>
        </w:rPr>
      </w:pPr>
      <w:r w:rsidRPr="00CF7E05">
        <w:rPr>
          <w:b/>
          <w:bCs/>
          <w:szCs w:val="24"/>
        </w:rPr>
        <w:tab/>
        <w:t>Budapest Főváros XIV. Kerület Zugló Önkormányzata Képviselő-testülete</w:t>
      </w:r>
      <w:r w:rsidRPr="00CF7E05">
        <w:rPr>
          <w:b/>
          <w:iCs/>
          <w:szCs w:val="24"/>
        </w:rPr>
        <w:t xml:space="preserve"> 131/2021. (IV. 15.) önkormányzati határozatával döntött </w:t>
      </w:r>
      <w:r w:rsidRPr="00CF7E05">
        <w:rPr>
          <w:b/>
          <w:szCs w:val="24"/>
        </w:rPr>
        <w:t>Budapest Főváros XIV. Kerület Zugló Önkormányzata 2021. évi lakáshasznosítási tervének elfogadásáról.</w:t>
      </w:r>
      <w:r w:rsidR="005C08E0">
        <w:rPr>
          <w:b/>
          <w:szCs w:val="24"/>
        </w:rPr>
        <w:t xml:space="preserve"> </w:t>
      </w:r>
      <w:r w:rsidR="005C08E0" w:rsidRPr="00851A07">
        <w:rPr>
          <w:i/>
        </w:rPr>
        <w:t xml:space="preserve">(előterjesztés </w:t>
      </w:r>
      <w:r w:rsidR="005C08E0">
        <w:rPr>
          <w:i/>
        </w:rPr>
        <w:t>3</w:t>
      </w:r>
      <w:r w:rsidR="005C08E0" w:rsidRPr="00851A07">
        <w:rPr>
          <w:i/>
        </w:rPr>
        <w:t>. sz. melléklete)</w:t>
      </w:r>
    </w:p>
    <w:p w:rsidR="004A5228" w:rsidRPr="00CF7E05" w:rsidRDefault="004A5228" w:rsidP="004A5228">
      <w:pPr>
        <w:shd w:val="clear" w:color="auto" w:fill="FFFFFF"/>
        <w:spacing w:line="257" w:lineRule="atLeast"/>
        <w:jc w:val="both"/>
        <w:rPr>
          <w:iCs/>
          <w:szCs w:val="24"/>
        </w:rPr>
      </w:pPr>
    </w:p>
    <w:p w:rsidR="00FA3F60" w:rsidRPr="00CF7E05" w:rsidRDefault="00E3673F" w:rsidP="00890686">
      <w:pPr>
        <w:shd w:val="clear" w:color="auto" w:fill="FFFFFF"/>
        <w:spacing w:after="160" w:line="257" w:lineRule="atLeast"/>
        <w:jc w:val="both"/>
        <w:rPr>
          <w:iCs/>
          <w:szCs w:val="24"/>
        </w:rPr>
      </w:pPr>
      <w:r w:rsidRPr="00CF7E05">
        <w:rPr>
          <w:iCs/>
          <w:szCs w:val="24"/>
        </w:rPr>
        <w:t>A l</w:t>
      </w:r>
      <w:r w:rsidR="00FA3F60" w:rsidRPr="00CF7E05">
        <w:rPr>
          <w:iCs/>
          <w:szCs w:val="24"/>
        </w:rPr>
        <w:t xml:space="preserve">akáshasznosítási terv végrehajtását befolyásolta, hogy az Országgyűlés a koronavírus-világjárvány elleni védekezésről szóló </w:t>
      </w:r>
      <w:r w:rsidR="00F81A29" w:rsidRPr="00CF7E05">
        <w:rPr>
          <w:iCs/>
          <w:szCs w:val="24"/>
        </w:rPr>
        <w:t>jogszabályok</w:t>
      </w:r>
      <w:r w:rsidRPr="00CF7E05">
        <w:rPr>
          <w:iCs/>
          <w:szCs w:val="24"/>
        </w:rPr>
        <w:t>at</w:t>
      </w:r>
      <w:r w:rsidR="00FA3F60" w:rsidRPr="00CF7E05">
        <w:rPr>
          <w:iCs/>
          <w:szCs w:val="24"/>
        </w:rPr>
        <w:t>,</w:t>
      </w:r>
      <w:r w:rsidRPr="00CF7E05">
        <w:rPr>
          <w:iCs/>
          <w:szCs w:val="24"/>
        </w:rPr>
        <w:t xml:space="preserve"> </w:t>
      </w:r>
      <w:r w:rsidR="00FA3F60" w:rsidRPr="00CF7E05">
        <w:rPr>
          <w:iCs/>
          <w:szCs w:val="24"/>
        </w:rPr>
        <w:t>veszélyhelyzeti ren</w:t>
      </w:r>
      <w:r w:rsidR="00F81A29" w:rsidRPr="00CF7E05">
        <w:rPr>
          <w:iCs/>
          <w:szCs w:val="24"/>
        </w:rPr>
        <w:t>d</w:t>
      </w:r>
      <w:r w:rsidR="00FA3F60" w:rsidRPr="00CF7E05">
        <w:rPr>
          <w:iCs/>
          <w:szCs w:val="24"/>
        </w:rPr>
        <w:t>elkezéseket 2021. december 31. napjáig meghosszabbította</w:t>
      </w:r>
      <w:r w:rsidRPr="00CF7E05">
        <w:rPr>
          <w:iCs/>
          <w:szCs w:val="24"/>
        </w:rPr>
        <w:t xml:space="preserve">. A rendelkezések alapján </w:t>
      </w:r>
      <w:r w:rsidR="004A5228" w:rsidRPr="00CF7E05">
        <w:rPr>
          <w:iCs/>
          <w:szCs w:val="24"/>
        </w:rPr>
        <w:t>több önkormányzati bérlő – határidőben benyújtott hosszabbítási kérelm</w:t>
      </w:r>
      <w:r w:rsidR="00DA4A3C" w:rsidRPr="00CF7E05">
        <w:rPr>
          <w:iCs/>
          <w:szCs w:val="24"/>
        </w:rPr>
        <w:t>ének hiányában – jogcím nélküli lakáshasználóvá vált.</w:t>
      </w:r>
    </w:p>
    <w:p w:rsidR="004A5228" w:rsidRPr="00CF7E05" w:rsidRDefault="004A5228" w:rsidP="004A5228">
      <w:pPr>
        <w:shd w:val="clear" w:color="auto" w:fill="FFFFFF"/>
        <w:spacing w:before="240" w:after="120"/>
        <w:contextualSpacing/>
        <w:jc w:val="both"/>
        <w:rPr>
          <w:iCs/>
          <w:szCs w:val="24"/>
        </w:rPr>
      </w:pPr>
      <w:r w:rsidRPr="00CF7E05">
        <w:rPr>
          <w:iCs/>
          <w:szCs w:val="24"/>
        </w:rPr>
        <w:t>A felújítandó lakások költségei a jelenlegi társadalmi, gazdasági helyzetben jelentősen megnövekedtek</w:t>
      </w:r>
      <w:r w:rsidR="00DA4A3C" w:rsidRPr="00CF7E05">
        <w:rPr>
          <w:iCs/>
          <w:szCs w:val="24"/>
        </w:rPr>
        <w:t xml:space="preserve">, ezért a rendelkezésre álló keretösszegből az Önkormányzat </w:t>
      </w:r>
      <w:r w:rsidR="00E3673F" w:rsidRPr="00CF7E05">
        <w:rPr>
          <w:iCs/>
          <w:szCs w:val="24"/>
        </w:rPr>
        <w:t xml:space="preserve">a tárgyévben </w:t>
      </w:r>
      <w:r w:rsidR="00DA4A3C" w:rsidRPr="00CF7E05">
        <w:rPr>
          <w:iCs/>
          <w:szCs w:val="24"/>
        </w:rPr>
        <w:t>kevesebb lakásfelújítással tud</w:t>
      </w:r>
      <w:r w:rsidR="00E3673F" w:rsidRPr="00CF7E05">
        <w:rPr>
          <w:iCs/>
          <w:szCs w:val="24"/>
        </w:rPr>
        <w:t>ott</w:t>
      </w:r>
      <w:r w:rsidR="00DA4A3C" w:rsidRPr="00CF7E05">
        <w:rPr>
          <w:iCs/>
          <w:szCs w:val="24"/>
        </w:rPr>
        <w:t xml:space="preserve"> tervezni.</w:t>
      </w:r>
    </w:p>
    <w:p w:rsidR="004A5228" w:rsidRPr="00CF7E05" w:rsidRDefault="004A5228" w:rsidP="004A5228">
      <w:pPr>
        <w:shd w:val="clear" w:color="auto" w:fill="FFFFFF"/>
        <w:spacing w:before="240" w:after="120"/>
        <w:contextualSpacing/>
        <w:jc w:val="both"/>
        <w:rPr>
          <w:color w:val="FF0000"/>
          <w:szCs w:val="24"/>
          <w:shd w:val="clear" w:color="auto" w:fill="FFFFFF"/>
        </w:rPr>
      </w:pPr>
    </w:p>
    <w:p w:rsidR="000B4677" w:rsidRPr="00CF7E05" w:rsidRDefault="00F81A29" w:rsidP="005C08E0">
      <w:pPr>
        <w:shd w:val="clear" w:color="auto" w:fill="FFFFFF"/>
        <w:spacing w:before="240" w:after="120"/>
        <w:contextualSpacing/>
        <w:jc w:val="both"/>
        <w:rPr>
          <w:szCs w:val="24"/>
        </w:rPr>
      </w:pPr>
      <w:r w:rsidRPr="00CF7E05">
        <w:rPr>
          <w:bCs/>
          <w:szCs w:val="24"/>
        </w:rPr>
        <w:t xml:space="preserve">Budapest Főváros XIV. Kerület Zugló Önkormányzata Képviselő-testülete </w:t>
      </w:r>
      <w:r w:rsidRPr="00CF7E05">
        <w:rPr>
          <w:iCs/>
          <w:szCs w:val="24"/>
        </w:rPr>
        <w:t xml:space="preserve">186/2021. (V. 17.) önkormányzati határozatával döntött </w:t>
      </w:r>
      <w:r w:rsidRPr="00CF7E05">
        <w:rPr>
          <w:szCs w:val="24"/>
        </w:rPr>
        <w:t>Budapest Főváros XIV. Kerület Zugló Önkormányzata 2021. évi ingatlan szanálási tervéről. A szanálási terv alapján újabb 15 darab önkormányzati tulajdonú ingatlan került kijelölésre szanálásra és bontásra, melyek az alábbiak:</w:t>
      </w:r>
    </w:p>
    <w:p w:rsidR="00DA4A3C" w:rsidRDefault="00DA4A3C" w:rsidP="005C08E0">
      <w:pPr>
        <w:shd w:val="clear" w:color="auto" w:fill="FFFFFF"/>
        <w:spacing w:after="120"/>
        <w:contextualSpacing/>
        <w:jc w:val="both"/>
        <w:rPr>
          <w:color w:val="FF0000"/>
          <w:szCs w:val="24"/>
          <w:shd w:val="clear" w:color="auto" w:fill="FFFFFF"/>
        </w:rPr>
      </w:pPr>
    </w:p>
    <w:p w:rsidR="005C08E0" w:rsidRDefault="005C08E0" w:rsidP="005C08E0">
      <w:pPr>
        <w:shd w:val="clear" w:color="auto" w:fill="FFFFFF"/>
        <w:spacing w:after="120"/>
        <w:contextualSpacing/>
        <w:jc w:val="both"/>
        <w:rPr>
          <w:color w:val="FF0000"/>
          <w:szCs w:val="24"/>
          <w:shd w:val="clear" w:color="auto" w:fill="FFFFFF"/>
        </w:rPr>
      </w:pPr>
    </w:p>
    <w:p w:rsidR="005C08E0" w:rsidRDefault="005C08E0" w:rsidP="005C08E0">
      <w:pPr>
        <w:shd w:val="clear" w:color="auto" w:fill="FFFFFF"/>
        <w:spacing w:after="120"/>
        <w:contextualSpacing/>
        <w:jc w:val="both"/>
        <w:rPr>
          <w:color w:val="FF0000"/>
          <w:szCs w:val="24"/>
          <w:shd w:val="clear" w:color="auto" w:fill="FFFFFF"/>
        </w:rPr>
      </w:pPr>
    </w:p>
    <w:p w:rsidR="005C08E0" w:rsidRPr="00CF7E05" w:rsidRDefault="005C08E0" w:rsidP="005C08E0">
      <w:pPr>
        <w:shd w:val="clear" w:color="auto" w:fill="FFFFFF"/>
        <w:spacing w:after="120"/>
        <w:contextualSpacing/>
        <w:jc w:val="both"/>
        <w:rPr>
          <w:color w:val="FF0000"/>
          <w:szCs w:val="24"/>
          <w:shd w:val="clear" w:color="auto" w:fill="FFFFFF"/>
        </w:rPr>
      </w:pPr>
    </w:p>
    <w:tbl>
      <w:tblPr>
        <w:tblStyle w:val="Rcsostblzat"/>
        <w:tblpPr w:leftFromText="141" w:rightFromText="141" w:vertAnchor="text" w:horzAnchor="margin" w:tblpY="98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127"/>
      </w:tblGrid>
      <w:tr w:rsidR="00F81A29" w:rsidRPr="00CF7E05" w:rsidTr="00DA4A3C">
        <w:tc>
          <w:tcPr>
            <w:tcW w:w="988" w:type="dxa"/>
          </w:tcPr>
          <w:p w:rsidR="00F81A29" w:rsidRPr="00CF7E05" w:rsidRDefault="00F81A29" w:rsidP="00F81A29">
            <w:pPr>
              <w:jc w:val="both"/>
              <w:rPr>
                <w:b/>
                <w:szCs w:val="24"/>
              </w:rPr>
            </w:pPr>
            <w:r w:rsidRPr="00CF7E05">
              <w:rPr>
                <w:b/>
                <w:szCs w:val="24"/>
              </w:rPr>
              <w:lastRenderedPageBreak/>
              <w:t>Sor-</w:t>
            </w:r>
          </w:p>
          <w:p w:rsidR="00F81A29" w:rsidRPr="00CF7E05" w:rsidRDefault="00F81A29" w:rsidP="00F81A29">
            <w:pPr>
              <w:jc w:val="both"/>
              <w:rPr>
                <w:b/>
                <w:szCs w:val="24"/>
              </w:rPr>
            </w:pPr>
            <w:r w:rsidRPr="00CF7E05">
              <w:rPr>
                <w:b/>
                <w:szCs w:val="24"/>
              </w:rPr>
              <w:t>szám</w:t>
            </w:r>
          </w:p>
        </w:tc>
        <w:tc>
          <w:tcPr>
            <w:tcW w:w="3127" w:type="dxa"/>
          </w:tcPr>
          <w:p w:rsidR="00F81A29" w:rsidRPr="00CF7E05" w:rsidRDefault="00F81A29" w:rsidP="00F81A29">
            <w:pPr>
              <w:jc w:val="both"/>
              <w:rPr>
                <w:b/>
                <w:szCs w:val="24"/>
              </w:rPr>
            </w:pPr>
            <w:r w:rsidRPr="00CF7E05">
              <w:rPr>
                <w:b/>
                <w:szCs w:val="24"/>
              </w:rPr>
              <w:t>Ingatlan címe (Budapest, XIV. kerület)</w:t>
            </w:r>
          </w:p>
        </w:tc>
      </w:tr>
      <w:tr w:rsidR="00F81A29" w:rsidRPr="00CF7E05" w:rsidTr="00DA4A3C">
        <w:tc>
          <w:tcPr>
            <w:tcW w:w="988" w:type="dxa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szCs w:val="24"/>
              </w:rPr>
              <w:t xml:space="preserve">1. </w:t>
            </w:r>
          </w:p>
        </w:tc>
        <w:tc>
          <w:tcPr>
            <w:tcW w:w="3127" w:type="dxa"/>
            <w:vAlign w:val="bottom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color w:val="000000"/>
                <w:szCs w:val="24"/>
              </w:rPr>
              <w:t>Nagy L</w:t>
            </w:r>
            <w:r w:rsidR="00DA4A3C" w:rsidRPr="00CF7E05">
              <w:rPr>
                <w:color w:val="000000"/>
                <w:szCs w:val="24"/>
              </w:rPr>
              <w:t>ajos</w:t>
            </w:r>
            <w:r w:rsidRPr="00CF7E05">
              <w:rPr>
                <w:color w:val="000000"/>
                <w:szCs w:val="24"/>
              </w:rPr>
              <w:t xml:space="preserve"> király útja 172.</w:t>
            </w:r>
          </w:p>
        </w:tc>
      </w:tr>
      <w:tr w:rsidR="00F81A29" w:rsidRPr="00CF7E05" w:rsidTr="00DA4A3C">
        <w:tc>
          <w:tcPr>
            <w:tcW w:w="988" w:type="dxa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szCs w:val="24"/>
              </w:rPr>
              <w:t>2.</w:t>
            </w:r>
          </w:p>
        </w:tc>
        <w:tc>
          <w:tcPr>
            <w:tcW w:w="3127" w:type="dxa"/>
            <w:vAlign w:val="bottom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color w:val="000000"/>
                <w:szCs w:val="24"/>
              </w:rPr>
              <w:t>Angol utca 79.</w:t>
            </w:r>
          </w:p>
        </w:tc>
      </w:tr>
      <w:tr w:rsidR="00F81A29" w:rsidRPr="00CF7E05" w:rsidTr="00DA4A3C">
        <w:tc>
          <w:tcPr>
            <w:tcW w:w="988" w:type="dxa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szCs w:val="24"/>
              </w:rPr>
              <w:t>3.</w:t>
            </w:r>
          </w:p>
        </w:tc>
        <w:tc>
          <w:tcPr>
            <w:tcW w:w="3127" w:type="dxa"/>
            <w:vAlign w:val="bottom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color w:val="000000"/>
                <w:szCs w:val="24"/>
              </w:rPr>
              <w:t>Erzsébet királyné útja 82./B</w:t>
            </w:r>
          </w:p>
        </w:tc>
      </w:tr>
      <w:tr w:rsidR="00F81A29" w:rsidRPr="00CF7E05" w:rsidTr="00DA4A3C">
        <w:tc>
          <w:tcPr>
            <w:tcW w:w="988" w:type="dxa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szCs w:val="24"/>
              </w:rPr>
              <w:t>4.</w:t>
            </w:r>
          </w:p>
        </w:tc>
        <w:tc>
          <w:tcPr>
            <w:tcW w:w="3127" w:type="dxa"/>
            <w:vAlign w:val="bottom"/>
          </w:tcPr>
          <w:p w:rsidR="00F81A29" w:rsidRPr="00CF7E05" w:rsidRDefault="00DA4A3C" w:rsidP="00F81A29">
            <w:pPr>
              <w:jc w:val="both"/>
              <w:rPr>
                <w:szCs w:val="24"/>
              </w:rPr>
            </w:pPr>
            <w:r w:rsidRPr="00CF7E05">
              <w:rPr>
                <w:color w:val="000000"/>
                <w:szCs w:val="24"/>
              </w:rPr>
              <w:t>Nagy Lajos</w:t>
            </w:r>
            <w:r w:rsidR="00F81A29" w:rsidRPr="00CF7E05">
              <w:rPr>
                <w:color w:val="000000"/>
                <w:szCs w:val="24"/>
              </w:rPr>
              <w:t xml:space="preserve"> király útja 107.</w:t>
            </w:r>
          </w:p>
        </w:tc>
      </w:tr>
      <w:tr w:rsidR="00F81A29" w:rsidRPr="00CF7E05" w:rsidTr="00DA4A3C">
        <w:tc>
          <w:tcPr>
            <w:tcW w:w="988" w:type="dxa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szCs w:val="24"/>
              </w:rPr>
              <w:t>5.</w:t>
            </w:r>
          </w:p>
        </w:tc>
        <w:tc>
          <w:tcPr>
            <w:tcW w:w="3127" w:type="dxa"/>
            <w:vAlign w:val="bottom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color w:val="000000"/>
                <w:szCs w:val="24"/>
              </w:rPr>
              <w:t>Várna utca 11.</w:t>
            </w:r>
          </w:p>
        </w:tc>
      </w:tr>
      <w:tr w:rsidR="00F81A29" w:rsidRPr="00CF7E05" w:rsidTr="00DA4A3C">
        <w:tc>
          <w:tcPr>
            <w:tcW w:w="988" w:type="dxa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szCs w:val="24"/>
              </w:rPr>
              <w:t>6.</w:t>
            </w:r>
          </w:p>
        </w:tc>
        <w:tc>
          <w:tcPr>
            <w:tcW w:w="3127" w:type="dxa"/>
            <w:vAlign w:val="bottom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color w:val="000000"/>
                <w:szCs w:val="24"/>
              </w:rPr>
              <w:t>Erzsébet királyné útja 116.</w:t>
            </w:r>
          </w:p>
        </w:tc>
      </w:tr>
      <w:tr w:rsidR="00F81A29" w:rsidRPr="00CF7E05" w:rsidTr="00DA4A3C">
        <w:tc>
          <w:tcPr>
            <w:tcW w:w="988" w:type="dxa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szCs w:val="24"/>
              </w:rPr>
              <w:t>7.</w:t>
            </w:r>
          </w:p>
        </w:tc>
        <w:tc>
          <w:tcPr>
            <w:tcW w:w="3127" w:type="dxa"/>
            <w:vAlign w:val="bottom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color w:val="000000"/>
                <w:szCs w:val="24"/>
              </w:rPr>
              <w:t>Fűrész utca 21.</w:t>
            </w:r>
          </w:p>
        </w:tc>
      </w:tr>
      <w:tr w:rsidR="00F81A29" w:rsidRPr="00CF7E05" w:rsidTr="00DA4A3C">
        <w:tc>
          <w:tcPr>
            <w:tcW w:w="988" w:type="dxa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szCs w:val="24"/>
              </w:rPr>
              <w:t>8.</w:t>
            </w:r>
          </w:p>
        </w:tc>
        <w:tc>
          <w:tcPr>
            <w:tcW w:w="3127" w:type="dxa"/>
            <w:vAlign w:val="bottom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color w:val="000000"/>
                <w:szCs w:val="24"/>
              </w:rPr>
              <w:t>Mexikói út 12.</w:t>
            </w:r>
          </w:p>
        </w:tc>
      </w:tr>
      <w:tr w:rsidR="00F81A29" w:rsidRPr="00CF7E05" w:rsidTr="00DA4A3C">
        <w:tc>
          <w:tcPr>
            <w:tcW w:w="988" w:type="dxa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szCs w:val="24"/>
              </w:rPr>
              <w:t>9.</w:t>
            </w:r>
          </w:p>
        </w:tc>
        <w:tc>
          <w:tcPr>
            <w:tcW w:w="3127" w:type="dxa"/>
            <w:vAlign w:val="bottom"/>
          </w:tcPr>
          <w:p w:rsidR="00F81A29" w:rsidRPr="00CF7E05" w:rsidRDefault="00DA4A3C" w:rsidP="00F81A29">
            <w:pPr>
              <w:jc w:val="both"/>
              <w:rPr>
                <w:szCs w:val="24"/>
              </w:rPr>
            </w:pPr>
            <w:r w:rsidRPr="00CF7E05">
              <w:rPr>
                <w:color w:val="000000"/>
                <w:szCs w:val="24"/>
              </w:rPr>
              <w:t>Nagy Lajos</w:t>
            </w:r>
            <w:r w:rsidR="00F81A29" w:rsidRPr="00CF7E05">
              <w:rPr>
                <w:color w:val="000000"/>
                <w:szCs w:val="24"/>
              </w:rPr>
              <w:t xml:space="preserve"> király útja 160.</w:t>
            </w:r>
          </w:p>
        </w:tc>
      </w:tr>
      <w:tr w:rsidR="00F81A29" w:rsidRPr="00CF7E05" w:rsidTr="00DA4A3C">
        <w:tc>
          <w:tcPr>
            <w:tcW w:w="988" w:type="dxa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szCs w:val="24"/>
              </w:rPr>
              <w:t>10.</w:t>
            </w:r>
          </w:p>
        </w:tc>
        <w:tc>
          <w:tcPr>
            <w:tcW w:w="3127" w:type="dxa"/>
            <w:vAlign w:val="bottom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color w:val="000000"/>
                <w:szCs w:val="24"/>
              </w:rPr>
              <w:t>Gizella utca 21.</w:t>
            </w:r>
          </w:p>
        </w:tc>
      </w:tr>
      <w:tr w:rsidR="00F81A29" w:rsidRPr="00CF7E05" w:rsidTr="00DA4A3C">
        <w:tc>
          <w:tcPr>
            <w:tcW w:w="988" w:type="dxa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szCs w:val="24"/>
              </w:rPr>
              <w:t>11.</w:t>
            </w:r>
          </w:p>
        </w:tc>
        <w:tc>
          <w:tcPr>
            <w:tcW w:w="3127" w:type="dxa"/>
            <w:vAlign w:val="bottom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color w:val="000000"/>
                <w:szCs w:val="24"/>
              </w:rPr>
              <w:t>Kövér Lajos utca 44.</w:t>
            </w:r>
          </w:p>
        </w:tc>
      </w:tr>
      <w:tr w:rsidR="00F81A29" w:rsidRPr="00CF7E05" w:rsidTr="00DA4A3C">
        <w:tc>
          <w:tcPr>
            <w:tcW w:w="988" w:type="dxa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szCs w:val="24"/>
              </w:rPr>
              <w:t>12.</w:t>
            </w:r>
          </w:p>
        </w:tc>
        <w:tc>
          <w:tcPr>
            <w:tcW w:w="3127" w:type="dxa"/>
            <w:vAlign w:val="bottom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color w:val="000000"/>
                <w:szCs w:val="24"/>
              </w:rPr>
              <w:t>Mexikói út 13.</w:t>
            </w:r>
          </w:p>
        </w:tc>
      </w:tr>
      <w:tr w:rsidR="00F81A29" w:rsidRPr="00CF7E05" w:rsidTr="00DA4A3C">
        <w:tc>
          <w:tcPr>
            <w:tcW w:w="988" w:type="dxa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szCs w:val="24"/>
              </w:rPr>
              <w:t>13.</w:t>
            </w:r>
          </w:p>
        </w:tc>
        <w:tc>
          <w:tcPr>
            <w:tcW w:w="3127" w:type="dxa"/>
            <w:vAlign w:val="bottom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color w:val="000000"/>
                <w:szCs w:val="24"/>
              </w:rPr>
              <w:t>Várna utca 18.</w:t>
            </w:r>
          </w:p>
        </w:tc>
      </w:tr>
      <w:tr w:rsidR="00F81A29" w:rsidRPr="00CF7E05" w:rsidTr="00DA4A3C">
        <w:tc>
          <w:tcPr>
            <w:tcW w:w="988" w:type="dxa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szCs w:val="24"/>
              </w:rPr>
              <w:t>14.</w:t>
            </w:r>
          </w:p>
        </w:tc>
        <w:tc>
          <w:tcPr>
            <w:tcW w:w="3127" w:type="dxa"/>
            <w:vAlign w:val="bottom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proofErr w:type="spellStart"/>
            <w:r w:rsidRPr="00CF7E05">
              <w:rPr>
                <w:color w:val="000000"/>
                <w:szCs w:val="24"/>
              </w:rPr>
              <w:t>Szugló</w:t>
            </w:r>
            <w:proofErr w:type="spellEnd"/>
            <w:r w:rsidRPr="00CF7E05">
              <w:rPr>
                <w:color w:val="000000"/>
                <w:szCs w:val="24"/>
              </w:rPr>
              <w:t xml:space="preserve"> utca 103.</w:t>
            </w:r>
          </w:p>
        </w:tc>
      </w:tr>
      <w:tr w:rsidR="00F81A29" w:rsidRPr="00CF7E05" w:rsidTr="00DA4A3C">
        <w:tc>
          <w:tcPr>
            <w:tcW w:w="988" w:type="dxa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szCs w:val="24"/>
              </w:rPr>
              <w:t>15.</w:t>
            </w:r>
          </w:p>
        </w:tc>
        <w:tc>
          <w:tcPr>
            <w:tcW w:w="3127" w:type="dxa"/>
            <w:vAlign w:val="bottom"/>
          </w:tcPr>
          <w:p w:rsidR="00F81A29" w:rsidRPr="00CF7E05" w:rsidRDefault="00F81A29" w:rsidP="00F81A29">
            <w:pPr>
              <w:jc w:val="both"/>
              <w:rPr>
                <w:szCs w:val="24"/>
              </w:rPr>
            </w:pPr>
            <w:r w:rsidRPr="00CF7E05">
              <w:rPr>
                <w:color w:val="000000"/>
                <w:szCs w:val="24"/>
              </w:rPr>
              <w:t>Ilka utca 12.</w:t>
            </w:r>
          </w:p>
        </w:tc>
      </w:tr>
    </w:tbl>
    <w:p w:rsidR="00F81A29" w:rsidRPr="00CF7E05" w:rsidRDefault="00F81A29" w:rsidP="00F81A29">
      <w:pPr>
        <w:pStyle w:val="Szvegtrzs"/>
        <w:tabs>
          <w:tab w:val="left" w:pos="540"/>
        </w:tabs>
        <w:ind w:hanging="539"/>
        <w:rPr>
          <w:szCs w:val="24"/>
        </w:rPr>
      </w:pPr>
    </w:p>
    <w:p w:rsidR="00F81A29" w:rsidRPr="00CF7E05" w:rsidRDefault="00F81A29" w:rsidP="00F81A29">
      <w:pPr>
        <w:pStyle w:val="Szvegtrzs"/>
        <w:tabs>
          <w:tab w:val="left" w:pos="540"/>
        </w:tabs>
        <w:ind w:hanging="539"/>
        <w:rPr>
          <w:b/>
          <w:szCs w:val="24"/>
        </w:rPr>
      </w:pPr>
      <w:r w:rsidRPr="00CF7E05">
        <w:rPr>
          <w:szCs w:val="24"/>
        </w:rPr>
        <w:tab/>
      </w:r>
    </w:p>
    <w:p w:rsidR="00F81A29" w:rsidRPr="00CF7E05" w:rsidRDefault="00F81A29" w:rsidP="00F81A29">
      <w:pPr>
        <w:pStyle w:val="Szvegtrzs"/>
        <w:tabs>
          <w:tab w:val="left" w:pos="540"/>
        </w:tabs>
        <w:ind w:hanging="539"/>
        <w:rPr>
          <w:b/>
          <w:szCs w:val="24"/>
        </w:rPr>
      </w:pPr>
    </w:p>
    <w:p w:rsidR="00F81A29" w:rsidRPr="00CF7E05" w:rsidRDefault="00F81A29" w:rsidP="00F81A29">
      <w:pPr>
        <w:pStyle w:val="Szvegtrzs"/>
        <w:tabs>
          <w:tab w:val="left" w:pos="540"/>
        </w:tabs>
        <w:ind w:hanging="539"/>
        <w:rPr>
          <w:b/>
          <w:szCs w:val="24"/>
        </w:rPr>
      </w:pPr>
    </w:p>
    <w:p w:rsidR="00F81A29" w:rsidRPr="00CF7E05" w:rsidRDefault="00F81A29" w:rsidP="00F81A29">
      <w:pPr>
        <w:pStyle w:val="Szvegtrzs"/>
        <w:tabs>
          <w:tab w:val="left" w:pos="540"/>
        </w:tabs>
        <w:ind w:hanging="539"/>
        <w:rPr>
          <w:b/>
          <w:szCs w:val="24"/>
        </w:rPr>
      </w:pPr>
    </w:p>
    <w:p w:rsidR="00686A22" w:rsidRPr="00CF7E05" w:rsidRDefault="00686A22" w:rsidP="00F81A29">
      <w:pPr>
        <w:shd w:val="clear" w:color="auto" w:fill="FFFFFF"/>
        <w:spacing w:after="160" w:line="257" w:lineRule="atLeast"/>
        <w:jc w:val="both"/>
        <w:rPr>
          <w:szCs w:val="24"/>
        </w:rPr>
      </w:pPr>
    </w:p>
    <w:p w:rsidR="00686A22" w:rsidRPr="00CF7E05" w:rsidRDefault="00686A22" w:rsidP="00F81A29">
      <w:pPr>
        <w:shd w:val="clear" w:color="auto" w:fill="FFFFFF"/>
        <w:spacing w:after="160" w:line="257" w:lineRule="atLeast"/>
        <w:jc w:val="both"/>
        <w:rPr>
          <w:szCs w:val="24"/>
        </w:rPr>
      </w:pPr>
    </w:p>
    <w:p w:rsidR="00686A22" w:rsidRPr="00CF7E05" w:rsidRDefault="00686A22" w:rsidP="00F81A29">
      <w:pPr>
        <w:shd w:val="clear" w:color="auto" w:fill="FFFFFF"/>
        <w:spacing w:after="160" w:line="257" w:lineRule="atLeast"/>
        <w:jc w:val="both"/>
        <w:rPr>
          <w:szCs w:val="24"/>
        </w:rPr>
      </w:pPr>
    </w:p>
    <w:p w:rsidR="000B4677" w:rsidRPr="00CF7E05" w:rsidRDefault="000B4677" w:rsidP="00F81A29">
      <w:pPr>
        <w:shd w:val="clear" w:color="auto" w:fill="FFFFFF"/>
        <w:spacing w:after="160" w:line="257" w:lineRule="atLeast"/>
        <w:jc w:val="both"/>
        <w:rPr>
          <w:szCs w:val="24"/>
        </w:rPr>
      </w:pPr>
    </w:p>
    <w:p w:rsidR="000B4677" w:rsidRPr="00CF7E05" w:rsidRDefault="000B4677" w:rsidP="00F81A29">
      <w:pPr>
        <w:shd w:val="clear" w:color="auto" w:fill="FFFFFF"/>
        <w:spacing w:after="160" w:line="257" w:lineRule="atLeast"/>
        <w:jc w:val="both"/>
        <w:rPr>
          <w:szCs w:val="24"/>
        </w:rPr>
      </w:pPr>
    </w:p>
    <w:p w:rsidR="000B4677" w:rsidRPr="00CF7E05" w:rsidRDefault="000B4677" w:rsidP="00F81A29">
      <w:pPr>
        <w:shd w:val="clear" w:color="auto" w:fill="FFFFFF"/>
        <w:spacing w:after="160" w:line="257" w:lineRule="atLeast"/>
        <w:jc w:val="both"/>
        <w:rPr>
          <w:szCs w:val="24"/>
        </w:rPr>
      </w:pPr>
    </w:p>
    <w:p w:rsidR="000B4677" w:rsidRPr="00CF7E05" w:rsidRDefault="000B4677" w:rsidP="00F81A29">
      <w:pPr>
        <w:shd w:val="clear" w:color="auto" w:fill="FFFFFF"/>
        <w:spacing w:after="160" w:line="257" w:lineRule="atLeast"/>
        <w:jc w:val="both"/>
        <w:rPr>
          <w:szCs w:val="24"/>
        </w:rPr>
      </w:pPr>
    </w:p>
    <w:p w:rsidR="000B4677" w:rsidRPr="00CF7E05" w:rsidRDefault="000B4677" w:rsidP="00F81A29">
      <w:pPr>
        <w:shd w:val="clear" w:color="auto" w:fill="FFFFFF"/>
        <w:spacing w:after="160" w:line="257" w:lineRule="atLeast"/>
        <w:jc w:val="both"/>
        <w:rPr>
          <w:szCs w:val="24"/>
        </w:rPr>
      </w:pPr>
    </w:p>
    <w:p w:rsidR="000B4677" w:rsidRPr="00CF7E05" w:rsidRDefault="000B4677" w:rsidP="00F81A29">
      <w:pPr>
        <w:shd w:val="clear" w:color="auto" w:fill="FFFFFF"/>
        <w:spacing w:after="160" w:line="257" w:lineRule="atLeast"/>
        <w:jc w:val="both"/>
        <w:rPr>
          <w:szCs w:val="24"/>
        </w:rPr>
      </w:pPr>
    </w:p>
    <w:p w:rsidR="00F81A29" w:rsidRPr="00CF7E05" w:rsidRDefault="00F81A29" w:rsidP="00F81A29">
      <w:pPr>
        <w:shd w:val="clear" w:color="auto" w:fill="FFFFFF"/>
        <w:spacing w:after="160" w:line="257" w:lineRule="atLeast"/>
        <w:jc w:val="both"/>
        <w:rPr>
          <w:szCs w:val="24"/>
        </w:rPr>
      </w:pPr>
      <w:r w:rsidRPr="00CF7E05">
        <w:rPr>
          <w:szCs w:val="24"/>
        </w:rPr>
        <w:t xml:space="preserve">A </w:t>
      </w:r>
      <w:r w:rsidR="00DA4A3C" w:rsidRPr="00CF7E05">
        <w:rPr>
          <w:szCs w:val="24"/>
        </w:rPr>
        <w:t xml:space="preserve">szanálásra és bontásra kijelölt </w:t>
      </w:r>
      <w:r w:rsidRPr="00CF7E05">
        <w:rPr>
          <w:szCs w:val="24"/>
        </w:rPr>
        <w:t>15 darab önkormányzati tulajdonú ingatlanb</w:t>
      </w:r>
      <w:r w:rsidR="00DA4A3C" w:rsidRPr="00CF7E05">
        <w:rPr>
          <w:szCs w:val="24"/>
        </w:rPr>
        <w:t>an 59 darab lakás</w:t>
      </w:r>
      <w:r w:rsidRPr="00CF7E05">
        <w:rPr>
          <w:szCs w:val="24"/>
        </w:rPr>
        <w:t xml:space="preserve"> </w:t>
      </w:r>
      <w:r w:rsidR="00DA4A3C" w:rsidRPr="00CF7E05">
        <w:rPr>
          <w:szCs w:val="24"/>
        </w:rPr>
        <w:t>érvényes</w:t>
      </w:r>
      <w:r w:rsidRPr="00CF7E05">
        <w:rPr>
          <w:szCs w:val="24"/>
        </w:rPr>
        <w:t xml:space="preserve"> bérleti szerződéssel rendelkező</w:t>
      </w:r>
      <w:r w:rsidR="00B5467F" w:rsidRPr="00CF7E05">
        <w:rPr>
          <w:szCs w:val="24"/>
        </w:rPr>
        <w:t xml:space="preserve"> bérlők által lakott, további 5 darab lakás jogcím nélküli lakáshasználók által lakott.</w:t>
      </w:r>
    </w:p>
    <w:p w:rsidR="00B5467F" w:rsidRPr="00CF7E05" w:rsidRDefault="00B5467F" w:rsidP="00B5467F">
      <w:pPr>
        <w:shd w:val="clear" w:color="auto" w:fill="FFFFFF"/>
        <w:spacing w:before="240" w:after="120"/>
        <w:contextualSpacing/>
        <w:jc w:val="both"/>
        <w:rPr>
          <w:szCs w:val="24"/>
        </w:rPr>
      </w:pPr>
      <w:r w:rsidRPr="00CF7E05">
        <w:rPr>
          <w:szCs w:val="24"/>
        </w:rPr>
        <w:t>A tárgyév során kiüríteni vagy bontani tervezett önkormányzati bérlakások száma</w:t>
      </w:r>
      <w:r w:rsidRPr="00CF7E05">
        <w:rPr>
          <w:b/>
          <w:i/>
          <w:szCs w:val="24"/>
        </w:rPr>
        <w:t xml:space="preserve"> </w:t>
      </w:r>
      <w:r w:rsidRPr="00CF7E05">
        <w:rPr>
          <w:szCs w:val="24"/>
        </w:rPr>
        <w:t xml:space="preserve">összesen 158 </w:t>
      </w:r>
      <w:r w:rsidR="00731A40" w:rsidRPr="00CF7E05">
        <w:rPr>
          <w:szCs w:val="24"/>
        </w:rPr>
        <w:t>darab, melyek</w:t>
      </w:r>
      <w:r w:rsidR="00DA4A3C" w:rsidRPr="00CF7E05">
        <w:rPr>
          <w:szCs w:val="24"/>
        </w:rPr>
        <w:t xml:space="preserve"> közül</w:t>
      </w:r>
      <w:r w:rsidR="00731A40" w:rsidRPr="00CF7E05">
        <w:rPr>
          <w:szCs w:val="24"/>
        </w:rPr>
        <w:t xml:space="preserve"> 134 darab lakás</w:t>
      </w:r>
      <w:r w:rsidR="00DA4A3C" w:rsidRPr="00CF7E05">
        <w:rPr>
          <w:szCs w:val="24"/>
        </w:rPr>
        <w:t xml:space="preserve">ban </w:t>
      </w:r>
      <w:r w:rsidR="00E3673F" w:rsidRPr="00CF7E05">
        <w:rPr>
          <w:szCs w:val="24"/>
        </w:rPr>
        <w:t xml:space="preserve">élnek </w:t>
      </w:r>
      <w:r w:rsidR="00DA4A3C" w:rsidRPr="00CF7E05">
        <w:rPr>
          <w:szCs w:val="24"/>
        </w:rPr>
        <w:t xml:space="preserve">érvényes bérleti </w:t>
      </w:r>
      <w:r w:rsidR="00731A40" w:rsidRPr="00CF7E05">
        <w:rPr>
          <w:szCs w:val="24"/>
        </w:rPr>
        <w:t xml:space="preserve">szerződéssel rendelkezők, további </w:t>
      </w:r>
      <w:r w:rsidRPr="00CF7E05">
        <w:rPr>
          <w:szCs w:val="24"/>
        </w:rPr>
        <w:t>24</w:t>
      </w:r>
      <w:r w:rsidR="00731A40" w:rsidRPr="00CF7E05">
        <w:rPr>
          <w:szCs w:val="24"/>
        </w:rPr>
        <w:t xml:space="preserve"> darab lakás jogcím nélküli lakáshasználók által lakott.</w:t>
      </w:r>
    </w:p>
    <w:p w:rsidR="00B5467F" w:rsidRPr="00CF7E05" w:rsidRDefault="00B5467F" w:rsidP="00B5467F">
      <w:pPr>
        <w:shd w:val="clear" w:color="auto" w:fill="FFFFFF"/>
        <w:spacing w:before="240" w:after="120"/>
        <w:contextualSpacing/>
        <w:jc w:val="both"/>
        <w:rPr>
          <w:szCs w:val="24"/>
        </w:rPr>
      </w:pPr>
    </w:p>
    <w:p w:rsidR="0039276E" w:rsidRPr="00CF7E05" w:rsidRDefault="00FB354F" w:rsidP="00FB354F">
      <w:pPr>
        <w:jc w:val="both"/>
        <w:rPr>
          <w:szCs w:val="24"/>
          <w:u w:val="single"/>
        </w:rPr>
      </w:pPr>
      <w:r w:rsidRPr="00CF7E05">
        <w:rPr>
          <w:szCs w:val="24"/>
          <w:u w:val="single"/>
        </w:rPr>
        <w:t>A p</w:t>
      </w:r>
      <w:r w:rsidR="0039276E" w:rsidRPr="00CF7E05">
        <w:rPr>
          <w:szCs w:val="24"/>
          <w:u w:val="single"/>
        </w:rPr>
        <w:t>rioritás</w:t>
      </w:r>
      <w:r w:rsidRPr="00CF7E05">
        <w:rPr>
          <w:szCs w:val="24"/>
          <w:u w:val="single"/>
        </w:rPr>
        <w:t>i szempontokat figyelembe véve</w:t>
      </w:r>
      <w:r w:rsidR="00DA4A3C" w:rsidRPr="00CF7E05">
        <w:rPr>
          <w:szCs w:val="24"/>
          <w:u w:val="single"/>
        </w:rPr>
        <w:t xml:space="preserve">, továbbra is </w:t>
      </w:r>
      <w:r w:rsidR="00DB4D45" w:rsidRPr="00CF7E05">
        <w:rPr>
          <w:szCs w:val="24"/>
          <w:u w:val="single"/>
        </w:rPr>
        <w:t>az alábbi ingatlan kiürítés</w:t>
      </w:r>
      <w:r w:rsidR="00DA4A3C" w:rsidRPr="00CF7E05">
        <w:rPr>
          <w:szCs w:val="24"/>
          <w:u w:val="single"/>
        </w:rPr>
        <w:t>ét tartj</w:t>
      </w:r>
      <w:r w:rsidR="00E3673F" w:rsidRPr="00CF7E05">
        <w:rPr>
          <w:szCs w:val="24"/>
          <w:u w:val="single"/>
        </w:rPr>
        <w:t>a az Önkormányzat</w:t>
      </w:r>
      <w:r w:rsidR="00DB4D45" w:rsidRPr="00CF7E05">
        <w:rPr>
          <w:szCs w:val="24"/>
          <w:u w:val="single"/>
        </w:rPr>
        <w:t xml:space="preserve"> a legfontosabb</w:t>
      </w:r>
      <w:r w:rsidR="00DA4A3C" w:rsidRPr="00CF7E05">
        <w:rPr>
          <w:szCs w:val="24"/>
          <w:u w:val="single"/>
        </w:rPr>
        <w:t>nak</w:t>
      </w:r>
      <w:r w:rsidR="0039276E" w:rsidRPr="00CF7E05">
        <w:rPr>
          <w:szCs w:val="24"/>
          <w:u w:val="single"/>
        </w:rPr>
        <w:t>:</w:t>
      </w:r>
    </w:p>
    <w:p w:rsidR="0022102A" w:rsidRPr="00CF7E05" w:rsidRDefault="0022102A" w:rsidP="00FB354F">
      <w:pPr>
        <w:jc w:val="both"/>
        <w:rPr>
          <w:szCs w:val="24"/>
          <w:u w:val="single"/>
        </w:rPr>
      </w:pPr>
    </w:p>
    <w:p w:rsidR="0039276E" w:rsidRDefault="0039276E" w:rsidP="0039276E">
      <w:pPr>
        <w:pStyle w:val="Listaszerbekezds"/>
        <w:numPr>
          <w:ilvl w:val="0"/>
          <w:numId w:val="18"/>
        </w:numPr>
        <w:overflowPunct/>
        <w:autoSpaceDE/>
        <w:autoSpaceDN/>
        <w:adjustRightInd/>
        <w:spacing w:after="160" w:line="259" w:lineRule="auto"/>
        <w:textAlignment w:val="auto"/>
        <w:rPr>
          <w:szCs w:val="24"/>
        </w:rPr>
      </w:pPr>
      <w:r w:rsidRPr="00CF7E05">
        <w:rPr>
          <w:szCs w:val="24"/>
        </w:rPr>
        <w:t xml:space="preserve">Nagy Lajos </w:t>
      </w:r>
      <w:r w:rsidR="00B5467F" w:rsidRPr="00CF7E05">
        <w:rPr>
          <w:szCs w:val="24"/>
        </w:rPr>
        <w:t xml:space="preserve">király útja </w:t>
      </w:r>
      <w:r w:rsidRPr="00CF7E05">
        <w:rPr>
          <w:szCs w:val="24"/>
        </w:rPr>
        <w:t xml:space="preserve">104. </w:t>
      </w:r>
      <w:r w:rsidR="002E596B" w:rsidRPr="00CF7E05">
        <w:rPr>
          <w:szCs w:val="24"/>
        </w:rPr>
        <w:t>(</w:t>
      </w:r>
      <w:r w:rsidR="00731A40" w:rsidRPr="00CF7E05">
        <w:rPr>
          <w:szCs w:val="24"/>
        </w:rPr>
        <w:t>7</w:t>
      </w:r>
      <w:r w:rsidR="00E707A3" w:rsidRPr="00CF7E05">
        <w:rPr>
          <w:szCs w:val="24"/>
        </w:rPr>
        <w:t xml:space="preserve"> </w:t>
      </w:r>
      <w:r w:rsidR="002E596B" w:rsidRPr="00CF7E05">
        <w:rPr>
          <w:szCs w:val="24"/>
        </w:rPr>
        <w:t xml:space="preserve">élő szerződés </w:t>
      </w:r>
      <w:r w:rsidRPr="00CF7E05">
        <w:rPr>
          <w:szCs w:val="24"/>
        </w:rPr>
        <w:t>+</w:t>
      </w:r>
      <w:r w:rsidR="002E596B" w:rsidRPr="00CF7E05">
        <w:rPr>
          <w:szCs w:val="24"/>
        </w:rPr>
        <w:t xml:space="preserve"> </w:t>
      </w:r>
      <w:r w:rsidR="00731A40" w:rsidRPr="00CF7E05">
        <w:rPr>
          <w:szCs w:val="24"/>
        </w:rPr>
        <w:t>5</w:t>
      </w:r>
      <w:r w:rsidRPr="00CF7E05">
        <w:rPr>
          <w:szCs w:val="24"/>
        </w:rPr>
        <w:t xml:space="preserve"> </w:t>
      </w:r>
      <w:r w:rsidR="002E596B" w:rsidRPr="00CF7E05">
        <w:rPr>
          <w:szCs w:val="24"/>
        </w:rPr>
        <w:t>jogcím nélküli lakáshasználó)</w:t>
      </w:r>
    </w:p>
    <w:p w:rsidR="005C08E0" w:rsidRDefault="005C08E0" w:rsidP="005C08E0">
      <w:pPr>
        <w:ind w:right="-57"/>
        <w:jc w:val="both"/>
        <w:rPr>
          <w:bCs/>
        </w:rPr>
      </w:pPr>
    </w:p>
    <w:p w:rsidR="005C08E0" w:rsidRDefault="005C08E0" w:rsidP="004E3B5F">
      <w:pPr>
        <w:ind w:right="-57"/>
        <w:jc w:val="both"/>
        <w:rPr>
          <w:szCs w:val="24"/>
        </w:rPr>
      </w:pPr>
      <w:r>
        <w:rPr>
          <w:bCs/>
        </w:rPr>
        <w:t xml:space="preserve">A </w:t>
      </w:r>
      <w:r w:rsidRPr="005C08E0">
        <w:rPr>
          <w:bCs/>
        </w:rPr>
        <w:t xml:space="preserve">Budapest Főváros XIV. Kerület Zugló Önkormányzata Képviselő-testületének 41/2021. (XI. 26.) önkormányzati rendelet alapján a Budapest Főváros XIV. Kerület Zugló Önkormányzata tulajdonában álló lakások bérletének szabályozásáról szóló </w:t>
      </w:r>
      <w:r w:rsidRPr="005C08E0">
        <w:rPr>
          <w:b/>
          <w:bCs/>
        </w:rPr>
        <w:t xml:space="preserve">44/2020. (XII. 18.) önkormányzati rendelet </w:t>
      </w:r>
      <w:r w:rsidRPr="005C08E0">
        <w:rPr>
          <w:bCs/>
        </w:rPr>
        <w:t xml:space="preserve">(a továbbiakban: </w:t>
      </w:r>
      <w:proofErr w:type="spellStart"/>
      <w:r w:rsidRPr="005C08E0">
        <w:rPr>
          <w:bCs/>
        </w:rPr>
        <w:t>Ör</w:t>
      </w:r>
      <w:proofErr w:type="spellEnd"/>
      <w:r w:rsidRPr="005C08E0">
        <w:rPr>
          <w:bCs/>
        </w:rPr>
        <w:t>.)</w:t>
      </w:r>
      <w:r w:rsidRPr="005C08E0">
        <w:rPr>
          <w:b/>
          <w:bCs/>
        </w:rPr>
        <w:t xml:space="preserve"> módosításra került.</w:t>
      </w:r>
      <w:r w:rsidR="004E3B5F">
        <w:rPr>
          <w:b/>
          <w:bCs/>
        </w:rPr>
        <w:t xml:space="preserve"> </w:t>
      </w:r>
      <w:r w:rsidR="004E3B5F" w:rsidRPr="004E3B5F">
        <w:rPr>
          <w:bCs/>
        </w:rPr>
        <w:t>A</w:t>
      </w:r>
      <w:r w:rsidR="004E3B5F">
        <w:rPr>
          <w:bCs/>
        </w:rPr>
        <w:t>z</w:t>
      </w:r>
      <w:r w:rsidR="004E3B5F" w:rsidRPr="004E3B5F">
        <w:rPr>
          <w:bCs/>
        </w:rPr>
        <w:t xml:space="preserve"> </w:t>
      </w:r>
      <w:proofErr w:type="spellStart"/>
      <w:r w:rsidR="004E3B5F" w:rsidRPr="004E3B5F">
        <w:rPr>
          <w:bCs/>
        </w:rPr>
        <w:t>Ör</w:t>
      </w:r>
      <w:proofErr w:type="spellEnd"/>
      <w:r w:rsidR="004E3B5F">
        <w:rPr>
          <w:bCs/>
        </w:rPr>
        <w:t>.</w:t>
      </w:r>
      <w:r w:rsidR="004E3B5F" w:rsidRPr="004E3B5F">
        <w:rPr>
          <w:bCs/>
        </w:rPr>
        <w:t xml:space="preserve"> szerint a </w:t>
      </w:r>
      <w:r w:rsidRPr="005C08E0">
        <w:rPr>
          <w:szCs w:val="24"/>
        </w:rPr>
        <w:t>tárgyévi lakáshasznosítási terv hatálya a következő lakáshasznosítási terv elfogadásáig terjed.</w:t>
      </w:r>
    </w:p>
    <w:p w:rsidR="005C08E0" w:rsidRPr="005C08E0" w:rsidRDefault="005C08E0" w:rsidP="004E3B5F">
      <w:pPr>
        <w:overflowPunct/>
        <w:autoSpaceDE/>
        <w:autoSpaceDN/>
        <w:adjustRightInd/>
        <w:jc w:val="both"/>
        <w:textAlignment w:val="auto"/>
        <w:rPr>
          <w:szCs w:val="24"/>
        </w:rPr>
      </w:pPr>
    </w:p>
    <w:p w:rsidR="00DA4A3C" w:rsidRDefault="00DA4A3C" w:rsidP="004E3B5F">
      <w:pPr>
        <w:pStyle w:val="Szvegtrzs31"/>
        <w:numPr>
          <w:ilvl w:val="12"/>
          <w:numId w:val="0"/>
        </w:numPr>
        <w:pBdr>
          <w:bottom w:val="single" w:sz="12" w:space="1" w:color="auto"/>
        </w:pBdr>
        <w:outlineLvl w:val="0"/>
        <w:rPr>
          <w:b/>
          <w:i w:val="0"/>
          <w:szCs w:val="24"/>
        </w:rPr>
      </w:pPr>
      <w:r w:rsidRPr="00CF7E05">
        <w:rPr>
          <w:b/>
          <w:i w:val="0"/>
          <w:szCs w:val="24"/>
        </w:rPr>
        <w:t>A fenti változásokra tekintettel indokolttá vált a Budapest Főváros XIV. Kerület Zugló Önkormányzata 2021. évi lakáshasznosítási tervének módosítása.</w:t>
      </w:r>
    </w:p>
    <w:p w:rsidR="008F21D4" w:rsidRDefault="008F21D4" w:rsidP="00DC51F4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before="120"/>
        <w:outlineLvl w:val="0"/>
        <w:rPr>
          <w:b/>
          <w:i w:val="0"/>
          <w:szCs w:val="24"/>
        </w:rPr>
      </w:pPr>
    </w:p>
    <w:p w:rsidR="00DC51F4" w:rsidRPr="00CF7E05" w:rsidRDefault="00DC51F4" w:rsidP="00DC51F4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before="120"/>
        <w:outlineLvl w:val="0"/>
        <w:rPr>
          <w:b/>
          <w:i w:val="0"/>
          <w:szCs w:val="24"/>
        </w:rPr>
      </w:pPr>
      <w:r w:rsidRPr="00CF7E05">
        <w:rPr>
          <w:b/>
          <w:i w:val="0"/>
          <w:szCs w:val="24"/>
        </w:rPr>
        <w:t>II. Vélemények</w:t>
      </w:r>
    </w:p>
    <w:p w:rsidR="00DC51F4" w:rsidRPr="00CF7E05" w:rsidRDefault="00AA1563" w:rsidP="005C08E0">
      <w:pPr>
        <w:shd w:val="clear" w:color="auto" w:fill="FFFFFF"/>
        <w:overflowPunct/>
        <w:autoSpaceDE/>
        <w:autoSpaceDN/>
        <w:adjustRightInd/>
        <w:spacing w:before="120"/>
        <w:jc w:val="both"/>
        <w:textAlignment w:val="auto"/>
        <w:rPr>
          <w:b/>
          <w:szCs w:val="24"/>
        </w:rPr>
      </w:pPr>
      <w:r w:rsidRPr="00CF7E05">
        <w:rPr>
          <w:b/>
          <w:szCs w:val="24"/>
        </w:rPr>
        <w:t>Az éves l</w:t>
      </w:r>
      <w:r w:rsidR="00DC51F4" w:rsidRPr="00CF7E05">
        <w:rPr>
          <w:b/>
          <w:szCs w:val="24"/>
        </w:rPr>
        <w:t>akáshasznosítási terv elfogadására</w:t>
      </w:r>
      <w:r w:rsidR="00E3673F" w:rsidRPr="00CF7E05">
        <w:rPr>
          <w:b/>
          <w:szCs w:val="24"/>
        </w:rPr>
        <w:t>, módosítására</w:t>
      </w:r>
      <w:r w:rsidR="00DC51F4" w:rsidRPr="00CF7E05">
        <w:rPr>
          <w:b/>
          <w:szCs w:val="24"/>
        </w:rPr>
        <w:t xml:space="preserve"> vonatkozó eljárást, illetve annak tartalmát a </w:t>
      </w:r>
      <w:r w:rsidR="00CF7E05" w:rsidRPr="00CF7E05">
        <w:rPr>
          <w:b/>
          <w:bCs/>
          <w:szCs w:val="24"/>
        </w:rPr>
        <w:t>Budapest Főváros XIV. Kerület Zugló Önkormányzata tulajdonában álló lakások bérletének szabályozásáról szóló 44/2020. (XII. 18.) önkormányzati rendelet</w:t>
      </w:r>
      <w:r w:rsidR="00DC51F4" w:rsidRPr="00CF7E05">
        <w:rPr>
          <w:b/>
          <w:color w:val="FF0000"/>
          <w:szCs w:val="24"/>
        </w:rPr>
        <w:t xml:space="preserve"> </w:t>
      </w:r>
      <w:r w:rsidR="00DC51F4" w:rsidRPr="00CF7E05">
        <w:rPr>
          <w:b/>
          <w:szCs w:val="24"/>
        </w:rPr>
        <w:t>az alábbiak szerint szabályozza:</w:t>
      </w:r>
    </w:p>
    <w:p w:rsidR="00F877D5" w:rsidRPr="00CF7E05" w:rsidRDefault="00F877D5" w:rsidP="00F877D5">
      <w:pPr>
        <w:spacing w:after="20"/>
        <w:ind w:firstLine="180"/>
        <w:rPr>
          <w:szCs w:val="24"/>
        </w:rPr>
      </w:pPr>
    </w:p>
    <w:p w:rsidR="00F877D5" w:rsidRPr="00CF7E05" w:rsidRDefault="00F877D5" w:rsidP="004E3B5F">
      <w:pPr>
        <w:overflowPunct/>
        <w:autoSpaceDE/>
        <w:autoSpaceDN/>
        <w:adjustRightInd/>
        <w:jc w:val="both"/>
        <w:textAlignment w:val="auto"/>
        <w:rPr>
          <w:szCs w:val="24"/>
        </w:rPr>
      </w:pPr>
      <w:r w:rsidRPr="00CF7E05">
        <w:rPr>
          <w:szCs w:val="24"/>
        </w:rPr>
        <w:lastRenderedPageBreak/>
        <w:t>18. § Az önkormányzati lakások hasznosításának módjára a polgármester a lakásgazdálkodási ügyekért felelős alpolgármesterrel együttműködve, a tárgyévi költségvetés benyújtásáig lakáshasznosítási tervet készít a tárgyévre vonatkozóan, melyet a Képviselő-testület költségvetést tárgyaló ülését követő ülésére terjeszt elő. Lakás hasznosítása csak a lakáshasznosítási tervben foglaltak szerint történhet.</w:t>
      </w:r>
    </w:p>
    <w:p w:rsidR="000B4677" w:rsidRPr="00CF7E05" w:rsidRDefault="000B4677">
      <w:pPr>
        <w:overflowPunct/>
        <w:autoSpaceDE/>
        <w:autoSpaceDN/>
        <w:adjustRightInd/>
        <w:textAlignment w:val="auto"/>
        <w:rPr>
          <w:szCs w:val="24"/>
        </w:rPr>
      </w:pPr>
    </w:p>
    <w:p w:rsidR="00F877D5" w:rsidRPr="00CF7E05" w:rsidRDefault="00F877D5" w:rsidP="004E3B5F">
      <w:pPr>
        <w:spacing w:after="20"/>
        <w:rPr>
          <w:szCs w:val="24"/>
        </w:rPr>
      </w:pPr>
      <w:r w:rsidRPr="00CF7E05">
        <w:rPr>
          <w:szCs w:val="24"/>
        </w:rPr>
        <w:t>19. § (1) A lakáshasznosítási terv tartalmazza:</w:t>
      </w:r>
    </w:p>
    <w:p w:rsidR="00F877D5" w:rsidRPr="00CF7E05" w:rsidRDefault="00F877D5" w:rsidP="0033566C">
      <w:pPr>
        <w:pStyle w:val="Listaszerbekezds"/>
        <w:numPr>
          <w:ilvl w:val="0"/>
          <w:numId w:val="23"/>
        </w:numPr>
        <w:overflowPunct/>
        <w:autoSpaceDE/>
        <w:autoSpaceDN/>
        <w:adjustRightInd/>
        <w:spacing w:before="100" w:beforeAutospacing="1" w:after="100" w:afterAutospacing="1"/>
        <w:jc w:val="both"/>
        <w:textAlignment w:val="auto"/>
        <w:rPr>
          <w:szCs w:val="24"/>
        </w:rPr>
      </w:pPr>
      <w:r w:rsidRPr="00CF7E05">
        <w:rPr>
          <w:szCs w:val="24"/>
        </w:rPr>
        <w:t>A lakáshasznosítási terv előterjesztésekor hasznosítható lakások számát és komfortfokozatát.</w:t>
      </w:r>
    </w:p>
    <w:p w:rsidR="0033566C" w:rsidRPr="00CF7E05" w:rsidRDefault="0033566C" w:rsidP="0033566C">
      <w:pPr>
        <w:pStyle w:val="Listaszerbekezds"/>
        <w:overflowPunct/>
        <w:autoSpaceDE/>
        <w:autoSpaceDN/>
        <w:adjustRightInd/>
        <w:spacing w:before="100" w:beforeAutospacing="1" w:after="100" w:afterAutospacing="1"/>
        <w:ind w:left="1080"/>
        <w:jc w:val="both"/>
        <w:textAlignment w:val="auto"/>
        <w:rPr>
          <w:szCs w:val="24"/>
        </w:rPr>
      </w:pPr>
    </w:p>
    <w:p w:rsidR="00F877D5" w:rsidRPr="00CF7E05" w:rsidRDefault="00F877D5" w:rsidP="0033566C">
      <w:pPr>
        <w:pStyle w:val="Listaszerbekezds"/>
        <w:numPr>
          <w:ilvl w:val="0"/>
          <w:numId w:val="23"/>
        </w:numPr>
        <w:overflowPunct/>
        <w:autoSpaceDE/>
        <w:autoSpaceDN/>
        <w:adjustRightInd/>
        <w:spacing w:before="100" w:beforeAutospacing="1" w:after="100" w:afterAutospacing="1"/>
        <w:jc w:val="both"/>
        <w:textAlignment w:val="auto"/>
        <w:rPr>
          <w:szCs w:val="24"/>
        </w:rPr>
      </w:pPr>
      <w:r w:rsidRPr="00CF7E05">
        <w:rPr>
          <w:szCs w:val="24"/>
        </w:rPr>
        <w:t>A tárgyévre vonatkozóan a további, hasznosításba bevonni tervezett lakásokat az alábbiak szerint:</w:t>
      </w:r>
    </w:p>
    <w:p w:rsidR="00F877D5" w:rsidRPr="00CF7E05" w:rsidRDefault="00F877D5" w:rsidP="00F877D5">
      <w:pPr>
        <w:spacing w:after="20"/>
        <w:ind w:left="1440" w:firstLine="180"/>
        <w:jc w:val="both"/>
        <w:rPr>
          <w:szCs w:val="24"/>
        </w:rPr>
      </w:pPr>
      <w:proofErr w:type="spellStart"/>
      <w:r w:rsidRPr="00CF7E05">
        <w:rPr>
          <w:szCs w:val="24"/>
        </w:rPr>
        <w:t>ba</w:t>
      </w:r>
      <w:proofErr w:type="spellEnd"/>
      <w:r w:rsidRPr="00CF7E05">
        <w:rPr>
          <w:szCs w:val="24"/>
        </w:rPr>
        <w:t>) a tárgyévben várhatóan megüresedő önkormányzati bérlakások becsült száma komfortfokozat és szobaszám szerinti bontásban;</w:t>
      </w:r>
    </w:p>
    <w:p w:rsidR="00F877D5" w:rsidRPr="00CF7E05" w:rsidRDefault="00F877D5" w:rsidP="00F877D5">
      <w:pPr>
        <w:spacing w:after="20"/>
        <w:ind w:left="1440" w:firstLine="180"/>
        <w:jc w:val="both"/>
        <w:rPr>
          <w:szCs w:val="24"/>
        </w:rPr>
      </w:pPr>
      <w:proofErr w:type="spellStart"/>
      <w:r w:rsidRPr="00CF7E05">
        <w:rPr>
          <w:szCs w:val="24"/>
        </w:rPr>
        <w:t>bb</w:t>
      </w:r>
      <w:proofErr w:type="spellEnd"/>
      <w:r w:rsidRPr="00CF7E05">
        <w:rPr>
          <w:szCs w:val="24"/>
        </w:rPr>
        <w:t>) a tárgyévben vásárolni vagy építeni tervezett önkormányzati bérlakások száma, komfortfokozat szerinti bontásban;</w:t>
      </w:r>
    </w:p>
    <w:p w:rsidR="00F877D5" w:rsidRPr="00CF7E05" w:rsidRDefault="00F877D5" w:rsidP="00F877D5">
      <w:pPr>
        <w:spacing w:after="20"/>
        <w:ind w:left="1440" w:firstLine="180"/>
        <w:jc w:val="both"/>
        <w:rPr>
          <w:szCs w:val="24"/>
        </w:rPr>
      </w:pPr>
      <w:proofErr w:type="spellStart"/>
      <w:r w:rsidRPr="00CF7E05">
        <w:rPr>
          <w:szCs w:val="24"/>
        </w:rPr>
        <w:t>bc</w:t>
      </w:r>
      <w:proofErr w:type="spellEnd"/>
      <w:r w:rsidRPr="00CF7E05">
        <w:rPr>
          <w:szCs w:val="24"/>
        </w:rPr>
        <w:t>) a tárgyévben a lakatlan, nem bérbe adott, felújítani tervezett lakások száma és komfortfokozata, ezen belül a komfortfokozatnövelő felújítások száma, a jelenlegi és a célzott komfortfokozat megnevezésével;</w:t>
      </w:r>
    </w:p>
    <w:p w:rsidR="00F877D5" w:rsidRPr="00CF7E05" w:rsidRDefault="00F877D5" w:rsidP="00F877D5">
      <w:pPr>
        <w:spacing w:after="20"/>
        <w:ind w:left="1440" w:firstLine="180"/>
        <w:jc w:val="both"/>
        <w:rPr>
          <w:szCs w:val="24"/>
        </w:rPr>
      </w:pPr>
      <w:proofErr w:type="spellStart"/>
      <w:r w:rsidRPr="00CF7E05">
        <w:rPr>
          <w:szCs w:val="24"/>
        </w:rPr>
        <w:t>bd</w:t>
      </w:r>
      <w:proofErr w:type="spellEnd"/>
      <w:r w:rsidRPr="00CF7E05">
        <w:rPr>
          <w:szCs w:val="24"/>
        </w:rPr>
        <w:t>) a tárgyév során kiüríteni vagy bontani tervezett önkormányzati bérlakások száma és komfortfokozata;</w:t>
      </w:r>
    </w:p>
    <w:p w:rsidR="00F877D5" w:rsidRPr="00CF7E05" w:rsidRDefault="00F877D5" w:rsidP="00F877D5">
      <w:pPr>
        <w:spacing w:after="20"/>
        <w:ind w:left="1440" w:firstLine="180"/>
        <w:jc w:val="both"/>
        <w:rPr>
          <w:szCs w:val="24"/>
        </w:rPr>
      </w:pPr>
      <w:r w:rsidRPr="00CF7E05">
        <w:rPr>
          <w:szCs w:val="24"/>
        </w:rPr>
        <w:t>be) a tárgyév során értékesíteni tervezett önkormányzati bérlakások száma és komfortfokozata;</w:t>
      </w:r>
    </w:p>
    <w:p w:rsidR="00F877D5" w:rsidRPr="00CF7E05" w:rsidRDefault="00F877D5" w:rsidP="00F877D5">
      <w:pPr>
        <w:spacing w:after="20"/>
        <w:ind w:left="1440" w:firstLine="180"/>
        <w:jc w:val="both"/>
        <w:rPr>
          <w:szCs w:val="24"/>
        </w:rPr>
      </w:pPr>
      <w:proofErr w:type="spellStart"/>
      <w:r w:rsidRPr="00CF7E05">
        <w:rPr>
          <w:szCs w:val="24"/>
        </w:rPr>
        <w:t>bf</w:t>
      </w:r>
      <w:proofErr w:type="spellEnd"/>
      <w:r w:rsidRPr="00CF7E05">
        <w:rPr>
          <w:szCs w:val="24"/>
        </w:rPr>
        <w:t>) a tárgyév során csatolással hasznosítani tervezett önkormányzati bérlakások száma és komfortfokozata.</w:t>
      </w:r>
    </w:p>
    <w:p w:rsidR="00F877D5" w:rsidRPr="00CF7E05" w:rsidRDefault="00F877D5" w:rsidP="00F877D5">
      <w:pPr>
        <w:spacing w:after="20"/>
        <w:ind w:left="720" w:firstLine="180"/>
        <w:jc w:val="both"/>
        <w:rPr>
          <w:szCs w:val="24"/>
        </w:rPr>
      </w:pPr>
    </w:p>
    <w:p w:rsidR="00F877D5" w:rsidRPr="00CF7E05" w:rsidRDefault="00F877D5" w:rsidP="00F877D5">
      <w:pPr>
        <w:spacing w:after="20"/>
        <w:ind w:left="720" w:firstLine="180"/>
        <w:jc w:val="both"/>
        <w:rPr>
          <w:szCs w:val="24"/>
        </w:rPr>
      </w:pPr>
      <w:r w:rsidRPr="00CF7E05">
        <w:rPr>
          <w:szCs w:val="24"/>
        </w:rPr>
        <w:t>c) A hasznosítani tervezett lakásokat darabszám, komfortfokozat, bérleti díj és a hasznosítás 16. §-ban felsorolt jogcímei szerint, a 29. § (1) bekezdése szerinti további részletezéssel, valamint a névjegyzék alapján hasznosított lakások esetében a bérleti díj típusa szerint.</w:t>
      </w:r>
    </w:p>
    <w:p w:rsidR="00F877D5" w:rsidRPr="00CF7E05" w:rsidRDefault="00F877D5" w:rsidP="00F877D5">
      <w:pPr>
        <w:spacing w:after="20"/>
        <w:ind w:left="720" w:firstLine="180"/>
        <w:jc w:val="both"/>
        <w:rPr>
          <w:szCs w:val="24"/>
        </w:rPr>
      </w:pPr>
    </w:p>
    <w:p w:rsidR="00DB6397" w:rsidRDefault="00F877D5" w:rsidP="00DB6397">
      <w:pPr>
        <w:spacing w:after="20"/>
        <w:ind w:left="720" w:firstLine="180"/>
        <w:jc w:val="both"/>
        <w:rPr>
          <w:szCs w:val="24"/>
        </w:rPr>
      </w:pPr>
      <w:r w:rsidRPr="00CF7E05">
        <w:rPr>
          <w:szCs w:val="24"/>
        </w:rPr>
        <w:t>(2) Az (1) a)-c) pontjai a 3. melléklet alkalmazásával kerülnek meghatározásra.</w:t>
      </w:r>
    </w:p>
    <w:p w:rsidR="005C08E0" w:rsidRDefault="005C08E0" w:rsidP="00DB6397">
      <w:pPr>
        <w:spacing w:after="20"/>
        <w:ind w:left="720" w:firstLine="180"/>
        <w:jc w:val="both"/>
        <w:rPr>
          <w:szCs w:val="24"/>
        </w:rPr>
      </w:pPr>
    </w:p>
    <w:p w:rsidR="005C08E0" w:rsidRDefault="005C08E0" w:rsidP="005C08E0">
      <w:pPr>
        <w:spacing w:after="20"/>
        <w:ind w:left="720" w:firstLine="180"/>
        <w:jc w:val="both"/>
        <w:rPr>
          <w:szCs w:val="24"/>
        </w:rPr>
      </w:pPr>
      <w:r w:rsidRPr="005C08E0">
        <w:rPr>
          <w:szCs w:val="24"/>
        </w:rPr>
        <w:t>(3) Az előző évi lakáshasznosítási terv megvalósulásáról a polgármester beszámolót készít, melyet a Képviselő-testület vitat meg és dönt az elfogadásáról.</w:t>
      </w:r>
    </w:p>
    <w:p w:rsidR="005C08E0" w:rsidRPr="005C08E0" w:rsidRDefault="005C08E0" w:rsidP="005C08E0">
      <w:pPr>
        <w:spacing w:after="20"/>
        <w:ind w:left="720" w:firstLine="180"/>
        <w:jc w:val="both"/>
        <w:rPr>
          <w:szCs w:val="24"/>
        </w:rPr>
      </w:pPr>
    </w:p>
    <w:p w:rsidR="005C08E0" w:rsidRPr="005C08E0" w:rsidRDefault="005C08E0" w:rsidP="005C08E0">
      <w:pPr>
        <w:spacing w:after="20"/>
        <w:ind w:left="720" w:firstLine="180"/>
        <w:jc w:val="both"/>
        <w:rPr>
          <w:szCs w:val="24"/>
        </w:rPr>
      </w:pPr>
      <w:r w:rsidRPr="005C08E0">
        <w:rPr>
          <w:szCs w:val="24"/>
        </w:rPr>
        <w:t>(4) A tárgyévi lakáshasznosítási terv hatálya a következő lakáshasznosítási terv elfogadásáig terjed.</w:t>
      </w:r>
    </w:p>
    <w:p w:rsidR="005C08E0" w:rsidRPr="00CF7E05" w:rsidRDefault="005C08E0" w:rsidP="00DB6397">
      <w:pPr>
        <w:spacing w:after="20"/>
        <w:ind w:left="720" w:firstLine="180"/>
        <w:jc w:val="both"/>
        <w:rPr>
          <w:szCs w:val="24"/>
        </w:rPr>
      </w:pPr>
    </w:p>
    <w:p w:rsidR="001B5397" w:rsidRPr="00CF7E05" w:rsidRDefault="001B5397" w:rsidP="001B5397">
      <w:pPr>
        <w:pStyle w:val="Szvegtrzs"/>
        <w:spacing w:after="120"/>
        <w:rPr>
          <w:color w:val="000000" w:themeColor="text1"/>
          <w:szCs w:val="24"/>
        </w:rPr>
      </w:pPr>
      <w:r w:rsidRPr="00A77AE4">
        <w:rPr>
          <w:b/>
          <w:color w:val="000000" w:themeColor="text1"/>
          <w:szCs w:val="24"/>
        </w:rPr>
        <w:t xml:space="preserve">Jogi Főosztály véleménye: </w:t>
      </w:r>
      <w:r w:rsidRPr="00A77AE4">
        <w:rPr>
          <w:color w:val="000000" w:themeColor="text1"/>
          <w:szCs w:val="24"/>
        </w:rPr>
        <w:t>az előterjesztésben közölt adatok, és egyéb információk alapján az előterjesztéshez jogi észrevételt nem tesz.</w:t>
      </w:r>
    </w:p>
    <w:p w:rsidR="005C08E0" w:rsidRDefault="005C08E0" w:rsidP="00CF7E05">
      <w:pPr>
        <w:numPr>
          <w:ilvl w:val="12"/>
          <w:numId w:val="0"/>
        </w:numPr>
        <w:pBdr>
          <w:bottom w:val="single" w:sz="12" w:space="1" w:color="auto"/>
        </w:pBdr>
        <w:jc w:val="both"/>
        <w:rPr>
          <w:b/>
          <w:bCs/>
          <w:szCs w:val="24"/>
        </w:rPr>
      </w:pPr>
    </w:p>
    <w:p w:rsidR="00141332" w:rsidRPr="00CF7E05" w:rsidRDefault="00141332" w:rsidP="00CF7E05">
      <w:pPr>
        <w:numPr>
          <w:ilvl w:val="12"/>
          <w:numId w:val="0"/>
        </w:numPr>
        <w:pBdr>
          <w:bottom w:val="single" w:sz="12" w:space="1" w:color="auto"/>
        </w:pBdr>
        <w:jc w:val="both"/>
        <w:rPr>
          <w:b/>
          <w:bCs/>
          <w:szCs w:val="24"/>
        </w:rPr>
      </w:pPr>
      <w:r w:rsidRPr="00CF7E05">
        <w:rPr>
          <w:b/>
          <w:bCs/>
          <w:szCs w:val="24"/>
        </w:rPr>
        <w:t>III. Bizottsági vélemények</w:t>
      </w:r>
    </w:p>
    <w:p w:rsidR="00141332" w:rsidRPr="00CF7E05" w:rsidRDefault="00141332" w:rsidP="00141332">
      <w:pPr>
        <w:spacing w:before="120" w:after="240"/>
        <w:ind w:right="23"/>
        <w:jc w:val="both"/>
        <w:rPr>
          <w:b/>
          <w:bCs/>
          <w:szCs w:val="24"/>
        </w:rPr>
      </w:pPr>
      <w:r w:rsidRPr="00CF7E05">
        <w:rPr>
          <w:szCs w:val="24"/>
        </w:rPr>
        <w:t>Az előterjesztést a Városfejlesztési Bizottság, a Gazdasági Bizottság, valamint a Népjóléti Bizottság tárgyalja.</w:t>
      </w:r>
    </w:p>
    <w:p w:rsidR="00FE6702" w:rsidRPr="00CF7E05" w:rsidRDefault="00FB21BF" w:rsidP="005935B6">
      <w:pPr>
        <w:numPr>
          <w:ilvl w:val="12"/>
          <w:numId w:val="0"/>
        </w:numPr>
        <w:pBdr>
          <w:bottom w:val="single" w:sz="12" w:space="1" w:color="auto"/>
        </w:pBdr>
        <w:jc w:val="both"/>
        <w:rPr>
          <w:b/>
          <w:bCs/>
          <w:szCs w:val="24"/>
        </w:rPr>
      </w:pPr>
      <w:r w:rsidRPr="00CF7E05">
        <w:rPr>
          <w:b/>
          <w:bCs/>
          <w:szCs w:val="24"/>
        </w:rPr>
        <w:lastRenderedPageBreak/>
        <w:t>I</w:t>
      </w:r>
      <w:r w:rsidR="00CF7E05" w:rsidRPr="00CF7E05">
        <w:rPr>
          <w:b/>
          <w:bCs/>
          <w:szCs w:val="24"/>
        </w:rPr>
        <w:t>V</w:t>
      </w:r>
      <w:r w:rsidRPr="00CF7E05">
        <w:rPr>
          <w:b/>
          <w:bCs/>
          <w:szCs w:val="24"/>
        </w:rPr>
        <w:t xml:space="preserve">. </w:t>
      </w:r>
      <w:r w:rsidR="0045374D" w:rsidRPr="00CF7E05">
        <w:rPr>
          <w:b/>
          <w:bCs/>
          <w:szCs w:val="24"/>
        </w:rPr>
        <w:t>Döntési</w:t>
      </w:r>
      <w:r w:rsidRPr="00CF7E05">
        <w:rPr>
          <w:b/>
          <w:bCs/>
          <w:szCs w:val="24"/>
        </w:rPr>
        <w:t xml:space="preserve"> javaslat</w:t>
      </w:r>
      <w:r w:rsidR="00FE6702" w:rsidRPr="00CF7E05">
        <w:rPr>
          <w:b/>
          <w:iCs/>
          <w:szCs w:val="24"/>
        </w:rPr>
        <w:t xml:space="preserve">    </w:t>
      </w:r>
    </w:p>
    <w:p w:rsidR="000A2428" w:rsidRPr="00CF7E05" w:rsidRDefault="000A2428" w:rsidP="004E3B5F">
      <w:pPr>
        <w:overflowPunct/>
        <w:autoSpaceDE/>
        <w:autoSpaceDN/>
        <w:adjustRightInd/>
        <w:spacing w:before="120"/>
        <w:jc w:val="both"/>
        <w:textAlignment w:val="auto"/>
        <w:rPr>
          <w:rFonts w:eastAsia="Calibri"/>
          <w:szCs w:val="24"/>
        </w:rPr>
      </w:pPr>
      <w:r w:rsidRPr="00CF7E05">
        <w:rPr>
          <w:rFonts w:eastAsia="Calibri"/>
          <w:szCs w:val="24"/>
          <w:lang w:eastAsia="en-US"/>
        </w:rPr>
        <w:t>Budapest Főváros XIV. Kerület Zugló Önkormányzata Képviselő-testülete elfogadja az előterjesztés 1. számú mellékletét képező határozati javaslatot.</w:t>
      </w:r>
    </w:p>
    <w:p w:rsidR="000A2428" w:rsidRPr="00CF7E05" w:rsidRDefault="000A2428" w:rsidP="000A2428">
      <w:pPr>
        <w:overflowPunct/>
        <w:autoSpaceDE/>
        <w:autoSpaceDN/>
        <w:adjustRightInd/>
        <w:jc w:val="both"/>
        <w:textAlignment w:val="auto"/>
        <w:rPr>
          <w:rFonts w:eastAsia="Calibri"/>
          <w:szCs w:val="24"/>
        </w:rPr>
      </w:pPr>
    </w:p>
    <w:p w:rsidR="000A2428" w:rsidRPr="00CF7E05" w:rsidRDefault="000A2428" w:rsidP="000A2428">
      <w:pPr>
        <w:overflowPunct/>
        <w:autoSpaceDE/>
        <w:autoSpaceDN/>
        <w:adjustRightInd/>
        <w:jc w:val="both"/>
        <w:textAlignment w:val="auto"/>
        <w:rPr>
          <w:rFonts w:eastAsia="Calibri"/>
          <w:szCs w:val="24"/>
          <w:lang w:eastAsia="en-US"/>
        </w:rPr>
      </w:pPr>
      <w:r w:rsidRPr="00CF7E05">
        <w:rPr>
          <w:rFonts w:eastAsia="Calibri"/>
          <w:szCs w:val="24"/>
          <w:lang w:eastAsia="en-US"/>
        </w:rPr>
        <w:t xml:space="preserve">A határozati javaslat elfogadása a Magyarország helyi önkormányzatairól szóló 2011. évi CLXXXIX. törvény 47. § (1)-(2) bekezdései alapján </w:t>
      </w:r>
      <w:r w:rsidRPr="00CF7E05">
        <w:rPr>
          <w:rFonts w:eastAsia="Calibri"/>
          <w:b/>
          <w:szCs w:val="24"/>
          <w:lang w:eastAsia="en-US"/>
        </w:rPr>
        <w:t>egyszerű szótöbbséget</w:t>
      </w:r>
      <w:r w:rsidRPr="00CF7E05">
        <w:rPr>
          <w:rFonts w:eastAsia="Calibri"/>
          <w:szCs w:val="24"/>
          <w:lang w:eastAsia="en-US"/>
        </w:rPr>
        <w:t xml:space="preserve"> igényel.</w:t>
      </w:r>
    </w:p>
    <w:p w:rsidR="000A2428" w:rsidRPr="00CF7E05" w:rsidRDefault="000A2428" w:rsidP="000A2428">
      <w:pPr>
        <w:rPr>
          <w:szCs w:val="24"/>
        </w:rPr>
      </w:pPr>
    </w:p>
    <w:p w:rsidR="00B66410" w:rsidRPr="00CF7E05" w:rsidRDefault="00B66410" w:rsidP="007D0147">
      <w:pPr>
        <w:pStyle w:val="Szvegtrzs31"/>
        <w:numPr>
          <w:ilvl w:val="12"/>
          <w:numId w:val="0"/>
        </w:numPr>
        <w:rPr>
          <w:i w:val="0"/>
          <w:color w:val="000000"/>
          <w:szCs w:val="24"/>
        </w:rPr>
      </w:pPr>
    </w:p>
    <w:p w:rsidR="00B66410" w:rsidRPr="00CF7E05" w:rsidRDefault="00B66410" w:rsidP="007D0147">
      <w:pPr>
        <w:pStyle w:val="Szvegtrzs31"/>
        <w:numPr>
          <w:ilvl w:val="12"/>
          <w:numId w:val="0"/>
        </w:numPr>
        <w:rPr>
          <w:i w:val="0"/>
          <w:color w:val="000000"/>
          <w:szCs w:val="24"/>
        </w:rPr>
      </w:pPr>
    </w:p>
    <w:p w:rsidR="00B66410" w:rsidRPr="00CF7E05" w:rsidRDefault="00B66410" w:rsidP="007D0147">
      <w:pPr>
        <w:pStyle w:val="Szvegtrzs31"/>
        <w:numPr>
          <w:ilvl w:val="12"/>
          <w:numId w:val="0"/>
        </w:numPr>
        <w:rPr>
          <w:i w:val="0"/>
          <w:color w:val="000000"/>
          <w:szCs w:val="24"/>
        </w:rPr>
      </w:pPr>
    </w:p>
    <w:p w:rsidR="00B66410" w:rsidRPr="00CF7E05" w:rsidRDefault="00B66410" w:rsidP="007D0147">
      <w:pPr>
        <w:pStyle w:val="Szvegtrzs31"/>
        <w:numPr>
          <w:ilvl w:val="12"/>
          <w:numId w:val="0"/>
        </w:numPr>
        <w:rPr>
          <w:i w:val="0"/>
          <w:color w:val="000000"/>
          <w:szCs w:val="24"/>
        </w:rPr>
      </w:pPr>
    </w:p>
    <w:p w:rsidR="007D0147" w:rsidRPr="00CF7E05" w:rsidRDefault="007D0147" w:rsidP="007D0147">
      <w:pPr>
        <w:pStyle w:val="Szvegtrzs31"/>
        <w:numPr>
          <w:ilvl w:val="12"/>
          <w:numId w:val="0"/>
        </w:numPr>
        <w:rPr>
          <w:i w:val="0"/>
          <w:color w:val="FF0000"/>
          <w:szCs w:val="24"/>
        </w:rPr>
      </w:pPr>
      <w:r w:rsidRPr="00CF7E05">
        <w:rPr>
          <w:i w:val="0"/>
          <w:color w:val="000000"/>
          <w:szCs w:val="24"/>
        </w:rPr>
        <w:t xml:space="preserve">Budapest, 2021. </w:t>
      </w:r>
      <w:r w:rsidR="00A77AE4">
        <w:rPr>
          <w:i w:val="0"/>
          <w:color w:val="000000"/>
          <w:szCs w:val="24"/>
        </w:rPr>
        <w:t>december 6</w:t>
      </w:r>
      <w:r w:rsidRPr="00CF7E05">
        <w:rPr>
          <w:i w:val="0"/>
          <w:color w:val="000000"/>
          <w:szCs w:val="24"/>
        </w:rPr>
        <w:t>.</w:t>
      </w:r>
    </w:p>
    <w:p w:rsidR="007D0147" w:rsidRPr="00CF7E05" w:rsidRDefault="007D0147" w:rsidP="007D0147">
      <w:pPr>
        <w:pStyle w:val="Szvegtrzs31"/>
        <w:numPr>
          <w:ilvl w:val="12"/>
          <w:numId w:val="0"/>
        </w:numPr>
        <w:rPr>
          <w:i w:val="0"/>
          <w:color w:val="000000"/>
          <w:szCs w:val="24"/>
        </w:rPr>
      </w:pPr>
    </w:p>
    <w:p w:rsidR="00273EC3" w:rsidRPr="00CF7E05" w:rsidRDefault="007D0147" w:rsidP="00273EC3">
      <w:pPr>
        <w:pStyle w:val="Szvegtrzs31"/>
        <w:numPr>
          <w:ilvl w:val="12"/>
          <w:numId w:val="0"/>
        </w:numPr>
        <w:tabs>
          <w:tab w:val="right" w:pos="9072"/>
        </w:tabs>
        <w:jc w:val="left"/>
        <w:rPr>
          <w:b/>
          <w:bCs/>
          <w:i w:val="0"/>
          <w:szCs w:val="24"/>
        </w:rPr>
      </w:pPr>
      <w:r w:rsidRPr="00CF7E05">
        <w:rPr>
          <w:b/>
          <w:i w:val="0"/>
          <w:iCs/>
          <w:color w:val="000000"/>
          <w:szCs w:val="24"/>
        </w:rPr>
        <w:tab/>
      </w:r>
      <w:r w:rsidRPr="00CF7E05">
        <w:rPr>
          <w:b/>
          <w:i w:val="0"/>
          <w:iCs/>
          <w:color w:val="000000"/>
          <w:szCs w:val="24"/>
        </w:rPr>
        <w:tab/>
      </w:r>
      <w:r w:rsidRPr="00CF7E05">
        <w:rPr>
          <w:b/>
          <w:i w:val="0"/>
          <w:iCs/>
          <w:color w:val="000000"/>
          <w:szCs w:val="24"/>
        </w:rPr>
        <w:tab/>
      </w:r>
      <w:r w:rsidR="00273EC3" w:rsidRPr="00CF7E05">
        <w:rPr>
          <w:b/>
          <w:bCs/>
          <w:i w:val="0"/>
          <w:szCs w:val="24"/>
        </w:rPr>
        <w:t>Horváth Csaba</w:t>
      </w:r>
    </w:p>
    <w:p w:rsidR="00273EC3" w:rsidRPr="00CF7E05" w:rsidRDefault="00273EC3" w:rsidP="00273EC3">
      <w:pPr>
        <w:pStyle w:val="Szvegtrzs31"/>
        <w:numPr>
          <w:ilvl w:val="12"/>
          <w:numId w:val="0"/>
        </w:numPr>
        <w:jc w:val="left"/>
        <w:rPr>
          <w:b/>
          <w:bCs/>
          <w:i w:val="0"/>
          <w:szCs w:val="24"/>
        </w:rPr>
      </w:pPr>
      <w:r w:rsidRPr="00CF7E05">
        <w:rPr>
          <w:b/>
          <w:bCs/>
          <w:i w:val="0"/>
          <w:szCs w:val="24"/>
        </w:rPr>
        <w:t xml:space="preserve">                                                                                                                               polgármester</w:t>
      </w:r>
    </w:p>
    <w:p w:rsidR="000B4677" w:rsidRPr="00CF7E05" w:rsidRDefault="000B4677" w:rsidP="00273EC3">
      <w:pPr>
        <w:pStyle w:val="Szvegtrzs31"/>
        <w:numPr>
          <w:ilvl w:val="12"/>
          <w:numId w:val="0"/>
        </w:numPr>
        <w:jc w:val="left"/>
        <w:rPr>
          <w:b/>
          <w:bCs/>
          <w:i w:val="0"/>
          <w:szCs w:val="24"/>
        </w:rPr>
      </w:pPr>
    </w:p>
    <w:p w:rsidR="000A2428" w:rsidRPr="00CF7E05" w:rsidRDefault="000A2428" w:rsidP="00273EC3">
      <w:pPr>
        <w:pStyle w:val="Szvegtrzs31"/>
        <w:numPr>
          <w:ilvl w:val="12"/>
          <w:numId w:val="0"/>
        </w:numPr>
        <w:rPr>
          <w:i w:val="0"/>
          <w:szCs w:val="24"/>
        </w:rPr>
      </w:pPr>
    </w:p>
    <w:p w:rsidR="000A2428" w:rsidRPr="00CF7E05" w:rsidRDefault="000A2428" w:rsidP="000A2428">
      <w:pPr>
        <w:jc w:val="both"/>
        <w:rPr>
          <w:b/>
          <w:szCs w:val="24"/>
        </w:rPr>
      </w:pPr>
      <w:r w:rsidRPr="00CF7E05">
        <w:rPr>
          <w:b/>
          <w:szCs w:val="24"/>
        </w:rPr>
        <w:t xml:space="preserve">Mellékletek:  </w:t>
      </w:r>
    </w:p>
    <w:p w:rsidR="000A2428" w:rsidRPr="00CF7E05" w:rsidRDefault="000A2428" w:rsidP="000A2428">
      <w:pPr>
        <w:pStyle w:val="Listaszerbekezds"/>
        <w:numPr>
          <w:ilvl w:val="0"/>
          <w:numId w:val="10"/>
        </w:numPr>
        <w:jc w:val="both"/>
        <w:rPr>
          <w:szCs w:val="24"/>
        </w:rPr>
      </w:pPr>
      <w:r w:rsidRPr="00CF7E05">
        <w:rPr>
          <w:szCs w:val="24"/>
        </w:rPr>
        <w:t>sz. melléklet: önkormányzati határozat</w:t>
      </w:r>
    </w:p>
    <w:p w:rsidR="000A2428" w:rsidRPr="004E3B5F" w:rsidRDefault="000A2428" w:rsidP="000A2428">
      <w:pPr>
        <w:pStyle w:val="Listaszerbekezds"/>
        <w:numPr>
          <w:ilvl w:val="0"/>
          <w:numId w:val="10"/>
        </w:numPr>
        <w:jc w:val="both"/>
        <w:rPr>
          <w:szCs w:val="24"/>
        </w:rPr>
      </w:pPr>
      <w:r w:rsidRPr="004E3B5F">
        <w:rPr>
          <w:szCs w:val="24"/>
        </w:rPr>
        <w:t xml:space="preserve">sz. melléklet: Budapest Főváros XIV. Kerület Zugló Önkormányzata 2021. évi </w:t>
      </w:r>
      <w:r w:rsidR="00A77AE4" w:rsidRPr="004E3B5F">
        <w:rPr>
          <w:szCs w:val="24"/>
        </w:rPr>
        <w:t xml:space="preserve">módosított </w:t>
      </w:r>
      <w:r w:rsidRPr="004E3B5F">
        <w:rPr>
          <w:szCs w:val="24"/>
        </w:rPr>
        <w:t>lakáshasznosítási terve</w:t>
      </w:r>
    </w:p>
    <w:p w:rsidR="00A77AE4" w:rsidRPr="004E3B5F" w:rsidRDefault="00A77AE4" w:rsidP="00A77AE4">
      <w:pPr>
        <w:pStyle w:val="Listaszerbekezds"/>
        <w:numPr>
          <w:ilvl w:val="0"/>
          <w:numId w:val="10"/>
        </w:numPr>
        <w:jc w:val="both"/>
        <w:rPr>
          <w:szCs w:val="24"/>
        </w:rPr>
      </w:pPr>
      <w:r w:rsidRPr="004E3B5F">
        <w:rPr>
          <w:szCs w:val="24"/>
        </w:rPr>
        <w:t xml:space="preserve">sz. mellékelt: Budapest Főváros XIV. Kerület Zugló Önkormányzata </w:t>
      </w:r>
      <w:r w:rsidRPr="004E3B5F">
        <w:rPr>
          <w:iCs/>
          <w:szCs w:val="24"/>
        </w:rPr>
        <w:t xml:space="preserve">131/2021. (IV. 15.) önkormányzati határozatával elfogadott </w:t>
      </w:r>
      <w:r w:rsidRPr="004E3B5F">
        <w:rPr>
          <w:szCs w:val="24"/>
        </w:rPr>
        <w:t>2021. évi lakáshasznosítási terve</w:t>
      </w:r>
    </w:p>
    <w:p w:rsidR="00A77AE4" w:rsidRDefault="00A77AE4" w:rsidP="00A77AE4">
      <w:pPr>
        <w:pStyle w:val="Listaszerbekezds"/>
        <w:ind w:left="765"/>
        <w:jc w:val="both"/>
        <w:rPr>
          <w:szCs w:val="24"/>
        </w:rPr>
      </w:pPr>
    </w:p>
    <w:p w:rsidR="00B019D7" w:rsidRDefault="00B019D7" w:rsidP="000A2428">
      <w:pPr>
        <w:jc w:val="both"/>
        <w:rPr>
          <w:b/>
          <w:szCs w:val="24"/>
        </w:rPr>
      </w:pPr>
    </w:p>
    <w:p w:rsidR="000A2428" w:rsidRPr="00CF7E05" w:rsidRDefault="000A2428" w:rsidP="000A2428">
      <w:pPr>
        <w:jc w:val="both"/>
        <w:rPr>
          <w:szCs w:val="24"/>
        </w:rPr>
      </w:pPr>
      <w:bookmarkStart w:id="0" w:name="_GoBack"/>
      <w:bookmarkEnd w:id="0"/>
      <w:r w:rsidRPr="00CF7E05">
        <w:rPr>
          <w:b/>
          <w:szCs w:val="24"/>
        </w:rPr>
        <w:t>Az előterjesztést készítette</w:t>
      </w:r>
      <w:r w:rsidRPr="00CF7E05">
        <w:rPr>
          <w:szCs w:val="24"/>
        </w:rPr>
        <w:t xml:space="preserve">: </w:t>
      </w:r>
    </w:p>
    <w:p w:rsidR="000A2428" w:rsidRPr="00CF7E05" w:rsidRDefault="000A2428" w:rsidP="000A2428">
      <w:pPr>
        <w:tabs>
          <w:tab w:val="left" w:pos="3969"/>
        </w:tabs>
        <w:jc w:val="both"/>
        <w:rPr>
          <w:szCs w:val="24"/>
        </w:rPr>
      </w:pPr>
      <w:r w:rsidRPr="00CF7E05">
        <w:rPr>
          <w:szCs w:val="24"/>
        </w:rPr>
        <w:t>Bánszegi Balázs osztályvezető</w:t>
      </w:r>
      <w:r w:rsidRPr="00CF7E05">
        <w:rPr>
          <w:szCs w:val="24"/>
        </w:rPr>
        <w:tab/>
        <w:t>Polgármesteri Hivatal</w:t>
      </w:r>
    </w:p>
    <w:p w:rsidR="0041014C" w:rsidRPr="00CF7E05" w:rsidRDefault="000A2428" w:rsidP="000A2428">
      <w:pPr>
        <w:tabs>
          <w:tab w:val="left" w:pos="3969"/>
        </w:tabs>
        <w:jc w:val="both"/>
        <w:rPr>
          <w:szCs w:val="24"/>
        </w:rPr>
      </w:pPr>
      <w:r w:rsidRPr="00CF7E05">
        <w:rPr>
          <w:szCs w:val="24"/>
        </w:rPr>
        <w:tab/>
        <w:t>Főmérnökség/Lakáshasznosítási Osztály</w:t>
      </w:r>
    </w:p>
    <w:p w:rsidR="0041014C" w:rsidRDefault="0041014C">
      <w:pPr>
        <w:overflowPunct/>
        <w:autoSpaceDE/>
        <w:autoSpaceDN/>
        <w:adjustRightInd/>
        <w:textAlignment w:val="auto"/>
        <w:rPr>
          <w:szCs w:val="24"/>
        </w:rPr>
      </w:pPr>
      <w:r>
        <w:rPr>
          <w:szCs w:val="24"/>
        </w:rPr>
        <w:br w:type="page"/>
      </w:r>
    </w:p>
    <w:p w:rsidR="007E18BE" w:rsidRPr="00A231F8" w:rsidRDefault="007E18BE" w:rsidP="007E18BE">
      <w:pPr>
        <w:overflowPunct/>
        <w:ind w:left="720"/>
        <w:jc w:val="right"/>
        <w:textAlignment w:val="auto"/>
        <w:rPr>
          <w:rFonts w:eastAsia="Calibri"/>
          <w:i/>
          <w:szCs w:val="24"/>
          <w:lang w:eastAsia="en-US"/>
        </w:rPr>
      </w:pPr>
      <w:r w:rsidRPr="00A231F8">
        <w:rPr>
          <w:rFonts w:eastAsia="Calibri"/>
          <w:i/>
          <w:szCs w:val="24"/>
          <w:lang w:eastAsia="en-US"/>
        </w:rPr>
        <w:lastRenderedPageBreak/>
        <w:t xml:space="preserve">1. sz. melléklet </w:t>
      </w:r>
      <w:r>
        <w:rPr>
          <w:rFonts w:eastAsia="Calibri"/>
          <w:i/>
          <w:szCs w:val="24"/>
          <w:lang w:eastAsia="en-US"/>
        </w:rPr>
        <w:t xml:space="preserve">a </w:t>
      </w:r>
      <w:r w:rsidRPr="00A231F8">
        <w:rPr>
          <w:rFonts w:eastAsia="Calibri"/>
          <w:i/>
          <w:szCs w:val="24"/>
          <w:lang w:eastAsia="en-US"/>
        </w:rPr>
        <w:t>123-    /2021 előterjesztéshez</w:t>
      </w:r>
    </w:p>
    <w:p w:rsidR="007E18BE" w:rsidRPr="00A231F8" w:rsidRDefault="007E18BE" w:rsidP="007E18BE">
      <w:pPr>
        <w:overflowPunct/>
        <w:autoSpaceDE/>
        <w:autoSpaceDN/>
        <w:adjustRightInd/>
        <w:textAlignment w:val="auto"/>
        <w:rPr>
          <w:rFonts w:eastAsia="Calibri"/>
          <w:i/>
          <w:szCs w:val="24"/>
          <w:lang w:eastAsia="en-US"/>
        </w:rPr>
      </w:pPr>
    </w:p>
    <w:p w:rsidR="007E18BE" w:rsidRPr="00A231F8" w:rsidRDefault="007E18BE" w:rsidP="007E18BE">
      <w:pPr>
        <w:overflowPunct/>
        <w:autoSpaceDE/>
        <w:autoSpaceDN/>
        <w:adjustRightInd/>
        <w:textAlignment w:val="auto"/>
        <w:rPr>
          <w:rFonts w:eastAsia="Calibri"/>
          <w:b/>
          <w:szCs w:val="24"/>
          <w:u w:val="single"/>
          <w:lang w:eastAsia="en-US"/>
        </w:rPr>
      </w:pPr>
    </w:p>
    <w:p w:rsidR="007E18BE" w:rsidRPr="00A231F8" w:rsidRDefault="007E18BE" w:rsidP="007E18BE">
      <w:pPr>
        <w:tabs>
          <w:tab w:val="left" w:pos="540"/>
        </w:tabs>
        <w:overflowPunct/>
        <w:autoSpaceDE/>
        <w:autoSpaceDN/>
        <w:adjustRightInd/>
        <w:ind w:left="539" w:hanging="539"/>
        <w:jc w:val="center"/>
        <w:textAlignment w:val="auto"/>
        <w:rPr>
          <w:b/>
          <w:iCs/>
          <w:szCs w:val="24"/>
        </w:rPr>
      </w:pPr>
      <w:r w:rsidRPr="00A231F8">
        <w:rPr>
          <w:b/>
          <w:iCs/>
          <w:szCs w:val="24"/>
        </w:rPr>
        <w:t xml:space="preserve">    </w:t>
      </w:r>
      <w:r w:rsidRPr="00A231F8">
        <w:rPr>
          <w:b/>
          <w:bCs/>
          <w:szCs w:val="24"/>
        </w:rPr>
        <w:t>Budapest Főváros XIV. Kerület Zugló Önkormányzata Képviselő-testülete</w:t>
      </w:r>
    </w:p>
    <w:p w:rsidR="007E18BE" w:rsidRPr="00A231F8" w:rsidRDefault="007E18BE" w:rsidP="007E18BE">
      <w:pPr>
        <w:tabs>
          <w:tab w:val="left" w:pos="540"/>
        </w:tabs>
        <w:overflowPunct/>
        <w:autoSpaceDE/>
        <w:autoSpaceDN/>
        <w:adjustRightInd/>
        <w:ind w:left="539" w:hanging="539"/>
        <w:jc w:val="center"/>
        <w:textAlignment w:val="auto"/>
        <w:rPr>
          <w:b/>
          <w:iCs/>
          <w:szCs w:val="24"/>
        </w:rPr>
      </w:pPr>
      <w:r w:rsidRPr="00A231F8">
        <w:rPr>
          <w:b/>
          <w:iCs/>
          <w:szCs w:val="24"/>
        </w:rPr>
        <w:t>.</w:t>
      </w:r>
      <w:proofErr w:type="gramStart"/>
      <w:r w:rsidRPr="00A231F8">
        <w:rPr>
          <w:b/>
          <w:iCs/>
          <w:szCs w:val="24"/>
        </w:rPr>
        <w:t>...</w:t>
      </w:r>
      <w:proofErr w:type="gramEnd"/>
      <w:r w:rsidRPr="00A231F8">
        <w:rPr>
          <w:b/>
          <w:iCs/>
          <w:szCs w:val="24"/>
        </w:rPr>
        <w:t>/2021. (</w:t>
      </w:r>
      <w:r w:rsidRPr="00A231F8">
        <w:rPr>
          <w:b/>
          <w:iCs/>
          <w:szCs w:val="24"/>
        </w:rPr>
        <w:tab/>
        <w:t>) önkormányzati határozata</w:t>
      </w:r>
    </w:p>
    <w:p w:rsidR="007E18BE" w:rsidRDefault="007E18BE" w:rsidP="007E18BE">
      <w:pPr>
        <w:overflowPunct/>
        <w:autoSpaceDE/>
        <w:autoSpaceDN/>
        <w:adjustRightInd/>
        <w:jc w:val="center"/>
        <w:textAlignment w:val="auto"/>
        <w:rPr>
          <w:b/>
        </w:rPr>
      </w:pPr>
      <w:r>
        <w:rPr>
          <w:b/>
        </w:rPr>
        <w:t xml:space="preserve">Budapest Főváros XIV. Kerület Zugló Önkormányzata </w:t>
      </w:r>
      <w:r w:rsidRPr="00A231F8">
        <w:rPr>
          <w:b/>
          <w:szCs w:val="24"/>
        </w:rPr>
        <w:t xml:space="preserve">2021. évi </w:t>
      </w:r>
      <w:r>
        <w:rPr>
          <w:b/>
          <w:szCs w:val="24"/>
        </w:rPr>
        <w:t xml:space="preserve">lakáshasznosítási </w:t>
      </w:r>
      <w:r>
        <w:rPr>
          <w:b/>
        </w:rPr>
        <w:t xml:space="preserve">tervének </w:t>
      </w:r>
      <w:r w:rsidR="00F802DD">
        <w:rPr>
          <w:b/>
        </w:rPr>
        <w:t>módosításáról</w:t>
      </w:r>
    </w:p>
    <w:p w:rsidR="007E18BE" w:rsidRPr="00A231F8" w:rsidRDefault="007E18BE" w:rsidP="007E18BE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szCs w:val="24"/>
          <w:lang w:eastAsia="en-US"/>
        </w:rPr>
      </w:pPr>
    </w:p>
    <w:p w:rsidR="007E18BE" w:rsidRDefault="007E18BE" w:rsidP="007E18BE">
      <w:pPr>
        <w:overflowPunct/>
        <w:autoSpaceDE/>
        <w:autoSpaceDN/>
        <w:adjustRightInd/>
        <w:jc w:val="both"/>
        <w:textAlignment w:val="auto"/>
      </w:pPr>
      <w:r w:rsidRPr="00BF23E6">
        <w:rPr>
          <w:rFonts w:eastAsia="Calibri"/>
          <w:szCs w:val="24"/>
          <w:lang w:eastAsia="en-US"/>
        </w:rPr>
        <w:t xml:space="preserve">Budapest Főváros XIV. Kerület Zugló Önkormányzata Képviselő-testülete úgy dönt, hogy </w:t>
      </w:r>
      <w:r w:rsidRPr="00BF23E6">
        <w:t xml:space="preserve">Budapest Főváros XIV. Kerület Zugló Önkormányzata </w:t>
      </w:r>
      <w:r w:rsidRPr="00BF23E6">
        <w:rPr>
          <w:szCs w:val="24"/>
        </w:rPr>
        <w:t xml:space="preserve">2021. évi lakáshasznosítási </w:t>
      </w:r>
      <w:r w:rsidRPr="00BF23E6">
        <w:t>tervé</w:t>
      </w:r>
      <w:r w:rsidR="00F802DD">
        <w:t>nek módosítását</w:t>
      </w:r>
      <w:r w:rsidRPr="00BF23E6">
        <w:t xml:space="preserve"> az előterjesztés 2. sz. melléklete szerinti tartalommal elfogadja.</w:t>
      </w:r>
    </w:p>
    <w:p w:rsidR="0041014C" w:rsidRDefault="0041014C" w:rsidP="0041014C">
      <w:pPr>
        <w:overflowPunct/>
        <w:autoSpaceDE/>
        <w:autoSpaceDN/>
        <w:adjustRightInd/>
        <w:jc w:val="both"/>
        <w:textAlignment w:val="auto"/>
      </w:pPr>
    </w:p>
    <w:p w:rsidR="007E18BE" w:rsidRPr="00A231F8" w:rsidRDefault="007E18BE" w:rsidP="007E18BE">
      <w:pPr>
        <w:shd w:val="clear" w:color="auto" w:fill="FFFFFF"/>
        <w:tabs>
          <w:tab w:val="left" w:pos="1701"/>
        </w:tabs>
        <w:overflowPunct/>
        <w:autoSpaceDE/>
        <w:autoSpaceDN/>
        <w:adjustRightInd/>
        <w:ind w:left="708" w:hanging="708"/>
        <w:jc w:val="both"/>
        <w:textAlignment w:val="auto"/>
        <w:rPr>
          <w:szCs w:val="24"/>
        </w:rPr>
      </w:pPr>
      <w:r w:rsidRPr="00A231F8">
        <w:rPr>
          <w:b/>
          <w:szCs w:val="24"/>
        </w:rPr>
        <w:t>Határidő</w:t>
      </w:r>
      <w:proofErr w:type="gramStart"/>
      <w:r w:rsidRPr="00A231F8">
        <w:rPr>
          <w:b/>
          <w:szCs w:val="24"/>
        </w:rPr>
        <w:t>:</w:t>
      </w:r>
      <w:r>
        <w:rPr>
          <w:szCs w:val="24"/>
        </w:rPr>
        <w:t xml:space="preserve">       a</w:t>
      </w:r>
      <w:proofErr w:type="gramEnd"/>
      <w:r>
        <w:rPr>
          <w:szCs w:val="24"/>
        </w:rPr>
        <w:t xml:space="preserve"> lakáshasznosítási terv végrehajtására: </w:t>
      </w:r>
      <w:r w:rsidRPr="00141332">
        <w:rPr>
          <w:szCs w:val="24"/>
        </w:rPr>
        <w:t>folyamatos</w:t>
      </w:r>
    </w:p>
    <w:p w:rsidR="007E18BE" w:rsidRPr="00A231F8" w:rsidRDefault="007E18BE" w:rsidP="007E18BE">
      <w:pPr>
        <w:shd w:val="clear" w:color="auto" w:fill="FFFFFF"/>
        <w:tabs>
          <w:tab w:val="left" w:pos="1701"/>
        </w:tabs>
        <w:overflowPunct/>
        <w:autoSpaceDE/>
        <w:autoSpaceDN/>
        <w:adjustRightInd/>
        <w:ind w:left="1416" w:hanging="1416"/>
        <w:jc w:val="both"/>
        <w:textAlignment w:val="auto"/>
        <w:rPr>
          <w:szCs w:val="24"/>
        </w:rPr>
      </w:pPr>
      <w:r w:rsidRPr="00A231F8">
        <w:rPr>
          <w:b/>
          <w:szCs w:val="24"/>
        </w:rPr>
        <w:t xml:space="preserve">Felelős: </w:t>
      </w:r>
      <w:r w:rsidRPr="00A231F8">
        <w:rPr>
          <w:b/>
          <w:szCs w:val="24"/>
        </w:rPr>
        <w:tab/>
      </w:r>
      <w:r w:rsidRPr="00A231F8">
        <w:rPr>
          <w:szCs w:val="24"/>
        </w:rPr>
        <w:t>Horváth Csaba polgármester (</w:t>
      </w:r>
      <w:r>
        <w:rPr>
          <w:szCs w:val="24"/>
        </w:rPr>
        <w:t>Főmérnökség/</w:t>
      </w:r>
      <w:r w:rsidRPr="00A231F8">
        <w:rPr>
          <w:szCs w:val="24"/>
        </w:rPr>
        <w:t>Lakáshasznosítási Osztály vezetője útján)</w:t>
      </w:r>
    </w:p>
    <w:p w:rsidR="00374268" w:rsidRDefault="00374268" w:rsidP="00FE6702">
      <w:pPr>
        <w:numPr>
          <w:ilvl w:val="12"/>
          <w:numId w:val="0"/>
        </w:numPr>
        <w:jc w:val="both"/>
        <w:rPr>
          <w:iCs/>
          <w:szCs w:val="24"/>
        </w:rPr>
      </w:pPr>
    </w:p>
    <w:p w:rsidR="000B56DD" w:rsidRPr="00A231F8" w:rsidRDefault="000B56DD" w:rsidP="00FE6702">
      <w:pPr>
        <w:numPr>
          <w:ilvl w:val="12"/>
          <w:numId w:val="0"/>
        </w:numPr>
        <w:jc w:val="both"/>
        <w:rPr>
          <w:iCs/>
          <w:szCs w:val="24"/>
        </w:rPr>
      </w:pPr>
    </w:p>
    <w:p w:rsidR="000B56DD" w:rsidRPr="003D48F1" w:rsidRDefault="000B56DD" w:rsidP="000B56DD">
      <w:pPr>
        <w:overflowPunct/>
        <w:autoSpaceDE/>
        <w:autoSpaceDN/>
        <w:adjustRightInd/>
        <w:jc w:val="both"/>
        <w:textAlignment w:val="auto"/>
        <w:rPr>
          <w:rFonts w:eastAsia="Calibri"/>
          <w:b/>
          <w:i/>
          <w:szCs w:val="24"/>
          <w:lang w:eastAsia="en-US"/>
        </w:rPr>
      </w:pPr>
    </w:p>
    <w:p w:rsidR="00374268" w:rsidRPr="00A231F8" w:rsidRDefault="00374268" w:rsidP="00FE6702">
      <w:pPr>
        <w:numPr>
          <w:ilvl w:val="12"/>
          <w:numId w:val="0"/>
        </w:numPr>
        <w:jc w:val="both"/>
        <w:rPr>
          <w:iCs/>
          <w:szCs w:val="24"/>
        </w:rPr>
      </w:pPr>
    </w:p>
    <w:p w:rsidR="005F2FF6" w:rsidRPr="00A231F8" w:rsidRDefault="005F2FF6" w:rsidP="00DC51F4">
      <w:pPr>
        <w:shd w:val="clear" w:color="auto" w:fill="FFFFFF"/>
        <w:tabs>
          <w:tab w:val="left" w:pos="1701"/>
        </w:tabs>
        <w:overflowPunct/>
        <w:autoSpaceDE/>
        <w:autoSpaceDN/>
        <w:adjustRightInd/>
        <w:spacing w:after="360"/>
        <w:jc w:val="both"/>
        <w:textAlignment w:val="auto"/>
        <w:rPr>
          <w:szCs w:val="24"/>
        </w:rPr>
      </w:pPr>
    </w:p>
    <w:p w:rsidR="00822E9C" w:rsidRPr="00A231F8" w:rsidRDefault="00822E9C" w:rsidP="00822E9C">
      <w:pPr>
        <w:shd w:val="clear" w:color="auto" w:fill="FFFFFF"/>
        <w:spacing w:after="160" w:line="257" w:lineRule="atLeast"/>
        <w:jc w:val="both"/>
        <w:rPr>
          <w:b/>
          <w:bCs/>
          <w:szCs w:val="24"/>
        </w:rPr>
      </w:pPr>
    </w:p>
    <w:p w:rsidR="00917C57" w:rsidRPr="00A231F8" w:rsidRDefault="00917C57" w:rsidP="00917C57">
      <w:pPr>
        <w:shd w:val="clear" w:color="auto" w:fill="FFFFFF"/>
        <w:spacing w:after="160" w:line="257" w:lineRule="atLeast"/>
        <w:jc w:val="both"/>
        <w:rPr>
          <w:bCs/>
          <w:szCs w:val="24"/>
        </w:rPr>
      </w:pPr>
    </w:p>
    <w:p w:rsidR="00C46CCB" w:rsidRPr="00A231F8" w:rsidRDefault="00C46CCB" w:rsidP="00DC51F4">
      <w:pPr>
        <w:shd w:val="clear" w:color="auto" w:fill="FFFFFF"/>
        <w:tabs>
          <w:tab w:val="left" w:pos="1701"/>
        </w:tabs>
        <w:overflowPunct/>
        <w:autoSpaceDE/>
        <w:autoSpaceDN/>
        <w:adjustRightInd/>
        <w:spacing w:after="360"/>
        <w:jc w:val="both"/>
        <w:textAlignment w:val="auto"/>
        <w:rPr>
          <w:szCs w:val="24"/>
        </w:rPr>
      </w:pPr>
    </w:p>
    <w:sectPr w:rsidR="00C46CCB" w:rsidRPr="00A231F8" w:rsidSect="0082791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9C6" w:rsidRDefault="000B19C6" w:rsidP="00D105C1">
      <w:r>
        <w:separator/>
      </w:r>
    </w:p>
  </w:endnote>
  <w:endnote w:type="continuationSeparator" w:id="0">
    <w:p w:rsidR="000B19C6" w:rsidRDefault="000B19C6" w:rsidP="00D10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F60" w:rsidRDefault="00FA3F60">
    <w:pPr>
      <w:pStyle w:val="llb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B019D7">
      <w:rPr>
        <w:noProof/>
      </w:rPr>
      <w:t>5</w:t>
    </w:r>
    <w:r>
      <w:rPr>
        <w:noProof/>
      </w:rPr>
      <w:fldChar w:fldCharType="end"/>
    </w:r>
  </w:p>
  <w:p w:rsidR="00FA3F60" w:rsidRDefault="00FA3F60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9C6" w:rsidRDefault="000B19C6" w:rsidP="00D105C1">
      <w:r>
        <w:separator/>
      </w:r>
    </w:p>
  </w:footnote>
  <w:footnote w:type="continuationSeparator" w:id="0">
    <w:p w:rsidR="000B19C6" w:rsidRDefault="000B19C6" w:rsidP="00D10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A7A85"/>
    <w:multiLevelType w:val="multilevel"/>
    <w:tmpl w:val="223248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" w15:restartNumberingAfterBreak="0">
    <w:nsid w:val="094973A1"/>
    <w:multiLevelType w:val="multilevel"/>
    <w:tmpl w:val="88D0309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30AA6"/>
    <w:multiLevelType w:val="hybridMultilevel"/>
    <w:tmpl w:val="DB62C3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00E30"/>
    <w:multiLevelType w:val="hybridMultilevel"/>
    <w:tmpl w:val="8AAAFD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359B5"/>
    <w:multiLevelType w:val="hybridMultilevel"/>
    <w:tmpl w:val="6CFED02C"/>
    <w:lvl w:ilvl="0" w:tplc="D84C6A1A">
      <w:start w:val="1"/>
      <w:numFmt w:val="upperRoman"/>
      <w:lvlText w:val="%1."/>
      <w:lvlJc w:val="left"/>
      <w:pPr>
        <w:ind w:left="1080" w:hanging="720"/>
      </w:pPr>
      <w:rPr>
        <w:rFonts w:ascii="Times" w:hAnsi="Times" w:cs="Times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C1D95"/>
    <w:multiLevelType w:val="hybridMultilevel"/>
    <w:tmpl w:val="9FA0331C"/>
    <w:lvl w:ilvl="0" w:tplc="485EB8E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F65B1"/>
    <w:multiLevelType w:val="hybridMultilevel"/>
    <w:tmpl w:val="F7041424"/>
    <w:lvl w:ilvl="0" w:tplc="4DD2CA6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85" w:hanging="360"/>
      </w:pPr>
    </w:lvl>
    <w:lvl w:ilvl="2" w:tplc="040E001B" w:tentative="1">
      <w:start w:val="1"/>
      <w:numFmt w:val="lowerRoman"/>
      <w:lvlText w:val="%3."/>
      <w:lvlJc w:val="right"/>
      <w:pPr>
        <w:ind w:left="2205" w:hanging="180"/>
      </w:pPr>
    </w:lvl>
    <w:lvl w:ilvl="3" w:tplc="040E000F" w:tentative="1">
      <w:start w:val="1"/>
      <w:numFmt w:val="decimal"/>
      <w:lvlText w:val="%4."/>
      <w:lvlJc w:val="left"/>
      <w:pPr>
        <w:ind w:left="2925" w:hanging="360"/>
      </w:pPr>
    </w:lvl>
    <w:lvl w:ilvl="4" w:tplc="040E0019" w:tentative="1">
      <w:start w:val="1"/>
      <w:numFmt w:val="lowerLetter"/>
      <w:lvlText w:val="%5."/>
      <w:lvlJc w:val="left"/>
      <w:pPr>
        <w:ind w:left="3645" w:hanging="360"/>
      </w:pPr>
    </w:lvl>
    <w:lvl w:ilvl="5" w:tplc="040E001B" w:tentative="1">
      <w:start w:val="1"/>
      <w:numFmt w:val="lowerRoman"/>
      <w:lvlText w:val="%6."/>
      <w:lvlJc w:val="right"/>
      <w:pPr>
        <w:ind w:left="4365" w:hanging="180"/>
      </w:pPr>
    </w:lvl>
    <w:lvl w:ilvl="6" w:tplc="040E000F" w:tentative="1">
      <w:start w:val="1"/>
      <w:numFmt w:val="decimal"/>
      <w:lvlText w:val="%7."/>
      <w:lvlJc w:val="left"/>
      <w:pPr>
        <w:ind w:left="5085" w:hanging="360"/>
      </w:pPr>
    </w:lvl>
    <w:lvl w:ilvl="7" w:tplc="040E0019" w:tentative="1">
      <w:start w:val="1"/>
      <w:numFmt w:val="lowerLetter"/>
      <w:lvlText w:val="%8."/>
      <w:lvlJc w:val="left"/>
      <w:pPr>
        <w:ind w:left="5805" w:hanging="360"/>
      </w:pPr>
    </w:lvl>
    <w:lvl w:ilvl="8" w:tplc="040E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144833C1"/>
    <w:multiLevelType w:val="hybridMultilevel"/>
    <w:tmpl w:val="0B32E00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557DD"/>
    <w:multiLevelType w:val="hybridMultilevel"/>
    <w:tmpl w:val="0B32E00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02B5A"/>
    <w:multiLevelType w:val="hybridMultilevel"/>
    <w:tmpl w:val="DC6A681C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378E4"/>
    <w:multiLevelType w:val="hybridMultilevel"/>
    <w:tmpl w:val="00D09D90"/>
    <w:lvl w:ilvl="0" w:tplc="BD34250E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" w15:restartNumberingAfterBreak="0">
    <w:nsid w:val="23BE661F"/>
    <w:multiLevelType w:val="hybridMultilevel"/>
    <w:tmpl w:val="0B32E00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D75DC"/>
    <w:multiLevelType w:val="multilevel"/>
    <w:tmpl w:val="A1B2DB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923B48"/>
    <w:multiLevelType w:val="multilevel"/>
    <w:tmpl w:val="75909052"/>
    <w:lvl w:ilvl="0">
      <w:start w:val="1"/>
      <w:numFmt w:val="decimal"/>
      <w:pStyle w:val="Cmsor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2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78D5192"/>
    <w:multiLevelType w:val="hybridMultilevel"/>
    <w:tmpl w:val="B0183CD0"/>
    <w:lvl w:ilvl="0" w:tplc="C5E0CE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BC5914"/>
    <w:multiLevelType w:val="hybridMultilevel"/>
    <w:tmpl w:val="86EECFA6"/>
    <w:lvl w:ilvl="0" w:tplc="538440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CE3867"/>
    <w:multiLevelType w:val="hybridMultilevel"/>
    <w:tmpl w:val="F7ECC3C0"/>
    <w:lvl w:ilvl="0" w:tplc="20105674">
      <w:start w:val="5"/>
      <w:numFmt w:val="decimal"/>
      <w:lvlText w:val="%1"/>
      <w:lvlJc w:val="left"/>
      <w:pPr>
        <w:ind w:left="785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53041076"/>
    <w:multiLevelType w:val="hybridMultilevel"/>
    <w:tmpl w:val="03CADD0C"/>
    <w:lvl w:ilvl="0" w:tplc="4DD2CA6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85" w:hanging="360"/>
      </w:pPr>
    </w:lvl>
    <w:lvl w:ilvl="2" w:tplc="040E001B" w:tentative="1">
      <w:start w:val="1"/>
      <w:numFmt w:val="lowerRoman"/>
      <w:lvlText w:val="%3."/>
      <w:lvlJc w:val="right"/>
      <w:pPr>
        <w:ind w:left="2205" w:hanging="180"/>
      </w:pPr>
    </w:lvl>
    <w:lvl w:ilvl="3" w:tplc="040E000F" w:tentative="1">
      <w:start w:val="1"/>
      <w:numFmt w:val="decimal"/>
      <w:lvlText w:val="%4."/>
      <w:lvlJc w:val="left"/>
      <w:pPr>
        <w:ind w:left="2925" w:hanging="360"/>
      </w:pPr>
    </w:lvl>
    <w:lvl w:ilvl="4" w:tplc="040E0019" w:tentative="1">
      <w:start w:val="1"/>
      <w:numFmt w:val="lowerLetter"/>
      <w:lvlText w:val="%5."/>
      <w:lvlJc w:val="left"/>
      <w:pPr>
        <w:ind w:left="3645" w:hanging="360"/>
      </w:pPr>
    </w:lvl>
    <w:lvl w:ilvl="5" w:tplc="040E001B" w:tentative="1">
      <w:start w:val="1"/>
      <w:numFmt w:val="lowerRoman"/>
      <w:lvlText w:val="%6."/>
      <w:lvlJc w:val="right"/>
      <w:pPr>
        <w:ind w:left="4365" w:hanging="180"/>
      </w:pPr>
    </w:lvl>
    <w:lvl w:ilvl="6" w:tplc="040E000F" w:tentative="1">
      <w:start w:val="1"/>
      <w:numFmt w:val="decimal"/>
      <w:lvlText w:val="%7."/>
      <w:lvlJc w:val="left"/>
      <w:pPr>
        <w:ind w:left="5085" w:hanging="360"/>
      </w:pPr>
    </w:lvl>
    <w:lvl w:ilvl="7" w:tplc="040E0019" w:tentative="1">
      <w:start w:val="1"/>
      <w:numFmt w:val="lowerLetter"/>
      <w:lvlText w:val="%8."/>
      <w:lvlJc w:val="left"/>
      <w:pPr>
        <w:ind w:left="5805" w:hanging="360"/>
      </w:pPr>
    </w:lvl>
    <w:lvl w:ilvl="8" w:tplc="040E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54E050F2"/>
    <w:multiLevelType w:val="hybridMultilevel"/>
    <w:tmpl w:val="E80006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5F2772"/>
    <w:multiLevelType w:val="hybridMultilevel"/>
    <w:tmpl w:val="0720A286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58B602C5"/>
    <w:multiLevelType w:val="hybridMultilevel"/>
    <w:tmpl w:val="E1E23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142478"/>
    <w:multiLevelType w:val="hybridMultilevel"/>
    <w:tmpl w:val="8DD842C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7883100C"/>
    <w:multiLevelType w:val="hybridMultilevel"/>
    <w:tmpl w:val="73DE9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1"/>
  </w:num>
  <w:num w:numId="6">
    <w:abstractNumId w:val="21"/>
  </w:num>
  <w:num w:numId="7">
    <w:abstractNumId w:val="2"/>
  </w:num>
  <w:num w:numId="8">
    <w:abstractNumId w:val="7"/>
  </w:num>
  <w:num w:numId="9">
    <w:abstractNumId w:val="8"/>
  </w:num>
  <w:num w:numId="10">
    <w:abstractNumId w:val="6"/>
  </w:num>
  <w:num w:numId="11">
    <w:abstractNumId w:val="9"/>
  </w:num>
  <w:num w:numId="12">
    <w:abstractNumId w:val="19"/>
  </w:num>
  <w:num w:numId="13">
    <w:abstractNumId w:val="10"/>
  </w:num>
  <w:num w:numId="14">
    <w:abstractNumId w:val="20"/>
  </w:num>
  <w:num w:numId="15">
    <w:abstractNumId w:val="18"/>
  </w:num>
  <w:num w:numId="1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2"/>
  </w:num>
  <w:num w:numId="19">
    <w:abstractNumId w:val="4"/>
  </w:num>
  <w:num w:numId="20">
    <w:abstractNumId w:val="12"/>
  </w:num>
  <w:num w:numId="21">
    <w:abstractNumId w:val="1"/>
    <w:lvlOverride w:ilvl="0">
      <w:startOverride w:val="2"/>
    </w:lvlOverride>
  </w:num>
  <w:num w:numId="22">
    <w:abstractNumId w:val="5"/>
  </w:num>
  <w:num w:numId="23">
    <w:abstractNumId w:val="14"/>
  </w:num>
  <w:num w:numId="24">
    <w:abstractNumId w:val="17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41E"/>
    <w:rsid w:val="00007B63"/>
    <w:rsid w:val="00014FED"/>
    <w:rsid w:val="000164ED"/>
    <w:rsid w:val="000233B6"/>
    <w:rsid w:val="0002404A"/>
    <w:rsid w:val="000270CE"/>
    <w:rsid w:val="0003455B"/>
    <w:rsid w:val="00034787"/>
    <w:rsid w:val="000476C1"/>
    <w:rsid w:val="000501DF"/>
    <w:rsid w:val="00051893"/>
    <w:rsid w:val="00053772"/>
    <w:rsid w:val="000562BF"/>
    <w:rsid w:val="00060C75"/>
    <w:rsid w:val="00066936"/>
    <w:rsid w:val="000761FD"/>
    <w:rsid w:val="000A0F88"/>
    <w:rsid w:val="000A2428"/>
    <w:rsid w:val="000A717E"/>
    <w:rsid w:val="000B19C6"/>
    <w:rsid w:val="000B3638"/>
    <w:rsid w:val="000B4677"/>
    <w:rsid w:val="000B4A99"/>
    <w:rsid w:val="000B56DD"/>
    <w:rsid w:val="000C0380"/>
    <w:rsid w:val="000C78F6"/>
    <w:rsid w:val="000D1A70"/>
    <w:rsid w:val="000D36F0"/>
    <w:rsid w:val="000E2D82"/>
    <w:rsid w:val="000F047E"/>
    <w:rsid w:val="000F18DC"/>
    <w:rsid w:val="000F278C"/>
    <w:rsid w:val="000F3D9A"/>
    <w:rsid w:val="001017D1"/>
    <w:rsid w:val="00102A6F"/>
    <w:rsid w:val="00102E4E"/>
    <w:rsid w:val="00116C5F"/>
    <w:rsid w:val="00125EBB"/>
    <w:rsid w:val="001354D3"/>
    <w:rsid w:val="00136424"/>
    <w:rsid w:val="00141332"/>
    <w:rsid w:val="00154A16"/>
    <w:rsid w:val="00157DC5"/>
    <w:rsid w:val="00175E84"/>
    <w:rsid w:val="00177258"/>
    <w:rsid w:val="00177D85"/>
    <w:rsid w:val="001952C0"/>
    <w:rsid w:val="00195EB4"/>
    <w:rsid w:val="001B1A58"/>
    <w:rsid w:val="001B5397"/>
    <w:rsid w:val="001B5594"/>
    <w:rsid w:val="001D49E9"/>
    <w:rsid w:val="001F00F3"/>
    <w:rsid w:val="002072E5"/>
    <w:rsid w:val="0021231C"/>
    <w:rsid w:val="00212AE8"/>
    <w:rsid w:val="00214FB6"/>
    <w:rsid w:val="0022102A"/>
    <w:rsid w:val="00221145"/>
    <w:rsid w:val="0022750F"/>
    <w:rsid w:val="0023784F"/>
    <w:rsid w:val="002476FA"/>
    <w:rsid w:val="00250869"/>
    <w:rsid w:val="00251FE1"/>
    <w:rsid w:val="0025374F"/>
    <w:rsid w:val="00266E6C"/>
    <w:rsid w:val="00273EC3"/>
    <w:rsid w:val="002A0F45"/>
    <w:rsid w:val="002A64AB"/>
    <w:rsid w:val="002B7996"/>
    <w:rsid w:val="002C603E"/>
    <w:rsid w:val="002D25FC"/>
    <w:rsid w:val="002D2B58"/>
    <w:rsid w:val="002D3203"/>
    <w:rsid w:val="002D4712"/>
    <w:rsid w:val="002D6DEC"/>
    <w:rsid w:val="002E2891"/>
    <w:rsid w:val="002E406B"/>
    <w:rsid w:val="002E596B"/>
    <w:rsid w:val="002E7154"/>
    <w:rsid w:val="00310C18"/>
    <w:rsid w:val="0031220C"/>
    <w:rsid w:val="00313846"/>
    <w:rsid w:val="00315A66"/>
    <w:rsid w:val="0033198C"/>
    <w:rsid w:val="0033566C"/>
    <w:rsid w:val="003408C6"/>
    <w:rsid w:val="00354504"/>
    <w:rsid w:val="0036593F"/>
    <w:rsid w:val="0036786E"/>
    <w:rsid w:val="0037185E"/>
    <w:rsid w:val="00374268"/>
    <w:rsid w:val="003746A3"/>
    <w:rsid w:val="0037755F"/>
    <w:rsid w:val="0039276E"/>
    <w:rsid w:val="0039522F"/>
    <w:rsid w:val="00396CE5"/>
    <w:rsid w:val="003A064B"/>
    <w:rsid w:val="003A0839"/>
    <w:rsid w:val="003A2093"/>
    <w:rsid w:val="003A30CD"/>
    <w:rsid w:val="003A4C98"/>
    <w:rsid w:val="003B1CBF"/>
    <w:rsid w:val="003B7B87"/>
    <w:rsid w:val="003C3BB2"/>
    <w:rsid w:val="003C3ED2"/>
    <w:rsid w:val="003D0690"/>
    <w:rsid w:val="003D3671"/>
    <w:rsid w:val="003D54C1"/>
    <w:rsid w:val="003D7FA4"/>
    <w:rsid w:val="003E253E"/>
    <w:rsid w:val="003E606A"/>
    <w:rsid w:val="003E610A"/>
    <w:rsid w:val="003E6952"/>
    <w:rsid w:val="003F4A21"/>
    <w:rsid w:val="003F5C2F"/>
    <w:rsid w:val="00400E6B"/>
    <w:rsid w:val="0041014C"/>
    <w:rsid w:val="00420FA1"/>
    <w:rsid w:val="00422498"/>
    <w:rsid w:val="0042260F"/>
    <w:rsid w:val="0042298B"/>
    <w:rsid w:val="0042339C"/>
    <w:rsid w:val="0042556F"/>
    <w:rsid w:val="00426C88"/>
    <w:rsid w:val="00427CFD"/>
    <w:rsid w:val="004301DF"/>
    <w:rsid w:val="004356AB"/>
    <w:rsid w:val="00435748"/>
    <w:rsid w:val="004425F3"/>
    <w:rsid w:val="0045052D"/>
    <w:rsid w:val="0045374D"/>
    <w:rsid w:val="00454540"/>
    <w:rsid w:val="004608A1"/>
    <w:rsid w:val="00461FF6"/>
    <w:rsid w:val="0047740E"/>
    <w:rsid w:val="004933EB"/>
    <w:rsid w:val="004A098A"/>
    <w:rsid w:val="004A5228"/>
    <w:rsid w:val="004B16A2"/>
    <w:rsid w:val="004C21ED"/>
    <w:rsid w:val="004C274E"/>
    <w:rsid w:val="004C2D93"/>
    <w:rsid w:val="004D6032"/>
    <w:rsid w:val="004E3B5F"/>
    <w:rsid w:val="004E4641"/>
    <w:rsid w:val="004E6DDC"/>
    <w:rsid w:val="004F0B13"/>
    <w:rsid w:val="004F4850"/>
    <w:rsid w:val="004F61B7"/>
    <w:rsid w:val="00503A67"/>
    <w:rsid w:val="005116A3"/>
    <w:rsid w:val="00520A99"/>
    <w:rsid w:val="00521E3D"/>
    <w:rsid w:val="00522AA4"/>
    <w:rsid w:val="005237E3"/>
    <w:rsid w:val="00524219"/>
    <w:rsid w:val="005317A7"/>
    <w:rsid w:val="00536F51"/>
    <w:rsid w:val="00542865"/>
    <w:rsid w:val="005468BA"/>
    <w:rsid w:val="005578F9"/>
    <w:rsid w:val="00560336"/>
    <w:rsid w:val="00565333"/>
    <w:rsid w:val="00566B99"/>
    <w:rsid w:val="00581613"/>
    <w:rsid w:val="00582C90"/>
    <w:rsid w:val="00583C2F"/>
    <w:rsid w:val="00590D81"/>
    <w:rsid w:val="005929EC"/>
    <w:rsid w:val="005935B6"/>
    <w:rsid w:val="005A500E"/>
    <w:rsid w:val="005A68E6"/>
    <w:rsid w:val="005B18DB"/>
    <w:rsid w:val="005C08E0"/>
    <w:rsid w:val="005D047F"/>
    <w:rsid w:val="005E1B6B"/>
    <w:rsid w:val="005F2FF6"/>
    <w:rsid w:val="005F5170"/>
    <w:rsid w:val="00600015"/>
    <w:rsid w:val="00601AFD"/>
    <w:rsid w:val="00607C1A"/>
    <w:rsid w:val="0062041E"/>
    <w:rsid w:val="00651EA4"/>
    <w:rsid w:val="00653C35"/>
    <w:rsid w:val="00667353"/>
    <w:rsid w:val="00682A6F"/>
    <w:rsid w:val="00686A22"/>
    <w:rsid w:val="00693766"/>
    <w:rsid w:val="00694438"/>
    <w:rsid w:val="006B5C6A"/>
    <w:rsid w:val="006B6126"/>
    <w:rsid w:val="006C2000"/>
    <w:rsid w:val="006D3779"/>
    <w:rsid w:val="006E2ABD"/>
    <w:rsid w:val="006E7709"/>
    <w:rsid w:val="00707FD2"/>
    <w:rsid w:val="00713F12"/>
    <w:rsid w:val="007160B9"/>
    <w:rsid w:val="007174B3"/>
    <w:rsid w:val="00717E64"/>
    <w:rsid w:val="00722E40"/>
    <w:rsid w:val="00724809"/>
    <w:rsid w:val="00724E88"/>
    <w:rsid w:val="00731A40"/>
    <w:rsid w:val="0073309B"/>
    <w:rsid w:val="00746200"/>
    <w:rsid w:val="007469C1"/>
    <w:rsid w:val="0075427B"/>
    <w:rsid w:val="00765F93"/>
    <w:rsid w:val="00766B6A"/>
    <w:rsid w:val="0077017F"/>
    <w:rsid w:val="00770B67"/>
    <w:rsid w:val="007730A2"/>
    <w:rsid w:val="00782B96"/>
    <w:rsid w:val="00783279"/>
    <w:rsid w:val="00783290"/>
    <w:rsid w:val="00786B9D"/>
    <w:rsid w:val="00793D0A"/>
    <w:rsid w:val="007956D5"/>
    <w:rsid w:val="00796ADE"/>
    <w:rsid w:val="00797ADF"/>
    <w:rsid w:val="007A098B"/>
    <w:rsid w:val="007A1017"/>
    <w:rsid w:val="007B3909"/>
    <w:rsid w:val="007C151D"/>
    <w:rsid w:val="007C5BED"/>
    <w:rsid w:val="007C7BE5"/>
    <w:rsid w:val="007D0147"/>
    <w:rsid w:val="007D7A77"/>
    <w:rsid w:val="007D7DDB"/>
    <w:rsid w:val="007E010E"/>
    <w:rsid w:val="007E18BE"/>
    <w:rsid w:val="007F093B"/>
    <w:rsid w:val="007F448F"/>
    <w:rsid w:val="00814378"/>
    <w:rsid w:val="00814921"/>
    <w:rsid w:val="0081702E"/>
    <w:rsid w:val="00817177"/>
    <w:rsid w:val="00821982"/>
    <w:rsid w:val="0082223E"/>
    <w:rsid w:val="00822E9C"/>
    <w:rsid w:val="008245CE"/>
    <w:rsid w:val="008275C4"/>
    <w:rsid w:val="00827912"/>
    <w:rsid w:val="00830FAD"/>
    <w:rsid w:val="0083371C"/>
    <w:rsid w:val="00835A11"/>
    <w:rsid w:val="008411BD"/>
    <w:rsid w:val="00842E43"/>
    <w:rsid w:val="00851792"/>
    <w:rsid w:val="008527ED"/>
    <w:rsid w:val="00853FC6"/>
    <w:rsid w:val="0085528C"/>
    <w:rsid w:val="00865CF6"/>
    <w:rsid w:val="00865E08"/>
    <w:rsid w:val="00866434"/>
    <w:rsid w:val="00872090"/>
    <w:rsid w:val="00880653"/>
    <w:rsid w:val="00887477"/>
    <w:rsid w:val="00890686"/>
    <w:rsid w:val="008B1B8C"/>
    <w:rsid w:val="008B2DCE"/>
    <w:rsid w:val="008B7901"/>
    <w:rsid w:val="008C1E99"/>
    <w:rsid w:val="008E237D"/>
    <w:rsid w:val="008E62D6"/>
    <w:rsid w:val="008F21D4"/>
    <w:rsid w:val="008F5CC6"/>
    <w:rsid w:val="00903B02"/>
    <w:rsid w:val="0090477C"/>
    <w:rsid w:val="009051B4"/>
    <w:rsid w:val="00907893"/>
    <w:rsid w:val="009100AD"/>
    <w:rsid w:val="00914844"/>
    <w:rsid w:val="00916928"/>
    <w:rsid w:val="00917C57"/>
    <w:rsid w:val="00932691"/>
    <w:rsid w:val="00935407"/>
    <w:rsid w:val="00936681"/>
    <w:rsid w:val="009368AF"/>
    <w:rsid w:val="009519B9"/>
    <w:rsid w:val="009546DE"/>
    <w:rsid w:val="00956A02"/>
    <w:rsid w:val="00965D49"/>
    <w:rsid w:val="00971304"/>
    <w:rsid w:val="009B06C1"/>
    <w:rsid w:val="009B2B43"/>
    <w:rsid w:val="009D0817"/>
    <w:rsid w:val="009D5A9E"/>
    <w:rsid w:val="009E389A"/>
    <w:rsid w:val="009F0D4A"/>
    <w:rsid w:val="009F4B7B"/>
    <w:rsid w:val="009F57C6"/>
    <w:rsid w:val="00A015EE"/>
    <w:rsid w:val="00A01D55"/>
    <w:rsid w:val="00A10886"/>
    <w:rsid w:val="00A117B9"/>
    <w:rsid w:val="00A15A6C"/>
    <w:rsid w:val="00A16B2D"/>
    <w:rsid w:val="00A231F8"/>
    <w:rsid w:val="00A2573A"/>
    <w:rsid w:val="00A318A0"/>
    <w:rsid w:val="00A32F2F"/>
    <w:rsid w:val="00A356DC"/>
    <w:rsid w:val="00A373F1"/>
    <w:rsid w:val="00A4335D"/>
    <w:rsid w:val="00A436BB"/>
    <w:rsid w:val="00A472D6"/>
    <w:rsid w:val="00A60B96"/>
    <w:rsid w:val="00A640CF"/>
    <w:rsid w:val="00A66774"/>
    <w:rsid w:val="00A70BEA"/>
    <w:rsid w:val="00A73DD5"/>
    <w:rsid w:val="00A743A0"/>
    <w:rsid w:val="00A75F2D"/>
    <w:rsid w:val="00A77AE4"/>
    <w:rsid w:val="00A91C33"/>
    <w:rsid w:val="00AA0B4F"/>
    <w:rsid w:val="00AA1563"/>
    <w:rsid w:val="00AA2888"/>
    <w:rsid w:val="00AA32DB"/>
    <w:rsid w:val="00AA5227"/>
    <w:rsid w:val="00AC63F7"/>
    <w:rsid w:val="00AC7133"/>
    <w:rsid w:val="00AD1FDB"/>
    <w:rsid w:val="00AD73E0"/>
    <w:rsid w:val="00AF334D"/>
    <w:rsid w:val="00B019D7"/>
    <w:rsid w:val="00B025D3"/>
    <w:rsid w:val="00B176F4"/>
    <w:rsid w:val="00B207A6"/>
    <w:rsid w:val="00B25640"/>
    <w:rsid w:val="00B27C9A"/>
    <w:rsid w:val="00B33D39"/>
    <w:rsid w:val="00B37A03"/>
    <w:rsid w:val="00B40053"/>
    <w:rsid w:val="00B4079C"/>
    <w:rsid w:val="00B419ED"/>
    <w:rsid w:val="00B5467F"/>
    <w:rsid w:val="00B572AB"/>
    <w:rsid w:val="00B66410"/>
    <w:rsid w:val="00B724FB"/>
    <w:rsid w:val="00B74C68"/>
    <w:rsid w:val="00B76A5F"/>
    <w:rsid w:val="00B844BA"/>
    <w:rsid w:val="00B93270"/>
    <w:rsid w:val="00B94B5E"/>
    <w:rsid w:val="00B97D81"/>
    <w:rsid w:val="00BA1CF4"/>
    <w:rsid w:val="00BA723E"/>
    <w:rsid w:val="00BA736F"/>
    <w:rsid w:val="00BA7399"/>
    <w:rsid w:val="00BC0F34"/>
    <w:rsid w:val="00BC12F5"/>
    <w:rsid w:val="00BC30D3"/>
    <w:rsid w:val="00BC4DE5"/>
    <w:rsid w:val="00BD4BBA"/>
    <w:rsid w:val="00BE344E"/>
    <w:rsid w:val="00BF64F5"/>
    <w:rsid w:val="00C000D4"/>
    <w:rsid w:val="00C35C95"/>
    <w:rsid w:val="00C40D0D"/>
    <w:rsid w:val="00C42FDA"/>
    <w:rsid w:val="00C4428E"/>
    <w:rsid w:val="00C46CCB"/>
    <w:rsid w:val="00C55642"/>
    <w:rsid w:val="00C55B8B"/>
    <w:rsid w:val="00C56390"/>
    <w:rsid w:val="00C5698C"/>
    <w:rsid w:val="00C70F75"/>
    <w:rsid w:val="00C7428B"/>
    <w:rsid w:val="00C75879"/>
    <w:rsid w:val="00C7609B"/>
    <w:rsid w:val="00C77CFC"/>
    <w:rsid w:val="00C91D07"/>
    <w:rsid w:val="00C91E71"/>
    <w:rsid w:val="00C95149"/>
    <w:rsid w:val="00CB353C"/>
    <w:rsid w:val="00CC237E"/>
    <w:rsid w:val="00CC3196"/>
    <w:rsid w:val="00CC4B1B"/>
    <w:rsid w:val="00CD1EAC"/>
    <w:rsid w:val="00CF7E05"/>
    <w:rsid w:val="00D01984"/>
    <w:rsid w:val="00D03CA3"/>
    <w:rsid w:val="00D0535A"/>
    <w:rsid w:val="00D05797"/>
    <w:rsid w:val="00D105C1"/>
    <w:rsid w:val="00D14C4F"/>
    <w:rsid w:val="00D23768"/>
    <w:rsid w:val="00D3255B"/>
    <w:rsid w:val="00D332EE"/>
    <w:rsid w:val="00D3344F"/>
    <w:rsid w:val="00D42A0B"/>
    <w:rsid w:val="00D51362"/>
    <w:rsid w:val="00D54A0C"/>
    <w:rsid w:val="00D639A1"/>
    <w:rsid w:val="00D662A1"/>
    <w:rsid w:val="00D81F0E"/>
    <w:rsid w:val="00D827B2"/>
    <w:rsid w:val="00D8737B"/>
    <w:rsid w:val="00DA4A3C"/>
    <w:rsid w:val="00DA5E36"/>
    <w:rsid w:val="00DA7410"/>
    <w:rsid w:val="00DB1491"/>
    <w:rsid w:val="00DB4D45"/>
    <w:rsid w:val="00DB6397"/>
    <w:rsid w:val="00DC3FAE"/>
    <w:rsid w:val="00DC51F4"/>
    <w:rsid w:val="00DD5737"/>
    <w:rsid w:val="00DD6D81"/>
    <w:rsid w:val="00DF660E"/>
    <w:rsid w:val="00E115D2"/>
    <w:rsid w:val="00E23672"/>
    <w:rsid w:val="00E25AF9"/>
    <w:rsid w:val="00E31609"/>
    <w:rsid w:val="00E32464"/>
    <w:rsid w:val="00E3673F"/>
    <w:rsid w:val="00E44E69"/>
    <w:rsid w:val="00E657E7"/>
    <w:rsid w:val="00E65E07"/>
    <w:rsid w:val="00E707A3"/>
    <w:rsid w:val="00E73C29"/>
    <w:rsid w:val="00E8220B"/>
    <w:rsid w:val="00E91A80"/>
    <w:rsid w:val="00EA061C"/>
    <w:rsid w:val="00EA2421"/>
    <w:rsid w:val="00EA2E91"/>
    <w:rsid w:val="00EA4135"/>
    <w:rsid w:val="00EB3E88"/>
    <w:rsid w:val="00EB55FB"/>
    <w:rsid w:val="00EB5735"/>
    <w:rsid w:val="00EC02C4"/>
    <w:rsid w:val="00EC63C9"/>
    <w:rsid w:val="00ED5068"/>
    <w:rsid w:val="00ED64CE"/>
    <w:rsid w:val="00EE118D"/>
    <w:rsid w:val="00EE17B1"/>
    <w:rsid w:val="00EE4C0E"/>
    <w:rsid w:val="00EF1BD8"/>
    <w:rsid w:val="00EF28C6"/>
    <w:rsid w:val="00EF3795"/>
    <w:rsid w:val="00EF4B5D"/>
    <w:rsid w:val="00EF7971"/>
    <w:rsid w:val="00F00F57"/>
    <w:rsid w:val="00F035AB"/>
    <w:rsid w:val="00F17DD2"/>
    <w:rsid w:val="00F17F17"/>
    <w:rsid w:val="00F238E0"/>
    <w:rsid w:val="00F256ED"/>
    <w:rsid w:val="00F26AE6"/>
    <w:rsid w:val="00F27E7D"/>
    <w:rsid w:val="00F30ED4"/>
    <w:rsid w:val="00F4077B"/>
    <w:rsid w:val="00F516A9"/>
    <w:rsid w:val="00F53FAC"/>
    <w:rsid w:val="00F55AAD"/>
    <w:rsid w:val="00F5655B"/>
    <w:rsid w:val="00F6227A"/>
    <w:rsid w:val="00F62FEE"/>
    <w:rsid w:val="00F7066E"/>
    <w:rsid w:val="00F7096D"/>
    <w:rsid w:val="00F72C23"/>
    <w:rsid w:val="00F73E10"/>
    <w:rsid w:val="00F751BE"/>
    <w:rsid w:val="00F77B14"/>
    <w:rsid w:val="00F802DD"/>
    <w:rsid w:val="00F81A29"/>
    <w:rsid w:val="00F81D73"/>
    <w:rsid w:val="00F877D5"/>
    <w:rsid w:val="00F87E68"/>
    <w:rsid w:val="00F9022E"/>
    <w:rsid w:val="00F95F6B"/>
    <w:rsid w:val="00F97DA0"/>
    <w:rsid w:val="00F97EC1"/>
    <w:rsid w:val="00FA3F60"/>
    <w:rsid w:val="00FA698E"/>
    <w:rsid w:val="00FB17C3"/>
    <w:rsid w:val="00FB21BF"/>
    <w:rsid w:val="00FB354F"/>
    <w:rsid w:val="00FC4BE8"/>
    <w:rsid w:val="00FC5703"/>
    <w:rsid w:val="00FC75F3"/>
    <w:rsid w:val="00FD1E0D"/>
    <w:rsid w:val="00FD5A45"/>
    <w:rsid w:val="00FD740B"/>
    <w:rsid w:val="00FE5D5C"/>
    <w:rsid w:val="00FE6702"/>
    <w:rsid w:val="00FE7E58"/>
    <w:rsid w:val="00FF1A52"/>
    <w:rsid w:val="00FF2370"/>
    <w:rsid w:val="00FF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2288D1-636A-4A69-9B6C-87DAE1E4D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301D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0164ED"/>
    <w:pPr>
      <w:keepNext/>
      <w:keepLines/>
      <w:numPr>
        <w:numId w:val="2"/>
      </w:numPr>
      <w:overflowPunct/>
      <w:autoSpaceDE/>
      <w:autoSpaceDN/>
      <w:adjustRightInd/>
      <w:spacing w:before="240" w:line="259" w:lineRule="auto"/>
      <w:jc w:val="both"/>
      <w:textAlignment w:val="auto"/>
      <w:outlineLvl w:val="0"/>
    </w:pPr>
    <w:rPr>
      <w:rFonts w:ascii="Palatino Linotype" w:hAnsi="Palatino Linotype"/>
      <w:color w:val="000000"/>
      <w:sz w:val="32"/>
      <w:szCs w:val="32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164ED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2F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31">
    <w:name w:val="Szövegtörzs 31"/>
    <w:basedOn w:val="Norml"/>
    <w:rsid w:val="0062041E"/>
    <w:pPr>
      <w:jc w:val="both"/>
    </w:pPr>
    <w:rPr>
      <w:i/>
    </w:rPr>
  </w:style>
  <w:style w:type="paragraph" w:styleId="Listaszerbekezds">
    <w:name w:val="List Paragraph"/>
    <w:basedOn w:val="Norml"/>
    <w:uiPriority w:val="34"/>
    <w:qFormat/>
    <w:rsid w:val="0062041E"/>
    <w:pPr>
      <w:ind w:left="720"/>
      <w:contextualSpacing/>
    </w:pPr>
  </w:style>
  <w:style w:type="paragraph" w:styleId="Szvegtrzs">
    <w:name w:val="Body Text"/>
    <w:basedOn w:val="Norml"/>
    <w:link w:val="SzvegtrzsChar"/>
    <w:rsid w:val="0062041E"/>
    <w:pPr>
      <w:jc w:val="both"/>
    </w:pPr>
  </w:style>
  <w:style w:type="character" w:customStyle="1" w:styleId="SzvegtrzsChar">
    <w:name w:val="Szövegtörzs Char"/>
    <w:link w:val="Szvegtrzs"/>
    <w:rsid w:val="0062041E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39"/>
    <w:rsid w:val="00F72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F72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link w:val="Cmsor1"/>
    <w:uiPriority w:val="9"/>
    <w:rsid w:val="000164ED"/>
    <w:rPr>
      <w:rFonts w:ascii="Palatino Linotype" w:eastAsia="Times New Roman" w:hAnsi="Palatino Linotype" w:cs="Times New Roman"/>
      <w:color w:val="000000"/>
      <w:sz w:val="32"/>
      <w:szCs w:val="32"/>
    </w:rPr>
  </w:style>
  <w:style w:type="character" w:customStyle="1" w:styleId="Cmsor2Char">
    <w:name w:val="Címsor 2 Char"/>
    <w:link w:val="Cmsor2"/>
    <w:uiPriority w:val="9"/>
    <w:semiHidden/>
    <w:rsid w:val="000164ED"/>
    <w:rPr>
      <w:rFonts w:ascii="Calibri Light" w:eastAsia="Times New Roman" w:hAnsi="Calibri Light" w:cs="Times New Roman"/>
      <w:color w:val="2E74B5"/>
      <w:sz w:val="26"/>
      <w:szCs w:val="26"/>
      <w:lang w:eastAsia="hu-HU"/>
    </w:rPr>
  </w:style>
  <w:style w:type="character" w:styleId="Ershivatkozs">
    <w:name w:val="Intense Reference"/>
    <w:uiPriority w:val="32"/>
    <w:qFormat/>
    <w:rsid w:val="005317A7"/>
    <w:rPr>
      <w:b/>
      <w:bCs/>
      <w:smallCaps/>
      <w:color w:val="3B3838"/>
      <w:spacing w:val="5"/>
    </w:rPr>
  </w:style>
  <w:style w:type="paragraph" w:styleId="lfej">
    <w:name w:val="header"/>
    <w:basedOn w:val="Norml"/>
    <w:link w:val="lfejChar"/>
    <w:uiPriority w:val="99"/>
    <w:unhideWhenUsed/>
    <w:rsid w:val="00D105C1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D105C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D105C1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D105C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Norml1">
    <w:name w:val="Normál1"/>
    <w:rsid w:val="00DC51F4"/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styleId="Hiperhivatkozs">
    <w:name w:val="Hyperlink"/>
    <w:uiPriority w:val="99"/>
    <w:unhideWhenUsed/>
    <w:rsid w:val="00DC51F4"/>
    <w:rPr>
      <w:color w:val="0563C1"/>
      <w:u w:val="single"/>
    </w:rPr>
  </w:style>
  <w:style w:type="table" w:customStyle="1" w:styleId="Rcsostblzat2">
    <w:name w:val="Rácsos táblázat2"/>
    <w:basedOn w:val="Normltblzat"/>
    <w:next w:val="Rcsostblzat"/>
    <w:uiPriority w:val="39"/>
    <w:rsid w:val="00DC3FA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3Char">
    <w:name w:val="Címsor 3 Char"/>
    <w:basedOn w:val="Bekezdsalapbettpusa"/>
    <w:link w:val="Cmsor3"/>
    <w:uiPriority w:val="9"/>
    <w:semiHidden/>
    <w:rsid w:val="005F2FF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5C08E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customStyle="1" w:styleId="jel">
    <w:name w:val="jel"/>
    <w:basedOn w:val="Bekezdsalapbettpusa"/>
    <w:rsid w:val="005C0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2423EA-1D07-4E08-A76E-9678748BC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955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Zuglói Polgármesteri Hivatal</Company>
  <LinksUpToDate>false</LinksUpToDate>
  <CharactersWithSpaces>7533</CharactersWithSpaces>
  <SharedDoc>false</SharedDoc>
  <HLinks>
    <vt:vector size="6" baseType="variant">
      <vt:variant>
        <vt:i4>1966092</vt:i4>
      </vt:variant>
      <vt:variant>
        <vt:i4>0</vt:i4>
      </vt:variant>
      <vt:variant>
        <vt:i4>0</vt:i4>
      </vt:variant>
      <vt:variant>
        <vt:i4>5</vt:i4>
      </vt:variant>
      <vt:variant>
        <vt:lpwstr>http://www.govcenter.hu/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Bánszegi Balázs</cp:lastModifiedBy>
  <cp:revision>10</cp:revision>
  <dcterms:created xsi:type="dcterms:W3CDTF">2021-11-24T12:12:00Z</dcterms:created>
  <dcterms:modified xsi:type="dcterms:W3CDTF">2021-12-06T11:49:00Z</dcterms:modified>
</cp:coreProperties>
</file>