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D0A" w:rsidRPr="00C710F3" w:rsidRDefault="00394D0A" w:rsidP="00394D0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0F3"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:rsidR="00394D0A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 xml:space="preserve">Budapest Főváros XIV. Kerület Zugló Önkormányzata elismeri, hogy a megfelelő lakhatás két alapvető emberi jog, az emberi méltósághoz és az egészséghez való jog megvalósulásának egyik alapvető feltétele, így a lakhatáshoz való hozzáférés elősegítése Zugló teherbíró képességéhez mérten a helyi szociálpolitika egyik kiemelkedően fontos feladata. Ugyanekkor ezt más, kötelező vagy önként vállalt, népjóléti és egyéb területen végzett feladatainak indokolt forrásigénye és a kerület gazdasági lehetőségei függvényében, valamint a budapesti önkormányzati szintű ellátás arányosan </w:t>
      </w:r>
      <w:proofErr w:type="spellStart"/>
      <w:r w:rsidRPr="00C710F3">
        <w:rPr>
          <w:rFonts w:ascii="Times New Roman" w:hAnsi="Times New Roman" w:cs="Times New Roman"/>
          <w:sz w:val="24"/>
          <w:szCs w:val="24"/>
        </w:rPr>
        <w:t>ráeső</w:t>
      </w:r>
      <w:proofErr w:type="spellEnd"/>
      <w:r w:rsidRPr="00C710F3">
        <w:rPr>
          <w:rFonts w:ascii="Times New Roman" w:hAnsi="Times New Roman" w:cs="Times New Roman"/>
          <w:sz w:val="24"/>
          <w:szCs w:val="24"/>
        </w:rPr>
        <w:t xml:space="preserve"> részének teljesítésével tudja ellátni. Budapest Főváros XIV. Kerület Zugló Önkormányzata a fentiek érdekében a társadalmi igazságosság, a fenntarthatóság és az átláthatóság elvei szerinti, a kerület teljes lakossága, ezen belül a kedvezményezettek számára méltányos, működő rendszert kíván megvalósítani. Jelen rendelet a fenti célok megvalósulását szolgálja.</w:t>
      </w:r>
    </w:p>
    <w:p w:rsidR="00394D0A" w:rsidRPr="00C710F3" w:rsidRDefault="00394D0A" w:rsidP="00394D0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0F3"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:rsidR="00394D0A" w:rsidRPr="00C710F3" w:rsidRDefault="00394D0A" w:rsidP="00394D0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0F3">
        <w:rPr>
          <w:rFonts w:ascii="Times New Roman" w:hAnsi="Times New Roman" w:cs="Times New Roman"/>
          <w:b/>
          <w:sz w:val="24"/>
          <w:szCs w:val="24"/>
        </w:rPr>
        <w:t>I. Fejezethez</w:t>
      </w:r>
    </w:p>
    <w:p w:rsidR="00394D0A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Az I. Fejezet (1–</w:t>
      </w:r>
      <w:r w:rsidR="00375896" w:rsidRPr="00C710F3">
        <w:rPr>
          <w:rFonts w:ascii="Times New Roman" w:hAnsi="Times New Roman" w:cs="Times New Roman"/>
          <w:sz w:val="24"/>
          <w:szCs w:val="24"/>
        </w:rPr>
        <w:t>6</w:t>
      </w:r>
      <w:r w:rsidRPr="00C710F3">
        <w:rPr>
          <w:rFonts w:ascii="Times New Roman" w:hAnsi="Times New Roman" w:cs="Times New Roman"/>
          <w:sz w:val="24"/>
          <w:szCs w:val="24"/>
        </w:rPr>
        <w:t>. §) az Önkormányzat tulajdonában álló lakások bérletére vonatkozó általános rendelkezéseket tartalmazza.</w:t>
      </w:r>
    </w:p>
    <w:p w:rsidR="00394D0A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Az 1. § (</w:t>
      </w:r>
      <w:proofErr w:type="gramStart"/>
      <w:r w:rsidRPr="00C710F3">
        <w:rPr>
          <w:rFonts w:ascii="Times New Roman" w:hAnsi="Times New Roman" w:cs="Times New Roman"/>
          <w:sz w:val="24"/>
          <w:szCs w:val="24"/>
        </w:rPr>
        <w:t>1)–</w:t>
      </w:r>
      <w:proofErr w:type="gramEnd"/>
      <w:r w:rsidRPr="00C710F3">
        <w:rPr>
          <w:rFonts w:ascii="Times New Roman" w:hAnsi="Times New Roman" w:cs="Times New Roman"/>
          <w:sz w:val="24"/>
          <w:szCs w:val="24"/>
        </w:rPr>
        <w:t>(2) bekezdése megállapítja a rendelet hatályát.</w:t>
      </w:r>
    </w:p>
    <w:p w:rsidR="00394D0A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Az 1. § (</w:t>
      </w:r>
      <w:proofErr w:type="gramStart"/>
      <w:r w:rsidRPr="00C710F3">
        <w:rPr>
          <w:rFonts w:ascii="Times New Roman" w:hAnsi="Times New Roman" w:cs="Times New Roman"/>
          <w:sz w:val="24"/>
          <w:szCs w:val="24"/>
        </w:rPr>
        <w:t>3)–</w:t>
      </w:r>
      <w:proofErr w:type="gramEnd"/>
      <w:r w:rsidRPr="00C710F3">
        <w:rPr>
          <w:rFonts w:ascii="Times New Roman" w:hAnsi="Times New Roman" w:cs="Times New Roman"/>
          <w:sz w:val="24"/>
          <w:szCs w:val="24"/>
        </w:rPr>
        <w:t>(4) bekezdése rögzíti, hogy milyen más önkormányzati rendeletek és szabályok tartalmaznak a rendelet tárgyához kapcsolódó rendelkezéseket.</w:t>
      </w:r>
    </w:p>
    <w:p w:rsidR="00394D0A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Az 1. § (5) bekezdése megjelöli azokat a jogszabályokat, amelyeket a rendeletben nem szabályozott kérdésekben alkalmazni kell.</w:t>
      </w:r>
    </w:p>
    <w:p w:rsidR="00394D0A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 2. § rendelkezik a tulajdonosi jogkörök gyakorlására jogosultakról és hatáskörükről.</w:t>
      </w:r>
    </w:p>
    <w:p w:rsidR="00394D0A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 3. § tartalmazza a rendelet értelmező rendelkezéseit.</w:t>
      </w:r>
    </w:p>
    <w:p w:rsidR="00394D0A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 4–</w:t>
      </w:r>
      <w:r w:rsidR="00154025" w:rsidRPr="00C710F3">
        <w:rPr>
          <w:rFonts w:ascii="Times New Roman" w:hAnsi="Times New Roman" w:cs="Times New Roman"/>
          <w:sz w:val="24"/>
          <w:szCs w:val="24"/>
        </w:rPr>
        <w:t>5</w:t>
      </w:r>
      <w:r w:rsidRPr="00C710F3">
        <w:rPr>
          <w:rFonts w:ascii="Times New Roman" w:hAnsi="Times New Roman" w:cs="Times New Roman"/>
          <w:sz w:val="24"/>
          <w:szCs w:val="24"/>
        </w:rPr>
        <w:t>. § a jogbiztonság érdekében meghatározza a rendelet alkalmazásával kapcsolatos adatkezelési és adatvédelmi szabályokat.</w:t>
      </w:r>
    </w:p>
    <w:p w:rsidR="00394D0A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 xml:space="preserve">A </w:t>
      </w:r>
      <w:r w:rsidR="008512BE" w:rsidRPr="00C710F3">
        <w:rPr>
          <w:rFonts w:ascii="Times New Roman" w:hAnsi="Times New Roman" w:cs="Times New Roman"/>
          <w:sz w:val="24"/>
          <w:szCs w:val="24"/>
        </w:rPr>
        <w:t>6</w:t>
      </w:r>
      <w:r w:rsidRPr="00C710F3">
        <w:rPr>
          <w:rFonts w:ascii="Times New Roman" w:hAnsi="Times New Roman" w:cs="Times New Roman"/>
          <w:sz w:val="24"/>
          <w:szCs w:val="24"/>
        </w:rPr>
        <w:t>. § részletezi a lakásigényléshez, kérelemhez vagy pályázathoz benyújtandó dokumentumok körét.</w:t>
      </w:r>
    </w:p>
    <w:p w:rsidR="00394D0A" w:rsidRPr="00C710F3" w:rsidRDefault="00394D0A" w:rsidP="00394D0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0F3">
        <w:rPr>
          <w:rFonts w:ascii="Times New Roman" w:hAnsi="Times New Roman" w:cs="Times New Roman"/>
          <w:b/>
          <w:sz w:val="24"/>
          <w:szCs w:val="24"/>
        </w:rPr>
        <w:t>II. Fejezethez</w:t>
      </w:r>
    </w:p>
    <w:p w:rsidR="00394D0A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 II. Fejezet (</w:t>
      </w:r>
      <w:r w:rsidR="002C7AC9" w:rsidRPr="00C710F3">
        <w:rPr>
          <w:rFonts w:ascii="Times New Roman" w:hAnsi="Times New Roman" w:cs="Times New Roman"/>
          <w:sz w:val="24"/>
          <w:szCs w:val="24"/>
        </w:rPr>
        <w:t>7</w:t>
      </w:r>
      <w:r w:rsidRPr="00C710F3">
        <w:rPr>
          <w:rFonts w:ascii="Times New Roman" w:hAnsi="Times New Roman" w:cs="Times New Roman"/>
          <w:sz w:val="24"/>
          <w:szCs w:val="24"/>
        </w:rPr>
        <w:t>–14. §) a lakások bérbeadásának általános feltételeit tartalmazza.</w:t>
      </w:r>
    </w:p>
    <w:p w:rsidR="00394D0A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 xml:space="preserve">A </w:t>
      </w:r>
      <w:r w:rsidR="002C7AC9" w:rsidRPr="00C710F3">
        <w:rPr>
          <w:rFonts w:ascii="Times New Roman" w:hAnsi="Times New Roman" w:cs="Times New Roman"/>
          <w:sz w:val="24"/>
          <w:szCs w:val="24"/>
        </w:rPr>
        <w:t>7</w:t>
      </w:r>
      <w:r w:rsidRPr="00C710F3">
        <w:rPr>
          <w:rFonts w:ascii="Times New Roman" w:hAnsi="Times New Roman" w:cs="Times New Roman"/>
          <w:sz w:val="24"/>
          <w:szCs w:val="24"/>
        </w:rPr>
        <w:t>–</w:t>
      </w:r>
      <w:r w:rsidR="007F5818" w:rsidRPr="00C710F3">
        <w:rPr>
          <w:rFonts w:ascii="Times New Roman" w:hAnsi="Times New Roman" w:cs="Times New Roman"/>
          <w:sz w:val="24"/>
          <w:szCs w:val="24"/>
        </w:rPr>
        <w:t>9</w:t>
      </w:r>
      <w:r w:rsidRPr="00C710F3">
        <w:rPr>
          <w:rFonts w:ascii="Times New Roman" w:hAnsi="Times New Roman" w:cs="Times New Roman"/>
          <w:sz w:val="24"/>
          <w:szCs w:val="24"/>
        </w:rPr>
        <w:t>. § megállapítja a lakásbérlet létrejöttének alapvető szabályait, ezen belül rögzíti a bérleti szerződés általános feltételeit, valamint az igénylés, a kérelem vagy a pályázat érvényességét, valamint a bérleti szerződés megkötését kizáró okokat.</w:t>
      </w:r>
    </w:p>
    <w:p w:rsidR="00394D0A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 10. § meghatározza a méltányolható lakásigény mértékét és felső határát.</w:t>
      </w:r>
    </w:p>
    <w:p w:rsidR="00394D0A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 11. § szabályozza a bérbeadás időtartamát.</w:t>
      </w:r>
    </w:p>
    <w:p w:rsidR="00C03F0D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lastRenderedPageBreak/>
        <w:t>A 12–14. § meghatározza a lakbér, a fizetendő díjak és költségek tartalmi elemeit, valamint a jogcím nélküli lakáshasználó által fizetendő használati díj mértékére vonatkozó szabályokat.</w:t>
      </w:r>
    </w:p>
    <w:p w:rsidR="00394D0A" w:rsidRPr="00C710F3" w:rsidRDefault="00394D0A" w:rsidP="00394D0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0F3">
        <w:rPr>
          <w:rFonts w:ascii="Times New Roman" w:hAnsi="Times New Roman" w:cs="Times New Roman"/>
          <w:b/>
          <w:sz w:val="24"/>
          <w:szCs w:val="24"/>
        </w:rPr>
        <w:t>III. Fejezethez</w:t>
      </w:r>
    </w:p>
    <w:p w:rsidR="00394D0A" w:rsidRPr="00C710F3" w:rsidRDefault="00394D0A" w:rsidP="00394D0A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 III. Fejezet (15–21. §) a lakások bérbeadására vonatkozó általános szabályokat tartalmazza.</w:t>
      </w:r>
    </w:p>
    <w:p w:rsidR="00394D0A" w:rsidRPr="00C710F3" w:rsidRDefault="00394D0A" w:rsidP="00394D0A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 15. § megjelöli a lakás bérbeadására, illetve a bérlőkijelölésre jogosultakat.</w:t>
      </w:r>
    </w:p>
    <w:p w:rsidR="00394D0A" w:rsidRPr="00C710F3" w:rsidRDefault="00394D0A" w:rsidP="00394D0A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 16–17. § tételesen felsorolja a lakások bérbeadásának jogcímeit.</w:t>
      </w:r>
    </w:p>
    <w:p w:rsidR="00394D0A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 18. § előírja éves lakáshasznosítási terv kidolgozását, melynek célja az önkormányzati lakásgazdálkodás kiszámíthatóvá tétele.</w:t>
      </w:r>
    </w:p>
    <w:p w:rsidR="00394D0A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 19. § meghatározza a lakáshasznosítási terv kötelező tartalmi elemeit.</w:t>
      </w:r>
    </w:p>
    <w:p w:rsidR="00394D0A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 20. § rögzíti a bérbeadó és a bérlő jogait és kötelezettségeit.</w:t>
      </w:r>
    </w:p>
    <w:p w:rsidR="00394D0A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 21. § részletezi a bérlemények ellenőrzésére irányadó rendelkezéseket.</w:t>
      </w:r>
    </w:p>
    <w:p w:rsidR="00394D0A" w:rsidRPr="00C710F3" w:rsidRDefault="00394D0A" w:rsidP="00394D0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0F3">
        <w:rPr>
          <w:rFonts w:ascii="Times New Roman" w:hAnsi="Times New Roman" w:cs="Times New Roman"/>
          <w:b/>
          <w:sz w:val="24"/>
          <w:szCs w:val="24"/>
        </w:rPr>
        <w:t>IV. Fejezethez</w:t>
      </w:r>
    </w:p>
    <w:p w:rsidR="00394D0A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 IV. Fejezet (22–4</w:t>
      </w:r>
      <w:r w:rsidR="00867E35" w:rsidRPr="00C710F3">
        <w:rPr>
          <w:rFonts w:ascii="Times New Roman" w:hAnsi="Times New Roman" w:cs="Times New Roman"/>
          <w:sz w:val="24"/>
          <w:szCs w:val="24"/>
        </w:rPr>
        <w:t>1</w:t>
      </w:r>
      <w:r w:rsidRPr="00C710F3">
        <w:rPr>
          <w:rFonts w:ascii="Times New Roman" w:hAnsi="Times New Roman" w:cs="Times New Roman"/>
          <w:sz w:val="24"/>
          <w:szCs w:val="24"/>
        </w:rPr>
        <w:t>. §) a lakások bérbeadásának egyes jogcímeit, módjait, feltételeit és szabályait tartalmazza.</w:t>
      </w:r>
    </w:p>
    <w:p w:rsidR="00394D0A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 22–24. § rögzíti a névjegyzék alapján bérlakáshoz jutás rendjét és feltételeit.</w:t>
      </w:r>
    </w:p>
    <w:p w:rsidR="00394D0A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 25–28. § részletezi a pályázat alapján történő bérbeadás rendjét, általános feltételeit, beleértve a felújítási, korszerűsítési kötelezettség vállalása melletti pályázatot is, valamint a pályázati kiírás általános szabályait.</w:t>
      </w:r>
    </w:p>
    <w:p w:rsidR="00394D0A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 29–30. § meghatározza a pályázaton kívül, közérdekből történő bérbeadás eseteit.</w:t>
      </w:r>
    </w:p>
    <w:p w:rsidR="00394D0A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 31. § tartalmazza az „Első fészek”, a fiatal házasok és élettársak részére kijelölt lakások bérbeadására vonatkozó speciális rendelkezéseket.</w:t>
      </w:r>
    </w:p>
    <w:p w:rsidR="00394D0A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 32. § rögzíti a lakás bérbeadásának szabályait, ha a bérbeadásra bérlőkijelölési vagy bérlő-kiválasztási jog alapján kerül sor.</w:t>
      </w:r>
    </w:p>
    <w:p w:rsidR="00394D0A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 33. § meghatározza a jogszabályban, bírósági vagy hatósági határozatban előírt, valamint önkormányzati döntésen alapuló elhelyezési vagy bérbeadási kötelezettség alapján történő bérbeadás szabályait.</w:t>
      </w:r>
    </w:p>
    <w:p w:rsidR="00394D0A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 34. § részletezi az önkormányzat intézményének vagy gazdasági társaságának rendelkezésére vonatkozó szabályokat.</w:t>
      </w:r>
    </w:p>
    <w:p w:rsidR="00394D0A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 35–36. § rögzíti a lakás korábbi tulajdonosa részére történő bérbeadásra, valamint a lakatlanná vált társbérleti lakrész bérbeadására vonatkozó rendelkezéseket.</w:t>
      </w:r>
    </w:p>
    <w:p w:rsidR="00394D0A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 37. § tartalmazza a lakás nem lakás céljára történő bérbeadásának szabályait.</w:t>
      </w:r>
    </w:p>
    <w:p w:rsidR="00394D0A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 38. § meghatározza a bérlő halála esetén a lakásbérleti jog folytatására vonatkozó rendelkezéseket.</w:t>
      </w:r>
    </w:p>
    <w:p w:rsidR="00394D0A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lastRenderedPageBreak/>
        <w:t>A 39. § rögzíti a kötelezettségszegés miatti felmondás okán jogcím nélküli lakáshasználóvá vált személyekre irányadó szabályokat.</w:t>
      </w:r>
    </w:p>
    <w:p w:rsidR="00394D0A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 40. § szabályozza a polgármester krízistámogatás során tett nyilatkozatát.</w:t>
      </w:r>
    </w:p>
    <w:p w:rsidR="00D02FB5" w:rsidRPr="00C710F3" w:rsidRDefault="001F5E64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 xml:space="preserve">A 41. </w:t>
      </w:r>
      <w:r w:rsidR="00773FF6" w:rsidRPr="00C710F3">
        <w:rPr>
          <w:rFonts w:ascii="Times New Roman" w:hAnsi="Times New Roman" w:cs="Times New Roman"/>
          <w:sz w:val="24"/>
          <w:szCs w:val="24"/>
        </w:rPr>
        <w:t>§ az önkényes lakáshasználók</w:t>
      </w:r>
      <w:r w:rsidR="0093378D" w:rsidRPr="00C710F3">
        <w:rPr>
          <w:rFonts w:ascii="Times New Roman" w:hAnsi="Times New Roman" w:cs="Times New Roman"/>
          <w:sz w:val="24"/>
          <w:szCs w:val="24"/>
        </w:rPr>
        <w:t xml:space="preserve"> által előterjesztett jogviszony rendezésére</w:t>
      </w:r>
      <w:r w:rsidR="00742B24" w:rsidRPr="00C710F3">
        <w:rPr>
          <w:rFonts w:ascii="Times New Roman" w:hAnsi="Times New Roman" w:cs="Times New Roman"/>
          <w:sz w:val="24"/>
          <w:szCs w:val="24"/>
        </w:rPr>
        <w:t xml:space="preserve"> irányuló kérelmek</w:t>
      </w:r>
      <w:r w:rsidR="00BE030D" w:rsidRPr="00C710F3">
        <w:rPr>
          <w:rFonts w:ascii="Times New Roman" w:hAnsi="Times New Roman" w:cs="Times New Roman"/>
          <w:sz w:val="24"/>
          <w:szCs w:val="24"/>
        </w:rPr>
        <w:t xml:space="preserve"> </w:t>
      </w:r>
      <w:r w:rsidR="004662DC" w:rsidRPr="00C710F3">
        <w:rPr>
          <w:rFonts w:ascii="Times New Roman" w:hAnsi="Times New Roman" w:cs="Times New Roman"/>
          <w:sz w:val="24"/>
          <w:szCs w:val="24"/>
        </w:rPr>
        <w:t xml:space="preserve">elbírálására </w:t>
      </w:r>
      <w:r w:rsidR="00BE030D" w:rsidRPr="00C710F3">
        <w:rPr>
          <w:rFonts w:ascii="Times New Roman" w:hAnsi="Times New Roman" w:cs="Times New Roman"/>
          <w:sz w:val="24"/>
          <w:szCs w:val="24"/>
        </w:rPr>
        <w:t>hatáskörrel rende</w:t>
      </w:r>
      <w:r w:rsidR="004662DC" w:rsidRPr="00C710F3">
        <w:rPr>
          <w:rFonts w:ascii="Times New Roman" w:hAnsi="Times New Roman" w:cs="Times New Roman"/>
          <w:sz w:val="24"/>
          <w:szCs w:val="24"/>
        </w:rPr>
        <w:t>l</w:t>
      </w:r>
      <w:r w:rsidR="00BE030D" w:rsidRPr="00C710F3">
        <w:rPr>
          <w:rFonts w:ascii="Times New Roman" w:hAnsi="Times New Roman" w:cs="Times New Roman"/>
          <w:sz w:val="24"/>
          <w:szCs w:val="24"/>
        </w:rPr>
        <w:t>kező szervet jelöli meg.</w:t>
      </w:r>
    </w:p>
    <w:p w:rsidR="00394D0A" w:rsidRPr="00C710F3" w:rsidRDefault="00394D0A" w:rsidP="00394D0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0F3">
        <w:rPr>
          <w:rFonts w:ascii="Times New Roman" w:hAnsi="Times New Roman" w:cs="Times New Roman"/>
          <w:b/>
          <w:sz w:val="24"/>
          <w:szCs w:val="24"/>
        </w:rPr>
        <w:t>V. Fejezethez</w:t>
      </w:r>
    </w:p>
    <w:p w:rsidR="00394D0A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Az V. Fejezet (4</w:t>
      </w:r>
      <w:r w:rsidR="002F659B" w:rsidRPr="00C710F3">
        <w:rPr>
          <w:rFonts w:ascii="Times New Roman" w:hAnsi="Times New Roman" w:cs="Times New Roman"/>
          <w:sz w:val="24"/>
          <w:szCs w:val="24"/>
        </w:rPr>
        <w:t>2</w:t>
      </w:r>
      <w:r w:rsidRPr="00C710F3">
        <w:rPr>
          <w:rFonts w:ascii="Times New Roman" w:hAnsi="Times New Roman" w:cs="Times New Roman"/>
          <w:sz w:val="24"/>
          <w:szCs w:val="24"/>
        </w:rPr>
        <w:t>. §) a bérbeszámítás szabályait és feltételrendszerét határozza meg.</w:t>
      </w:r>
    </w:p>
    <w:p w:rsidR="00394D0A" w:rsidRPr="00C710F3" w:rsidRDefault="00394D0A" w:rsidP="00394D0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0F3">
        <w:rPr>
          <w:rFonts w:ascii="Times New Roman" w:hAnsi="Times New Roman" w:cs="Times New Roman"/>
          <w:b/>
          <w:sz w:val="24"/>
          <w:szCs w:val="24"/>
        </w:rPr>
        <w:t>VI. Fejezethez</w:t>
      </w:r>
    </w:p>
    <w:p w:rsidR="00394D0A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 VI. Fejezet (4</w:t>
      </w:r>
      <w:r w:rsidR="00A810D7" w:rsidRPr="00C710F3">
        <w:rPr>
          <w:rFonts w:ascii="Times New Roman" w:hAnsi="Times New Roman" w:cs="Times New Roman"/>
          <w:sz w:val="24"/>
          <w:szCs w:val="24"/>
        </w:rPr>
        <w:t>3</w:t>
      </w:r>
      <w:r w:rsidRPr="00C710F3">
        <w:rPr>
          <w:rFonts w:ascii="Times New Roman" w:hAnsi="Times New Roman" w:cs="Times New Roman"/>
          <w:sz w:val="24"/>
          <w:szCs w:val="24"/>
        </w:rPr>
        <w:t>–4</w:t>
      </w:r>
      <w:r w:rsidR="00A810D7" w:rsidRPr="00C710F3">
        <w:rPr>
          <w:rFonts w:ascii="Times New Roman" w:hAnsi="Times New Roman" w:cs="Times New Roman"/>
          <w:sz w:val="24"/>
          <w:szCs w:val="24"/>
        </w:rPr>
        <w:t>5</w:t>
      </w:r>
      <w:r w:rsidRPr="00C710F3">
        <w:rPr>
          <w:rFonts w:ascii="Times New Roman" w:hAnsi="Times New Roman" w:cs="Times New Roman"/>
          <w:sz w:val="24"/>
          <w:szCs w:val="24"/>
        </w:rPr>
        <w:t>. §) a lakásbérleti szerződés, ezen belül a határozott időre kötött lakásbérleti szerződés meghosszabbítására vonatkozó rendelkezéseket tartalmazza.</w:t>
      </w:r>
    </w:p>
    <w:p w:rsidR="00394D0A" w:rsidRPr="00C710F3" w:rsidRDefault="00394D0A" w:rsidP="00394D0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0F3">
        <w:rPr>
          <w:rFonts w:ascii="Times New Roman" w:hAnsi="Times New Roman" w:cs="Times New Roman"/>
          <w:b/>
          <w:sz w:val="24"/>
          <w:szCs w:val="24"/>
        </w:rPr>
        <w:t>VII. Fejezethez</w:t>
      </w:r>
    </w:p>
    <w:p w:rsidR="00394D0A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 VII. fejezet (4</w:t>
      </w:r>
      <w:r w:rsidR="00C052C1" w:rsidRPr="00C710F3">
        <w:rPr>
          <w:rFonts w:ascii="Times New Roman" w:hAnsi="Times New Roman" w:cs="Times New Roman"/>
          <w:sz w:val="24"/>
          <w:szCs w:val="24"/>
        </w:rPr>
        <w:t>6</w:t>
      </w:r>
      <w:r w:rsidRPr="00C710F3">
        <w:rPr>
          <w:rFonts w:ascii="Times New Roman" w:hAnsi="Times New Roman" w:cs="Times New Roman"/>
          <w:sz w:val="24"/>
          <w:szCs w:val="24"/>
        </w:rPr>
        <w:t>–5</w:t>
      </w:r>
      <w:r w:rsidR="00371CC1" w:rsidRPr="00C710F3">
        <w:rPr>
          <w:rFonts w:ascii="Times New Roman" w:hAnsi="Times New Roman" w:cs="Times New Roman"/>
          <w:sz w:val="24"/>
          <w:szCs w:val="24"/>
        </w:rPr>
        <w:t>3</w:t>
      </w:r>
      <w:r w:rsidRPr="00C710F3">
        <w:rPr>
          <w:rFonts w:ascii="Times New Roman" w:hAnsi="Times New Roman" w:cs="Times New Roman"/>
          <w:sz w:val="24"/>
          <w:szCs w:val="24"/>
        </w:rPr>
        <w:t>. §) a lakásbérlet megszűnésével kapcsolatos szabályokat tartalmazza.</w:t>
      </w:r>
    </w:p>
    <w:p w:rsidR="00394D0A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 4</w:t>
      </w:r>
      <w:r w:rsidR="00371CC1" w:rsidRPr="00C710F3">
        <w:rPr>
          <w:rFonts w:ascii="Times New Roman" w:hAnsi="Times New Roman" w:cs="Times New Roman"/>
          <w:sz w:val="24"/>
          <w:szCs w:val="24"/>
        </w:rPr>
        <w:t>6</w:t>
      </w:r>
      <w:r w:rsidRPr="00C710F3">
        <w:rPr>
          <w:rFonts w:ascii="Times New Roman" w:hAnsi="Times New Roman" w:cs="Times New Roman"/>
          <w:sz w:val="24"/>
          <w:szCs w:val="24"/>
        </w:rPr>
        <w:t>–4</w:t>
      </w:r>
      <w:r w:rsidR="00371CC1" w:rsidRPr="00C710F3">
        <w:rPr>
          <w:rFonts w:ascii="Times New Roman" w:hAnsi="Times New Roman" w:cs="Times New Roman"/>
          <w:sz w:val="24"/>
          <w:szCs w:val="24"/>
        </w:rPr>
        <w:t>7</w:t>
      </w:r>
      <w:r w:rsidRPr="00C710F3">
        <w:rPr>
          <w:rFonts w:ascii="Times New Roman" w:hAnsi="Times New Roman" w:cs="Times New Roman"/>
          <w:sz w:val="24"/>
          <w:szCs w:val="24"/>
        </w:rPr>
        <w:t>. § rögzíti az Önkormányzat egyenlegközlők küldésére vonatkozó kötelezettségét, valamint a bérbeadói követelés fennállása esetén irányadó eljárásrendet.</w:t>
      </w:r>
    </w:p>
    <w:p w:rsidR="00394D0A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 4</w:t>
      </w:r>
      <w:r w:rsidR="00371CC1" w:rsidRPr="00C710F3">
        <w:rPr>
          <w:rFonts w:ascii="Times New Roman" w:hAnsi="Times New Roman" w:cs="Times New Roman"/>
          <w:sz w:val="24"/>
          <w:szCs w:val="24"/>
        </w:rPr>
        <w:t>8</w:t>
      </w:r>
      <w:r w:rsidRPr="00C710F3">
        <w:rPr>
          <w:rFonts w:ascii="Times New Roman" w:hAnsi="Times New Roman" w:cs="Times New Roman"/>
          <w:sz w:val="24"/>
          <w:szCs w:val="24"/>
        </w:rPr>
        <w:t>. § meghatározza a lakáskiürítést elrendelő jogerős határozat végrehajtásával kapcsolatos szabályokat.</w:t>
      </w:r>
    </w:p>
    <w:p w:rsidR="00BD1507" w:rsidRPr="00C710F3" w:rsidRDefault="00DF7621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 49. § a</w:t>
      </w:r>
      <w:r w:rsidR="008750CB" w:rsidRPr="00C710F3">
        <w:rPr>
          <w:rFonts w:ascii="Times New Roman" w:hAnsi="Times New Roman" w:cs="Times New Roman"/>
          <w:sz w:val="24"/>
          <w:szCs w:val="24"/>
        </w:rPr>
        <w:t>z önkormányzati</w:t>
      </w:r>
      <w:r w:rsidRPr="00C710F3">
        <w:rPr>
          <w:rFonts w:ascii="Times New Roman" w:hAnsi="Times New Roman" w:cs="Times New Roman"/>
          <w:sz w:val="24"/>
          <w:szCs w:val="24"/>
        </w:rPr>
        <w:t xml:space="preserve"> lakbértámogatásra való jogosultság</w:t>
      </w:r>
      <w:r w:rsidR="009B3585" w:rsidRPr="00C710F3">
        <w:rPr>
          <w:rFonts w:ascii="Times New Roman" w:hAnsi="Times New Roman" w:cs="Times New Roman"/>
          <w:sz w:val="24"/>
          <w:szCs w:val="24"/>
        </w:rPr>
        <w:t xml:space="preserve"> felülvizsgálatának rendjéről rendelkezik.</w:t>
      </w:r>
    </w:p>
    <w:p w:rsidR="00394D0A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</w:t>
      </w:r>
      <w:r w:rsidR="00CD4D30" w:rsidRPr="00C710F3">
        <w:rPr>
          <w:rFonts w:ascii="Times New Roman" w:hAnsi="Times New Roman" w:cs="Times New Roman"/>
          <w:sz w:val="24"/>
          <w:szCs w:val="24"/>
        </w:rPr>
        <w:t>z</w:t>
      </w:r>
      <w:r w:rsidRPr="00C710F3">
        <w:rPr>
          <w:rFonts w:ascii="Times New Roman" w:hAnsi="Times New Roman" w:cs="Times New Roman"/>
          <w:sz w:val="24"/>
          <w:szCs w:val="24"/>
        </w:rPr>
        <w:t xml:space="preserve"> </w:t>
      </w:r>
      <w:r w:rsidR="00CD4D30" w:rsidRPr="00C710F3">
        <w:rPr>
          <w:rFonts w:ascii="Times New Roman" w:hAnsi="Times New Roman" w:cs="Times New Roman"/>
          <w:sz w:val="24"/>
          <w:szCs w:val="24"/>
        </w:rPr>
        <w:t>50-51</w:t>
      </w:r>
      <w:r w:rsidRPr="00C710F3">
        <w:rPr>
          <w:rFonts w:ascii="Times New Roman" w:hAnsi="Times New Roman" w:cs="Times New Roman"/>
          <w:sz w:val="24"/>
          <w:szCs w:val="24"/>
        </w:rPr>
        <w:t>. § rendelkezik a bérleti jogviszony felmondással és közös megegyezéssel történő megszüntetéséről.</w:t>
      </w:r>
    </w:p>
    <w:p w:rsidR="00394D0A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Az 5</w:t>
      </w:r>
      <w:r w:rsidR="007F1664" w:rsidRPr="00C710F3">
        <w:rPr>
          <w:rFonts w:ascii="Times New Roman" w:hAnsi="Times New Roman" w:cs="Times New Roman"/>
          <w:sz w:val="24"/>
          <w:szCs w:val="24"/>
        </w:rPr>
        <w:t>2</w:t>
      </w:r>
      <w:r w:rsidRPr="00C710F3">
        <w:rPr>
          <w:rFonts w:ascii="Times New Roman" w:hAnsi="Times New Roman" w:cs="Times New Roman"/>
          <w:sz w:val="24"/>
          <w:szCs w:val="24"/>
        </w:rPr>
        <w:t>. § rögzíti a bérleti szerződés megszűnését követő visszaadási kötelezettségre vonatkozó szabályokat.</w:t>
      </w:r>
    </w:p>
    <w:p w:rsidR="00394D0A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Az 5</w:t>
      </w:r>
      <w:r w:rsidR="007F1664" w:rsidRPr="00C710F3">
        <w:rPr>
          <w:rFonts w:ascii="Times New Roman" w:hAnsi="Times New Roman" w:cs="Times New Roman"/>
          <w:sz w:val="24"/>
          <w:szCs w:val="24"/>
        </w:rPr>
        <w:t>3</w:t>
      </w:r>
      <w:r w:rsidRPr="00C710F3">
        <w:rPr>
          <w:rFonts w:ascii="Times New Roman" w:hAnsi="Times New Roman" w:cs="Times New Roman"/>
          <w:sz w:val="24"/>
          <w:szCs w:val="24"/>
        </w:rPr>
        <w:t>. § tartalmazza a hagyatéki ingóságokkal elfoglalt lakás kiürítése esetén irányadó rendelkezéseket.</w:t>
      </w:r>
    </w:p>
    <w:p w:rsidR="00394D0A" w:rsidRPr="00C710F3" w:rsidRDefault="00394D0A" w:rsidP="00394D0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0F3">
        <w:rPr>
          <w:rFonts w:ascii="Times New Roman" w:hAnsi="Times New Roman" w:cs="Times New Roman"/>
          <w:b/>
          <w:sz w:val="24"/>
          <w:szCs w:val="24"/>
        </w:rPr>
        <w:t>VIII. Fejezethez</w:t>
      </w:r>
    </w:p>
    <w:p w:rsidR="00394D0A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 VIII. Fejezet (54</w:t>
      </w:r>
      <w:r w:rsidR="006E4FE4" w:rsidRPr="00C710F3">
        <w:rPr>
          <w:rFonts w:ascii="Times New Roman" w:hAnsi="Times New Roman" w:cs="Times New Roman"/>
          <w:sz w:val="24"/>
          <w:szCs w:val="24"/>
        </w:rPr>
        <w:t>-</w:t>
      </w:r>
      <w:r w:rsidR="00C97B45" w:rsidRPr="00C710F3">
        <w:rPr>
          <w:rFonts w:ascii="Times New Roman" w:hAnsi="Times New Roman" w:cs="Times New Roman"/>
          <w:sz w:val="24"/>
          <w:szCs w:val="24"/>
        </w:rPr>
        <w:t>56.</w:t>
      </w:r>
      <w:r w:rsidRPr="00C710F3">
        <w:rPr>
          <w:rFonts w:ascii="Times New Roman" w:hAnsi="Times New Roman" w:cs="Times New Roman"/>
          <w:sz w:val="24"/>
          <w:szCs w:val="24"/>
        </w:rPr>
        <w:t xml:space="preserve"> §) egyéb, a bérleti szerződésekre vonatkozó szabályokat tartalmaz.</w:t>
      </w:r>
    </w:p>
    <w:p w:rsidR="00394D0A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Az 5</w:t>
      </w:r>
      <w:r w:rsidR="00C97B45" w:rsidRPr="00C710F3">
        <w:rPr>
          <w:rFonts w:ascii="Times New Roman" w:hAnsi="Times New Roman" w:cs="Times New Roman"/>
          <w:sz w:val="24"/>
          <w:szCs w:val="24"/>
        </w:rPr>
        <w:t>4</w:t>
      </w:r>
      <w:r w:rsidRPr="00C710F3">
        <w:rPr>
          <w:rFonts w:ascii="Times New Roman" w:hAnsi="Times New Roman" w:cs="Times New Roman"/>
          <w:sz w:val="24"/>
          <w:szCs w:val="24"/>
        </w:rPr>
        <w:t>–5</w:t>
      </w:r>
      <w:r w:rsidR="00C97B45" w:rsidRPr="00C710F3">
        <w:rPr>
          <w:rFonts w:ascii="Times New Roman" w:hAnsi="Times New Roman" w:cs="Times New Roman"/>
          <w:sz w:val="24"/>
          <w:szCs w:val="24"/>
        </w:rPr>
        <w:t>5</w:t>
      </w:r>
      <w:r w:rsidRPr="00C710F3">
        <w:rPr>
          <w:rFonts w:ascii="Times New Roman" w:hAnsi="Times New Roman" w:cs="Times New Roman"/>
          <w:sz w:val="24"/>
          <w:szCs w:val="24"/>
        </w:rPr>
        <w:t>. § rögzíti a lakáscsere szerződés és a lakásbérleti jog folytatásának szabályait.</w:t>
      </w:r>
    </w:p>
    <w:p w:rsidR="00394D0A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Az 5</w:t>
      </w:r>
      <w:r w:rsidR="00C97B45" w:rsidRPr="00C710F3">
        <w:rPr>
          <w:rFonts w:ascii="Times New Roman" w:hAnsi="Times New Roman" w:cs="Times New Roman"/>
          <w:sz w:val="24"/>
          <w:szCs w:val="24"/>
        </w:rPr>
        <w:t>6</w:t>
      </w:r>
      <w:r w:rsidRPr="00C710F3">
        <w:rPr>
          <w:rFonts w:ascii="Times New Roman" w:hAnsi="Times New Roman" w:cs="Times New Roman"/>
          <w:sz w:val="24"/>
          <w:szCs w:val="24"/>
        </w:rPr>
        <w:t>. § előírja a bérlőtárssá minősítés feltételeit.</w:t>
      </w:r>
    </w:p>
    <w:p w:rsidR="00394D0A" w:rsidRPr="00C710F3" w:rsidRDefault="00394D0A" w:rsidP="00394D0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0F3">
        <w:rPr>
          <w:rFonts w:ascii="Times New Roman" w:hAnsi="Times New Roman" w:cs="Times New Roman"/>
          <w:b/>
          <w:sz w:val="24"/>
          <w:szCs w:val="24"/>
        </w:rPr>
        <w:t>IX. Fejezethez</w:t>
      </w:r>
    </w:p>
    <w:p w:rsidR="00394D0A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 IX. Fejezet (5</w:t>
      </w:r>
      <w:r w:rsidR="00F64395" w:rsidRPr="00C710F3">
        <w:rPr>
          <w:rFonts w:ascii="Times New Roman" w:hAnsi="Times New Roman" w:cs="Times New Roman"/>
          <w:sz w:val="24"/>
          <w:szCs w:val="24"/>
        </w:rPr>
        <w:t>7</w:t>
      </w:r>
      <w:r w:rsidRPr="00C710F3">
        <w:rPr>
          <w:rFonts w:ascii="Times New Roman" w:hAnsi="Times New Roman" w:cs="Times New Roman"/>
          <w:sz w:val="24"/>
          <w:szCs w:val="24"/>
        </w:rPr>
        <w:t>–</w:t>
      </w:r>
      <w:r w:rsidR="00982620" w:rsidRPr="00C710F3">
        <w:rPr>
          <w:rFonts w:ascii="Times New Roman" w:hAnsi="Times New Roman" w:cs="Times New Roman"/>
          <w:sz w:val="24"/>
          <w:szCs w:val="24"/>
        </w:rPr>
        <w:t>61</w:t>
      </w:r>
      <w:r w:rsidRPr="00C710F3">
        <w:rPr>
          <w:rFonts w:ascii="Times New Roman" w:hAnsi="Times New Roman" w:cs="Times New Roman"/>
          <w:sz w:val="24"/>
          <w:szCs w:val="24"/>
        </w:rPr>
        <w:t>. §) a bérbeadói hozzájárulás szabályait tartalmazza.</w:t>
      </w:r>
    </w:p>
    <w:p w:rsidR="00394D0A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Az 5</w:t>
      </w:r>
      <w:r w:rsidR="00BE7ECC" w:rsidRPr="00C710F3">
        <w:rPr>
          <w:rFonts w:ascii="Times New Roman" w:hAnsi="Times New Roman" w:cs="Times New Roman"/>
          <w:sz w:val="24"/>
          <w:szCs w:val="24"/>
        </w:rPr>
        <w:t>7</w:t>
      </w:r>
      <w:r w:rsidRPr="00C710F3">
        <w:rPr>
          <w:rFonts w:ascii="Times New Roman" w:hAnsi="Times New Roman" w:cs="Times New Roman"/>
          <w:sz w:val="24"/>
          <w:szCs w:val="24"/>
        </w:rPr>
        <w:t>–5</w:t>
      </w:r>
      <w:r w:rsidR="00BE7ECC" w:rsidRPr="00C710F3">
        <w:rPr>
          <w:rFonts w:ascii="Times New Roman" w:hAnsi="Times New Roman" w:cs="Times New Roman"/>
          <w:sz w:val="24"/>
          <w:szCs w:val="24"/>
        </w:rPr>
        <w:t>8</w:t>
      </w:r>
      <w:r w:rsidRPr="00C710F3">
        <w:rPr>
          <w:rFonts w:ascii="Times New Roman" w:hAnsi="Times New Roman" w:cs="Times New Roman"/>
          <w:sz w:val="24"/>
          <w:szCs w:val="24"/>
        </w:rPr>
        <w:t>. § rögzíti a lakásba való befogadáshoz és a lakás albérletbe adásához hozzájárulás szabályait.</w:t>
      </w:r>
    </w:p>
    <w:p w:rsidR="00394D0A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lastRenderedPageBreak/>
        <w:t>Az 5</w:t>
      </w:r>
      <w:r w:rsidR="00BE7ECC" w:rsidRPr="00C710F3">
        <w:rPr>
          <w:rFonts w:ascii="Times New Roman" w:hAnsi="Times New Roman" w:cs="Times New Roman"/>
          <w:sz w:val="24"/>
          <w:szCs w:val="24"/>
        </w:rPr>
        <w:t>9-60</w:t>
      </w:r>
      <w:r w:rsidRPr="00C710F3">
        <w:rPr>
          <w:rFonts w:ascii="Times New Roman" w:hAnsi="Times New Roman" w:cs="Times New Roman"/>
          <w:sz w:val="24"/>
          <w:szCs w:val="24"/>
        </w:rPr>
        <w:t>. § részletezi a lakásbővítés esetén irányadó eljárásrendet.</w:t>
      </w:r>
    </w:p>
    <w:p w:rsidR="006709D7" w:rsidRPr="003F055D" w:rsidRDefault="00394D0A" w:rsidP="003F055D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</w:t>
      </w:r>
      <w:r w:rsidR="00742220" w:rsidRPr="00C710F3">
        <w:rPr>
          <w:rFonts w:ascii="Times New Roman" w:hAnsi="Times New Roman" w:cs="Times New Roman"/>
          <w:sz w:val="24"/>
          <w:szCs w:val="24"/>
        </w:rPr>
        <w:t xml:space="preserve"> 61</w:t>
      </w:r>
      <w:r w:rsidRPr="00C710F3">
        <w:rPr>
          <w:rFonts w:ascii="Times New Roman" w:hAnsi="Times New Roman" w:cs="Times New Roman"/>
          <w:sz w:val="24"/>
          <w:szCs w:val="24"/>
        </w:rPr>
        <w:t>. § rendelkezik az átmeneti lakásokról.</w:t>
      </w:r>
    </w:p>
    <w:p w:rsidR="00394D0A" w:rsidRPr="00C710F3" w:rsidRDefault="00394D0A" w:rsidP="00394D0A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0F3">
        <w:rPr>
          <w:rFonts w:ascii="Times New Roman" w:hAnsi="Times New Roman" w:cs="Times New Roman"/>
          <w:b/>
          <w:sz w:val="24"/>
          <w:szCs w:val="24"/>
        </w:rPr>
        <w:t>X. Fejezethez</w:t>
      </w:r>
    </w:p>
    <w:p w:rsidR="00394D0A" w:rsidRPr="00C710F3" w:rsidRDefault="00394D0A" w:rsidP="00394D0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 X. Fejezet (6</w:t>
      </w:r>
      <w:r w:rsidR="00267C5D" w:rsidRPr="00C710F3">
        <w:rPr>
          <w:rFonts w:ascii="Times New Roman" w:hAnsi="Times New Roman" w:cs="Times New Roman"/>
          <w:sz w:val="24"/>
          <w:szCs w:val="24"/>
        </w:rPr>
        <w:t>2</w:t>
      </w:r>
      <w:r w:rsidR="00424358" w:rsidRPr="00C710F3">
        <w:rPr>
          <w:rFonts w:ascii="Times New Roman" w:hAnsi="Times New Roman" w:cs="Times New Roman"/>
          <w:sz w:val="24"/>
          <w:szCs w:val="24"/>
        </w:rPr>
        <w:t>-6</w:t>
      </w:r>
      <w:r w:rsidR="00DB4604">
        <w:rPr>
          <w:rFonts w:ascii="Times New Roman" w:hAnsi="Times New Roman" w:cs="Times New Roman"/>
          <w:sz w:val="24"/>
          <w:szCs w:val="24"/>
        </w:rPr>
        <w:t>4</w:t>
      </w:r>
      <w:r w:rsidR="00424358" w:rsidRPr="00C710F3">
        <w:rPr>
          <w:rFonts w:ascii="Times New Roman" w:hAnsi="Times New Roman" w:cs="Times New Roman"/>
          <w:sz w:val="24"/>
          <w:szCs w:val="24"/>
        </w:rPr>
        <w:t>.</w:t>
      </w:r>
      <w:r w:rsidRPr="00C710F3">
        <w:rPr>
          <w:rFonts w:ascii="Times New Roman" w:hAnsi="Times New Roman" w:cs="Times New Roman"/>
          <w:sz w:val="24"/>
          <w:szCs w:val="24"/>
        </w:rPr>
        <w:t xml:space="preserve"> §) a záró rendelkezéseket tartalmazza.</w:t>
      </w:r>
    </w:p>
    <w:p w:rsidR="00394D0A" w:rsidRPr="00C710F3" w:rsidRDefault="00394D0A" w:rsidP="006709D7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 xml:space="preserve">A </w:t>
      </w:r>
      <w:r w:rsidR="00674971" w:rsidRPr="00C710F3">
        <w:rPr>
          <w:rFonts w:ascii="Times New Roman" w:hAnsi="Times New Roman" w:cs="Times New Roman"/>
          <w:sz w:val="24"/>
          <w:szCs w:val="24"/>
        </w:rPr>
        <w:t>62.</w:t>
      </w:r>
      <w:r w:rsidRPr="00C710F3">
        <w:rPr>
          <w:rFonts w:ascii="Times New Roman" w:hAnsi="Times New Roman" w:cs="Times New Roman"/>
          <w:sz w:val="24"/>
          <w:szCs w:val="24"/>
        </w:rPr>
        <w:t xml:space="preserve"> § rögzíti a rendelet hatálybalépésének </w:t>
      </w:r>
      <w:r w:rsidR="006709D7" w:rsidRPr="00C710F3">
        <w:rPr>
          <w:rFonts w:ascii="Times New Roman" w:hAnsi="Times New Roman" w:cs="Times New Roman"/>
          <w:sz w:val="24"/>
          <w:szCs w:val="24"/>
        </w:rPr>
        <w:t>időpontját</w:t>
      </w:r>
      <w:r w:rsidR="00BD342E">
        <w:rPr>
          <w:rFonts w:ascii="Times New Roman" w:hAnsi="Times New Roman" w:cs="Times New Roman"/>
          <w:sz w:val="24"/>
          <w:szCs w:val="24"/>
        </w:rPr>
        <w:t>.</w:t>
      </w:r>
    </w:p>
    <w:p w:rsidR="00E459A2" w:rsidRDefault="00792205" w:rsidP="006C6228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 63. §</w:t>
      </w:r>
      <w:r w:rsidR="00026AD5" w:rsidRPr="00C710F3">
        <w:rPr>
          <w:rFonts w:ascii="Times New Roman" w:hAnsi="Times New Roman" w:cs="Times New Roman"/>
          <w:sz w:val="24"/>
          <w:szCs w:val="24"/>
        </w:rPr>
        <w:t xml:space="preserve"> a rendelettel összefüggésben </w:t>
      </w:r>
      <w:r w:rsidR="00CD1E62" w:rsidRPr="00C710F3">
        <w:rPr>
          <w:rFonts w:ascii="Times New Roman" w:hAnsi="Times New Roman" w:cs="Times New Roman"/>
          <w:sz w:val="24"/>
          <w:szCs w:val="24"/>
        </w:rPr>
        <w:t>rendelkezik</w:t>
      </w:r>
      <w:r w:rsidR="00E866FA">
        <w:rPr>
          <w:rFonts w:ascii="Times New Roman" w:hAnsi="Times New Roman" w:cs="Times New Roman"/>
          <w:sz w:val="24"/>
          <w:szCs w:val="24"/>
        </w:rPr>
        <w:t xml:space="preserve"> </w:t>
      </w:r>
      <w:r w:rsidR="00C710F3" w:rsidRPr="00C710F3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Budapest Főváros XIV. Kerület Zugló Önkormányzata Képviselő-testülete </w:t>
      </w:r>
      <w:r w:rsidR="00C710F3" w:rsidRPr="00C710F3">
        <w:rPr>
          <w:rFonts w:ascii="Times New Roman" w:eastAsia="Times New Roman" w:hAnsi="Times New Roman" w:cs="Times New Roman"/>
          <w:sz w:val="24"/>
          <w:szCs w:val="24"/>
        </w:rPr>
        <w:t xml:space="preserve">a Budapest Főváros XIV. Kerület Zugló Önkormányzat Képviselő-testülete szervezeti és működési szabályzatáról </w:t>
      </w:r>
      <w:r w:rsidR="00C710F3" w:rsidRPr="00C710F3">
        <w:rPr>
          <w:rFonts w:ascii="Times New Roman" w:eastAsia="Times New Roman" w:hAnsi="Times New Roman" w:cs="Times New Roman"/>
          <w:kern w:val="36"/>
          <w:sz w:val="24"/>
          <w:szCs w:val="24"/>
        </w:rPr>
        <w:t>szóló 15/2019. (XI. 7.) önkormányzati rendelet</w:t>
      </w:r>
      <w:r w:rsidR="00E866FA">
        <w:rPr>
          <w:rFonts w:ascii="Times New Roman" w:eastAsia="Times New Roman" w:hAnsi="Times New Roman" w:cs="Times New Roman"/>
          <w:kern w:val="36"/>
          <w:sz w:val="24"/>
          <w:szCs w:val="24"/>
        </w:rPr>
        <w:t>e módosításáról.</w:t>
      </w:r>
    </w:p>
    <w:p w:rsidR="00862FF9" w:rsidRDefault="00862FF9" w:rsidP="006C6228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915877">
        <w:rPr>
          <w:rFonts w:ascii="Times New Roman" w:eastAsia="Times New Roman" w:hAnsi="Times New Roman" w:cs="Times New Roman"/>
          <w:sz w:val="24"/>
          <w:szCs w:val="24"/>
        </w:rPr>
        <w:t>64. §</w:t>
      </w:r>
      <w:r w:rsidR="003D20E7">
        <w:rPr>
          <w:rFonts w:ascii="Times New Roman" w:eastAsia="Times New Roman" w:hAnsi="Times New Roman" w:cs="Times New Roman"/>
          <w:sz w:val="24"/>
          <w:szCs w:val="24"/>
        </w:rPr>
        <w:t xml:space="preserve"> rendelkezik a</w:t>
      </w:r>
      <w:r w:rsidR="0067301A">
        <w:rPr>
          <w:rFonts w:ascii="Times New Roman" w:eastAsia="Times New Roman" w:hAnsi="Times New Roman" w:cs="Times New Roman"/>
          <w:sz w:val="24"/>
          <w:szCs w:val="24"/>
        </w:rPr>
        <w:t xml:space="preserve"> korábbi ilyen tárgyú rendelet hatályvesztéséről.</w:t>
      </w:r>
      <w:bookmarkStart w:id="0" w:name="_GoBack"/>
      <w:bookmarkEnd w:id="0"/>
    </w:p>
    <w:p w:rsidR="00E459A2" w:rsidRPr="00E459A2" w:rsidRDefault="00E459A2" w:rsidP="00E459A2">
      <w:pPr>
        <w:spacing w:after="100" w:afterAutospacing="1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947AB7" w:rsidRPr="00C710F3" w:rsidRDefault="00D02FB5" w:rsidP="00D02FB5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 w:rsidRPr="00C710F3">
        <w:rPr>
          <w:rFonts w:ascii="Times New Roman" w:hAnsi="Times New Roman" w:cs="Times New Roman"/>
          <w:sz w:val="24"/>
          <w:szCs w:val="24"/>
        </w:rPr>
        <w:t>A rendeletalkotás Európai Uniós jogot nem érint.</w:t>
      </w:r>
    </w:p>
    <w:sectPr w:rsidR="00947AB7" w:rsidRPr="00C710F3"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075" w:rsidRDefault="00E01075" w:rsidP="00DD17C4">
      <w:pPr>
        <w:spacing w:line="240" w:lineRule="auto"/>
      </w:pPr>
      <w:r>
        <w:separator/>
      </w:r>
    </w:p>
  </w:endnote>
  <w:endnote w:type="continuationSeparator" w:id="0">
    <w:p w:rsidR="00E01075" w:rsidRDefault="00E01075" w:rsidP="00DD1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7C4" w:rsidRPr="00D85BF6" w:rsidRDefault="00DD17C4" w:rsidP="00DD17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rFonts w:ascii="Times New Roman" w:hAnsi="Times New Roman" w:cs="Times New Roman"/>
        <w:color w:val="000000"/>
      </w:rPr>
    </w:pPr>
    <w:r w:rsidRPr="00D85BF6">
      <w:rPr>
        <w:rFonts w:ascii="Times New Roman" w:hAnsi="Times New Roman" w:cs="Times New Roman"/>
        <w:color w:val="000000"/>
        <w:sz w:val="18"/>
        <w:szCs w:val="18"/>
      </w:rPr>
      <w:t xml:space="preserve">- </w:t>
    </w:r>
    <w:r w:rsidRPr="00D85BF6">
      <w:rPr>
        <w:rFonts w:ascii="Times New Roman" w:hAnsi="Times New Roman" w:cs="Times New Roman"/>
        <w:color w:val="000000"/>
        <w:sz w:val="18"/>
        <w:szCs w:val="18"/>
      </w:rPr>
      <w:fldChar w:fldCharType="begin"/>
    </w:r>
    <w:r w:rsidRPr="00D85BF6">
      <w:rPr>
        <w:rFonts w:ascii="Times New Roman" w:hAnsi="Times New Roman" w:cs="Times New Roman"/>
        <w:color w:val="000000"/>
        <w:sz w:val="18"/>
        <w:szCs w:val="18"/>
      </w:rPr>
      <w:instrText>PAGE</w:instrText>
    </w:r>
    <w:r w:rsidRPr="00D85BF6">
      <w:rPr>
        <w:rFonts w:ascii="Times New Roman" w:hAnsi="Times New Roman" w:cs="Times New Roman"/>
        <w:color w:val="000000"/>
        <w:sz w:val="18"/>
        <w:szCs w:val="18"/>
      </w:rPr>
      <w:fldChar w:fldCharType="separate"/>
    </w:r>
    <w:r w:rsidR="00165AA3">
      <w:rPr>
        <w:rFonts w:ascii="Times New Roman" w:hAnsi="Times New Roman" w:cs="Times New Roman"/>
        <w:noProof/>
        <w:color w:val="000000"/>
        <w:sz w:val="18"/>
        <w:szCs w:val="18"/>
      </w:rPr>
      <w:t>4</w:t>
    </w:r>
    <w:r w:rsidRPr="00D85BF6">
      <w:rPr>
        <w:rFonts w:ascii="Times New Roman" w:hAnsi="Times New Roman" w:cs="Times New Roman"/>
        <w:color w:val="000000"/>
        <w:sz w:val="18"/>
        <w:szCs w:val="18"/>
      </w:rPr>
      <w:fldChar w:fldCharType="end"/>
    </w:r>
    <w:r w:rsidRPr="00D85BF6">
      <w:rPr>
        <w:rFonts w:ascii="Times New Roman" w:hAnsi="Times New Roman" w:cs="Times New Roman"/>
        <w:color w:val="000000"/>
        <w:sz w:val="18"/>
        <w:szCs w:val="18"/>
      </w:rPr>
      <w:t xml:space="preserve">. oldal, összesen: </w:t>
    </w:r>
    <w:r w:rsidRPr="00D85BF6">
      <w:rPr>
        <w:rFonts w:ascii="Times New Roman" w:hAnsi="Times New Roman" w:cs="Times New Roman"/>
        <w:color w:val="000000"/>
        <w:sz w:val="18"/>
        <w:szCs w:val="18"/>
      </w:rPr>
      <w:fldChar w:fldCharType="begin"/>
    </w:r>
    <w:r w:rsidRPr="00D85BF6">
      <w:rPr>
        <w:rFonts w:ascii="Times New Roman" w:hAnsi="Times New Roman" w:cs="Times New Roman"/>
        <w:color w:val="000000"/>
        <w:sz w:val="18"/>
        <w:szCs w:val="18"/>
      </w:rPr>
      <w:instrText>NUMPAGES</w:instrText>
    </w:r>
    <w:r w:rsidRPr="00D85BF6">
      <w:rPr>
        <w:rFonts w:ascii="Times New Roman" w:hAnsi="Times New Roman" w:cs="Times New Roman"/>
        <w:color w:val="000000"/>
        <w:sz w:val="18"/>
        <w:szCs w:val="18"/>
      </w:rPr>
      <w:fldChar w:fldCharType="separate"/>
    </w:r>
    <w:r w:rsidR="00165AA3">
      <w:rPr>
        <w:rFonts w:ascii="Times New Roman" w:hAnsi="Times New Roman" w:cs="Times New Roman"/>
        <w:noProof/>
        <w:color w:val="000000"/>
        <w:sz w:val="18"/>
        <w:szCs w:val="18"/>
      </w:rPr>
      <w:t>4</w:t>
    </w:r>
    <w:r w:rsidRPr="00D85BF6">
      <w:rPr>
        <w:rFonts w:ascii="Times New Roman" w:hAnsi="Times New Roman" w:cs="Times New Roman"/>
        <w:color w:val="000000"/>
        <w:sz w:val="18"/>
        <w:szCs w:val="18"/>
      </w:rPr>
      <w:fldChar w:fldCharType="end"/>
    </w:r>
    <w:r w:rsidRPr="00D85BF6">
      <w:rPr>
        <w:rFonts w:ascii="Times New Roman" w:hAnsi="Times New Roman" w:cs="Times New Roman"/>
        <w:color w:val="000000"/>
        <w:sz w:val="18"/>
        <w:szCs w:val="18"/>
      </w:rPr>
      <w:t xml:space="preserve"> oldal -</w:t>
    </w:r>
  </w:p>
  <w:p w:rsidR="00DD17C4" w:rsidRDefault="00DD17C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075" w:rsidRDefault="00E01075" w:rsidP="00DD17C4">
      <w:pPr>
        <w:spacing w:line="240" w:lineRule="auto"/>
      </w:pPr>
      <w:r>
        <w:separator/>
      </w:r>
    </w:p>
  </w:footnote>
  <w:footnote w:type="continuationSeparator" w:id="0">
    <w:p w:rsidR="00E01075" w:rsidRDefault="00E01075" w:rsidP="00DD1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67609"/>
    <w:multiLevelType w:val="multilevel"/>
    <w:tmpl w:val="E2ECF7D2"/>
    <w:lvl w:ilvl="0">
      <w:start w:val="1"/>
      <w:numFmt w:val="decimal"/>
      <w:pStyle w:val="Cmsor1"/>
      <w:lvlText w:val="%1.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Cmsor2"/>
      <w:lvlText w:val="%1.%2"/>
      <w:lvlJc w:val="left"/>
      <w:pPr>
        <w:tabs>
          <w:tab w:val="num" w:pos="1164"/>
        </w:tabs>
        <w:ind w:left="1164" w:hanging="624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2143"/>
        </w:tabs>
        <w:ind w:left="2143" w:hanging="793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Letter"/>
      <w:pStyle w:val="Cmsor4"/>
      <w:lvlText w:val="(%4)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  <w:sz w:val="22"/>
        <w:szCs w:val="22"/>
      </w:rPr>
    </w:lvl>
    <w:lvl w:ilvl="4">
      <w:start w:val="1"/>
      <w:numFmt w:val="lowerRoman"/>
      <w:pStyle w:val="Cmsor5"/>
      <w:lvlText w:val="(%5)"/>
      <w:lvlJc w:val="left"/>
      <w:pPr>
        <w:tabs>
          <w:tab w:val="num" w:pos="2438"/>
        </w:tabs>
        <w:ind w:left="2438" w:hanging="510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pStyle w:val="Cmsor6"/>
      <w:lvlText w:val="(%6)"/>
      <w:lvlJc w:val="left"/>
      <w:pPr>
        <w:tabs>
          <w:tab w:val="num" w:pos="2948"/>
        </w:tabs>
        <w:ind w:left="2948" w:hanging="510"/>
      </w:pPr>
      <w:rPr>
        <w:rFonts w:hint="default"/>
        <w:b w:val="0"/>
        <w:i w:val="0"/>
        <w:sz w:val="20"/>
      </w:rPr>
    </w:lvl>
    <w:lvl w:ilvl="6">
      <w:start w:val="1"/>
      <w:numFmt w:val="none"/>
      <w:pStyle w:val="Cmsor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Cmsor8"/>
      <w:suff w:val="nothing"/>
      <w:lvlText w:val="Annex"/>
      <w:lvlJc w:val="left"/>
      <w:pPr>
        <w:ind w:left="0" w:firstLine="0"/>
      </w:pPr>
      <w:rPr>
        <w:rFonts w:hint="default"/>
        <w:b w:val="0"/>
        <w:i w:val="0"/>
        <w:caps/>
        <w:vanish w:val="0"/>
        <w:sz w:val="22"/>
      </w:rPr>
    </w:lvl>
    <w:lvl w:ilvl="8">
      <w:start w:val="1"/>
      <w:numFmt w:val="decimal"/>
      <w:lvlRestart w:val="0"/>
      <w:pStyle w:val="Cmsor9"/>
      <w:lvlText w:val="Schedule %9"/>
      <w:lvlJc w:val="left"/>
      <w:pPr>
        <w:tabs>
          <w:tab w:val="num" w:pos="5977"/>
        </w:tabs>
        <w:ind w:left="4537" w:firstLine="0"/>
      </w:pPr>
      <w:rPr>
        <w:rFonts w:hint="default"/>
        <w:b/>
        <w:i w:val="0"/>
        <w:caps/>
        <w:sz w:val="22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C4"/>
    <w:rsid w:val="000011D4"/>
    <w:rsid w:val="00026AD5"/>
    <w:rsid w:val="0013415A"/>
    <w:rsid w:val="00154025"/>
    <w:rsid w:val="00165AA3"/>
    <w:rsid w:val="00171606"/>
    <w:rsid w:val="001970FB"/>
    <w:rsid w:val="001F5E64"/>
    <w:rsid w:val="00261541"/>
    <w:rsid w:val="00267C5D"/>
    <w:rsid w:val="002C7AC9"/>
    <w:rsid w:val="002F659B"/>
    <w:rsid w:val="00371CC1"/>
    <w:rsid w:val="00375896"/>
    <w:rsid w:val="00394D0A"/>
    <w:rsid w:val="003D20E7"/>
    <w:rsid w:val="003F055D"/>
    <w:rsid w:val="00424358"/>
    <w:rsid w:val="004662DC"/>
    <w:rsid w:val="004E569C"/>
    <w:rsid w:val="00570E87"/>
    <w:rsid w:val="0058307E"/>
    <w:rsid w:val="006709D7"/>
    <w:rsid w:val="0067301A"/>
    <w:rsid w:val="00674971"/>
    <w:rsid w:val="006C6228"/>
    <w:rsid w:val="006E4FE4"/>
    <w:rsid w:val="0072046D"/>
    <w:rsid w:val="00742220"/>
    <w:rsid w:val="00742B24"/>
    <w:rsid w:val="00773FF6"/>
    <w:rsid w:val="00792205"/>
    <w:rsid w:val="007F1664"/>
    <w:rsid w:val="007F5818"/>
    <w:rsid w:val="008512BE"/>
    <w:rsid w:val="00862FF9"/>
    <w:rsid w:val="0086453F"/>
    <w:rsid w:val="00867E35"/>
    <w:rsid w:val="008750CB"/>
    <w:rsid w:val="008F139B"/>
    <w:rsid w:val="00915877"/>
    <w:rsid w:val="0093378D"/>
    <w:rsid w:val="009367BA"/>
    <w:rsid w:val="00947AB7"/>
    <w:rsid w:val="00982620"/>
    <w:rsid w:val="009B3585"/>
    <w:rsid w:val="00A810D7"/>
    <w:rsid w:val="00B37D6C"/>
    <w:rsid w:val="00B77A46"/>
    <w:rsid w:val="00BD1507"/>
    <w:rsid w:val="00BD342E"/>
    <w:rsid w:val="00BE030D"/>
    <w:rsid w:val="00BE7ECC"/>
    <w:rsid w:val="00BF365B"/>
    <w:rsid w:val="00C03F0D"/>
    <w:rsid w:val="00C052C1"/>
    <w:rsid w:val="00C12CCC"/>
    <w:rsid w:val="00C710F3"/>
    <w:rsid w:val="00C717B1"/>
    <w:rsid w:val="00C97B45"/>
    <w:rsid w:val="00CD1E62"/>
    <w:rsid w:val="00CD4D30"/>
    <w:rsid w:val="00D02FB5"/>
    <w:rsid w:val="00D22738"/>
    <w:rsid w:val="00D62705"/>
    <w:rsid w:val="00DB4604"/>
    <w:rsid w:val="00DD17C4"/>
    <w:rsid w:val="00DF7621"/>
    <w:rsid w:val="00E01075"/>
    <w:rsid w:val="00E012AD"/>
    <w:rsid w:val="00E459A2"/>
    <w:rsid w:val="00E63BE3"/>
    <w:rsid w:val="00E866FA"/>
    <w:rsid w:val="00F06CDB"/>
    <w:rsid w:val="00F213C4"/>
    <w:rsid w:val="00F21411"/>
    <w:rsid w:val="00F6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D47DB"/>
  <w15:docId w15:val="{F6A37F4E-CD4B-4B76-B6B3-FA4E23F32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D17C4"/>
    <w:pPr>
      <w:spacing w:after="0"/>
    </w:pPr>
    <w:rPr>
      <w:rFonts w:ascii="Arial" w:eastAsia="Arial" w:hAnsi="Arial" w:cs="Arial"/>
      <w:lang w:val="hu" w:eastAsia="hu-HU"/>
    </w:rPr>
  </w:style>
  <w:style w:type="paragraph" w:styleId="Cmsor1">
    <w:name w:val="heading 1"/>
    <w:aliases w:val="H2,PBC,H1,Part,No numbers,h1,SECTION,Hoofdstukkop,Aktenaam,Lev 1,Titre 1 HB,Heading,A MAJOR/BOLD,Schedheading,Heading 1(Report Only),h1 chapter heading,Section Heading,h1 Heading 1,Heading 1 deutsch,Ch,Chapter,Article Heading,Framew.1"/>
    <w:basedOn w:val="Norml"/>
    <w:next w:val="Szvegtrzs"/>
    <w:link w:val="Cmsor1Char"/>
    <w:qFormat/>
    <w:rsid w:val="00F06CDB"/>
    <w:pPr>
      <w:keepNext/>
      <w:numPr>
        <w:numId w:val="18"/>
      </w:numPr>
      <w:tabs>
        <w:tab w:val="left" w:pos="22"/>
      </w:tabs>
      <w:spacing w:before="100" w:after="100" w:line="288" w:lineRule="auto"/>
      <w:jc w:val="both"/>
      <w:outlineLvl w:val="0"/>
    </w:pPr>
    <w:rPr>
      <w:rFonts w:ascii="Times New Roman" w:eastAsia="Times New Roman" w:hAnsi="Times New Roman" w:cs="Times New Roman"/>
      <w:b/>
      <w:caps/>
      <w:noProof/>
      <w:kern w:val="28"/>
      <w:sz w:val="20"/>
      <w:szCs w:val="20"/>
      <w:lang w:val="en-GB" w:eastAsia="en-US"/>
    </w:rPr>
  </w:style>
  <w:style w:type="paragraph" w:styleId="Cmsor2">
    <w:name w:val="heading 2"/>
    <w:aliases w:val="Paragraafkop,2PBC,Sub-clause,Subsidiary clause,a,b,c,2,sub-sect,h2,section header,no section,21,sub-sect1,22,sub-sect2,23,sub-sect3,24,sub-sect4,25,sub-sect5,(1.1,1.2,1.3 etc),Lev 2,Reset numbering,Major,Clause,Niveau 1 1,Jhed2,(1,1,3 etc)"/>
    <w:basedOn w:val="Norml"/>
    <w:next w:val="Szvegtrzs"/>
    <w:link w:val="Cmsor2Char"/>
    <w:qFormat/>
    <w:rsid w:val="00F06CDB"/>
    <w:pPr>
      <w:numPr>
        <w:ilvl w:val="1"/>
        <w:numId w:val="18"/>
      </w:numPr>
      <w:tabs>
        <w:tab w:val="left" w:pos="22"/>
      </w:tabs>
      <w:spacing w:after="200" w:line="288" w:lineRule="auto"/>
      <w:jc w:val="both"/>
      <w:outlineLvl w:val="1"/>
    </w:pPr>
    <w:rPr>
      <w:rFonts w:ascii="Times New Roman" w:eastAsia="Times New Roman" w:hAnsi="Times New Roman" w:cs="Times New Roman"/>
      <w:noProof/>
      <w:kern w:val="24"/>
      <w:szCs w:val="20"/>
      <w:lang w:val="en-GB" w:eastAsia="en-US"/>
    </w:rPr>
  </w:style>
  <w:style w:type="paragraph" w:styleId="Cmsor3">
    <w:name w:val="heading 3"/>
    <w:aliases w:val="Subparagraafkop,H3,h3,3,h31,31,h32,32,h33,33,h34,34,h35,35,sub-sub,sub-sub1,sub-sub2,sub-sub3,sub-sub4,sub section header,H31,Controls,Section,Lev 3,Level 1 - 1,Minor,(a),Niveau 1 1 1,Style 39,level3,level 3,Major GS,(1.)"/>
    <w:basedOn w:val="Norml"/>
    <w:next w:val="Szvegtrzs2"/>
    <w:link w:val="Cmsor3Char"/>
    <w:qFormat/>
    <w:rsid w:val="00F06CDB"/>
    <w:pPr>
      <w:numPr>
        <w:ilvl w:val="2"/>
        <w:numId w:val="18"/>
      </w:numPr>
      <w:tabs>
        <w:tab w:val="left" w:pos="50"/>
      </w:tabs>
      <w:spacing w:after="200" w:line="288" w:lineRule="auto"/>
      <w:jc w:val="both"/>
      <w:outlineLvl w:val="2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4">
    <w:name w:val="heading 4"/>
    <w:aliases w:val="H4,h4,First Subheading,smlouva,Lev 4,4,Heading4,h4 sub sub heading,D Sub-Sub/Plain,Level 2 - (a),Level 2 - a,GPH Heading 4,Schedules"/>
    <w:basedOn w:val="Norml"/>
    <w:next w:val="Szvegtrzs3"/>
    <w:link w:val="Cmsor4Char"/>
    <w:qFormat/>
    <w:rsid w:val="00F06CDB"/>
    <w:pPr>
      <w:numPr>
        <w:ilvl w:val="3"/>
        <w:numId w:val="18"/>
      </w:numPr>
      <w:tabs>
        <w:tab w:val="left" w:pos="68"/>
      </w:tabs>
      <w:spacing w:after="200" w:line="288" w:lineRule="auto"/>
      <w:jc w:val="both"/>
      <w:outlineLvl w:val="3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5">
    <w:name w:val="heading 5"/>
    <w:aliases w:val="h5,Second Subheading,5,H5,level5,Dot GS"/>
    <w:basedOn w:val="Norml"/>
    <w:next w:val="Norml"/>
    <w:link w:val="Cmsor5Char"/>
    <w:qFormat/>
    <w:rsid w:val="00F06CDB"/>
    <w:pPr>
      <w:numPr>
        <w:ilvl w:val="4"/>
        <w:numId w:val="18"/>
      </w:numPr>
      <w:tabs>
        <w:tab w:val="left" w:pos="86"/>
      </w:tabs>
      <w:spacing w:after="200" w:line="288" w:lineRule="auto"/>
      <w:jc w:val="both"/>
      <w:outlineLvl w:val="4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6">
    <w:name w:val="heading 6"/>
    <w:aliases w:val="Marginal,h6,Third Subheading,Lev 6,- (a),(b),- (a)1,(b)1,Legal Level 1.,6,H6"/>
    <w:basedOn w:val="Norml"/>
    <w:next w:val="Norml"/>
    <w:link w:val="Cmsor6Char"/>
    <w:qFormat/>
    <w:rsid w:val="00F06CDB"/>
    <w:pPr>
      <w:numPr>
        <w:ilvl w:val="5"/>
        <w:numId w:val="18"/>
      </w:numPr>
      <w:tabs>
        <w:tab w:val="left" w:pos="104"/>
      </w:tabs>
      <w:spacing w:after="200" w:line="288" w:lineRule="auto"/>
      <w:jc w:val="both"/>
      <w:outlineLvl w:val="5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7">
    <w:name w:val="heading 7"/>
    <w:aliases w:val="E1 Marginal,Lev 7,Legal Level 1.1.,h7,H7,7,Simple arabic numbers"/>
    <w:basedOn w:val="Norml"/>
    <w:next w:val="Norml"/>
    <w:link w:val="Cmsor7Char"/>
    <w:qFormat/>
    <w:rsid w:val="00F06CDB"/>
    <w:pPr>
      <w:numPr>
        <w:ilvl w:val="6"/>
        <w:numId w:val="18"/>
      </w:numPr>
      <w:spacing w:line="288" w:lineRule="auto"/>
      <w:jc w:val="both"/>
      <w:outlineLvl w:val="6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8">
    <w:name w:val="heading 8"/>
    <w:aliases w:val="E2 Marginal,Lev 8,Legal Level 1.1.1."/>
    <w:basedOn w:val="Norml"/>
    <w:next w:val="Norml"/>
    <w:link w:val="Cmsor8Char"/>
    <w:qFormat/>
    <w:rsid w:val="00F06CDB"/>
    <w:pPr>
      <w:numPr>
        <w:ilvl w:val="7"/>
        <w:numId w:val="18"/>
      </w:numPr>
      <w:spacing w:line="288" w:lineRule="auto"/>
      <w:jc w:val="both"/>
      <w:outlineLvl w:val="7"/>
    </w:pPr>
    <w:rPr>
      <w:rFonts w:ascii="Times New Roman" w:eastAsia="Times New Roman" w:hAnsi="Times New Roman" w:cs="Times New Roman"/>
      <w:noProof/>
      <w:szCs w:val="20"/>
      <w:lang w:val="en-GB" w:eastAsia="en-US"/>
    </w:rPr>
  </w:style>
  <w:style w:type="paragraph" w:styleId="Cmsor9">
    <w:name w:val="heading 9"/>
    <w:aliases w:val="E3 Marginal,Legal Level 1.1.1.1."/>
    <w:basedOn w:val="Norml"/>
    <w:next w:val="Norml"/>
    <w:link w:val="Cmsor9Char"/>
    <w:qFormat/>
    <w:rsid w:val="00F06CDB"/>
    <w:pPr>
      <w:pageBreakBefore/>
      <w:numPr>
        <w:ilvl w:val="8"/>
        <w:numId w:val="7"/>
      </w:numPr>
      <w:suppressAutoHyphens/>
      <w:spacing w:after="300" w:line="336" w:lineRule="auto"/>
      <w:jc w:val="center"/>
      <w:outlineLvl w:val="8"/>
    </w:pPr>
    <w:rPr>
      <w:rFonts w:ascii="Times New Roman" w:eastAsia="Times New Roman" w:hAnsi="Times New Roman" w:cs="Times New Roman"/>
      <w:b/>
      <w:smallCaps/>
      <w:noProof/>
      <w:sz w:val="21"/>
      <w:szCs w:val="20"/>
      <w:lang w:val="en-GB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H2 Char,PBC Char,H1 Char,Part Char,No numbers Char,h1 Char,SECTION Char,Hoofdstukkop Char,Aktenaam Char,Lev 1 Char,Titre 1 HB Char,Heading Char,A MAJOR/BOLD Char,Schedheading Char,Heading 1(Report Only) Char,h1 chapter heading Char,Ch Char"/>
    <w:basedOn w:val="Bekezdsalapbettpusa"/>
    <w:link w:val="Cmsor1"/>
    <w:rsid w:val="00F06CDB"/>
    <w:rPr>
      <w:rFonts w:ascii="Times New Roman" w:eastAsia="Times New Roman" w:hAnsi="Times New Roman" w:cs="Times New Roman"/>
      <w:b/>
      <w:caps/>
      <w:noProof/>
      <w:kern w:val="28"/>
      <w:sz w:val="20"/>
      <w:szCs w:val="20"/>
      <w:lang w:val="en-GB"/>
    </w:rPr>
  </w:style>
  <w:style w:type="paragraph" w:styleId="Szvegtrzs">
    <w:name w:val="Body Text"/>
    <w:basedOn w:val="Norml"/>
    <w:link w:val="SzvegtrzsChar"/>
    <w:uiPriority w:val="99"/>
    <w:semiHidden/>
    <w:unhideWhenUsed/>
    <w:rsid w:val="000011D4"/>
    <w:pPr>
      <w:spacing w:after="120" w:line="240" w:lineRule="auto"/>
    </w:pPr>
    <w:rPr>
      <w:rFonts w:ascii="Times New Roman" w:eastAsiaTheme="minorHAnsi" w:hAnsi="Times New Roman" w:cstheme="minorBidi"/>
      <w:sz w:val="20"/>
      <w:szCs w:val="20"/>
      <w:lang w:val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011D4"/>
    <w:rPr>
      <w:rFonts w:ascii="Times New Roman" w:hAnsi="Times New Roman"/>
      <w:sz w:val="20"/>
      <w:szCs w:val="20"/>
      <w:lang w:eastAsia="hu-HU"/>
    </w:rPr>
  </w:style>
  <w:style w:type="character" w:customStyle="1" w:styleId="Cmsor2Char">
    <w:name w:val="Címsor 2 Char"/>
    <w:aliases w:val="Paragraafkop Char,2PBC Char,Sub-clause Char,Subsidiary clause Char,a Char,b Char,c Char,2 Char,sub-sect Char,h2 Char,section header Char,no section Char,21 Char,sub-sect1 Char,22 Char,sub-sect2 Char,23 Char,sub-sect3 Char,24 Char,25 Char"/>
    <w:basedOn w:val="Bekezdsalapbettpusa"/>
    <w:link w:val="Cmsor2"/>
    <w:rsid w:val="00F06CDB"/>
    <w:rPr>
      <w:rFonts w:ascii="Times New Roman" w:eastAsia="Times New Roman" w:hAnsi="Times New Roman" w:cs="Times New Roman"/>
      <w:noProof/>
      <w:kern w:val="24"/>
      <w:szCs w:val="20"/>
      <w:lang w:val="en-GB"/>
    </w:rPr>
  </w:style>
  <w:style w:type="character" w:customStyle="1" w:styleId="Cmsor3Char">
    <w:name w:val="Címsor 3 Char"/>
    <w:aliases w:val="Subparagraafkop Char,H3 Char,h3 Char,3 Char,h31 Char,31 Char,h32 Char,32 Char,h33 Char,33 Char,h34 Char,34 Char,h35 Char,35 Char,sub-sub Char,sub-sub1 Char,sub-sub2 Char,sub-sub3 Char,sub-sub4 Char,sub section header Char,H31 Char,(a) Char"/>
    <w:basedOn w:val="Bekezdsalapbettpusa"/>
    <w:link w:val="Cmsor3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0011D4"/>
    <w:pPr>
      <w:spacing w:after="120" w:line="480" w:lineRule="auto"/>
    </w:pPr>
    <w:rPr>
      <w:rFonts w:ascii="Times New Roman" w:eastAsiaTheme="minorHAnsi" w:hAnsi="Times New Roman" w:cstheme="minorBidi"/>
      <w:sz w:val="20"/>
      <w:szCs w:val="20"/>
      <w:lang w:val="hu-HU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0011D4"/>
    <w:rPr>
      <w:rFonts w:ascii="Times New Roman" w:hAnsi="Times New Roman"/>
      <w:sz w:val="20"/>
      <w:szCs w:val="20"/>
      <w:lang w:eastAsia="hu-HU"/>
    </w:rPr>
  </w:style>
  <w:style w:type="character" w:customStyle="1" w:styleId="Cmsor4Char">
    <w:name w:val="Címsor 4 Char"/>
    <w:aliases w:val="H4 Char,h4 Char,First Subheading Char,smlouva Char,Lev 4 Char,4 Char,Heading4 Char,h4 sub sub heading Char,D Sub-Sub/Plain Char,Level 2 - (a) Char,Level 2 - a Char,GPH Heading 4 Char,Schedules Char"/>
    <w:basedOn w:val="Bekezdsalapbettpusa"/>
    <w:link w:val="Cmsor4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0011D4"/>
    <w:pPr>
      <w:spacing w:after="120" w:line="240" w:lineRule="auto"/>
    </w:pPr>
    <w:rPr>
      <w:rFonts w:ascii="Times New Roman" w:eastAsiaTheme="minorHAnsi" w:hAnsi="Times New Roman" w:cstheme="minorBidi"/>
      <w:sz w:val="16"/>
      <w:szCs w:val="16"/>
      <w:lang w:val="hu-HU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0011D4"/>
    <w:rPr>
      <w:rFonts w:ascii="Times New Roman" w:hAnsi="Times New Roman"/>
      <w:sz w:val="16"/>
      <w:szCs w:val="16"/>
      <w:lang w:eastAsia="hu-HU"/>
    </w:rPr>
  </w:style>
  <w:style w:type="character" w:customStyle="1" w:styleId="Cmsor5Char">
    <w:name w:val="Címsor 5 Char"/>
    <w:aliases w:val="h5 Char,Second Subheading Char,5 Char,H5 Char,level5 Char,Dot GS Char"/>
    <w:basedOn w:val="Bekezdsalapbettpusa"/>
    <w:link w:val="Cmsor5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Cmsor6Char">
    <w:name w:val="Címsor 6 Char"/>
    <w:aliases w:val="Marginal Char,h6 Char,Third Subheading Char,Lev 6 Char,- (a) Char,(b) Char,- (a)1 Char,(b)1 Char,Legal Level 1. Char,6 Char,H6 Char"/>
    <w:basedOn w:val="Bekezdsalapbettpusa"/>
    <w:link w:val="Cmsor6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Cmsor7Char">
    <w:name w:val="Címsor 7 Char"/>
    <w:aliases w:val="E1 Marginal Char,Lev 7 Char,Legal Level 1.1. Char,h7 Char,H7 Char,7 Char,Simple arabic numbers Char"/>
    <w:basedOn w:val="Bekezdsalapbettpusa"/>
    <w:link w:val="Cmsor7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Cmsor8Char">
    <w:name w:val="Címsor 8 Char"/>
    <w:aliases w:val="E2 Marginal Char,Lev 8 Char,Legal Level 1.1.1. Char"/>
    <w:basedOn w:val="Bekezdsalapbettpusa"/>
    <w:link w:val="Cmsor8"/>
    <w:rsid w:val="00F06CDB"/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Cmsor9Char">
    <w:name w:val="Címsor 9 Char"/>
    <w:aliases w:val="E3 Marginal Char,Legal Level 1.1.1.1. Char"/>
    <w:basedOn w:val="Bekezdsalapbettpusa"/>
    <w:link w:val="Cmsor9"/>
    <w:rsid w:val="00F06CDB"/>
    <w:rPr>
      <w:rFonts w:ascii="Times New Roman" w:eastAsia="Times New Roman" w:hAnsi="Times New Roman" w:cs="Times New Roman"/>
      <w:b/>
      <w:smallCaps/>
      <w:noProof/>
      <w:sz w:val="21"/>
      <w:szCs w:val="20"/>
      <w:lang w:val="en-GB"/>
    </w:rPr>
  </w:style>
  <w:style w:type="paragraph" w:styleId="Cm">
    <w:name w:val="Title"/>
    <w:basedOn w:val="Norml"/>
    <w:next w:val="Norml"/>
    <w:link w:val="CmChar"/>
    <w:uiPriority w:val="10"/>
    <w:qFormat/>
    <w:rsid w:val="00F06C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hu-HU"/>
    </w:rPr>
  </w:style>
  <w:style w:type="character" w:customStyle="1" w:styleId="CmChar">
    <w:name w:val="Cím Char"/>
    <w:basedOn w:val="Bekezdsalapbettpusa"/>
    <w:link w:val="Cm"/>
    <w:uiPriority w:val="10"/>
    <w:rsid w:val="00F06C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F06CD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hu-HU"/>
    </w:rPr>
  </w:style>
  <w:style w:type="character" w:customStyle="1" w:styleId="AlcmChar">
    <w:name w:val="Alcím Char"/>
    <w:basedOn w:val="Bekezdsalapbettpusa"/>
    <w:link w:val="Alcm"/>
    <w:uiPriority w:val="11"/>
    <w:rsid w:val="00F06C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character" w:styleId="Kiemels2">
    <w:name w:val="Strong"/>
    <w:uiPriority w:val="22"/>
    <w:qFormat/>
    <w:rsid w:val="00F06CDB"/>
    <w:rPr>
      <w:b/>
      <w:bCs/>
    </w:rPr>
  </w:style>
  <w:style w:type="character" w:styleId="Kiemels">
    <w:name w:val="Emphasis"/>
    <w:basedOn w:val="Bekezdsalapbettpusa"/>
    <w:uiPriority w:val="20"/>
    <w:qFormat/>
    <w:rsid w:val="00F06CDB"/>
    <w:rPr>
      <w:i/>
      <w:iCs/>
    </w:rPr>
  </w:style>
  <w:style w:type="paragraph" w:styleId="Nincstrkz">
    <w:name w:val="No Spacing"/>
    <w:uiPriority w:val="1"/>
    <w:qFormat/>
    <w:rsid w:val="00F06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aliases w:val="Welt L,Színes lista – 1. jelölőszín2"/>
    <w:basedOn w:val="Norml"/>
    <w:link w:val="ListaszerbekezdsChar"/>
    <w:uiPriority w:val="34"/>
    <w:qFormat/>
    <w:rsid w:val="00F06CDB"/>
    <w:pPr>
      <w:spacing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hu-HU"/>
    </w:rPr>
  </w:style>
  <w:style w:type="character" w:customStyle="1" w:styleId="ListaszerbekezdsChar">
    <w:name w:val="Listaszerű bekezdés Char"/>
    <w:aliases w:val="Welt L Char,Színes lista – 1. jelölőszín2 Char"/>
    <w:basedOn w:val="Bekezdsalapbettpusa"/>
    <w:link w:val="Listaszerbekezds"/>
    <w:uiPriority w:val="34"/>
    <w:rsid w:val="00F06CD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DD17C4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17C4"/>
    <w:rPr>
      <w:rFonts w:ascii="Arial" w:eastAsia="Arial" w:hAnsi="Arial" w:cs="Arial"/>
      <w:lang w:val="hu" w:eastAsia="hu-HU"/>
    </w:rPr>
  </w:style>
  <w:style w:type="paragraph" w:styleId="llb">
    <w:name w:val="footer"/>
    <w:basedOn w:val="Norml"/>
    <w:link w:val="llbChar"/>
    <w:uiPriority w:val="99"/>
    <w:unhideWhenUsed/>
    <w:rsid w:val="00DD17C4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17C4"/>
    <w:rPr>
      <w:rFonts w:ascii="Arial" w:eastAsia="Arial" w:hAnsi="Arial" w:cs="Arial"/>
      <w:lang w:val="hu" w:eastAsia="hu-HU"/>
    </w:rPr>
  </w:style>
  <w:style w:type="character" w:styleId="Hiperhivatkozs">
    <w:name w:val="Hyperlink"/>
    <w:basedOn w:val="Bekezdsalapbettpusa"/>
    <w:uiPriority w:val="99"/>
    <w:semiHidden/>
    <w:unhideWhenUsed/>
    <w:rsid w:val="00C710F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896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HDM</dc:creator>
  <cp:lastModifiedBy>Várhelyi András dr.</cp:lastModifiedBy>
  <cp:revision>43</cp:revision>
  <dcterms:created xsi:type="dcterms:W3CDTF">2024-03-12T20:34:00Z</dcterms:created>
  <dcterms:modified xsi:type="dcterms:W3CDTF">2024-03-18T08:46:00Z</dcterms:modified>
</cp:coreProperties>
</file>