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555" w:rsidRPr="00B87F01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31620453"/>
      <w:r w:rsidRPr="00B87F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B87F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:rsidR="00E505E4" w:rsidRPr="00B87F01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31620454"/>
      <w:r w:rsidRPr="00B87F0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:rsidR="00DB0555" w:rsidRPr="00B87F01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31620455"/>
      <w:r w:rsidRPr="00B87F0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B87F0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:rsidR="00DB0555" w:rsidRPr="00B87F01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hAnsi="Times New Roman" w:cs="Times New Roman"/>
        </w:rPr>
        <w:t>Budapest Főváros XIV. kerület Zugló Önkormányzat</w:t>
      </w:r>
      <w:r w:rsidR="00F504D1" w:rsidRPr="00B87F01">
        <w:rPr>
          <w:rFonts w:ascii="Times New Roman" w:hAnsi="Times New Roman" w:cs="Times New Roman"/>
        </w:rPr>
        <w:t>a</w:t>
      </w:r>
      <w:r w:rsidRPr="00B87F01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 w:rsidRPr="00B87F01">
        <w:rPr>
          <w:rFonts w:ascii="Times New Roman" w:hAnsi="Times New Roman" w:cs="Times New Roman"/>
        </w:rPr>
        <w:t>8</w:t>
      </w:r>
      <w:r w:rsidRPr="00B87F01">
        <w:rPr>
          <w:rFonts w:ascii="Times New Roman" w:hAnsi="Times New Roman" w:cs="Times New Roman"/>
        </w:rPr>
        <w:t>/20</w:t>
      </w:r>
      <w:r w:rsidR="00275CB7" w:rsidRPr="00B87F01">
        <w:rPr>
          <w:rFonts w:ascii="Times New Roman" w:hAnsi="Times New Roman" w:cs="Times New Roman"/>
        </w:rPr>
        <w:t>16</w:t>
      </w:r>
      <w:r w:rsidRPr="00B87F01">
        <w:rPr>
          <w:rFonts w:ascii="Times New Roman" w:hAnsi="Times New Roman" w:cs="Times New Roman"/>
        </w:rPr>
        <w:t>. (III.</w:t>
      </w:r>
      <w:r w:rsidR="00275CB7" w:rsidRPr="00B87F01">
        <w:rPr>
          <w:rFonts w:ascii="Times New Roman" w:hAnsi="Times New Roman" w:cs="Times New Roman"/>
        </w:rPr>
        <w:t>04</w:t>
      </w:r>
      <w:r w:rsidRPr="00B87F01">
        <w:rPr>
          <w:rFonts w:ascii="Times New Roman" w:hAnsi="Times New Roman" w:cs="Times New Roman"/>
        </w:rPr>
        <w:t xml:space="preserve">.) számú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B87F01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B87F01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:rsidR="001D028D" w:rsidRPr="00B87F01" w:rsidRDefault="001D028D" w:rsidP="001D028D">
      <w:pPr>
        <w:jc w:val="center"/>
      </w:pPr>
      <w:r w:rsidRPr="00B87F01">
        <w:rPr>
          <w:noProof/>
          <w:lang w:eastAsia="hu-HU"/>
        </w:rPr>
        <w:drawing>
          <wp:inline distT="0" distB="0" distL="0" distR="0" wp14:anchorId="1F8E0AD7" wp14:editId="348A2B0B">
            <wp:extent cx="4143375" cy="39528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B7" w:rsidRPr="00B87F01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31620456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:rsidR="00275CB7" w:rsidRPr="00B87F01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:rsidR="00275CB7" w:rsidRPr="00B87F01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B87F01">
        <w:rPr>
          <w:rFonts w:ascii="Times New Roman" w:hAnsi="Times New Roman" w:cs="Times New Roman"/>
        </w:rPr>
        <w:t xml:space="preserve">Budapest Főváros XIV. kerület Zugló Önkormányzat </w:t>
      </w:r>
      <w:proofErr w:type="gramStart"/>
      <w:r w:rsidRPr="00B87F01">
        <w:rPr>
          <w:rFonts w:ascii="Times New Roman" w:hAnsi="Times New Roman" w:cs="Times New Roman"/>
        </w:rPr>
        <w:t xml:space="preserve">Képviselő-testülete </w:t>
      </w:r>
      <w:r w:rsidR="0009435B" w:rsidRPr="00B87F01">
        <w:rPr>
          <w:rFonts w:ascii="Times New Roman" w:hAnsi="Times New Roman" w:cs="Times New Roman"/>
        </w:rPr>
        <w:t>…</w:t>
      </w:r>
      <w:proofErr w:type="gramEnd"/>
      <w:r w:rsidR="0009435B" w:rsidRPr="00B87F01">
        <w:rPr>
          <w:rFonts w:ascii="Times New Roman" w:hAnsi="Times New Roman" w:cs="Times New Roman"/>
        </w:rPr>
        <w:t>.</w:t>
      </w:r>
      <w:r w:rsidRPr="00B87F01">
        <w:rPr>
          <w:rFonts w:ascii="Times New Roman" w:hAnsi="Times New Roman" w:cs="Times New Roman"/>
        </w:rPr>
        <w:t>/201</w:t>
      </w:r>
      <w:r w:rsidR="002C623D" w:rsidRPr="00B87F01">
        <w:rPr>
          <w:rFonts w:ascii="Times New Roman" w:hAnsi="Times New Roman" w:cs="Times New Roman"/>
        </w:rPr>
        <w:t>8</w:t>
      </w:r>
      <w:r w:rsidRPr="00B87F01">
        <w:rPr>
          <w:rFonts w:ascii="Times New Roman" w:hAnsi="Times New Roman" w:cs="Times New Roman"/>
        </w:rPr>
        <w:t>. (</w:t>
      </w:r>
      <w:r w:rsidR="0009435B" w:rsidRPr="00B87F01">
        <w:rPr>
          <w:rFonts w:ascii="Times New Roman" w:hAnsi="Times New Roman" w:cs="Times New Roman"/>
        </w:rPr>
        <w:t>X</w:t>
      </w:r>
      <w:r w:rsidR="00AA1935" w:rsidRPr="00B87F01">
        <w:rPr>
          <w:rFonts w:ascii="Times New Roman" w:hAnsi="Times New Roman" w:cs="Times New Roman"/>
        </w:rPr>
        <w:t>II</w:t>
      </w:r>
      <w:r w:rsidR="0009435B" w:rsidRPr="00B87F01">
        <w:rPr>
          <w:rFonts w:ascii="Times New Roman" w:hAnsi="Times New Roman" w:cs="Times New Roman"/>
        </w:rPr>
        <w:t>.13.</w:t>
      </w:r>
      <w:r w:rsidRPr="00B87F01">
        <w:rPr>
          <w:rFonts w:ascii="Times New Roman" w:hAnsi="Times New Roman" w:cs="Times New Roman"/>
        </w:rPr>
        <w:t>)</w:t>
      </w:r>
      <w:r w:rsidR="002C623D" w:rsidRPr="00B87F01">
        <w:rPr>
          <w:rFonts w:ascii="Times New Roman" w:hAnsi="Times New Roman" w:cs="Times New Roman"/>
        </w:rPr>
        <w:t xml:space="preserve"> Öh.</w:t>
      </w:r>
      <w:r w:rsidRPr="00B87F01">
        <w:rPr>
          <w:rFonts w:ascii="Times New Roman" w:hAnsi="Times New Roman" w:cs="Times New Roman"/>
        </w:rPr>
        <w:t xml:space="preserve"> számú határozata alapján kerül sor.</w:t>
      </w:r>
    </w:p>
    <w:p w:rsidR="00275CB7" w:rsidRPr="00B87F01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31620457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:rsidR="00275CB7" w:rsidRPr="00B87F01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:rsidR="00275CB7" w:rsidRPr="00B87F01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31620458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:rsidR="00275CB7" w:rsidRPr="00B87F01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02308C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Budapest, XIV. ker. </w:t>
      </w:r>
      <w:r w:rsidR="008B34E1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Egressy út 102-106</w:t>
      </w:r>
      <w:r w:rsidR="00BC793B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5F1B38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szám alatti </w:t>
      </w:r>
      <w:r w:rsidR="00BC793B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beépítetlen terület megnevezésű </w:t>
      </w:r>
      <w:r w:rsidR="005F1B38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ingatlan</w:t>
      </w:r>
      <w:r w:rsidR="008B34E1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ok együttes</w:t>
      </w:r>
      <w:r w:rsidR="0002308C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:rsidR="00275CB7" w:rsidRPr="00B87F01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31620459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:rsidR="00275CB7" w:rsidRPr="00B87F01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:rsidR="001D028D" w:rsidRPr="00B87F01" w:rsidRDefault="001D028D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r w:rsidRPr="00B87F01">
        <w:rPr>
          <w:rFonts w:eastAsia="Times New Roman"/>
          <w:color w:val="000000" w:themeColor="text1"/>
          <w:lang w:eastAsia="hu-HU"/>
        </w:rPr>
        <w:br w:type="page"/>
      </w:r>
    </w:p>
    <w:p w:rsidR="00275CB7" w:rsidRPr="00B87F01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31620460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Pályáztatásra kerülő ingatlan adatai:</w:t>
      </w:r>
      <w:bookmarkEnd w:id="7"/>
    </w:p>
    <w:tbl>
      <w:tblPr>
        <w:tblW w:w="9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3740"/>
        <w:gridCol w:w="4540"/>
      </w:tblGrid>
      <w:tr w:rsidR="001D028D" w:rsidRPr="00B87F01" w:rsidTr="001D028D">
        <w:trPr>
          <w:trHeight w:val="615"/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Az ingatlan helye:</w:t>
            </w:r>
          </w:p>
        </w:tc>
        <w:tc>
          <w:tcPr>
            <w:tcW w:w="3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Budapest XIV. ker., Egressy út 102-104</w:t>
            </w:r>
          </w:p>
        </w:tc>
        <w:tc>
          <w:tcPr>
            <w:tcW w:w="4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Budapest XIV. ker., Egressy út 106 (Angol utca 28.)</w:t>
            </w:r>
          </w:p>
        </w:tc>
      </w:tr>
      <w:tr w:rsidR="001D028D" w:rsidRPr="00B87F01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Helyrajzi száma: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31800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31797</w:t>
            </w:r>
          </w:p>
        </w:tc>
      </w:tr>
      <w:tr w:rsidR="001D028D" w:rsidRPr="00B87F01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Alapterület: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2890 m</w:t>
            </w:r>
            <w:r w:rsidRPr="00B87F0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hu-HU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5618EC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3453</w:t>
            </w:r>
            <w:r w:rsidR="00206059"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m</w:t>
            </w:r>
            <w:r w:rsidR="00206059" w:rsidRPr="00B87F0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hu-HU"/>
              </w:rPr>
              <w:t>2</w:t>
            </w:r>
          </w:p>
        </w:tc>
      </w:tr>
      <w:tr w:rsidR="001D028D" w:rsidRPr="00B87F01" w:rsidTr="001D028D">
        <w:trPr>
          <w:trHeight w:val="600"/>
          <w:jc w:val="center"/>
        </w:trPr>
        <w:tc>
          <w:tcPr>
            <w:tcW w:w="16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Tulajdonos: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Bp. Főváros XIV. Kerület Zugló Önkormányzata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Bp. Főváros XIV. Kerület Zugló Önkormányzata</w:t>
            </w:r>
          </w:p>
        </w:tc>
      </w:tr>
      <w:tr w:rsidR="001D028D" w:rsidRPr="00B87F01" w:rsidTr="001D028D">
        <w:trPr>
          <w:trHeight w:val="315"/>
          <w:jc w:val="center"/>
        </w:trPr>
        <w:tc>
          <w:tcPr>
            <w:tcW w:w="16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(1145 Bp. Pétervárad u. 2.)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(1145 Bp. Pétervárad u. 2.)</w:t>
            </w:r>
          </w:p>
        </w:tc>
      </w:tr>
      <w:tr w:rsidR="001D028D" w:rsidRPr="00B87F01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Tulajdoni hányad: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1/1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1/1</w:t>
            </w:r>
          </w:p>
        </w:tc>
      </w:tr>
      <w:tr w:rsidR="001D028D" w:rsidRPr="00B87F01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Kikiáltási ára:</w:t>
            </w:r>
          </w:p>
        </w:tc>
        <w:tc>
          <w:tcPr>
            <w:tcW w:w="8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834.000.000,- Ft + ÁFA</w:t>
            </w:r>
          </w:p>
        </w:tc>
      </w:tr>
      <w:tr w:rsidR="001D028D" w:rsidRPr="00B87F01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B87F01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TEHER</w:t>
            </w:r>
          </w:p>
        </w:tc>
        <w:tc>
          <w:tcPr>
            <w:tcW w:w="8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D028D" w:rsidRPr="00B87F01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B87F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Per- és tehermentes</w:t>
            </w:r>
          </w:p>
        </w:tc>
      </w:tr>
    </w:tbl>
    <w:p w:rsidR="001D028D" w:rsidRPr="00B87F01" w:rsidRDefault="001D028D" w:rsidP="001D028D">
      <w:pPr>
        <w:pStyle w:val="Nincstrkz"/>
        <w:spacing w:before="120" w:after="120"/>
        <w:jc w:val="both"/>
        <w:rPr>
          <w:b/>
        </w:rPr>
      </w:pPr>
      <w:r w:rsidRPr="00B87F01">
        <w:t xml:space="preserve">A telek </w:t>
      </w:r>
      <w:proofErr w:type="spellStart"/>
      <w:r w:rsidRPr="00B87F01">
        <w:t>közművesítettsége</w:t>
      </w:r>
      <w:proofErr w:type="spellEnd"/>
      <w:r w:rsidRPr="00B87F01">
        <w:t xml:space="preserve"> teljes körű</w:t>
      </w:r>
      <w:r w:rsidR="0064205F" w:rsidRPr="00B87F01">
        <w:t xml:space="preserve">. </w:t>
      </w:r>
      <w:r w:rsidRPr="00B87F01">
        <w:rPr>
          <w:color w:val="222222"/>
          <w:shd w:val="clear" w:color="auto" w:fill="FFFFFF"/>
        </w:rPr>
        <w:t>A</w:t>
      </w:r>
      <w:r w:rsidR="0064205F" w:rsidRPr="00B87F01">
        <w:rPr>
          <w:color w:val="222222"/>
          <w:shd w:val="clear" w:color="auto" w:fill="FFFFFF"/>
        </w:rPr>
        <w:t>z alábbi</w:t>
      </w:r>
      <w:r w:rsidRPr="00B87F01">
        <w:rPr>
          <w:color w:val="222222"/>
          <w:shd w:val="clear" w:color="auto" w:fill="FFFFFF"/>
        </w:rPr>
        <w:t xml:space="preserve"> térképen kék színnel ábrázolt ivóvíz hálózat térképe 2005. évi, a pirossal ábrázol tűzcsapokat 2015. évi és a narancsszínnel jelölt gázhálózat 2008. évi közmű szolgáltatói adatszolgáltatáson alapul.</w:t>
      </w:r>
    </w:p>
    <w:p w:rsidR="001D028D" w:rsidRPr="00B87F01" w:rsidRDefault="001D028D" w:rsidP="001D028D">
      <w:pPr>
        <w:jc w:val="both"/>
      </w:pPr>
      <w:r w:rsidRPr="00B87F01">
        <w:rPr>
          <w:noProof/>
          <w:lang w:eastAsia="hu-HU"/>
        </w:rPr>
        <w:drawing>
          <wp:inline distT="0" distB="0" distL="0" distR="0" wp14:anchorId="372E59F8" wp14:editId="43B36BFF">
            <wp:extent cx="5657850" cy="3819525"/>
            <wp:effectExtent l="0" t="0" r="0" b="9525"/>
            <wp:docPr id="9" name="Kép 9" descr="Z:\INGATLANGAZD\ELŐTERJESZTÉSEK\2018\KT\szeptember\_Egressy út 102_104_106 telek tömb értékesítés\egressy102_106 köz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INGATLANGAZD\ELŐTERJESZTÉSEK\2018\KT\szeptember\_Egressy út 102_104_106 telek tömb értékesítés\egressy102_106 közm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4" t="7669" r="22623" b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D" w:rsidRPr="00B87F01" w:rsidRDefault="001D028D" w:rsidP="001D028D">
      <w:pPr>
        <w:spacing w:before="120" w:after="120"/>
        <w:jc w:val="both"/>
        <w:rPr>
          <w:rFonts w:ascii="Times New Roman" w:hAnsi="Times New Roman" w:cs="Times New Roman"/>
          <w:sz w:val="24"/>
        </w:rPr>
      </w:pPr>
      <w:r w:rsidRPr="00B87F01">
        <w:rPr>
          <w:rFonts w:ascii="Times New Roman" w:hAnsi="Times New Roman" w:cs="Times New Roman"/>
          <w:sz w:val="24"/>
        </w:rPr>
        <w:t>Budapest Főváros XIV. Kerülete jelenleg érvényben lévő szabályozási tervének értelmében a tárgyi ingatlanok az L2/1 jelű építési övezeti besorolású, városias, jellemzően zártsorú beépítésű lakóterületek, ahol 3,5-es szintterületi mutatóval társasház fejleszthető.</w:t>
      </w:r>
    </w:p>
    <w:p w:rsidR="001D028D" w:rsidRPr="00B87F01" w:rsidRDefault="001D028D" w:rsidP="001D028D">
      <w:pPr>
        <w:spacing w:before="120" w:after="120"/>
        <w:jc w:val="both"/>
        <w:rPr>
          <w:rFonts w:ascii="Times New Roman" w:hAnsi="Times New Roman" w:cs="Times New Roman"/>
          <w:sz w:val="24"/>
        </w:rPr>
      </w:pPr>
      <w:r w:rsidRPr="00B87F01">
        <w:rPr>
          <w:rFonts w:ascii="Times New Roman" w:hAnsi="Times New Roman" w:cs="Times New Roman"/>
          <w:sz w:val="24"/>
        </w:rPr>
        <w:t>A két telek együttes fejlesztése, egy lehetséges beruházás során jó alternatíva lehet, építészeti, lebonyolítási optimalizálásra.</w:t>
      </w:r>
    </w:p>
    <w:p w:rsidR="001D028D" w:rsidRPr="00B87F01" w:rsidRDefault="001D028D" w:rsidP="001D028D">
      <w:pPr>
        <w:jc w:val="center"/>
      </w:pPr>
      <w:r w:rsidRPr="00B87F01">
        <w:rPr>
          <w:noProof/>
          <w:lang w:eastAsia="hu-HU"/>
        </w:rPr>
        <w:lastRenderedPageBreak/>
        <w:drawing>
          <wp:inline distT="0" distB="0" distL="0" distR="0" wp14:anchorId="083E51E5" wp14:editId="772626D8">
            <wp:extent cx="5305425" cy="2546604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71" cy="25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D" w:rsidRPr="00B87F01" w:rsidRDefault="001D028D" w:rsidP="001D028D">
      <w:pPr>
        <w:jc w:val="center"/>
      </w:pPr>
      <w:r w:rsidRPr="00B87F01">
        <w:rPr>
          <w:noProof/>
          <w:lang w:eastAsia="hu-HU"/>
        </w:rPr>
        <w:drawing>
          <wp:inline distT="0" distB="0" distL="0" distR="0" wp14:anchorId="59D866A7" wp14:editId="68A21B29">
            <wp:extent cx="4943475" cy="238879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55" cy="23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D" w:rsidRPr="00B87F01" w:rsidRDefault="001D028D" w:rsidP="001D028D">
      <w:pPr>
        <w:jc w:val="center"/>
      </w:pPr>
      <w:r w:rsidRPr="00B87F01">
        <w:rPr>
          <w:noProof/>
          <w:lang w:eastAsia="hu-HU"/>
        </w:rPr>
        <w:drawing>
          <wp:inline distT="0" distB="0" distL="0" distR="0" wp14:anchorId="5DE6F1CD" wp14:editId="0F42C73B">
            <wp:extent cx="5181600" cy="192639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76" cy="19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3B" w:rsidRPr="00B87F01" w:rsidRDefault="00BC793B" w:rsidP="00BC793B">
      <w:pPr>
        <w:pStyle w:val="Nincstrkz"/>
        <w:spacing w:before="120" w:after="120"/>
        <w:jc w:val="both"/>
      </w:pPr>
      <w:r w:rsidRPr="00B87F01">
        <w:t xml:space="preserve">Budapest Főváros XIV. Kerülete jelenleg érvényben lévő szabályozási tervének értelmében a tárgyi ingatlan </w:t>
      </w:r>
      <w:r w:rsidRPr="00B87F01">
        <w:rPr>
          <w:b/>
        </w:rPr>
        <w:t>az L2/1 jelű építési övezeti besorolású</w:t>
      </w:r>
      <w:r w:rsidRPr="00B87F01">
        <w:t xml:space="preserve">, városias, jellemzően zártsorú beépítésű lakóterület, mely 3,5-ös szintterületi mutatóval társasház fejleszthető. </w:t>
      </w:r>
    </w:p>
    <w:p w:rsidR="0064205F" w:rsidRPr="00B87F01" w:rsidRDefault="0064205F" w:rsidP="00BC793B">
      <w:pPr>
        <w:pStyle w:val="Nincstrkz"/>
        <w:spacing w:before="120" w:after="120"/>
        <w:jc w:val="both"/>
        <w:rPr>
          <w:b/>
        </w:rPr>
      </w:pPr>
      <w:r w:rsidRPr="00B87F01">
        <w:rPr>
          <w:b/>
        </w:rPr>
        <w:t xml:space="preserve">A tárgyi ingatlanok területét érintően 2012. április 01-től határozatlan időtartamra bérleti szerződés van érvényben, mely azonban 2018. </w:t>
      </w:r>
      <w:r w:rsidR="00B230CA" w:rsidRPr="00B87F01">
        <w:rPr>
          <w:b/>
        </w:rPr>
        <w:t>december 31</w:t>
      </w:r>
      <w:r w:rsidRPr="00B87F01">
        <w:rPr>
          <w:b/>
        </w:rPr>
        <w:t>. napjával felmondásra kerül.</w:t>
      </w:r>
    </w:p>
    <w:p w:rsidR="0064205F" w:rsidRPr="00B87F01" w:rsidRDefault="0064205F" w:rsidP="0064205F">
      <w:pPr>
        <w:pStyle w:val="Nincstrkz"/>
        <w:jc w:val="both"/>
      </w:pPr>
      <w:r w:rsidRPr="00B87F01">
        <w:t xml:space="preserve">A </w:t>
      </w:r>
      <w:r w:rsidRPr="00B87F01">
        <w:rPr>
          <w:b/>
        </w:rPr>
        <w:t>jelenlegi szabályozási terv szerint</w:t>
      </w:r>
      <w:r w:rsidRPr="00B87F01">
        <w:t xml:space="preserve"> az ingatlanokon egyenként </w:t>
      </w:r>
      <w:r w:rsidRPr="00B87F01">
        <w:rPr>
          <w:b/>
        </w:rPr>
        <w:t>kialakítható önálló rendeltetési egységek száma 92 és 77 db.</w:t>
      </w:r>
      <w:r w:rsidRPr="00B87F01">
        <w:t xml:space="preserve"> </w:t>
      </w:r>
      <w:r w:rsidR="00B230CA" w:rsidRPr="00B87F01">
        <w:t>A várhatóan 2019-ben hatályba lépő szabályozási terv szerint</w:t>
      </w:r>
      <w:r w:rsidRPr="00B87F01">
        <w:t xml:space="preserve"> az ingatlan övezeti besorolása Ln-2/1, amely alapján az ingatlanokon </w:t>
      </w:r>
      <w:r w:rsidRPr="00B87F01">
        <w:rPr>
          <w:b/>
        </w:rPr>
        <w:t>egyenként 134 és 112 db önálló rendeltetési egység kialakítására van lehetőség</w:t>
      </w:r>
      <w:r w:rsidRPr="00B87F01">
        <w:t>.</w:t>
      </w:r>
    </w:p>
    <w:p w:rsidR="0064205F" w:rsidRPr="00B87F01" w:rsidRDefault="0064205F" w:rsidP="0064205F">
      <w:pPr>
        <w:jc w:val="both"/>
        <w:sectPr w:rsidR="0064205F" w:rsidRPr="00B87F01" w:rsidSect="00FA50A7">
          <w:footerReference w:type="even" r:id="rId12"/>
          <w:footerReference w:type="default" r:id="rId13"/>
          <w:pgSz w:w="11906" w:h="16838"/>
          <w:pgMar w:top="709" w:right="1417" w:bottom="284" w:left="1417" w:header="708" w:footer="708" w:gutter="0"/>
          <w:cols w:space="708"/>
          <w:docGrid w:linePitch="360"/>
        </w:sectPr>
      </w:pPr>
    </w:p>
    <w:p w:rsidR="0064205F" w:rsidRPr="00B87F01" w:rsidRDefault="0064205F" w:rsidP="0064205F">
      <w:pPr>
        <w:jc w:val="both"/>
      </w:pPr>
      <w:r w:rsidRPr="00B87F01">
        <w:rPr>
          <w:noProof/>
          <w:lang w:eastAsia="hu-HU"/>
        </w:rPr>
        <w:lastRenderedPageBreak/>
        <w:drawing>
          <wp:inline distT="0" distB="0" distL="0" distR="0" wp14:anchorId="4CD8745B" wp14:editId="72472999">
            <wp:extent cx="8010525" cy="575310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5F" w:rsidRPr="00B87F01" w:rsidRDefault="0064205F" w:rsidP="0064205F">
      <w:pPr>
        <w:jc w:val="both"/>
      </w:pPr>
      <w:r w:rsidRPr="00B87F01">
        <w:rPr>
          <w:noProof/>
          <w:lang w:eastAsia="hu-HU"/>
        </w:rPr>
        <w:lastRenderedPageBreak/>
        <w:drawing>
          <wp:inline distT="0" distB="0" distL="0" distR="0" wp14:anchorId="26F49F1A" wp14:editId="71479BB4">
            <wp:extent cx="8572500" cy="576262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5F" w:rsidRPr="00B87F01" w:rsidRDefault="0064205F" w:rsidP="0064205F">
      <w:pPr>
        <w:jc w:val="both"/>
        <w:sectPr w:rsidR="0064205F" w:rsidRPr="00B87F01" w:rsidSect="00062909">
          <w:pgSz w:w="16838" w:h="11906" w:orient="landscape"/>
          <w:pgMar w:top="1418" w:right="709" w:bottom="1418" w:left="284" w:header="709" w:footer="709" w:gutter="0"/>
          <w:cols w:space="708"/>
          <w:docGrid w:linePitch="360"/>
        </w:sectPr>
      </w:pPr>
    </w:p>
    <w:p w:rsidR="001810A7" w:rsidRPr="00B87F01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531620461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:rsidR="001810A7" w:rsidRPr="00B87F01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:rsidR="001810A7" w:rsidRPr="00B87F01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:rsidR="00F143CE" w:rsidRPr="00B87F01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B87F01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2C0D0B" w:rsidRPr="00B87F01">
        <w:rPr>
          <w:rFonts w:ascii="Times New Roman" w:hAnsi="Times New Roman" w:cs="Times New Roman"/>
        </w:rPr>
        <w:t>,</w:t>
      </w:r>
      <w:r w:rsidRPr="00B87F01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2C0D0B" w:rsidRPr="00B87F01">
        <w:rPr>
          <w:rFonts w:ascii="Times New Roman" w:hAnsi="Times New Roman" w:cs="Times New Roman"/>
        </w:rPr>
        <w:t>.</w:t>
      </w:r>
      <w:r w:rsidRPr="00B87F01">
        <w:rPr>
          <w:rFonts w:ascii="Times New Roman" w:hAnsi="Times New Roman" w:cs="Times New Roman"/>
        </w:rPr>
        <w:t xml:space="preserve"> </w:t>
      </w:r>
      <w:r w:rsidR="002C0D0B" w:rsidRPr="00B87F01">
        <w:rPr>
          <w:rFonts w:ascii="Times New Roman" w:hAnsi="Times New Roman" w:cs="Times New Roman"/>
        </w:rPr>
        <w:t>A</w:t>
      </w:r>
      <w:r w:rsidRPr="00B87F01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:rsidR="00F143CE" w:rsidRPr="00B87F01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B87F01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B87F01">
        <w:rPr>
          <w:rFonts w:ascii="Times New Roman" w:hAnsi="Times New Roman" w:cs="Times New Roman"/>
          <w:strike/>
        </w:rPr>
        <w:t xml:space="preserve"> </w:t>
      </w:r>
      <w:r w:rsidRPr="00B87F01">
        <w:rPr>
          <w:rFonts w:ascii="Times New Roman" w:hAnsi="Times New Roman" w:cs="Times New Roman"/>
        </w:rPr>
        <w:t>sor kerülhet.</w:t>
      </w:r>
    </w:p>
    <w:p w:rsidR="00AF022A" w:rsidRPr="00B87F01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31620462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:rsidR="00AF022A" w:rsidRPr="00B87F0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:rsidR="00B230CA" w:rsidRPr="00B87F01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5676B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17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</w:t>
      </w:r>
      <w:r w:rsidR="005676B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január 21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5676B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8.30-16.00 között, pénteken 8.30-12.00 között.</w:t>
      </w:r>
    </w:p>
    <w:p w:rsidR="00AF022A" w:rsidRPr="00B87F01" w:rsidRDefault="00B230CA" w:rsidP="00B230C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B87F01">
        <w:rPr>
          <w:rFonts w:ascii="Times New Roman" w:hAnsi="Times New Roman" w:cs="Times New Roman"/>
          <w:b/>
        </w:rPr>
        <w:t xml:space="preserve">A pályázat </w:t>
      </w:r>
      <w:r w:rsidR="005676B5" w:rsidRPr="00B87F01">
        <w:rPr>
          <w:rFonts w:ascii="Times New Roman" w:hAnsi="Times New Roman" w:cs="Times New Roman"/>
          <w:b/>
        </w:rPr>
        <w:t>2019. január 21.</w:t>
      </w:r>
      <w:r w:rsidRPr="00B87F01">
        <w:rPr>
          <w:rFonts w:ascii="Times New Roman" w:hAnsi="Times New Roman" w:cs="Times New Roman"/>
          <w:b/>
        </w:rPr>
        <w:t xml:space="preserve"> 1</w:t>
      </w:r>
      <w:r w:rsidR="005676B5" w:rsidRPr="00B87F01">
        <w:rPr>
          <w:rFonts w:ascii="Times New Roman" w:hAnsi="Times New Roman" w:cs="Times New Roman"/>
          <w:b/>
        </w:rPr>
        <w:t>2:</w:t>
      </w:r>
      <w:r w:rsidRPr="00B87F01">
        <w:rPr>
          <w:rFonts w:ascii="Times New Roman" w:hAnsi="Times New Roman" w:cs="Times New Roman"/>
          <w:b/>
        </w:rPr>
        <w:t>00 óráig nyújtható be.</w:t>
      </w:r>
    </w:p>
    <w:p w:rsidR="00AF022A" w:rsidRPr="00B87F01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31620463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:rsidR="00AF022A" w:rsidRPr="00B87F0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:rsidR="00AF022A" w:rsidRPr="00B87F0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B87F01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:rsidR="00AF022A" w:rsidRPr="00B87F01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B87F01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B87F01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B87F01">
        <w:rPr>
          <w:rFonts w:ascii="Times New Roman" w:hAnsi="Times New Roman" w:cs="Times New Roman"/>
          <w:b/>
          <w:u w:val="single"/>
        </w:rPr>
        <w:t>-tervezetet kell csatolni.</w:t>
      </w:r>
    </w:p>
    <w:p w:rsidR="00AF022A" w:rsidRPr="00B87F01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B87F01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:rsidR="00AF022A" w:rsidRPr="00B87F01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:rsidR="00AF022A" w:rsidRPr="00B87F01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:rsidR="00AF022A" w:rsidRPr="00B87F0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:rsidR="00AF022A" w:rsidRPr="00B87F01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756E8A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</w:t>
      </w:r>
      <w:r w:rsidR="005618EC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797. és 3</w:t>
      </w:r>
      <w:r w:rsidR="0064205F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1800</w:t>
      </w:r>
      <w:r w:rsidR="002C0D0B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.</w:t>
      </w:r>
      <w:r w:rsidR="00CE0A6D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hrsz.-ú </w:t>
      </w:r>
      <w:r w:rsidR="002C0D0B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beépítetlen terület</w:t>
      </w:r>
      <w:r w:rsidR="0031791F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ek együttes </w:t>
      </w:r>
      <w:r w:rsidR="00243D90"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megvásárlására</w:t>
      </w:r>
    </w:p>
    <w:p w:rsidR="00243D90" w:rsidRPr="00B87F01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 w:rsidRPr="00B87F01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:rsidR="00AF022A" w:rsidRPr="00B87F0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:rsidR="00AF022A" w:rsidRPr="00B87F0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:rsidR="00AF022A" w:rsidRPr="00B87F0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:rsidR="00F47025" w:rsidRPr="00B87F01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31620464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1"/>
    </w:p>
    <w:p w:rsidR="00B230CA" w:rsidRPr="00B87F01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elengedhetetlen feltétele a részletes kiírás átvétele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AF022A" w:rsidRPr="00B87F01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átvételekor titoktartási nyilatkozatot kell a pályázónak aláírni, amennyiben meghatalmazott útján vásárolta meg, a pályázat benyújtásakor kell csatolni a pályázó titoktartási nyilatkozatát.</w:t>
      </w:r>
      <w:r w:rsidR="00AF022A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F022A" w:rsidRPr="00B87F01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:rsidR="00BA3E5F" w:rsidRPr="00B87F01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BA3E5F" w:rsidRPr="00B87F01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BA3E5F" w:rsidRPr="00B87F01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BA3E5F" w:rsidRPr="00B87F01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BA3E5F" w:rsidRPr="00B87F01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BA3E5F" w:rsidRPr="00B87F01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BA3E5F" w:rsidRPr="00B87F01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:rsidR="00AF022A" w:rsidRPr="00B87F01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F022A" w:rsidRPr="00B87F01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F022A" w:rsidRPr="00B87F01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B230CA" w:rsidRPr="00B87F01" w:rsidRDefault="00B230CA" w:rsidP="00B230C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4623641"/>
      <w:bookmarkStart w:id="13" w:name="_Toc531620465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  <w:bookmarkEnd w:id="13"/>
    </w:p>
    <w:p w:rsidR="00B230CA" w:rsidRPr="00B87F01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5676B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9. január </w:t>
      </w:r>
      <w:r w:rsidR="00AA193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04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6" w:history="1">
        <w:r w:rsidRPr="00B87F01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:rsidR="00B230CA" w:rsidRPr="00B87F01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:rsidR="00B230CA" w:rsidRPr="00B87F01" w:rsidRDefault="00B230CA" w:rsidP="00B230C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4623642"/>
      <w:bookmarkStart w:id="15" w:name="_Toc531620466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4"/>
      <w:bookmarkEnd w:id="15"/>
    </w:p>
    <w:p w:rsidR="00B230CA" w:rsidRPr="00B87F01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5676B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17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– </w:t>
      </w:r>
      <w:r w:rsidR="005676B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január 21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között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="005618EC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618EC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50.000,- Ft ellenében.</w:t>
      </w:r>
    </w:p>
    <w:p w:rsidR="00B230CA" w:rsidRPr="00B87F01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B230CA" w:rsidRPr="00B87F01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 (ha az átvétel meghatalmazott útján történik, a pályázó titoktartási nyilatkozatát benyújtáskor kell csatolni). </w:t>
      </w:r>
    </w:p>
    <w:p w:rsidR="00B230CA" w:rsidRPr="00B87F01" w:rsidRDefault="00B230CA" w:rsidP="00B230C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524623643"/>
      <w:bookmarkStart w:id="17" w:name="_Toc531620467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6"/>
      <w:bookmarkEnd w:id="17"/>
    </w:p>
    <w:p w:rsidR="00B230CA" w:rsidRPr="00B87F01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:rsidR="00A04A6A" w:rsidRPr="00B87F01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:rsidR="00A04A6A" w:rsidRPr="00B87F01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8" w:name="_Toc531620468"/>
      <w:bookmarkStart w:id="19" w:name="_Toc321850687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8"/>
    </w:p>
    <w:p w:rsidR="00A04A6A" w:rsidRPr="00B87F01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64205F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100</w:t>
      </w:r>
      <w:r w:rsidR="00CE0A6D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206059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Egyszáz</w:t>
      </w:r>
      <w:r w:rsidR="00CE0A6D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B87F01">
        <w:rPr>
          <w:rFonts w:ascii="Times New Roman" w:hAnsi="Times New Roman"/>
          <w:b/>
          <w:spacing w:val="2"/>
        </w:rPr>
        <w:t xml:space="preserve">-10190009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5676B5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január 21.</w:t>
      </w:r>
      <w:r w:rsidR="00715F73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:rsidR="00A04A6A" w:rsidRPr="00B87F01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04A6A" w:rsidRPr="00B87F01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:rsidR="00D14119" w:rsidRPr="00B87F01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lang w:eastAsia="hu-HU"/>
        </w:rPr>
        <w:t>Az adásvételi szerződést a nyertes pályázó köteles az elbírálás</w:t>
      </w:r>
      <w:r w:rsidR="00AA1935" w:rsidRPr="00B87F01">
        <w:rPr>
          <w:rFonts w:ascii="Times New Roman" w:eastAsia="Times New Roman" w:hAnsi="Times New Roman" w:cs="Times New Roman"/>
          <w:lang w:eastAsia="hu-HU"/>
        </w:rPr>
        <w:t xml:space="preserve">ról szóló értesítést </w:t>
      </w:r>
      <w:r w:rsidRPr="00B87F01">
        <w:rPr>
          <w:rFonts w:ascii="Times New Roman" w:eastAsia="Times New Roman" w:hAnsi="Times New Roman" w:cs="Times New Roman"/>
          <w:lang w:eastAsia="hu-HU"/>
        </w:rPr>
        <w:t xml:space="preserve">követő </w:t>
      </w:r>
      <w:r w:rsidR="005618EC" w:rsidRPr="00B87F01">
        <w:rPr>
          <w:rFonts w:ascii="Times New Roman" w:eastAsia="Times New Roman" w:hAnsi="Times New Roman" w:cs="Times New Roman"/>
          <w:lang w:eastAsia="hu-HU"/>
        </w:rPr>
        <w:t>5 nap</w:t>
      </w:r>
      <w:r w:rsidRPr="00B87F01">
        <w:rPr>
          <w:rFonts w:ascii="Times New Roman" w:eastAsia="Times New Roman" w:hAnsi="Times New Roman" w:cs="Times New Roman"/>
          <w:lang w:eastAsia="hu-HU"/>
        </w:rPr>
        <w:t xml:space="preserve">on </w:t>
      </w:r>
      <w:r w:rsidR="00715F73" w:rsidRPr="00B87F01">
        <w:rPr>
          <w:rFonts w:ascii="Times New Roman" w:eastAsia="Times New Roman" w:hAnsi="Times New Roman" w:cs="Times New Roman"/>
          <w:lang w:eastAsia="hu-HU"/>
        </w:rPr>
        <w:t xml:space="preserve">belül </w:t>
      </w:r>
      <w:r w:rsidRPr="00B87F01">
        <w:rPr>
          <w:rFonts w:ascii="Times New Roman" w:eastAsia="Times New Roman" w:hAnsi="Times New Roman" w:cs="Times New Roman"/>
          <w:lang w:eastAsia="hu-HU"/>
        </w:rPr>
        <w:t xml:space="preserve">aláírni. </w:t>
      </w:r>
      <w:r w:rsidR="00D14119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D14119" w:rsidRPr="00B87F01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</w:t>
      </w:r>
      <w:bookmarkStart w:id="20" w:name="_GoBack"/>
      <w:bookmarkEnd w:id="20"/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svételi szerződés megkötésétől eláll, akkor a letétként elhelyezett biztosítékot elveszti. A pályázat minden további vesztesének a biztosítékot vissza kell téríteni.</w:t>
      </w:r>
    </w:p>
    <w:p w:rsidR="00D14119" w:rsidRPr="00B87F01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:rsidR="00D14119" w:rsidRPr="00B87F01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 túli beérkezése, illetve befizetésének hiánya a pályázat érvénytelenségét vonja maga után.</w:t>
      </w:r>
    </w:p>
    <w:p w:rsidR="00D14119" w:rsidRPr="00B87F01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:rsidR="00D14119" w:rsidRPr="00B87F01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:rsidR="006003C0" w:rsidRPr="00B87F01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1" w:name="_Toc531620469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9"/>
      <w:bookmarkEnd w:id="21"/>
    </w:p>
    <w:p w:rsidR="006003C0" w:rsidRPr="00B87F01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22" w:name="_Toc531620470"/>
      <w:r w:rsidRPr="00B87F01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22"/>
    </w:p>
    <w:p w:rsidR="00BA3E5F" w:rsidRPr="00B87F01" w:rsidRDefault="0035246C" w:rsidP="00BA3E5F">
      <w:pPr>
        <w:jc w:val="both"/>
        <w:rPr>
          <w:rFonts w:ascii="Times New Roman" w:hAnsi="Times New Roman" w:cs="Times New Roman"/>
          <w:spacing w:val="2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="007F6CC9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január 22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-én </w:t>
      </w:r>
      <w:r w:rsidR="007F6CC9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17:00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-kor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a </w:t>
      </w:r>
      <w:r w:rsidRPr="00B87F01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:rsidR="006003C0" w:rsidRPr="00B87F01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B87F01">
        <w:rPr>
          <w:color w:val="000000" w:themeColor="text1"/>
          <w:sz w:val="22"/>
          <w:szCs w:val="22"/>
        </w:rPr>
        <w:t>A pályázati ajánlatokat tartal</w:t>
      </w:r>
      <w:r w:rsidR="005905C5" w:rsidRPr="00B87F01">
        <w:rPr>
          <w:color w:val="000000" w:themeColor="text1"/>
          <w:sz w:val="22"/>
          <w:szCs w:val="22"/>
        </w:rPr>
        <w:t>mazó zárt borítékok felbontása</w:t>
      </w:r>
      <w:r w:rsidR="00237E71" w:rsidRPr="00B87F01">
        <w:rPr>
          <w:color w:val="000000" w:themeColor="text1"/>
          <w:sz w:val="22"/>
          <w:szCs w:val="22"/>
        </w:rPr>
        <w:t xml:space="preserve"> </w:t>
      </w:r>
      <w:r w:rsidR="00A04A6A" w:rsidRPr="00B87F01">
        <w:rPr>
          <w:sz w:val="22"/>
          <w:szCs w:val="22"/>
        </w:rPr>
        <w:t>Szőlősi Zsolt Zuglói Zrt. Ingatlangazdálkodási Osztályvezetője, Bihary Zoltán Tulajdonosi és Közbeszerzési Bizottság elnöke és a Polgármesteri Hivatal J</w:t>
      </w:r>
      <w:r w:rsidR="00243D90" w:rsidRPr="00B87F01">
        <w:rPr>
          <w:sz w:val="22"/>
          <w:szCs w:val="22"/>
        </w:rPr>
        <w:t>ogi és Törvényességi Osztály vezetője</w:t>
      </w:r>
      <w:r w:rsidR="00A04A6A" w:rsidRPr="00B87F01">
        <w:rPr>
          <w:sz w:val="22"/>
          <w:szCs w:val="22"/>
        </w:rPr>
        <w:t xml:space="preserve"> által kijelölt 2 fő munkatárs</w:t>
      </w:r>
      <w:r w:rsidR="00A04A6A" w:rsidRPr="00B87F01">
        <w:rPr>
          <w:color w:val="000000" w:themeColor="text1"/>
          <w:sz w:val="22"/>
          <w:szCs w:val="22"/>
        </w:rPr>
        <w:t xml:space="preserve"> </w:t>
      </w:r>
      <w:r w:rsidRPr="00B87F01">
        <w:rPr>
          <w:color w:val="000000" w:themeColor="text1"/>
          <w:sz w:val="22"/>
          <w:szCs w:val="22"/>
        </w:rPr>
        <w:t>jelenlétében történik.</w:t>
      </w:r>
    </w:p>
    <w:p w:rsidR="006003C0" w:rsidRPr="00B87F01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 lehetnek.</w:t>
      </w:r>
      <w:r w:rsidR="00A04A6A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:rsidR="006003C0" w:rsidRPr="00B87F01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:rsidR="006003C0" w:rsidRPr="00B87F01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3" w:name="_Toc531620471"/>
      <w:r w:rsidRPr="00B87F01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3"/>
    </w:p>
    <w:p w:rsidR="00D14119" w:rsidRPr="00B87F01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1F190B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bontást követő munkanapon</w:t>
      </w:r>
      <w:r w:rsidR="00D14119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 megállapítják a benyújtott ajánlat érvényességét vagy érvénytelenségét</w:t>
      </w:r>
      <w:r w:rsidR="007F6CC9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(2019. január 23. 13:00).</w:t>
      </w:r>
    </w:p>
    <w:p w:rsidR="00D14119" w:rsidRPr="00B87F01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Képviselő-testületi ülésen kerül sor a pályázat elbírálására. </w:t>
      </w:r>
    </w:p>
    <w:p w:rsidR="00D14119" w:rsidRPr="00B87F01" w:rsidRDefault="00D14119" w:rsidP="00D14119">
      <w:pPr>
        <w:shd w:val="clear" w:color="auto" w:fill="FFFFFF"/>
        <w:spacing w:before="120" w:after="120" w:line="240" w:lineRule="auto"/>
        <w:jc w:val="both"/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:rsidR="00D14119" w:rsidRPr="00B87F01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:rsidR="00D14119" w:rsidRPr="00B87F01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:rsidR="00D14119" w:rsidRPr="00B87F01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Felkai Tamás</w:t>
      </w:r>
    </w:p>
    <w:p w:rsidR="00D14119" w:rsidRPr="00B87F01" w:rsidRDefault="0035246C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:rsidR="00D14119" w:rsidRPr="00B87F01" w:rsidRDefault="00D14119" w:rsidP="002C0D0B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:rsidR="006003C0" w:rsidRPr="00B87F01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4" w:name="_Toc531620472"/>
      <w:r w:rsidRPr="00B87F01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4"/>
    </w:p>
    <w:p w:rsidR="006003C0" w:rsidRPr="00B87F01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5" w:name="_Toc531620473"/>
      <w:r w:rsidRPr="00B87F01">
        <w:rPr>
          <w:b w:val="0"/>
          <w:sz w:val="20"/>
          <w:szCs w:val="20"/>
          <w:u w:val="single"/>
        </w:rPr>
        <w:t>ALKALMASSÁGI FELTÉTELEK</w:t>
      </w:r>
      <w:r w:rsidRPr="00B87F01">
        <w:rPr>
          <w:b w:val="0"/>
          <w:sz w:val="20"/>
          <w:szCs w:val="20"/>
        </w:rPr>
        <w:t>:</w:t>
      </w:r>
      <w:bookmarkEnd w:id="25"/>
    </w:p>
    <w:p w:rsidR="00A04A6A" w:rsidRPr="00B87F01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:rsidR="00A04A6A" w:rsidRPr="00B87F01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04A6A" w:rsidRPr="00B87F01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6003C0" w:rsidRPr="00B87F01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:rsidR="006003C0" w:rsidRPr="00B87F01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6" w:name="_Toc531620474"/>
      <w:r w:rsidRPr="00B87F01">
        <w:rPr>
          <w:b w:val="0"/>
          <w:sz w:val="20"/>
          <w:szCs w:val="20"/>
          <w:u w:val="single"/>
        </w:rPr>
        <w:t>ÉRVÉNYTELEN AZ AJÁNLAT:</w:t>
      </w:r>
      <w:bookmarkEnd w:id="26"/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:rsidR="006003C0" w:rsidRPr="00B87F01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7" w:name="_Toc531620475"/>
      <w:r w:rsidRPr="00B87F01">
        <w:rPr>
          <w:b w:val="0"/>
          <w:sz w:val="20"/>
          <w:szCs w:val="20"/>
          <w:u w:val="single"/>
        </w:rPr>
        <w:t>ÉRTÉKELÉSI SZEMPONT:</w:t>
      </w:r>
      <w:bookmarkEnd w:id="27"/>
    </w:p>
    <w:p w:rsidR="00B8523C" w:rsidRPr="00B87F01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D14119" w:rsidRPr="00B87F01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:rsidR="00D14119" w:rsidRPr="00B87F01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B87F01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B87F01">
        <w:rPr>
          <w:rFonts w:ascii="Times New Roman" w:hAnsi="Times New Roman" w:cs="Times New Roman"/>
        </w:rPr>
        <w:t>e</w:t>
      </w:r>
      <w:r w:rsidRPr="00B87F01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5618EC" w:rsidRPr="00B87F01">
        <w:rPr>
          <w:rFonts w:ascii="Times New Roman" w:hAnsi="Times New Roman" w:cs="Times New Roman"/>
        </w:rPr>
        <w:t>5 nap</w:t>
      </w:r>
      <w:r w:rsidRPr="00B87F01">
        <w:rPr>
          <w:rFonts w:ascii="Times New Roman" w:hAnsi="Times New Roman" w:cs="Times New Roman"/>
        </w:rPr>
        <w:t xml:space="preserve">on belül kell megkötnie a szerződést az általa ajánlott vételáron. </w:t>
      </w:r>
    </w:p>
    <w:p w:rsidR="00D14119" w:rsidRPr="00B87F01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B87F01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B87F01">
        <w:rPr>
          <w:rFonts w:ascii="Times New Roman" w:hAnsi="Times New Roman" w:cs="Times New Roman"/>
        </w:rPr>
        <w:t xml:space="preserve">ítés kézhezvételétől számított </w:t>
      </w:r>
      <w:r w:rsidR="005618EC" w:rsidRPr="00B87F01">
        <w:rPr>
          <w:rFonts w:ascii="Times New Roman" w:hAnsi="Times New Roman" w:cs="Times New Roman"/>
        </w:rPr>
        <w:t>5 nap</w:t>
      </w:r>
      <w:r w:rsidRPr="00B87F01">
        <w:rPr>
          <w:rFonts w:ascii="Times New Roman" w:hAnsi="Times New Roman" w:cs="Times New Roman"/>
        </w:rPr>
        <w:t xml:space="preserve">on belül kell megkötnie a szerződést. </w:t>
      </w:r>
    </w:p>
    <w:p w:rsidR="00D14119" w:rsidRPr="00B87F01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B87F01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:rsidR="00B8523C" w:rsidRPr="00B87F01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:rsidR="006003C0" w:rsidRPr="00B87F01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:rsidR="006003C0" w:rsidRPr="00B87F01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321850688"/>
      <w:bookmarkStart w:id="29" w:name="_Toc531620476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8"/>
      <w:bookmarkEnd w:id="29"/>
    </w:p>
    <w:p w:rsidR="006003C0" w:rsidRPr="00B87F01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:rsidR="006003C0" w:rsidRPr="00B87F01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:rsidR="00243D90" w:rsidRPr="00B87F01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bookmarkStart w:id="30" w:name="_Toc321850689"/>
      <w:r w:rsidRPr="00B87F01">
        <w:rPr>
          <w:rFonts w:eastAsia="Times New Roman"/>
          <w:color w:val="000000" w:themeColor="text1"/>
          <w:lang w:eastAsia="hu-HU"/>
        </w:rPr>
        <w:br w:type="page"/>
      </w:r>
    </w:p>
    <w:p w:rsidR="006003C0" w:rsidRPr="00B87F01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1" w:name="_Toc531620477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30"/>
      <w:bookmarkEnd w:id="31"/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:rsidR="006003C0" w:rsidRPr="00B87F01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:rsidR="006003C0" w:rsidRPr="00B87F01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:rsidR="006003C0" w:rsidRPr="00B87F01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2" w:name="_Toc321850690"/>
      <w:bookmarkStart w:id="33" w:name="_Toc531620478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32"/>
      <w:bookmarkEnd w:id="33"/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B87F01">
        <w:rPr>
          <w:rFonts w:ascii="Times New Roman" w:eastAsia="Times New Roman" w:hAnsi="Times New Roman" w:cs="Times New Roman"/>
          <w:iCs/>
          <w:lang w:eastAsia="hu-HU"/>
        </w:rPr>
        <w:t xml:space="preserve">A nyertes pályázónak vállalnia kell, hogy az Eladó döntését követő </w:t>
      </w:r>
      <w:r w:rsidR="005618EC" w:rsidRPr="00B87F01">
        <w:rPr>
          <w:rFonts w:ascii="Times New Roman" w:eastAsia="Times New Roman" w:hAnsi="Times New Roman" w:cs="Times New Roman"/>
          <w:iCs/>
          <w:lang w:eastAsia="hu-HU"/>
        </w:rPr>
        <w:t>5 nap</w:t>
      </w:r>
      <w:r w:rsidRPr="00B87F01">
        <w:rPr>
          <w:rFonts w:ascii="Times New Roman" w:eastAsia="Times New Roman" w:hAnsi="Times New Roman" w:cs="Times New Roman"/>
          <w:iCs/>
          <w:lang w:eastAsia="hu-HU"/>
        </w:rPr>
        <w:t>on belül az adásvételi szerződést megköti.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87F01">
        <w:rPr>
          <w:rFonts w:ascii="Times New Roman" w:eastAsia="Times New Roman" w:hAnsi="Times New Roman" w:cs="Times New Roman"/>
          <w:iCs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87F01">
        <w:rPr>
          <w:rFonts w:ascii="Times New Roman" w:eastAsia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A nyertes pályázó a teljes vételár összegét köteles a birtokba adástól számított 8 napon belül, de legkésőbb 2019. </w:t>
      </w:r>
      <w:r w:rsidR="00AA1935" w:rsidRPr="00B87F01">
        <w:rPr>
          <w:rFonts w:ascii="Times New Roman" w:eastAsia="Times New Roman" w:hAnsi="Times New Roman" w:cs="Times New Roman"/>
          <w:lang w:eastAsia="hu-HU"/>
        </w:rPr>
        <w:t>április 30</w:t>
      </w:r>
      <w:r w:rsidRPr="00B87F01">
        <w:rPr>
          <w:rFonts w:ascii="Times New Roman" w:eastAsia="Times New Roman" w:hAnsi="Times New Roman" w:cs="Times New Roman"/>
          <w:lang w:eastAsia="hu-HU"/>
        </w:rPr>
        <w:t xml:space="preserve">-ig átutalni az önkormányzat elidegenítési számlájára: OTP Nyrt. 11784009-15514004-10840003. 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87F01">
        <w:rPr>
          <w:rFonts w:ascii="Times New Roman" w:eastAsia="Times New Roman" w:hAnsi="Times New Roman" w:cs="Times New Roman"/>
          <w:lang w:eastAsia="hu-HU"/>
        </w:rPr>
        <w:t>A pénzügyi teljesítés napja az a nap, amikor a vételár összege hiánytalanul jóváírásra került a fent megjelölt bankszámlán.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B87F01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87F01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B87F01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lang w:eastAsia="hu-HU"/>
        </w:rPr>
        <w:t>a birtokba vétel napjától élvezi az ingatlan hasznait és viseli azok mindennemű terhét, ide érte a kárveszélyt.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87F01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B87F01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87F01">
        <w:rPr>
          <w:rFonts w:ascii="Times New Roman" w:eastAsia="Times New Roman" w:hAnsi="Times New Roman" w:cs="Times New Roman"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:rsidR="0035246C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87F01">
        <w:rPr>
          <w:rFonts w:ascii="Times New Roman" w:eastAsia="Times New Roman" w:hAnsi="Times New Roman" w:cs="Times New Roman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:rsidR="00ED720D" w:rsidRPr="00B87F01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lang w:eastAsia="hu-HU"/>
        </w:rPr>
        <w:t>A tulajdonjog változással kapcsolatos mindennemű költség, az ingatlan-nyilvántartásban történő átvezetésének költségei a vevőt terhelik.</w:t>
      </w:r>
    </w:p>
    <w:p w:rsidR="006003C0" w:rsidRPr="00B87F01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4" w:name="_Toc321850691"/>
      <w:bookmarkStart w:id="35" w:name="_Toc531620479"/>
      <w:r w:rsidRPr="00B87F01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4"/>
      <w:bookmarkEnd w:id="35"/>
    </w:p>
    <w:p w:rsidR="006003C0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:rsidR="0029262A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:rsidR="0029262A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:rsidR="006003C0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:rsidR="006003C0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:rsidR="006003C0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:rsidR="006003C0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:rsidR="006003C0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:rsidR="006003C0" w:rsidRPr="00B87F01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:rsidR="00925EA5" w:rsidRPr="00B87F01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:rsidR="005275D5" w:rsidRPr="00B87F01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:rsidR="005275D5" w:rsidRPr="00B87F01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:rsidR="005275D5" w:rsidRPr="00B87F01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:rsidR="006D7264" w:rsidRPr="00B87F01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:rsidR="00A269F2" w:rsidRPr="00B87F01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491FF2" w:rsidRPr="00B87F01" w:rsidRDefault="0035246C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B87F01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7F6CC9" w:rsidRPr="00B87F01">
        <w:rPr>
          <w:rFonts w:ascii="Times New Roman" w:hAnsi="Times New Roman" w:cs="Times New Roman"/>
          <w:b/>
          <w:bCs/>
          <w:spacing w:val="2"/>
        </w:rPr>
        <w:t xml:space="preserve">december 17 – 2019. </w:t>
      </w:r>
      <w:r w:rsidR="00AA1935" w:rsidRPr="00B87F01">
        <w:rPr>
          <w:rFonts w:ascii="Times New Roman" w:hAnsi="Times New Roman" w:cs="Times New Roman"/>
          <w:b/>
          <w:bCs/>
          <w:spacing w:val="2"/>
        </w:rPr>
        <w:t>január 04</w:t>
      </w:r>
      <w:r w:rsidR="007F6CC9" w:rsidRPr="00B87F01">
        <w:rPr>
          <w:rFonts w:ascii="Times New Roman" w:hAnsi="Times New Roman" w:cs="Times New Roman"/>
          <w:b/>
          <w:bCs/>
          <w:spacing w:val="2"/>
        </w:rPr>
        <w:t>-ig.</w:t>
      </w:r>
    </w:p>
    <w:p w:rsidR="00491FF2" w:rsidRPr="00B87F01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B87F01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:rsidR="00491FF2" w:rsidRPr="00B87F01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87F01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:rsidR="00491FF2" w:rsidRPr="00B87F01" w:rsidRDefault="00E75E2B" w:rsidP="00491FF2">
      <w:pPr>
        <w:jc w:val="both"/>
        <w:rPr>
          <w:rFonts w:ascii="Times New Roman" w:hAnsi="Times New Roman" w:cs="Times New Roman"/>
          <w:bCs/>
        </w:rPr>
      </w:pPr>
      <w:r w:rsidRPr="00B87F01">
        <w:rPr>
          <w:rFonts w:ascii="Times New Roman" w:hAnsi="Times New Roman" w:cs="Times New Roman"/>
          <w:bCs/>
        </w:rPr>
        <w:t>Mellékletek:</w:t>
      </w:r>
    </w:p>
    <w:p w:rsidR="00491FF2" w:rsidRPr="00B87F01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6" w:name="_Toc531620480"/>
      <w:r w:rsidRPr="00B87F01">
        <w:rPr>
          <w:b w:val="0"/>
          <w:sz w:val="22"/>
          <w:szCs w:val="22"/>
        </w:rPr>
        <w:t>számú melléklet: Titoktartási nyilatkozat</w:t>
      </w:r>
      <w:bookmarkEnd w:id="36"/>
    </w:p>
    <w:p w:rsidR="00491FF2" w:rsidRPr="00B87F01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7" w:name="_Toc531620481"/>
      <w:r w:rsidRPr="00B87F01">
        <w:rPr>
          <w:b w:val="0"/>
          <w:sz w:val="22"/>
          <w:szCs w:val="22"/>
        </w:rPr>
        <w:t>számú melléklet: Tender átadás-átvételi nyilatkozat</w:t>
      </w:r>
      <w:bookmarkEnd w:id="37"/>
    </w:p>
    <w:p w:rsidR="00491FF2" w:rsidRPr="00B87F01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8" w:name="_Toc531620482"/>
      <w:r w:rsidRPr="00B87F01">
        <w:rPr>
          <w:b w:val="0"/>
          <w:sz w:val="22"/>
          <w:szCs w:val="22"/>
        </w:rPr>
        <w:t>számú melléklet: tulajdoni lap és térképmásolat</w:t>
      </w:r>
      <w:r w:rsidR="002C0D0B" w:rsidRPr="00B87F01">
        <w:rPr>
          <w:b w:val="0"/>
          <w:sz w:val="22"/>
          <w:szCs w:val="22"/>
        </w:rPr>
        <w:t>, közmű adatok</w:t>
      </w:r>
      <w:bookmarkEnd w:id="38"/>
    </w:p>
    <w:p w:rsidR="00491FF2" w:rsidRPr="00B87F01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531620483"/>
      <w:r w:rsidRPr="00B87F01">
        <w:rPr>
          <w:b w:val="0"/>
          <w:sz w:val="22"/>
          <w:szCs w:val="22"/>
        </w:rPr>
        <w:t>számú melléklet</w:t>
      </w:r>
      <w:proofErr w:type="gramStart"/>
      <w:r w:rsidRPr="00B87F01">
        <w:rPr>
          <w:b w:val="0"/>
          <w:sz w:val="22"/>
          <w:szCs w:val="22"/>
        </w:rPr>
        <w:t xml:space="preserve">: </w:t>
      </w:r>
      <w:r w:rsidR="007F6CC9" w:rsidRPr="00B87F01">
        <w:rPr>
          <w:b w:val="0"/>
          <w:sz w:val="22"/>
          <w:szCs w:val="22"/>
        </w:rPr>
        <w:t>….</w:t>
      </w:r>
      <w:proofErr w:type="gramEnd"/>
      <w:r w:rsidR="007F6CC9" w:rsidRPr="00B87F01">
        <w:rPr>
          <w:b w:val="0"/>
          <w:sz w:val="22"/>
          <w:szCs w:val="22"/>
        </w:rPr>
        <w:t>.</w:t>
      </w:r>
      <w:r w:rsidRPr="00B87F01">
        <w:rPr>
          <w:b w:val="0"/>
          <w:sz w:val="22"/>
          <w:szCs w:val="22"/>
        </w:rPr>
        <w:t>/20</w:t>
      </w:r>
      <w:r w:rsidR="007F6CC9" w:rsidRPr="00B87F01">
        <w:rPr>
          <w:b w:val="0"/>
          <w:sz w:val="22"/>
          <w:szCs w:val="22"/>
        </w:rPr>
        <w:t>18.</w:t>
      </w:r>
      <w:r w:rsidRPr="00B87F01">
        <w:rPr>
          <w:b w:val="0"/>
          <w:sz w:val="22"/>
          <w:szCs w:val="22"/>
        </w:rPr>
        <w:t xml:space="preserve"> (</w:t>
      </w:r>
      <w:r w:rsidR="007F6CC9" w:rsidRPr="00B87F01">
        <w:rPr>
          <w:b w:val="0"/>
          <w:sz w:val="22"/>
          <w:szCs w:val="22"/>
        </w:rPr>
        <w:t>XII.13.</w:t>
      </w:r>
      <w:r w:rsidRPr="00B87F01">
        <w:rPr>
          <w:b w:val="0"/>
          <w:sz w:val="22"/>
          <w:szCs w:val="22"/>
        </w:rPr>
        <w:t>) Öh. számú határozat</w:t>
      </w:r>
      <w:bookmarkEnd w:id="39"/>
    </w:p>
    <w:p w:rsidR="00491FF2" w:rsidRPr="00B87F01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40" w:name="_Toc531620484"/>
      <w:r w:rsidRPr="00B87F01">
        <w:rPr>
          <w:b w:val="0"/>
          <w:sz w:val="22"/>
          <w:szCs w:val="22"/>
        </w:rPr>
        <w:t>számú melléklet: 18/2016 (III.4.) önkormányzati rendelet 1. számú melléklete</w:t>
      </w:r>
      <w:bookmarkEnd w:id="40"/>
    </w:p>
    <w:p w:rsidR="00491FF2" w:rsidRPr="00B87F01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6003C0" w:rsidRPr="00B87F01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B87F01">
        <w:rPr>
          <w:b/>
          <w:sz w:val="28"/>
          <w:szCs w:val="28"/>
          <w:u w:val="single"/>
        </w:rPr>
        <w:t>Tartalom</w:t>
      </w:r>
    </w:p>
    <w:p w:rsidR="00AA1935" w:rsidRPr="00B87F01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B87F01">
        <w:rPr>
          <w:sz w:val="20"/>
          <w:szCs w:val="20"/>
        </w:rPr>
        <w:fldChar w:fldCharType="begin"/>
      </w:r>
      <w:r w:rsidRPr="00B87F01">
        <w:rPr>
          <w:sz w:val="20"/>
          <w:szCs w:val="20"/>
        </w:rPr>
        <w:instrText xml:space="preserve"> TOC \o "1-3" \h \z \u </w:instrText>
      </w:r>
      <w:r w:rsidRPr="00B87F01">
        <w:rPr>
          <w:sz w:val="20"/>
          <w:szCs w:val="20"/>
        </w:rPr>
        <w:fldChar w:fldCharType="separate"/>
      </w:r>
      <w:hyperlink w:anchor="_Toc531620453" w:history="1">
        <w:r w:rsidR="00AA1935" w:rsidRPr="00B87F01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_Toc531620453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54" w:history="1">
        <w:r w:rsidR="00AA1935" w:rsidRPr="00B87F01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_Toc531620454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55" w:history="1">
        <w:r w:rsidR="00AA1935" w:rsidRPr="00B87F01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_Toc531620455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56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_Toc531620456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57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2.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_Toc531620457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58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3.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_Toc531620458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59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4.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_Toc531620459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0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5.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_Toc531620460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2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1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6.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_Toc531620461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6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2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7.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_Toc531620462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6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3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8.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_Toc531620463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6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4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9.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_Toc531620464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6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5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10.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_Toc531620465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7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6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11.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_Toc531620466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7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7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12.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_Toc531620467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7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8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13.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_Toc531620468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7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69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14.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_Toc531620469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8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20470" w:history="1">
        <w:r w:rsidR="00AA1935" w:rsidRPr="00B87F01">
          <w:rPr>
            <w:rStyle w:val="Hiperhivatkozs"/>
            <w:i/>
            <w:lang w:eastAsia="hu-HU"/>
          </w:rPr>
          <w:t>a.</w:t>
        </w:r>
        <w:r w:rsidR="00AA1935" w:rsidRPr="00B87F01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AA1935" w:rsidRPr="00B87F01">
          <w:rPr>
            <w:rStyle w:val="Hiperhivatkozs"/>
            <w:i/>
          </w:rPr>
          <w:t>Az ajánlatok felbontásának a helye és időpontja, jelen lévők megnevezése</w:t>
        </w:r>
        <w:r w:rsidR="00AA1935" w:rsidRPr="00B87F01">
          <w:rPr>
            <w:webHidden/>
          </w:rPr>
          <w:tab/>
        </w:r>
        <w:r w:rsidR="00AA1935" w:rsidRPr="00B87F01">
          <w:rPr>
            <w:webHidden/>
          </w:rPr>
          <w:fldChar w:fldCharType="begin"/>
        </w:r>
        <w:r w:rsidR="00AA1935" w:rsidRPr="00B87F01">
          <w:rPr>
            <w:webHidden/>
          </w:rPr>
          <w:instrText xml:space="preserve"> PAGEREF _Toc531620470 \h </w:instrText>
        </w:r>
        <w:r w:rsidR="00AA1935" w:rsidRPr="00B87F01">
          <w:rPr>
            <w:webHidden/>
          </w:rPr>
        </w:r>
        <w:r w:rsidR="00AA1935" w:rsidRPr="00B87F01">
          <w:rPr>
            <w:webHidden/>
          </w:rPr>
          <w:fldChar w:fldCharType="separate"/>
        </w:r>
        <w:r w:rsidR="00AA1935" w:rsidRPr="00B87F01">
          <w:rPr>
            <w:webHidden/>
          </w:rPr>
          <w:t>8</w:t>
        </w:r>
        <w:r w:rsidR="00AA1935" w:rsidRPr="00B87F01">
          <w:rPr>
            <w:webHidden/>
          </w:rPr>
          <w:fldChar w:fldCharType="end"/>
        </w:r>
      </w:hyperlink>
    </w:p>
    <w:p w:rsidR="00AA1935" w:rsidRPr="00B87F01" w:rsidRDefault="00B87F01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20471" w:history="1">
        <w:r w:rsidR="00AA1935" w:rsidRPr="00B87F01">
          <w:rPr>
            <w:rStyle w:val="Hiperhivatkozs"/>
            <w:i/>
          </w:rPr>
          <w:t>b.</w:t>
        </w:r>
        <w:r w:rsidR="00AA1935" w:rsidRPr="00B87F01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AA1935" w:rsidRPr="00B87F01">
          <w:rPr>
            <w:rStyle w:val="Hiperhivatkozs"/>
            <w:i/>
          </w:rPr>
          <w:t>Az ajánlatok elbírálására vonatkozó időtartam, az elbírálásra jogosult megnevezése</w:t>
        </w:r>
        <w:r w:rsidR="00AA1935" w:rsidRPr="00B87F01">
          <w:rPr>
            <w:webHidden/>
          </w:rPr>
          <w:tab/>
        </w:r>
        <w:r w:rsidR="00AA1935" w:rsidRPr="00B87F01">
          <w:rPr>
            <w:webHidden/>
          </w:rPr>
          <w:fldChar w:fldCharType="begin"/>
        </w:r>
        <w:r w:rsidR="00AA1935" w:rsidRPr="00B87F01">
          <w:rPr>
            <w:webHidden/>
          </w:rPr>
          <w:instrText xml:space="preserve"> PAGEREF _Toc531620471 \h </w:instrText>
        </w:r>
        <w:r w:rsidR="00AA1935" w:rsidRPr="00B87F01">
          <w:rPr>
            <w:webHidden/>
          </w:rPr>
        </w:r>
        <w:r w:rsidR="00AA1935" w:rsidRPr="00B87F01">
          <w:rPr>
            <w:webHidden/>
          </w:rPr>
          <w:fldChar w:fldCharType="separate"/>
        </w:r>
        <w:r w:rsidR="00AA1935" w:rsidRPr="00B87F01">
          <w:rPr>
            <w:webHidden/>
          </w:rPr>
          <w:t>8</w:t>
        </w:r>
        <w:r w:rsidR="00AA1935" w:rsidRPr="00B87F01">
          <w:rPr>
            <w:webHidden/>
          </w:rPr>
          <w:fldChar w:fldCharType="end"/>
        </w:r>
      </w:hyperlink>
    </w:p>
    <w:p w:rsidR="00AA1935" w:rsidRPr="00B87F01" w:rsidRDefault="00B87F01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20472" w:history="1">
        <w:r w:rsidR="00AA1935" w:rsidRPr="00B87F01">
          <w:rPr>
            <w:rStyle w:val="Hiperhivatkozs"/>
            <w:i/>
          </w:rPr>
          <w:t>c.</w:t>
        </w:r>
        <w:r w:rsidR="00AA1935" w:rsidRPr="00B87F01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AA1935" w:rsidRPr="00B87F01">
          <w:rPr>
            <w:rStyle w:val="Hiperhivatkozs"/>
            <w:i/>
          </w:rPr>
          <w:t>Bírálati szempontok</w:t>
        </w:r>
        <w:r w:rsidR="00AA1935" w:rsidRPr="00B87F01">
          <w:rPr>
            <w:webHidden/>
          </w:rPr>
          <w:tab/>
        </w:r>
        <w:r w:rsidR="00AA1935" w:rsidRPr="00B87F01">
          <w:rPr>
            <w:webHidden/>
          </w:rPr>
          <w:fldChar w:fldCharType="begin"/>
        </w:r>
        <w:r w:rsidR="00AA1935" w:rsidRPr="00B87F01">
          <w:rPr>
            <w:webHidden/>
          </w:rPr>
          <w:instrText xml:space="preserve"> PAGEREF _Toc531620472 \h </w:instrText>
        </w:r>
        <w:r w:rsidR="00AA1935" w:rsidRPr="00B87F01">
          <w:rPr>
            <w:webHidden/>
          </w:rPr>
        </w:r>
        <w:r w:rsidR="00AA1935" w:rsidRPr="00B87F01">
          <w:rPr>
            <w:webHidden/>
          </w:rPr>
          <w:fldChar w:fldCharType="separate"/>
        </w:r>
        <w:r w:rsidR="00AA1935" w:rsidRPr="00B87F01">
          <w:rPr>
            <w:webHidden/>
          </w:rPr>
          <w:t>8</w:t>
        </w:r>
        <w:r w:rsidR="00AA1935" w:rsidRPr="00B87F01">
          <w:rPr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73" w:history="1">
        <w:r w:rsidR="00AA1935" w:rsidRPr="00B87F01">
          <w:rPr>
            <w:rStyle w:val="Hiperhivatkozs"/>
            <w:rFonts w:ascii="Symbol" w:hAnsi="Symbol"/>
            <w:noProof/>
          </w:rPr>
          <w:t>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ALKALMASSÁGI FELTÉTELEK: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_Toc531620473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8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74" w:history="1">
        <w:r w:rsidR="00AA1935" w:rsidRPr="00B87F01">
          <w:rPr>
            <w:rStyle w:val="Hiperhivatkozs"/>
            <w:rFonts w:ascii="Symbol" w:hAnsi="Symbol"/>
            <w:noProof/>
          </w:rPr>
          <w:t>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ÉRVÉNYTELEN AZ AJÁNLAT: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_Toc531620474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9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75" w:history="1">
        <w:r w:rsidR="00AA1935" w:rsidRPr="00B87F01">
          <w:rPr>
            <w:rStyle w:val="Hiperhivatkozs"/>
            <w:rFonts w:ascii="Symbol" w:hAnsi="Symbol"/>
            <w:noProof/>
          </w:rPr>
          <w:t>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ÉRTÉKELÉSI SZEMPONT: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_Toc531620475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9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76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15.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_Toc531620476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9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77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16.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_Toc531620477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10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78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17.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_Toc531620478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10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79" w:history="1">
        <w:r w:rsidR="00AA1935" w:rsidRPr="00B87F01">
          <w:rPr>
            <w:rStyle w:val="Hiperhivatkozs"/>
            <w:rFonts w:eastAsia="Times New Roman"/>
            <w:noProof/>
            <w:lang w:eastAsia="hu-HU"/>
          </w:rPr>
          <w:t>18.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_Toc531620479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10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80" w:history="1">
        <w:r w:rsidR="00AA1935" w:rsidRPr="00B87F01">
          <w:rPr>
            <w:rStyle w:val="Hiperhivatkozs"/>
            <w:noProof/>
          </w:rPr>
          <w:t>1.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számú melléklet: Titoktartási nyilatkozat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_Toc531620480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81" w:history="1">
        <w:r w:rsidR="00AA1935" w:rsidRPr="00B87F01">
          <w:rPr>
            <w:rStyle w:val="Hiperhivatkozs"/>
            <w:noProof/>
          </w:rPr>
          <w:t>2.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számú melléklet: Tender átadás-átvételi nyilatkozat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_Toc531620481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82" w:history="1">
        <w:r w:rsidR="00AA1935" w:rsidRPr="00B87F01">
          <w:rPr>
            <w:rStyle w:val="Hiperhivatkozs"/>
            <w:noProof/>
          </w:rPr>
          <w:t>3.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számú melléklet: tulajdoni lap és térképmásolat, közmű adatok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_Toc531620482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83" w:history="1">
        <w:r w:rsidR="00AA1935" w:rsidRPr="00B87F01">
          <w:rPr>
            <w:rStyle w:val="Hiperhivatkozs"/>
            <w:noProof/>
          </w:rPr>
          <w:t>4.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számú melléklet: …../2018. (XII.13.) Öh. számú határozat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_Toc531620483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11</w:t>
        </w:r>
        <w:r w:rsidR="00AA1935" w:rsidRPr="00B87F01">
          <w:rPr>
            <w:noProof/>
            <w:webHidden/>
          </w:rPr>
          <w:fldChar w:fldCharType="end"/>
        </w:r>
      </w:hyperlink>
    </w:p>
    <w:p w:rsidR="00AA1935" w:rsidRPr="00B87F01" w:rsidRDefault="00B87F01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20484" w:history="1">
        <w:r w:rsidR="00AA1935" w:rsidRPr="00B87F01">
          <w:rPr>
            <w:rStyle w:val="Hiperhivatkozs"/>
            <w:noProof/>
          </w:rPr>
          <w:t>5.</w:t>
        </w:r>
        <w:r w:rsidR="00AA1935" w:rsidRPr="00B87F01">
          <w:rPr>
            <w:rFonts w:eastAsiaTheme="minorEastAsia"/>
            <w:noProof/>
            <w:lang w:eastAsia="hu-HU"/>
          </w:rPr>
          <w:tab/>
        </w:r>
        <w:r w:rsidR="00AA1935" w:rsidRPr="00B87F01">
          <w:rPr>
            <w:rStyle w:val="Hiperhivatkozs"/>
            <w:noProof/>
          </w:rPr>
          <w:t>számú melléklet: 18/2016 (III.4.) önkormányzati rendelet 1. számú melléklete</w:t>
        </w:r>
        <w:r w:rsidR="00AA1935" w:rsidRPr="00B87F01">
          <w:rPr>
            <w:noProof/>
            <w:webHidden/>
          </w:rPr>
          <w:tab/>
        </w:r>
        <w:r w:rsidR="00AA1935" w:rsidRPr="00B87F01">
          <w:rPr>
            <w:noProof/>
            <w:webHidden/>
          </w:rPr>
          <w:fldChar w:fldCharType="begin"/>
        </w:r>
        <w:r w:rsidR="00AA1935" w:rsidRPr="00B87F01">
          <w:rPr>
            <w:noProof/>
            <w:webHidden/>
          </w:rPr>
          <w:instrText xml:space="preserve"> PAGEREF _Toc531620484 \h </w:instrText>
        </w:r>
        <w:r w:rsidR="00AA1935" w:rsidRPr="00B87F01">
          <w:rPr>
            <w:noProof/>
            <w:webHidden/>
          </w:rPr>
        </w:r>
        <w:r w:rsidR="00AA1935" w:rsidRPr="00B87F01">
          <w:rPr>
            <w:noProof/>
            <w:webHidden/>
          </w:rPr>
          <w:fldChar w:fldCharType="separate"/>
        </w:r>
        <w:r w:rsidR="00AA1935" w:rsidRPr="00B87F01">
          <w:rPr>
            <w:noProof/>
            <w:webHidden/>
          </w:rPr>
          <w:t>11</w:t>
        </w:r>
        <w:r w:rsidR="00AA1935" w:rsidRPr="00B87F01">
          <w:rPr>
            <w:noProof/>
            <w:webHidden/>
          </w:rPr>
          <w:fldChar w:fldCharType="end"/>
        </w:r>
      </w:hyperlink>
    </w:p>
    <w:p w:rsidR="006003C0" w:rsidRDefault="006003C0" w:rsidP="006003C0">
      <w:pPr>
        <w:jc w:val="right"/>
      </w:pPr>
      <w:r w:rsidRPr="00B87F01">
        <w:rPr>
          <w:sz w:val="20"/>
          <w:szCs w:val="20"/>
        </w:rPr>
        <w:fldChar w:fldCharType="end"/>
      </w:r>
    </w:p>
    <w:sectPr w:rsidR="006003C0" w:rsidSect="00DB055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1C9" w:rsidRDefault="002C01C9" w:rsidP="0029262A">
      <w:pPr>
        <w:spacing w:after="0" w:line="240" w:lineRule="auto"/>
      </w:pPr>
      <w:r>
        <w:separator/>
      </w:r>
    </w:p>
  </w:endnote>
  <w:endnote w:type="continuationSeparator" w:id="0">
    <w:p w:rsidR="002C01C9" w:rsidRDefault="002C01C9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05F" w:rsidRDefault="0064205F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64205F" w:rsidRDefault="0064205F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05F" w:rsidRDefault="0064205F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87F01">
      <w:rPr>
        <w:rStyle w:val="Oldalszm"/>
        <w:noProof/>
      </w:rPr>
      <w:t>3</w:t>
    </w:r>
    <w:r>
      <w:rPr>
        <w:rStyle w:val="Oldalszm"/>
      </w:rPr>
      <w:fldChar w:fldCharType="end"/>
    </w:r>
  </w:p>
  <w:p w:rsidR="0064205F" w:rsidRDefault="0064205F">
    <w:pPr>
      <w:pStyle w:val="ll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576344"/>
      <w:docPartObj>
        <w:docPartGallery w:val="Page Numbers (Bottom of Page)"/>
        <w:docPartUnique/>
      </w:docPartObj>
    </w:sdtPr>
    <w:sdtEndPr/>
    <w:sdtContent>
      <w:p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F01">
          <w:rPr>
            <w:noProof/>
          </w:rPr>
          <w:t>7</w:t>
        </w:r>
        <w:r>
          <w:fldChar w:fldCharType="end"/>
        </w:r>
      </w:p>
    </w:sdtContent>
  </w:sdt>
  <w:p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1C9" w:rsidRDefault="002C01C9" w:rsidP="0029262A">
      <w:pPr>
        <w:spacing w:after="0" w:line="240" w:lineRule="auto"/>
      </w:pPr>
      <w:r>
        <w:separator/>
      </w:r>
    </w:p>
  </w:footnote>
  <w:footnote w:type="continuationSeparator" w:id="0">
    <w:p w:rsidR="002C01C9" w:rsidRDefault="002C01C9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8"/>
  </w:num>
  <w:num w:numId="11">
    <w:abstractNumId w:val="15"/>
  </w:num>
  <w:num w:numId="12">
    <w:abstractNumId w:val="2"/>
  </w:num>
  <w:num w:numId="13">
    <w:abstractNumId w:val="7"/>
  </w:num>
  <w:num w:numId="14">
    <w:abstractNumId w:val="14"/>
  </w:num>
  <w:num w:numId="15">
    <w:abstractNumId w:val="19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2308C"/>
    <w:rsid w:val="00027AB0"/>
    <w:rsid w:val="000668DD"/>
    <w:rsid w:val="0009435B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1D028D"/>
    <w:rsid w:val="001F190B"/>
    <w:rsid w:val="00206059"/>
    <w:rsid w:val="00237E71"/>
    <w:rsid w:val="00243D90"/>
    <w:rsid w:val="00263D90"/>
    <w:rsid w:val="00264DFD"/>
    <w:rsid w:val="00265FEE"/>
    <w:rsid w:val="00275CB7"/>
    <w:rsid w:val="0029262A"/>
    <w:rsid w:val="002A3988"/>
    <w:rsid w:val="002C01C9"/>
    <w:rsid w:val="002C0D0B"/>
    <w:rsid w:val="002C623D"/>
    <w:rsid w:val="002C71E9"/>
    <w:rsid w:val="00300336"/>
    <w:rsid w:val="0031791F"/>
    <w:rsid w:val="00333B00"/>
    <w:rsid w:val="0035246C"/>
    <w:rsid w:val="003A13BE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5275D5"/>
    <w:rsid w:val="00560D0A"/>
    <w:rsid w:val="005618EC"/>
    <w:rsid w:val="00561CF3"/>
    <w:rsid w:val="005676B5"/>
    <w:rsid w:val="005905C5"/>
    <w:rsid w:val="00595D42"/>
    <w:rsid w:val="005C185C"/>
    <w:rsid w:val="005D7238"/>
    <w:rsid w:val="005E0860"/>
    <w:rsid w:val="005E6A6E"/>
    <w:rsid w:val="005F1B38"/>
    <w:rsid w:val="006003C0"/>
    <w:rsid w:val="00631507"/>
    <w:rsid w:val="0064205F"/>
    <w:rsid w:val="00652B40"/>
    <w:rsid w:val="00665D3A"/>
    <w:rsid w:val="006862E8"/>
    <w:rsid w:val="006A3EEE"/>
    <w:rsid w:val="006A5B57"/>
    <w:rsid w:val="006D6CB6"/>
    <w:rsid w:val="006D7264"/>
    <w:rsid w:val="00715F73"/>
    <w:rsid w:val="007215EF"/>
    <w:rsid w:val="00755E43"/>
    <w:rsid w:val="00756E8A"/>
    <w:rsid w:val="007656A6"/>
    <w:rsid w:val="007715C1"/>
    <w:rsid w:val="00781C2A"/>
    <w:rsid w:val="00782774"/>
    <w:rsid w:val="00787BD3"/>
    <w:rsid w:val="007C12E5"/>
    <w:rsid w:val="007D5D9E"/>
    <w:rsid w:val="007F6CC9"/>
    <w:rsid w:val="00817A7F"/>
    <w:rsid w:val="00823E70"/>
    <w:rsid w:val="00832D69"/>
    <w:rsid w:val="00835B16"/>
    <w:rsid w:val="00892F26"/>
    <w:rsid w:val="008B34E1"/>
    <w:rsid w:val="008D52D4"/>
    <w:rsid w:val="008F4290"/>
    <w:rsid w:val="008F6446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62D7C"/>
    <w:rsid w:val="00A76E0E"/>
    <w:rsid w:val="00AA1935"/>
    <w:rsid w:val="00AB29D6"/>
    <w:rsid w:val="00AD1526"/>
    <w:rsid w:val="00AE757C"/>
    <w:rsid w:val="00AF022A"/>
    <w:rsid w:val="00AF3952"/>
    <w:rsid w:val="00B10B38"/>
    <w:rsid w:val="00B230CA"/>
    <w:rsid w:val="00B26AA5"/>
    <w:rsid w:val="00B31C69"/>
    <w:rsid w:val="00B341A9"/>
    <w:rsid w:val="00B813FD"/>
    <w:rsid w:val="00B8523C"/>
    <w:rsid w:val="00B87F01"/>
    <w:rsid w:val="00BA3E5F"/>
    <w:rsid w:val="00BC793B"/>
    <w:rsid w:val="00BE06E0"/>
    <w:rsid w:val="00BE3A78"/>
    <w:rsid w:val="00BE570F"/>
    <w:rsid w:val="00C00030"/>
    <w:rsid w:val="00C14386"/>
    <w:rsid w:val="00C206F0"/>
    <w:rsid w:val="00C26E49"/>
    <w:rsid w:val="00C527E0"/>
    <w:rsid w:val="00C53381"/>
    <w:rsid w:val="00C56074"/>
    <w:rsid w:val="00C633DC"/>
    <w:rsid w:val="00C90F92"/>
    <w:rsid w:val="00C97640"/>
    <w:rsid w:val="00CB4741"/>
    <w:rsid w:val="00CE0A6D"/>
    <w:rsid w:val="00CE4688"/>
    <w:rsid w:val="00CE76DE"/>
    <w:rsid w:val="00D14119"/>
    <w:rsid w:val="00D24988"/>
    <w:rsid w:val="00D25846"/>
    <w:rsid w:val="00D37B51"/>
    <w:rsid w:val="00D40F43"/>
    <w:rsid w:val="00D561A4"/>
    <w:rsid w:val="00D8001D"/>
    <w:rsid w:val="00D815F2"/>
    <w:rsid w:val="00D84E34"/>
    <w:rsid w:val="00D92E69"/>
    <w:rsid w:val="00DB0555"/>
    <w:rsid w:val="00DB4D1B"/>
    <w:rsid w:val="00DB59F9"/>
    <w:rsid w:val="00DE23F6"/>
    <w:rsid w:val="00E061CF"/>
    <w:rsid w:val="00E505E4"/>
    <w:rsid w:val="00E75E2B"/>
    <w:rsid w:val="00E85FA0"/>
    <w:rsid w:val="00EC5AA0"/>
    <w:rsid w:val="00ED720D"/>
    <w:rsid w:val="00F13B96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BC793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rsid w:val="00BC793B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styleId="Nincstrkz">
    <w:name w:val="No Spacing"/>
    <w:uiPriority w:val="1"/>
    <w:qFormat/>
    <w:rsid w:val="00BC7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B0F7F-9B71-4682-B6CF-39593B659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3369</Words>
  <Characters>23249</Characters>
  <Application>Microsoft Office Word</Application>
  <DocSecurity>0</DocSecurity>
  <Lines>193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Szőlősi Zsolt</cp:lastModifiedBy>
  <cp:revision>3</cp:revision>
  <cp:lastPrinted>2017-08-01T07:20:00Z</cp:lastPrinted>
  <dcterms:created xsi:type="dcterms:W3CDTF">2018-12-03T16:11:00Z</dcterms:created>
  <dcterms:modified xsi:type="dcterms:W3CDTF">2018-12-06T08:01:00Z</dcterms:modified>
</cp:coreProperties>
</file>