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B96089" w14:textId="14F98224" w:rsidR="006A7660" w:rsidRPr="004D3CF1" w:rsidRDefault="006A7660" w:rsidP="00A110B4">
      <w:pPr>
        <w:spacing w:line="276" w:lineRule="auto"/>
        <w:jc w:val="both"/>
        <w:rPr>
          <w:b/>
        </w:rPr>
      </w:pPr>
      <w:r w:rsidRPr="005B1EAE">
        <w:rPr>
          <w:b/>
        </w:rPr>
        <w:t>Budapest Főváros XIV. Kerület Zugló Önkormányzata</w:t>
      </w:r>
      <w:r w:rsidRPr="005B1EAE">
        <w:rPr>
          <w:u w:val="single"/>
        </w:rPr>
        <w:tab/>
      </w:r>
    </w:p>
    <w:p w14:paraId="16FDD41D" w14:textId="77777777" w:rsidR="00C22434" w:rsidRDefault="00C22434" w:rsidP="00A110B4">
      <w:pPr>
        <w:pStyle w:val="Szvegtrzs31"/>
        <w:numPr>
          <w:ilvl w:val="12"/>
          <w:numId w:val="0"/>
        </w:numPr>
        <w:spacing w:line="276" w:lineRule="auto"/>
        <w:rPr>
          <w:i w:val="0"/>
          <w:szCs w:val="24"/>
        </w:rPr>
      </w:pPr>
      <w:r>
        <w:rPr>
          <w:i w:val="0"/>
          <w:szCs w:val="24"/>
        </w:rPr>
        <w:t xml:space="preserve">Horváth Zsolt alpolgármester önkormányzati képviselő, </w:t>
      </w:r>
    </w:p>
    <w:p w14:paraId="38668CFC" w14:textId="186A1129" w:rsidR="00C22434" w:rsidRDefault="00C22434" w:rsidP="00A110B4">
      <w:pPr>
        <w:pStyle w:val="Szvegtrzs31"/>
        <w:numPr>
          <w:ilvl w:val="12"/>
          <w:numId w:val="0"/>
        </w:numPr>
        <w:spacing w:line="276" w:lineRule="auto"/>
        <w:rPr>
          <w:i w:val="0"/>
          <w:szCs w:val="24"/>
        </w:rPr>
      </w:pPr>
      <w:r>
        <w:rPr>
          <w:i w:val="0"/>
          <w:szCs w:val="24"/>
        </w:rPr>
        <w:t>Kinisch Andrea önkormányzati képviselő, Lepsényi László önkormányzati képviselő, Tóth Attila önkormányzati képviselő, Hevér György önkormányzati képviselő, Bitskey Bence önkormányzati képviselő</w:t>
      </w:r>
    </w:p>
    <w:p w14:paraId="4811B513" w14:textId="77777777" w:rsidR="00F80E8A" w:rsidRDefault="00F80E8A" w:rsidP="00A110B4">
      <w:pPr>
        <w:pStyle w:val="Szvegtrzs31"/>
        <w:numPr>
          <w:ilvl w:val="12"/>
          <w:numId w:val="0"/>
        </w:numPr>
        <w:spacing w:line="276" w:lineRule="auto"/>
        <w:rPr>
          <w:b/>
          <w:i w:val="0"/>
        </w:rPr>
      </w:pPr>
    </w:p>
    <w:p w14:paraId="3FF2D155" w14:textId="29C019A3" w:rsidR="00F80E8A" w:rsidRDefault="00F80E8A" w:rsidP="00A110B4">
      <w:pPr>
        <w:pStyle w:val="Szvegtrzs31"/>
        <w:numPr>
          <w:ilvl w:val="12"/>
          <w:numId w:val="0"/>
        </w:numPr>
        <w:spacing w:line="276" w:lineRule="auto"/>
        <w:rPr>
          <w:i w:val="0"/>
        </w:rPr>
      </w:pPr>
      <w:r>
        <w:rPr>
          <w:b/>
          <w:i w:val="0"/>
        </w:rPr>
        <w:t xml:space="preserve">Szám: </w:t>
      </w:r>
      <w:r w:rsidR="00C22434">
        <w:rPr>
          <w:b/>
          <w:i w:val="0"/>
        </w:rPr>
        <w:t>123-</w:t>
      </w:r>
      <w:r w:rsidR="00B26962">
        <w:rPr>
          <w:b/>
          <w:i w:val="0"/>
        </w:rPr>
        <w:t>741</w:t>
      </w:r>
      <w:r w:rsidR="00C22434">
        <w:rPr>
          <w:b/>
          <w:i w:val="0"/>
        </w:rPr>
        <w:t>/2021.</w:t>
      </w:r>
    </w:p>
    <w:p w14:paraId="61558F8E" w14:textId="77777777" w:rsidR="00F80E8A" w:rsidRDefault="00F80E8A" w:rsidP="00A110B4">
      <w:pPr>
        <w:pStyle w:val="Szvegtrzs31"/>
        <w:numPr>
          <w:ilvl w:val="12"/>
          <w:numId w:val="0"/>
        </w:numPr>
        <w:spacing w:line="276" w:lineRule="auto"/>
        <w:jc w:val="right"/>
        <w:rPr>
          <w:i w:val="0"/>
        </w:rPr>
      </w:pPr>
      <w:r>
        <w:rPr>
          <w:i w:val="0"/>
        </w:rPr>
        <w:t>Nyilvános ülésen tárgyalandó!</w:t>
      </w:r>
    </w:p>
    <w:p w14:paraId="51F52B11" w14:textId="77777777" w:rsidR="00F80E8A" w:rsidRDefault="00F80E8A" w:rsidP="00A110B4">
      <w:pPr>
        <w:pStyle w:val="BodyText32"/>
        <w:numPr>
          <w:ilvl w:val="12"/>
          <w:numId w:val="0"/>
        </w:numPr>
        <w:spacing w:line="276" w:lineRule="auto"/>
        <w:jc w:val="center"/>
        <w:rPr>
          <w:b/>
          <w:i w:val="0"/>
          <w:szCs w:val="24"/>
        </w:rPr>
      </w:pPr>
    </w:p>
    <w:p w14:paraId="45820E3B" w14:textId="77777777" w:rsidR="00F80E8A" w:rsidRDefault="00F80E8A" w:rsidP="00A110B4">
      <w:pPr>
        <w:pStyle w:val="BodyText32"/>
        <w:numPr>
          <w:ilvl w:val="12"/>
          <w:numId w:val="0"/>
        </w:numPr>
        <w:spacing w:line="276" w:lineRule="auto"/>
        <w:jc w:val="center"/>
        <w:rPr>
          <w:b/>
          <w:i w:val="0"/>
          <w:szCs w:val="24"/>
        </w:rPr>
      </w:pPr>
      <w:proofErr w:type="gramStart"/>
      <w:r>
        <w:rPr>
          <w:b/>
          <w:i w:val="0"/>
          <w:szCs w:val="24"/>
        </w:rPr>
        <w:t>…….</w:t>
      </w:r>
      <w:proofErr w:type="gramEnd"/>
      <w:r>
        <w:rPr>
          <w:b/>
          <w:i w:val="0"/>
          <w:szCs w:val="24"/>
        </w:rPr>
        <w:t>számú napirend</w:t>
      </w:r>
    </w:p>
    <w:p w14:paraId="2968CC38" w14:textId="77777777" w:rsidR="00F80E8A" w:rsidRDefault="00F80E8A" w:rsidP="00A110B4">
      <w:pPr>
        <w:pStyle w:val="BodyText32"/>
        <w:numPr>
          <w:ilvl w:val="12"/>
          <w:numId w:val="0"/>
        </w:numPr>
        <w:spacing w:line="276" w:lineRule="auto"/>
        <w:rPr>
          <w:b/>
          <w:i w:val="0"/>
          <w:szCs w:val="24"/>
        </w:rPr>
      </w:pPr>
    </w:p>
    <w:p w14:paraId="346F5191" w14:textId="101EEB77" w:rsidR="00F80E8A" w:rsidRDefault="00F80E8A" w:rsidP="00A110B4">
      <w:pPr>
        <w:pStyle w:val="BodyText32"/>
        <w:numPr>
          <w:ilvl w:val="12"/>
          <w:numId w:val="0"/>
        </w:numPr>
        <w:spacing w:line="276" w:lineRule="auto"/>
        <w:jc w:val="center"/>
        <w:rPr>
          <w:b/>
          <w:i w:val="0"/>
          <w:szCs w:val="24"/>
        </w:rPr>
      </w:pPr>
      <w:r>
        <w:rPr>
          <w:b/>
          <w:i w:val="0"/>
          <w:szCs w:val="24"/>
        </w:rPr>
        <w:t xml:space="preserve">a Képviselő-testület </w:t>
      </w:r>
      <w:r w:rsidR="00161873">
        <w:rPr>
          <w:b/>
          <w:i w:val="0"/>
          <w:szCs w:val="24"/>
        </w:rPr>
        <w:t>2021. december 16</w:t>
      </w:r>
      <w:r>
        <w:rPr>
          <w:b/>
          <w:i w:val="0"/>
          <w:szCs w:val="24"/>
        </w:rPr>
        <w:t>-i ülésére</w:t>
      </w:r>
    </w:p>
    <w:p w14:paraId="2D98FD9F" w14:textId="77777777" w:rsidR="00F80E8A" w:rsidRDefault="00F80E8A" w:rsidP="00A110B4">
      <w:pPr>
        <w:pStyle w:val="BodyText32"/>
        <w:numPr>
          <w:ilvl w:val="12"/>
          <w:numId w:val="0"/>
        </w:numPr>
        <w:spacing w:line="276" w:lineRule="auto"/>
        <w:rPr>
          <w:b/>
          <w:i w:val="0"/>
          <w:szCs w:val="24"/>
        </w:rPr>
      </w:pPr>
    </w:p>
    <w:p w14:paraId="61467D59" w14:textId="77777777" w:rsidR="00F80E8A" w:rsidRDefault="00F80E8A" w:rsidP="00A110B4">
      <w:pPr>
        <w:pStyle w:val="BodyText32"/>
        <w:numPr>
          <w:ilvl w:val="12"/>
          <w:numId w:val="0"/>
        </w:numPr>
        <w:spacing w:line="276" w:lineRule="auto"/>
        <w:jc w:val="center"/>
        <w:outlineLvl w:val="0"/>
        <w:rPr>
          <w:b/>
          <w:i w:val="0"/>
          <w:szCs w:val="24"/>
        </w:rPr>
      </w:pPr>
      <w:r>
        <w:rPr>
          <w:b/>
          <w:i w:val="0"/>
          <w:szCs w:val="24"/>
        </w:rPr>
        <w:t>Tisztelt Képviselő-testület!</w:t>
      </w:r>
    </w:p>
    <w:p w14:paraId="63AEE846" w14:textId="77777777" w:rsidR="00F80E8A" w:rsidRDefault="00F80E8A" w:rsidP="00A110B4">
      <w:pPr>
        <w:spacing w:line="276" w:lineRule="auto"/>
        <w:jc w:val="both"/>
      </w:pPr>
      <w:r w:rsidRPr="00FD3329">
        <w:rPr>
          <w:b/>
        </w:rPr>
        <w:t>Tárgy:</w:t>
      </w:r>
      <w:r w:rsidRPr="00FD3329">
        <w:t xml:space="preserve"> </w:t>
      </w:r>
    </w:p>
    <w:p w14:paraId="3094313D" w14:textId="77777777" w:rsidR="006A7660" w:rsidRPr="00F1566D" w:rsidRDefault="006A7660" w:rsidP="00A110B4">
      <w:pPr>
        <w:spacing w:line="276" w:lineRule="auto"/>
        <w:jc w:val="center"/>
        <w:rPr>
          <w:b/>
          <w:bCs/>
        </w:rPr>
      </w:pPr>
    </w:p>
    <w:p w14:paraId="3874C7A2" w14:textId="72C8BECB" w:rsidR="00ED55FA" w:rsidRDefault="00A10621" w:rsidP="00A110B4">
      <w:pPr>
        <w:spacing w:before="120" w:after="120" w:line="276" w:lineRule="auto"/>
        <w:jc w:val="center"/>
        <w:rPr>
          <w:b/>
          <w:bCs/>
        </w:rPr>
      </w:pPr>
      <w:r w:rsidRPr="00F30133">
        <w:rPr>
          <w:b/>
          <w:bCs/>
          <w:lang w:eastAsia="x-none"/>
        </w:rPr>
        <w:t>Alkotmány</w:t>
      </w:r>
      <w:r w:rsidR="00F8111A">
        <w:rPr>
          <w:b/>
          <w:bCs/>
          <w:lang w:eastAsia="x-none"/>
        </w:rPr>
        <w:t>jogi</w:t>
      </w:r>
      <w:r w:rsidRPr="00F30133">
        <w:rPr>
          <w:b/>
          <w:bCs/>
          <w:lang w:eastAsia="x-none"/>
        </w:rPr>
        <w:t xml:space="preserve"> Panasz benyújtása </w:t>
      </w:r>
      <w:r w:rsidR="00C35496" w:rsidRPr="00F30133">
        <w:rPr>
          <w:b/>
          <w:bCs/>
          <w:lang w:eastAsia="x-none"/>
        </w:rPr>
        <w:t>a</w:t>
      </w:r>
      <w:r w:rsidR="00C35496" w:rsidRPr="00F30133">
        <w:rPr>
          <w:b/>
          <w:bCs/>
        </w:rPr>
        <w:t xml:space="preserve"> Kormány </w:t>
      </w:r>
      <w:r w:rsidR="00C35496" w:rsidRPr="00F30133" w:rsidDel="00161873">
        <w:rPr>
          <w:b/>
          <w:bCs/>
        </w:rPr>
        <w:t xml:space="preserve">620/2021. (XI. 8.) Korm. rendelete </w:t>
      </w:r>
      <w:r w:rsidR="00C35496" w:rsidRPr="00F30133">
        <w:rPr>
          <w:b/>
          <w:bCs/>
        </w:rPr>
        <w:t>az egyes gazdaságfejlesztési célú és munkahelyteremtő beruházásokkal összefüggő közigazgatási hatósági ügyek nemzetgazdasági szempontból kiemelt jelentőségű üggyé nyilvánításáról, valamint egyes nemzetgazdasági szempontból kiemelt jelentőségű üggyé nyilvánításról szóló kormányrendeletek módosításáról szóló 141/2018. (VII. 27.) Korm. rendelet módosításáról ügyében</w:t>
      </w:r>
    </w:p>
    <w:p w14:paraId="36FEBFE7" w14:textId="77777777" w:rsidR="00F30133" w:rsidRDefault="00F30133" w:rsidP="00A110B4">
      <w:pPr>
        <w:spacing w:before="120" w:after="120" w:line="276" w:lineRule="auto"/>
        <w:jc w:val="center"/>
        <w:rPr>
          <w:b/>
          <w:bCs/>
        </w:rPr>
      </w:pPr>
    </w:p>
    <w:p w14:paraId="49E80CD6" w14:textId="77777777" w:rsidR="00F30133" w:rsidRPr="00F30133" w:rsidRDefault="00F30133" w:rsidP="00A110B4">
      <w:pPr>
        <w:spacing w:before="120" w:after="120" w:line="276" w:lineRule="auto"/>
        <w:jc w:val="center"/>
        <w:rPr>
          <w:b/>
          <w:bCs/>
        </w:rPr>
      </w:pPr>
    </w:p>
    <w:p w14:paraId="4AC69251" w14:textId="77777777" w:rsidR="00ED55FA" w:rsidRDefault="00ED55FA" w:rsidP="00A110B4">
      <w:pPr>
        <w:spacing w:line="276" w:lineRule="auto"/>
        <w:rPr>
          <w:b/>
          <w:bCs/>
        </w:rPr>
      </w:pPr>
      <w:r>
        <w:rPr>
          <w:b/>
          <w:bCs/>
          <w:u w:val="single"/>
        </w:rPr>
        <w:t>I. Előzmények</w:t>
      </w:r>
      <w:r>
        <w:rPr>
          <w:b/>
          <w:bCs/>
        </w:rPr>
        <w:t>_____________________________________________________________________</w:t>
      </w:r>
    </w:p>
    <w:p w14:paraId="2A63C669" w14:textId="77E15E4E" w:rsidR="0088532B" w:rsidRDefault="0088532B" w:rsidP="00A110B4">
      <w:pPr>
        <w:tabs>
          <w:tab w:val="left" w:pos="9072"/>
        </w:tabs>
        <w:autoSpaceDE w:val="0"/>
        <w:autoSpaceDN w:val="0"/>
        <w:adjustRightInd w:val="0"/>
        <w:spacing w:line="276" w:lineRule="auto"/>
        <w:jc w:val="both"/>
        <w:rPr>
          <w:bCs/>
        </w:rPr>
      </w:pPr>
    </w:p>
    <w:p w14:paraId="59EA014C" w14:textId="1E31731A" w:rsidR="004C3A8C" w:rsidRDefault="00C35496" w:rsidP="00C9708F">
      <w:pPr>
        <w:spacing w:before="240" w:line="276" w:lineRule="auto"/>
        <w:jc w:val="both"/>
      </w:pPr>
      <w:r>
        <w:t xml:space="preserve">A Kormány </w:t>
      </w:r>
      <w:r w:rsidR="00C9708F">
        <w:t xml:space="preserve">2021. július 16-án alkotta meg az egyes gazdaságfejlesztési célú és munkahelyteremtő beruházásokkal összefüggő közigazgatási hatósági ügyek nemzetgazdasági szempontból kiemelt jelentőségű üggyé nyilvánításáról, valamint egyes nemzetgazdasági szempontból kiemelt jelentőségű üggyé nyilvánításról szóló kormányrendeletek módosításáról szóló 141/2018. (VII. 27.) Korm. rendelet módosításáról </w:t>
      </w:r>
      <w:r w:rsidR="00EC3FB1">
        <w:t xml:space="preserve">szóló </w:t>
      </w:r>
      <w:r w:rsidR="00C9708F">
        <w:t xml:space="preserve">436/2021. (VII. 16.) Korm. rendeletet, majd </w:t>
      </w:r>
      <w:r w:rsidR="00054D90">
        <w:t xml:space="preserve">2021. </w:t>
      </w:r>
      <w:r>
        <w:t>november 8-án hozta meg a 620/2021. (XI. 8.) Korm. rendeletet az egyes gazdaságfejlesztési célú és munkahelyteremtő beruházásokkal összefüggő közigazgatási hatósági ügyek nemzetgazdasági szempontból kiemelt jelentőségű üggyé nyilvánításáról, valamint egyes nemzetgazdasági szempontból kiemelt jelentőségű üggyé nyilvánításról szóló kormányrendeletek módosításáról szóló 141/2018. (VII. 27.) Korm. rendelet módosításáró</w:t>
      </w:r>
      <w:r w:rsidR="00B311E9">
        <w:t>l.</w:t>
      </w:r>
    </w:p>
    <w:p w14:paraId="24272874" w14:textId="1269527F" w:rsidR="00834FA9" w:rsidRDefault="00B311E9" w:rsidP="00C9708F">
      <w:pPr>
        <w:spacing w:before="240" w:line="276" w:lineRule="auto"/>
        <w:jc w:val="both"/>
        <w:rPr>
          <w:shd w:val="clear" w:color="auto" w:fill="FFFFFF"/>
        </w:rPr>
      </w:pPr>
      <w:r>
        <w:t>A rendelet</w:t>
      </w:r>
      <w:r w:rsidR="004C3A8C">
        <w:t>ek</w:t>
      </w:r>
      <w:r w:rsidR="004F3236">
        <w:t xml:space="preserve"> további szabályokat állapít</w:t>
      </w:r>
      <w:r w:rsidR="004C3A8C">
        <w:t>anak</w:t>
      </w:r>
      <w:r w:rsidR="004F3236">
        <w:t xml:space="preserve"> meg a </w:t>
      </w:r>
      <w:r w:rsidR="00B8416A" w:rsidRPr="00201591">
        <w:rPr>
          <w:shd w:val="clear" w:color="auto" w:fill="FFFFFF"/>
        </w:rPr>
        <w:t>természetben Budapest, XIV. kerület, Csömöri út 13-19., Bosnyák utca 48-56., Bosnyák utca 54-56., Rákospatak utca 12-28., a Budapest, XIV. kerület belterület 31267/132, 31267/133, 31267/134 és 31267/135 helyrajzi számokon nyilvántartott földrészletek</w:t>
      </w:r>
      <w:r w:rsidR="004F3236">
        <w:rPr>
          <w:shd w:val="clear" w:color="auto" w:fill="FFFFFF"/>
        </w:rPr>
        <w:t xml:space="preserve">, illetve a </w:t>
      </w:r>
      <w:r w:rsidR="00ED7211" w:rsidRPr="00201591">
        <w:rPr>
          <w:shd w:val="clear" w:color="auto" w:fill="FFFFFF"/>
        </w:rPr>
        <w:t xml:space="preserve">Budapest közigazgatási területén elhelyezkedő, az ingatlan-nyilvántartás szerinti Budapest XIV. kerület belterület 32707/1, 32707/2, 32707/4, 32707/5, 32707/6, 32707/7, </w:t>
      </w:r>
      <w:r w:rsidR="00ED7211" w:rsidRPr="00201591">
        <w:rPr>
          <w:shd w:val="clear" w:color="auto" w:fill="FFFFFF"/>
        </w:rPr>
        <w:lastRenderedPageBreak/>
        <w:t>32707/8 és 32707/9 helyrajzi számú ingatlanok</w:t>
      </w:r>
      <w:r w:rsidR="00A86666">
        <w:rPr>
          <w:shd w:val="clear" w:color="auto" w:fill="FFFFFF"/>
        </w:rPr>
        <w:t xml:space="preserve"> </w:t>
      </w:r>
      <w:r w:rsidR="004F3236">
        <w:rPr>
          <w:shd w:val="clear" w:color="auto" w:fill="FFFFFF"/>
        </w:rPr>
        <w:t>esetében, amelye</w:t>
      </w:r>
      <w:r w:rsidR="00530B74">
        <w:rPr>
          <w:shd w:val="clear" w:color="auto" w:fill="FFFFFF"/>
        </w:rPr>
        <w:t xml:space="preserve">ken </w:t>
      </w:r>
      <w:r w:rsidR="00EF4FE2">
        <w:rPr>
          <w:shd w:val="clear" w:color="auto" w:fill="FFFFFF"/>
        </w:rPr>
        <w:t xml:space="preserve">megvalósuló beruházások eddig is nemzetgazdasági szempontból kiemelt beruházásának számítottak. </w:t>
      </w:r>
    </w:p>
    <w:p w14:paraId="499A2A7A" w14:textId="2974A1AC" w:rsidR="00D83E35" w:rsidRDefault="001E6F52" w:rsidP="00A110B4">
      <w:pPr>
        <w:spacing w:before="240" w:line="276" w:lineRule="auto"/>
        <w:jc w:val="both"/>
      </w:pPr>
      <w:r>
        <w:rPr>
          <w:shd w:val="clear" w:color="auto" w:fill="FFFFFF"/>
        </w:rPr>
        <w:t>Mindk</w:t>
      </w:r>
      <w:r w:rsidR="00EC3FB1">
        <w:rPr>
          <w:shd w:val="clear" w:color="auto" w:fill="FFFFFF"/>
        </w:rPr>
        <w:t>ét</w:t>
      </w:r>
      <w:r>
        <w:rPr>
          <w:shd w:val="clear" w:color="auto" w:fill="FFFFFF"/>
        </w:rPr>
        <w:t xml:space="preserve"> rendelet</w:t>
      </w:r>
      <w:r w:rsidR="00F740A8">
        <w:rPr>
          <w:shd w:val="clear" w:color="auto" w:fill="FFFFFF"/>
        </w:rPr>
        <w:t xml:space="preserve"> </w:t>
      </w:r>
      <w:r w:rsidR="00D83E35">
        <w:rPr>
          <w:shd w:val="clear" w:color="auto" w:fill="FFFFFF"/>
        </w:rPr>
        <w:t>részletes</w:t>
      </w:r>
      <w:r w:rsidR="00164D88">
        <w:rPr>
          <w:shd w:val="clear" w:color="auto" w:fill="FFFFFF"/>
        </w:rPr>
        <w:t>, a hatályos szabályozástól eltérő</w:t>
      </w:r>
      <w:r w:rsidR="00D83E35">
        <w:rPr>
          <w:shd w:val="clear" w:color="auto" w:fill="FFFFFF"/>
        </w:rPr>
        <w:t xml:space="preserve"> építési szabályokat</w:t>
      </w:r>
      <w:r w:rsidR="00164D88" w:rsidRPr="00164D88">
        <w:rPr>
          <w:shd w:val="clear" w:color="auto" w:fill="FFFFFF"/>
        </w:rPr>
        <w:t xml:space="preserve"> </w:t>
      </w:r>
      <w:r w:rsidR="00164D88">
        <w:rPr>
          <w:shd w:val="clear" w:color="auto" w:fill="FFFFFF"/>
        </w:rPr>
        <w:t>ír elő a beruházásokra</w:t>
      </w:r>
      <w:r w:rsidR="00D91465">
        <w:rPr>
          <w:shd w:val="clear" w:color="auto" w:fill="FFFFFF"/>
        </w:rPr>
        <w:t>, többek között beépítés mértékére, a beépítési magasságra,</w:t>
      </w:r>
      <w:r w:rsidR="00C04FC9">
        <w:rPr>
          <w:shd w:val="clear" w:color="auto" w:fill="FFFFFF"/>
        </w:rPr>
        <w:t xml:space="preserve"> a közlekedés szervezésére,</w:t>
      </w:r>
      <w:r w:rsidR="00D91465">
        <w:rPr>
          <w:shd w:val="clear" w:color="auto" w:fill="FFFFFF"/>
        </w:rPr>
        <w:t xml:space="preserve"> </w:t>
      </w:r>
      <w:r w:rsidR="00D83E35">
        <w:rPr>
          <w:shd w:val="clear" w:color="auto" w:fill="FFFFFF"/>
        </w:rPr>
        <w:t xml:space="preserve">és előírja azt, hogy </w:t>
      </w:r>
      <w:r w:rsidR="00D83E35">
        <w:t xml:space="preserve">ha </w:t>
      </w:r>
      <w:proofErr w:type="gramStart"/>
      <w:r w:rsidR="00D83E35">
        <w:t>a  hatályos</w:t>
      </w:r>
      <w:proofErr w:type="gramEnd"/>
      <w:r w:rsidR="00D83E35">
        <w:t xml:space="preserve"> településrendezési terv és az  OTÉK a  beépítés sajátos szabályaival ellentétes, vagy azzal össze nem egyeztethető előírást tartalmaz, akkor a településrendezési tervet és az OTÉK-ot nem lehet alkalmazni.</w:t>
      </w:r>
    </w:p>
    <w:p w14:paraId="7A1E01C4" w14:textId="79A4814E" w:rsidR="00D83E35" w:rsidRDefault="00D83E35" w:rsidP="00A110B4">
      <w:pPr>
        <w:spacing w:before="240" w:line="276" w:lineRule="auto"/>
        <w:jc w:val="both"/>
      </w:pPr>
      <w:r>
        <w:t>Ez a fajta szabályozás egyrészt súlyosan sérti Budapest Főváros és Budapest</w:t>
      </w:r>
      <w:r w:rsidR="00820E07">
        <w:t xml:space="preserve"> Főváros XIV. Kerület</w:t>
      </w:r>
      <w:r>
        <w:t xml:space="preserve"> Zugló</w:t>
      </w:r>
      <w:r w:rsidR="00F76596">
        <w:t xml:space="preserve"> Önkormányzata építési szabályozással</w:t>
      </w:r>
      <w:r w:rsidR="00EF766F">
        <w:t xml:space="preserve">, </w:t>
      </w:r>
      <w:r w:rsidR="00F76596">
        <w:t xml:space="preserve">mint helyi </w:t>
      </w:r>
      <w:r w:rsidR="00AD3904">
        <w:t>közüggyel</w:t>
      </w:r>
      <w:r w:rsidR="00F76596">
        <w:t xml:space="preserve"> kapcsolatos jogait, másrészt pedig olyan beépítést tesz lehetővé, amely súlyos és aránytalan környezeti terhelést jelent zuglói lakosok számára. </w:t>
      </w:r>
    </w:p>
    <w:p w14:paraId="3813B046" w14:textId="37017856" w:rsidR="00F76596" w:rsidRDefault="00F76596" w:rsidP="00A110B4">
      <w:pPr>
        <w:spacing w:before="240" w:line="276" w:lineRule="auto"/>
        <w:jc w:val="both"/>
      </w:pPr>
      <w:r>
        <w:t xml:space="preserve">Ezért ez szabályozás </w:t>
      </w:r>
      <w:r w:rsidR="0075178F">
        <w:t>sérti a zuglói polgároknak a</w:t>
      </w:r>
      <w:r w:rsidR="00A967BC">
        <w:t xml:space="preserve">z Alaptörvény XXI. cikke (1) szerinti jogát az egészséges környezethez, valamint </w:t>
      </w:r>
      <w:r>
        <w:t xml:space="preserve">az </w:t>
      </w:r>
      <w:r w:rsidR="0075178F">
        <w:t xml:space="preserve">önkormányzatoknak az </w:t>
      </w:r>
      <w:r w:rsidR="00C608ED">
        <w:t>Alaptörvény 3</w:t>
      </w:r>
      <w:r w:rsidR="0075178F">
        <w:t>2</w:t>
      </w:r>
      <w:r w:rsidR="00820E07">
        <w:t>.</w:t>
      </w:r>
      <w:r w:rsidR="0075178F">
        <w:t xml:space="preserve"> cikkében lefektetett jogát a helyi közügyek intézésére</w:t>
      </w:r>
      <w:r w:rsidR="00A967BC">
        <w:t>.</w:t>
      </w:r>
    </w:p>
    <w:p w14:paraId="63A34F1E" w14:textId="7A6B02DF" w:rsidR="00AF5746" w:rsidRDefault="00AD3904" w:rsidP="00A110B4">
      <w:pPr>
        <w:spacing w:before="240" w:line="276" w:lineRule="auto"/>
        <w:jc w:val="both"/>
      </w:pPr>
      <w:r w:rsidRPr="002E7225">
        <w:t xml:space="preserve">Ebben az </w:t>
      </w:r>
      <w:r w:rsidR="009A0DDD" w:rsidRPr="002E7225">
        <w:t xml:space="preserve">a helyzetben </w:t>
      </w:r>
      <w:r w:rsidR="008B51DB" w:rsidRPr="002E7225">
        <w:t xml:space="preserve">álláspontunk szerint a Képviselő-testületnek nemcsak joga, hanem kötelessége is, hogy </w:t>
      </w:r>
      <w:r w:rsidR="00AF5746" w:rsidRPr="002E7225">
        <w:t xml:space="preserve">az </w:t>
      </w:r>
      <w:r w:rsidR="00820E07" w:rsidRPr="002E7225">
        <w:t>Alkotmánybíróságról</w:t>
      </w:r>
      <w:r w:rsidR="00820E07">
        <w:t xml:space="preserve"> szóló </w:t>
      </w:r>
      <w:r w:rsidR="00AF5746" w:rsidRPr="002E7225">
        <w:t xml:space="preserve">2011. évi CLI. </w:t>
      </w:r>
      <w:r w:rsidR="002E7225" w:rsidRPr="002E7225">
        <w:t>törvény</w:t>
      </w:r>
      <w:r w:rsidR="002E7225">
        <w:t xml:space="preserve"> 26 § (</w:t>
      </w:r>
      <w:r w:rsidR="00601E1F">
        <w:t>2</w:t>
      </w:r>
      <w:r w:rsidR="002E7225">
        <w:t xml:space="preserve">) bekezdése alapján alkotmányjogi panaszt nyújtson be, mivel más jogorvoslati lehetőség nem áll rendelkezésre. </w:t>
      </w:r>
    </w:p>
    <w:p w14:paraId="0079767D" w14:textId="6525FAAA" w:rsidR="00F30133" w:rsidRPr="00201591" w:rsidRDefault="00EF766F" w:rsidP="00A110B4">
      <w:pPr>
        <w:spacing w:line="276" w:lineRule="auto"/>
        <w:jc w:val="both"/>
      </w:pPr>
      <w:r>
        <w:t xml:space="preserve">A panasz beadásának határideje 60 nap, ezért az előterjesztés december 16-i ülésen való tárgyalása </w:t>
      </w:r>
      <w:r w:rsidR="00F8111A">
        <w:t>elengedhetetlen.</w:t>
      </w:r>
      <w:r>
        <w:t xml:space="preserve"> </w:t>
      </w:r>
    </w:p>
    <w:p w14:paraId="0B73506E" w14:textId="77777777" w:rsidR="001C7067" w:rsidRDefault="001C7067" w:rsidP="00A110B4">
      <w:pPr>
        <w:spacing w:line="276" w:lineRule="auto"/>
        <w:rPr>
          <w:bCs/>
        </w:rPr>
      </w:pPr>
    </w:p>
    <w:p w14:paraId="14BB93B8" w14:textId="6EEBA688" w:rsidR="00ED55FA" w:rsidRDefault="00ED55FA" w:rsidP="00A110B4">
      <w:pPr>
        <w:spacing w:line="276" w:lineRule="auto"/>
      </w:pPr>
      <w:r>
        <w:rPr>
          <w:b/>
          <w:bCs/>
          <w:u w:val="single"/>
        </w:rPr>
        <w:t>II. Vélemények</w:t>
      </w:r>
      <w:r>
        <w:rPr>
          <w:b/>
          <w:bCs/>
        </w:rPr>
        <w:t>____________________________________________________________________</w:t>
      </w:r>
    </w:p>
    <w:p w14:paraId="1C66004D" w14:textId="77777777" w:rsidR="00891A3A" w:rsidRDefault="00891A3A" w:rsidP="00A110B4">
      <w:pPr>
        <w:pStyle w:val="Szvegtrzs32"/>
        <w:numPr>
          <w:ilvl w:val="12"/>
          <w:numId w:val="0"/>
        </w:numPr>
        <w:spacing w:line="276" w:lineRule="auto"/>
        <w:outlineLvl w:val="0"/>
        <w:rPr>
          <w:b/>
          <w:i w:val="0"/>
          <w:szCs w:val="24"/>
        </w:rPr>
      </w:pPr>
      <w:bookmarkStart w:id="0" w:name="_Hlk82505372"/>
    </w:p>
    <w:p w14:paraId="7661348A" w14:textId="27B36F5A" w:rsidR="00891A3A" w:rsidRPr="00891A3A" w:rsidRDefault="00891A3A" w:rsidP="00A110B4">
      <w:pPr>
        <w:pStyle w:val="Szvegtrzs32"/>
        <w:numPr>
          <w:ilvl w:val="12"/>
          <w:numId w:val="0"/>
        </w:numPr>
        <w:spacing w:line="276" w:lineRule="auto"/>
        <w:outlineLvl w:val="0"/>
        <w:rPr>
          <w:b/>
        </w:rPr>
      </w:pPr>
      <w:r>
        <w:rPr>
          <w:b/>
          <w:i w:val="0"/>
          <w:szCs w:val="24"/>
        </w:rPr>
        <w:t xml:space="preserve">Főépítészi vélemény: </w:t>
      </w:r>
    </w:p>
    <w:p w14:paraId="032D2281" w14:textId="77777777" w:rsidR="00601E1F" w:rsidRDefault="00601E1F" w:rsidP="00A110B4">
      <w:pPr>
        <w:pStyle w:val="Szvegtrzs32"/>
        <w:numPr>
          <w:ilvl w:val="12"/>
          <w:numId w:val="0"/>
        </w:numPr>
        <w:spacing w:line="276" w:lineRule="auto"/>
        <w:outlineLvl w:val="0"/>
        <w:rPr>
          <w:i w:val="0"/>
        </w:rPr>
      </w:pPr>
    </w:p>
    <w:p w14:paraId="0A2998C8" w14:textId="4631E50E" w:rsidR="00891A3A" w:rsidRPr="00891A3A" w:rsidRDefault="00891A3A" w:rsidP="00A110B4">
      <w:pPr>
        <w:pStyle w:val="Szvegtrzs32"/>
        <w:numPr>
          <w:ilvl w:val="12"/>
          <w:numId w:val="0"/>
        </w:numPr>
        <w:spacing w:line="276" w:lineRule="auto"/>
        <w:outlineLvl w:val="0"/>
        <w:rPr>
          <w:i w:val="0"/>
        </w:rPr>
      </w:pPr>
      <w:r w:rsidRPr="00891A3A">
        <w:rPr>
          <w:i w:val="0"/>
        </w:rPr>
        <w:t>Az előterjesztésben szereplő hivatkozások és adatok helytállóak.</w:t>
      </w:r>
    </w:p>
    <w:p w14:paraId="50898AB1" w14:textId="2D9D0185" w:rsidR="00601E1F" w:rsidRDefault="00891A3A" w:rsidP="00A110B4">
      <w:pPr>
        <w:pStyle w:val="Szvegtrzs32"/>
        <w:numPr>
          <w:ilvl w:val="12"/>
          <w:numId w:val="0"/>
        </w:numPr>
        <w:spacing w:line="276" w:lineRule="auto"/>
        <w:outlineLvl w:val="0"/>
        <w:rPr>
          <w:i w:val="0"/>
        </w:rPr>
      </w:pPr>
      <w:r w:rsidRPr="00891A3A">
        <w:rPr>
          <w:i w:val="0"/>
        </w:rPr>
        <w:t>A Kormányrendelet</w:t>
      </w:r>
      <w:r w:rsidR="001E6F52">
        <w:rPr>
          <w:i w:val="0"/>
        </w:rPr>
        <w:t>ek</w:t>
      </w:r>
      <w:r w:rsidRPr="00891A3A">
        <w:rPr>
          <w:i w:val="0"/>
        </w:rPr>
        <w:t xml:space="preserve"> ütközhet</w:t>
      </w:r>
      <w:r w:rsidR="001E6F52">
        <w:rPr>
          <w:i w:val="0"/>
        </w:rPr>
        <w:t>nek</w:t>
      </w:r>
      <w:r w:rsidRPr="00891A3A">
        <w:rPr>
          <w:i w:val="0"/>
        </w:rPr>
        <w:t xml:space="preserve"> a településrendezési (és a közterület-alakítás) önkormányzati hatáskörrel, feladatkörrel</w:t>
      </w:r>
      <w:r w:rsidR="00601E1F">
        <w:rPr>
          <w:i w:val="0"/>
        </w:rPr>
        <w:t>:</w:t>
      </w:r>
    </w:p>
    <w:p w14:paraId="78D6F3DD" w14:textId="29056F3F" w:rsidR="00891A3A" w:rsidRPr="00891A3A" w:rsidRDefault="00891A3A" w:rsidP="00A110B4">
      <w:pPr>
        <w:pStyle w:val="Szvegtrzs32"/>
        <w:numPr>
          <w:ilvl w:val="12"/>
          <w:numId w:val="0"/>
        </w:numPr>
        <w:spacing w:line="276" w:lineRule="auto"/>
        <w:outlineLvl w:val="0"/>
        <w:rPr>
          <w:i w:val="0"/>
          <w:iCs/>
        </w:rPr>
      </w:pPr>
      <w:proofErr w:type="spellStart"/>
      <w:r w:rsidRPr="00891A3A">
        <w:rPr>
          <w:i w:val="0"/>
          <w:iCs/>
        </w:rPr>
        <w:t>Mötv</w:t>
      </w:r>
      <w:proofErr w:type="spellEnd"/>
      <w:r w:rsidRPr="00891A3A">
        <w:rPr>
          <w:i w:val="0"/>
          <w:iCs/>
        </w:rPr>
        <w:t xml:space="preserve">. „ 13. § (1) A helyi közügyek, valamint a helyben biztosítható közfeladatok körében ellátandó helyi önkormányzati feladatok különösen: 1. településfejlesztés, településrendezés; 2. településüzemeltetés (köztemetők kialakítása és fenntartása, a közvilágításról való gondoskodás, kéményseprő-ipari szolgáltatás biztosítása, a helyi közutak és tartozékainak kialakítása és fenntartása, közparkok és egyéb közterületek kialakítása és fenntartása, gépjárművek parkolásának biztosítása)…” </w:t>
      </w:r>
      <w:r w:rsidRPr="00891A3A">
        <w:rPr>
          <w:i w:val="0"/>
        </w:rPr>
        <w:t>és</w:t>
      </w:r>
      <w:r w:rsidRPr="00891A3A">
        <w:rPr>
          <w:i w:val="0"/>
          <w:iCs/>
        </w:rPr>
        <w:t xml:space="preserve"> </w:t>
      </w:r>
      <w:r w:rsidRPr="00891A3A">
        <w:rPr>
          <w:i w:val="0"/>
        </w:rPr>
        <w:t xml:space="preserve">Magyarország Alaptörvénye: </w:t>
      </w:r>
      <w:r w:rsidRPr="00891A3A">
        <w:rPr>
          <w:i w:val="0"/>
          <w:iCs/>
        </w:rPr>
        <w:t xml:space="preserve">A Kormány 15. cikk: „(1) A Kormány a végrehajtó hatalom általános szerve, amelynek feladat- és hatásköre kiterjed </w:t>
      </w:r>
      <w:proofErr w:type="spellStart"/>
      <w:r w:rsidRPr="00891A3A">
        <w:rPr>
          <w:i w:val="0"/>
          <w:iCs/>
        </w:rPr>
        <w:t>mindarra</w:t>
      </w:r>
      <w:proofErr w:type="spellEnd"/>
      <w:r w:rsidRPr="00891A3A">
        <w:rPr>
          <w:i w:val="0"/>
          <w:iCs/>
        </w:rPr>
        <w:t>, amit az Alaptörvény vagy jogszabály kifejezetten nem utal más szerv feladat- és hatáskörébe.”</w:t>
      </w:r>
    </w:p>
    <w:p w14:paraId="695662DD" w14:textId="77777777" w:rsidR="00891A3A" w:rsidRPr="00891A3A" w:rsidRDefault="00891A3A" w:rsidP="00A110B4">
      <w:pPr>
        <w:pStyle w:val="Szvegtrzs32"/>
        <w:numPr>
          <w:ilvl w:val="12"/>
          <w:numId w:val="0"/>
        </w:numPr>
        <w:spacing w:line="276" w:lineRule="auto"/>
        <w:outlineLvl w:val="0"/>
        <w:rPr>
          <w:i w:val="0"/>
          <w:iCs/>
        </w:rPr>
      </w:pPr>
      <w:r w:rsidRPr="00891A3A">
        <w:rPr>
          <w:i w:val="0"/>
        </w:rPr>
        <w:t>Az építési törvény (</w:t>
      </w:r>
      <w:proofErr w:type="spellStart"/>
      <w:r w:rsidRPr="00891A3A">
        <w:rPr>
          <w:i w:val="0"/>
        </w:rPr>
        <w:t>Étv</w:t>
      </w:r>
      <w:proofErr w:type="spellEnd"/>
      <w:r w:rsidRPr="00891A3A">
        <w:rPr>
          <w:i w:val="0"/>
        </w:rPr>
        <w:t>.) alapján a településrendezéshez kötelező tervet készíteni, mely tervezői jogosultsághoz kötött.</w:t>
      </w:r>
      <w:r w:rsidRPr="00891A3A">
        <w:rPr>
          <w:i w:val="0"/>
          <w:iCs/>
        </w:rPr>
        <w:t xml:space="preserve"> </w:t>
      </w:r>
      <w:proofErr w:type="spellStart"/>
      <w:r w:rsidRPr="00891A3A">
        <w:rPr>
          <w:i w:val="0"/>
          <w:iCs/>
        </w:rPr>
        <w:t>Étv</w:t>
      </w:r>
      <w:proofErr w:type="spellEnd"/>
      <w:r w:rsidRPr="00891A3A">
        <w:rPr>
          <w:i w:val="0"/>
          <w:iCs/>
        </w:rPr>
        <w:t>. 3. § (1) „Az épített környezet alakítását és védelmét: a) a jogszabályokkal összhangban álló településterv és építészeti-műszaki dokumentáció alapján…”</w:t>
      </w:r>
    </w:p>
    <w:p w14:paraId="158D2FF8" w14:textId="1A58F133" w:rsidR="00601E1F" w:rsidRDefault="00891A3A" w:rsidP="00A110B4">
      <w:pPr>
        <w:pStyle w:val="Szvegtrzs32"/>
        <w:numPr>
          <w:ilvl w:val="12"/>
          <w:numId w:val="0"/>
        </w:numPr>
        <w:spacing w:line="276" w:lineRule="auto"/>
        <w:outlineLvl w:val="0"/>
        <w:rPr>
          <w:i w:val="0"/>
        </w:rPr>
      </w:pPr>
      <w:r w:rsidRPr="00891A3A">
        <w:rPr>
          <w:i w:val="0"/>
        </w:rPr>
        <w:t>A településrendezés kötelező kelléke az egyeztetés, az eljárás és a nyilvánosság bevonása</w:t>
      </w:r>
      <w:r w:rsidR="00601E1F">
        <w:rPr>
          <w:i w:val="0"/>
        </w:rPr>
        <w:t>:</w:t>
      </w:r>
    </w:p>
    <w:p w14:paraId="3D4A3A91" w14:textId="77777777" w:rsidR="00601E1F" w:rsidRDefault="00891A3A" w:rsidP="00A110B4">
      <w:pPr>
        <w:pStyle w:val="Szvegtrzs32"/>
        <w:numPr>
          <w:ilvl w:val="12"/>
          <w:numId w:val="0"/>
        </w:numPr>
        <w:spacing w:line="276" w:lineRule="auto"/>
        <w:outlineLvl w:val="0"/>
        <w:rPr>
          <w:i w:val="0"/>
          <w:iCs/>
        </w:rPr>
      </w:pPr>
      <w:proofErr w:type="spellStart"/>
      <w:r w:rsidRPr="00891A3A">
        <w:rPr>
          <w:i w:val="0"/>
        </w:rPr>
        <w:t>Étv</w:t>
      </w:r>
      <w:proofErr w:type="spellEnd"/>
      <w:r w:rsidRPr="00891A3A">
        <w:rPr>
          <w:i w:val="0"/>
        </w:rPr>
        <w:t xml:space="preserve">. </w:t>
      </w:r>
      <w:r w:rsidRPr="00891A3A">
        <w:rPr>
          <w:i w:val="0"/>
          <w:iCs/>
        </w:rPr>
        <w:t xml:space="preserve">„3. § (1) Az épített környezet alakítását és védelmét: a) a jogszabályokkal összhangban álló településterv és építészeti-műszaki dokumentáció </w:t>
      </w:r>
      <w:proofErr w:type="gramStart"/>
      <w:r w:rsidRPr="00891A3A">
        <w:rPr>
          <w:i w:val="0"/>
          <w:iCs/>
        </w:rPr>
        <w:t>alapján,…</w:t>
      </w:r>
      <w:proofErr w:type="gramEnd"/>
      <w:r w:rsidRPr="00891A3A">
        <w:rPr>
          <w:i w:val="0"/>
          <w:iCs/>
        </w:rPr>
        <w:t xml:space="preserve"> d) a résztvevők együttműködésével kell megvalósítani.</w:t>
      </w:r>
    </w:p>
    <w:p w14:paraId="321BA29C" w14:textId="63B59EA5" w:rsidR="00891A3A" w:rsidRPr="00891A3A" w:rsidRDefault="00891A3A" w:rsidP="00A110B4">
      <w:pPr>
        <w:pStyle w:val="Szvegtrzs32"/>
        <w:numPr>
          <w:ilvl w:val="12"/>
          <w:numId w:val="0"/>
        </w:numPr>
        <w:spacing w:line="276" w:lineRule="auto"/>
        <w:outlineLvl w:val="0"/>
        <w:rPr>
          <w:i w:val="0"/>
          <w:iCs/>
        </w:rPr>
      </w:pPr>
      <w:r w:rsidRPr="00891A3A">
        <w:rPr>
          <w:i w:val="0"/>
          <w:iCs/>
        </w:rPr>
        <w:lastRenderedPageBreak/>
        <w:t>(2) Az épített környezet alakítása és védelme során a közérdekű intézkedéseket és döntéseket megelőzően, illetőleg azok végrehajtása során biztosítani kell a nyilvánosságot és a közösségi ellenőrzés lehetőségét az e törvényben és más jogszabályokban meghatározott módon. Gondoskodni kell az érdekelt természetes személyek, jogi személyek és jogi személyiség nélküli szervezetek megfelelő tájékoztatásáról, és lehetőséget kell adni részükre véleménynyilvánításra és javaslattételre.”</w:t>
      </w:r>
    </w:p>
    <w:p w14:paraId="102646AB" w14:textId="262F71F7" w:rsidR="00891A3A" w:rsidRDefault="00891A3A" w:rsidP="00A110B4">
      <w:pPr>
        <w:pStyle w:val="Szvegtrzs32"/>
        <w:numPr>
          <w:ilvl w:val="12"/>
          <w:numId w:val="0"/>
        </w:numPr>
        <w:spacing w:line="276" w:lineRule="auto"/>
        <w:outlineLvl w:val="0"/>
        <w:rPr>
          <w:b/>
          <w:i w:val="0"/>
          <w:szCs w:val="24"/>
        </w:rPr>
      </w:pPr>
    </w:p>
    <w:p w14:paraId="2771C68B" w14:textId="77777777" w:rsidR="00891A3A" w:rsidRDefault="00891A3A" w:rsidP="00A110B4">
      <w:pPr>
        <w:pStyle w:val="Szvegtrzs32"/>
        <w:numPr>
          <w:ilvl w:val="12"/>
          <w:numId w:val="0"/>
        </w:numPr>
        <w:spacing w:line="276" w:lineRule="auto"/>
        <w:outlineLvl w:val="0"/>
        <w:rPr>
          <w:b/>
          <w:i w:val="0"/>
          <w:szCs w:val="24"/>
        </w:rPr>
      </w:pPr>
    </w:p>
    <w:p w14:paraId="68ADCA3F" w14:textId="7496C32A" w:rsidR="003E6808" w:rsidRPr="00B26962" w:rsidRDefault="003E6808" w:rsidP="00A110B4">
      <w:pPr>
        <w:pStyle w:val="Szvegtrzs32"/>
        <w:numPr>
          <w:ilvl w:val="12"/>
          <w:numId w:val="0"/>
        </w:numPr>
        <w:spacing w:line="276" w:lineRule="auto"/>
        <w:outlineLvl w:val="0"/>
        <w:rPr>
          <w:i w:val="0"/>
          <w:szCs w:val="24"/>
        </w:rPr>
      </w:pPr>
      <w:r>
        <w:rPr>
          <w:b/>
          <w:i w:val="0"/>
          <w:szCs w:val="24"/>
        </w:rPr>
        <w:t xml:space="preserve">Jogi Főosztály véleménye: </w:t>
      </w:r>
      <w:bookmarkEnd w:id="0"/>
      <w:r w:rsidR="00820E07" w:rsidRPr="00B26962">
        <w:rPr>
          <w:i w:val="0"/>
          <w:szCs w:val="24"/>
        </w:rPr>
        <w:t>Az előterjesztésben közölt adatok, egyéb információk alapján az előterjesztéshez jogi észrevételt nem tesz.</w:t>
      </w:r>
    </w:p>
    <w:p w14:paraId="1D4F3E0A" w14:textId="040BD2D0" w:rsidR="004D3CF1" w:rsidRDefault="004D3CF1" w:rsidP="00A110B4">
      <w:pPr>
        <w:pStyle w:val="Szvegtrzs32"/>
        <w:numPr>
          <w:ilvl w:val="12"/>
          <w:numId w:val="0"/>
        </w:numPr>
        <w:spacing w:line="276" w:lineRule="auto"/>
        <w:outlineLvl w:val="0"/>
        <w:rPr>
          <w:b/>
          <w:i w:val="0"/>
          <w:szCs w:val="24"/>
        </w:rPr>
      </w:pPr>
    </w:p>
    <w:p w14:paraId="4745BCFB" w14:textId="77777777" w:rsidR="00467398" w:rsidRDefault="00467398" w:rsidP="00A110B4">
      <w:pPr>
        <w:pStyle w:val="Szvegtrzs32"/>
        <w:numPr>
          <w:ilvl w:val="12"/>
          <w:numId w:val="0"/>
        </w:numPr>
        <w:spacing w:line="276" w:lineRule="auto"/>
        <w:outlineLvl w:val="0"/>
        <w:rPr>
          <w:b/>
          <w:bCs/>
        </w:rPr>
      </w:pPr>
    </w:p>
    <w:p w14:paraId="6E34BE55" w14:textId="77777777" w:rsidR="003E6808" w:rsidRPr="004B6C5E" w:rsidRDefault="003E6808" w:rsidP="00A110B4">
      <w:pPr>
        <w:pStyle w:val="Szvegtrzs31"/>
        <w:numPr>
          <w:ilvl w:val="12"/>
          <w:numId w:val="0"/>
        </w:numPr>
        <w:pBdr>
          <w:bottom w:val="single" w:sz="12" w:space="1" w:color="auto"/>
        </w:pBdr>
        <w:spacing w:line="276" w:lineRule="auto"/>
        <w:jc w:val="left"/>
        <w:outlineLvl w:val="0"/>
        <w:rPr>
          <w:b/>
          <w:i w:val="0"/>
          <w:szCs w:val="24"/>
        </w:rPr>
      </w:pPr>
      <w:r w:rsidRPr="004B6C5E">
        <w:rPr>
          <w:b/>
          <w:i w:val="0"/>
          <w:szCs w:val="24"/>
        </w:rPr>
        <w:t>I</w:t>
      </w:r>
      <w:r>
        <w:rPr>
          <w:b/>
          <w:i w:val="0"/>
          <w:szCs w:val="24"/>
        </w:rPr>
        <w:t>II</w:t>
      </w:r>
      <w:r w:rsidRPr="004B6C5E">
        <w:rPr>
          <w:b/>
          <w:i w:val="0"/>
          <w:szCs w:val="24"/>
        </w:rPr>
        <w:t xml:space="preserve">. </w:t>
      </w:r>
      <w:r>
        <w:rPr>
          <w:b/>
          <w:i w:val="0"/>
          <w:szCs w:val="24"/>
        </w:rPr>
        <w:t>Bizottsági vélemények</w:t>
      </w:r>
    </w:p>
    <w:p w14:paraId="7876AED9" w14:textId="77777777" w:rsidR="003E6808" w:rsidRPr="00705F79" w:rsidRDefault="003E6808" w:rsidP="00A110B4">
      <w:pPr>
        <w:pStyle w:val="Szvegtrzs31"/>
        <w:spacing w:line="276" w:lineRule="auto"/>
        <w:rPr>
          <w:i w:val="0"/>
          <w:szCs w:val="24"/>
        </w:rPr>
      </w:pPr>
    </w:p>
    <w:p w14:paraId="7C1EB14A" w14:textId="1C703665" w:rsidR="003E6808" w:rsidRDefault="003E6808" w:rsidP="00A110B4">
      <w:pPr>
        <w:pStyle w:val="Szvegtrzs31"/>
        <w:spacing w:line="276" w:lineRule="auto"/>
        <w:rPr>
          <w:i w:val="0"/>
          <w:szCs w:val="24"/>
        </w:rPr>
      </w:pPr>
      <w:r w:rsidRPr="002C3E45">
        <w:rPr>
          <w:i w:val="0"/>
          <w:szCs w:val="24"/>
        </w:rPr>
        <w:t xml:space="preserve">Az előterjesztést a </w:t>
      </w:r>
      <w:r w:rsidR="00B26962">
        <w:rPr>
          <w:i w:val="0"/>
          <w:szCs w:val="24"/>
        </w:rPr>
        <w:t xml:space="preserve">Jogi és Ügyrendi Bizottság tárgyalja. </w:t>
      </w:r>
    </w:p>
    <w:p w14:paraId="3E3BFB7D" w14:textId="0D2EFE4B" w:rsidR="00B26962" w:rsidRDefault="00B26962" w:rsidP="00A110B4">
      <w:pPr>
        <w:pStyle w:val="Szvegtrzs31"/>
        <w:spacing w:line="276" w:lineRule="auto"/>
        <w:rPr>
          <w:i w:val="0"/>
          <w:szCs w:val="24"/>
        </w:rPr>
      </w:pPr>
      <w:r>
        <w:rPr>
          <w:i w:val="0"/>
          <w:szCs w:val="24"/>
        </w:rPr>
        <w:t>ü</w:t>
      </w:r>
    </w:p>
    <w:p w14:paraId="375BD48F" w14:textId="7F2F3963" w:rsidR="003E6808" w:rsidRDefault="003E6808" w:rsidP="00A110B4">
      <w:pPr>
        <w:pStyle w:val="Szvegtrzs31"/>
        <w:spacing w:line="276" w:lineRule="auto"/>
        <w:rPr>
          <w:i w:val="0"/>
          <w:szCs w:val="24"/>
        </w:rPr>
      </w:pPr>
    </w:p>
    <w:p w14:paraId="3303261A" w14:textId="79141076" w:rsidR="003E6808" w:rsidRDefault="003E6808" w:rsidP="00A110B4">
      <w:pPr>
        <w:pStyle w:val="Szvegtrzs31"/>
        <w:numPr>
          <w:ilvl w:val="12"/>
          <w:numId w:val="0"/>
        </w:numPr>
        <w:pBdr>
          <w:bottom w:val="single" w:sz="12" w:space="1" w:color="auto"/>
        </w:pBdr>
        <w:spacing w:line="276" w:lineRule="auto"/>
        <w:jc w:val="left"/>
        <w:outlineLvl w:val="0"/>
        <w:rPr>
          <w:b/>
          <w:bCs/>
          <w:i w:val="0"/>
          <w:szCs w:val="24"/>
        </w:rPr>
      </w:pPr>
      <w:bookmarkStart w:id="1" w:name="_Hlk82505422"/>
      <w:r>
        <w:rPr>
          <w:b/>
          <w:i w:val="0"/>
          <w:szCs w:val="24"/>
        </w:rPr>
        <w:t xml:space="preserve">IV. </w:t>
      </w:r>
      <w:r w:rsidR="00851AA0">
        <w:rPr>
          <w:b/>
          <w:i w:val="0"/>
          <w:szCs w:val="24"/>
        </w:rPr>
        <w:t>Döntési javaslat</w:t>
      </w:r>
    </w:p>
    <w:p w14:paraId="1AD97A2E" w14:textId="77777777" w:rsidR="003E6808" w:rsidRDefault="003E6808" w:rsidP="00A110B4">
      <w:pPr>
        <w:spacing w:line="276" w:lineRule="auto"/>
        <w:jc w:val="both"/>
        <w:rPr>
          <w:bCs/>
        </w:rPr>
      </w:pPr>
    </w:p>
    <w:p w14:paraId="2430FC2C" w14:textId="2D19FC52" w:rsidR="003E6808" w:rsidRDefault="003E6808" w:rsidP="00A110B4">
      <w:pPr>
        <w:spacing w:line="276" w:lineRule="auto"/>
        <w:jc w:val="both"/>
      </w:pPr>
      <w:r>
        <w:rPr>
          <w:color w:val="000000"/>
        </w:rPr>
        <w:t xml:space="preserve">Budapest Főváros XIV. Kerület Zugló Önkormányzata Képviselő-testülete úgy dönt, hogy </w:t>
      </w:r>
      <w:r>
        <w:t xml:space="preserve">elfogadja az előterjesztés </w:t>
      </w:r>
      <w:r w:rsidR="00DE156D">
        <w:t>1.</w:t>
      </w:r>
      <w:r w:rsidR="002E1BBF">
        <w:t xml:space="preserve"> mellékletét</w:t>
      </w:r>
      <w:r w:rsidR="00DE156D">
        <w:t xml:space="preserve"> </w:t>
      </w:r>
      <w:r>
        <w:t>képező határozati javaslato</w:t>
      </w:r>
      <w:r w:rsidR="00DE156D">
        <w:t>t.</w:t>
      </w:r>
    </w:p>
    <w:p w14:paraId="4190043E" w14:textId="77777777" w:rsidR="003E6808" w:rsidRDefault="003E6808" w:rsidP="00A110B4">
      <w:pPr>
        <w:spacing w:line="276" w:lineRule="auto"/>
        <w:jc w:val="both"/>
      </w:pPr>
    </w:p>
    <w:bookmarkEnd w:id="1"/>
    <w:p w14:paraId="68F52251" w14:textId="5A5C278C" w:rsidR="003E6808" w:rsidRDefault="003E6808" w:rsidP="00A110B4">
      <w:pPr>
        <w:spacing w:line="276" w:lineRule="auto"/>
        <w:jc w:val="both"/>
      </w:pPr>
      <w:r>
        <w:t>A határozati javaslat elfogadásához a Magyarország helyi önkormányzatairól szóló 2011. évi CLXXXIX. törvény 4</w:t>
      </w:r>
      <w:r w:rsidR="007A226B">
        <w:t>2. § és 50. §-</w:t>
      </w:r>
      <w:proofErr w:type="spellStart"/>
      <w:r w:rsidR="007A226B">
        <w:t>ai</w:t>
      </w:r>
      <w:proofErr w:type="spellEnd"/>
      <w:r w:rsidR="007A226B">
        <w:t xml:space="preserve"> </w:t>
      </w:r>
      <w:r>
        <w:t xml:space="preserve">alapján </w:t>
      </w:r>
      <w:r w:rsidRPr="007C400D">
        <w:rPr>
          <w:b/>
        </w:rPr>
        <w:t>egyszerű szótöbbség</w:t>
      </w:r>
      <w:r>
        <w:t xml:space="preserve"> szükséges.</w:t>
      </w:r>
    </w:p>
    <w:p w14:paraId="1F327F34" w14:textId="77777777" w:rsidR="003E6808" w:rsidRDefault="003E6808" w:rsidP="00A110B4">
      <w:pPr>
        <w:spacing w:line="276" w:lineRule="auto"/>
        <w:rPr>
          <w:b/>
          <w:bCs/>
        </w:rPr>
      </w:pPr>
    </w:p>
    <w:p w14:paraId="4CFFA5C6" w14:textId="77777777" w:rsidR="003E6808" w:rsidRDefault="003E6808" w:rsidP="00A110B4">
      <w:pPr>
        <w:spacing w:line="276" w:lineRule="auto"/>
        <w:rPr>
          <w:b/>
          <w:bCs/>
        </w:rPr>
      </w:pPr>
    </w:p>
    <w:p w14:paraId="6F46B871" w14:textId="371D6B80" w:rsidR="003E6808" w:rsidRDefault="003E6808" w:rsidP="00A110B4">
      <w:pPr>
        <w:pStyle w:val="Szvegtrzs31"/>
        <w:numPr>
          <w:ilvl w:val="12"/>
          <w:numId w:val="0"/>
        </w:numPr>
        <w:spacing w:line="276" w:lineRule="auto"/>
        <w:rPr>
          <w:i w:val="0"/>
          <w:szCs w:val="24"/>
        </w:rPr>
      </w:pPr>
      <w:r>
        <w:rPr>
          <w:i w:val="0"/>
          <w:szCs w:val="24"/>
        </w:rPr>
        <w:t xml:space="preserve">Budapest, 2021. </w:t>
      </w:r>
      <w:r w:rsidR="00EF766F">
        <w:rPr>
          <w:i w:val="0"/>
          <w:szCs w:val="24"/>
        </w:rPr>
        <w:t>december</w:t>
      </w:r>
      <w:r>
        <w:rPr>
          <w:i w:val="0"/>
          <w:szCs w:val="24"/>
        </w:rPr>
        <w:t xml:space="preserve"> </w:t>
      </w:r>
      <w:r w:rsidR="003B5105">
        <w:rPr>
          <w:i w:val="0"/>
          <w:szCs w:val="24"/>
        </w:rPr>
        <w:t>..</w:t>
      </w:r>
      <w:r>
        <w:rPr>
          <w:i w:val="0"/>
          <w:szCs w:val="24"/>
        </w:rPr>
        <w:t>.</w:t>
      </w:r>
    </w:p>
    <w:p w14:paraId="55632872" w14:textId="581376CD" w:rsidR="004735CC" w:rsidRDefault="004735CC" w:rsidP="00A110B4">
      <w:pPr>
        <w:pStyle w:val="Szvegtrzs31"/>
        <w:numPr>
          <w:ilvl w:val="12"/>
          <w:numId w:val="0"/>
        </w:numPr>
        <w:spacing w:line="276" w:lineRule="auto"/>
        <w:rPr>
          <w:i w:val="0"/>
          <w:szCs w:val="24"/>
        </w:rPr>
      </w:pPr>
    </w:p>
    <w:p w14:paraId="1B6E8576" w14:textId="7A02BF41" w:rsidR="0035532C" w:rsidRDefault="0035532C" w:rsidP="00A110B4">
      <w:pPr>
        <w:pStyle w:val="Szvegtrzs31"/>
        <w:numPr>
          <w:ilvl w:val="12"/>
          <w:numId w:val="0"/>
        </w:numPr>
        <w:spacing w:line="276" w:lineRule="auto"/>
        <w:rPr>
          <w:i w:val="0"/>
          <w:szCs w:val="24"/>
        </w:rPr>
      </w:pPr>
    </w:p>
    <w:p w14:paraId="56701414" w14:textId="24BF19A9" w:rsidR="0035532C" w:rsidRDefault="0035532C" w:rsidP="00A110B4">
      <w:pPr>
        <w:pStyle w:val="Szvegtrzs31"/>
        <w:numPr>
          <w:ilvl w:val="12"/>
          <w:numId w:val="0"/>
        </w:numPr>
        <w:spacing w:line="276" w:lineRule="auto"/>
        <w:rPr>
          <w:i w:val="0"/>
          <w:szCs w:val="24"/>
        </w:rPr>
      </w:pPr>
    </w:p>
    <w:p w14:paraId="61CA0CDE" w14:textId="346F1A73" w:rsidR="002E1BBF" w:rsidRDefault="00933CE4" w:rsidP="00A110B4">
      <w:pPr>
        <w:pStyle w:val="Szvegtrzs31"/>
        <w:numPr>
          <w:ilvl w:val="12"/>
          <w:numId w:val="0"/>
        </w:numPr>
        <w:spacing w:line="276" w:lineRule="auto"/>
        <w:rPr>
          <w:i w:val="0"/>
          <w:szCs w:val="24"/>
        </w:rPr>
      </w:pPr>
      <w:bookmarkStart w:id="2" w:name="_Hlk89809558"/>
      <w:r>
        <w:rPr>
          <w:i w:val="0"/>
          <w:szCs w:val="24"/>
        </w:rPr>
        <w:t xml:space="preserve">Horváth Zsolt </w:t>
      </w:r>
      <w:r w:rsidR="00EF766F">
        <w:rPr>
          <w:i w:val="0"/>
          <w:szCs w:val="24"/>
        </w:rPr>
        <w:t xml:space="preserve">alpolgármester </w:t>
      </w:r>
      <w:r>
        <w:rPr>
          <w:i w:val="0"/>
          <w:szCs w:val="24"/>
        </w:rPr>
        <w:t>önkormányzati képviselő</w:t>
      </w:r>
      <w:r w:rsidR="00EF766F">
        <w:rPr>
          <w:i w:val="0"/>
          <w:szCs w:val="24"/>
        </w:rPr>
        <w:tab/>
        <w:t>Kinisch Andrea önkormányzati képviselő</w:t>
      </w:r>
    </w:p>
    <w:p w14:paraId="03B4890A" w14:textId="77777777" w:rsidR="00EF766F" w:rsidRDefault="00EF766F" w:rsidP="00A110B4">
      <w:pPr>
        <w:pStyle w:val="Szvegtrzs31"/>
        <w:numPr>
          <w:ilvl w:val="12"/>
          <w:numId w:val="0"/>
        </w:numPr>
        <w:spacing w:line="276" w:lineRule="auto"/>
        <w:rPr>
          <w:i w:val="0"/>
          <w:szCs w:val="24"/>
        </w:rPr>
      </w:pPr>
    </w:p>
    <w:p w14:paraId="746DD34E" w14:textId="03BD5BE8" w:rsidR="00EF766F" w:rsidRDefault="00EF766F" w:rsidP="00A110B4">
      <w:pPr>
        <w:pStyle w:val="Szvegtrzs31"/>
        <w:numPr>
          <w:ilvl w:val="12"/>
          <w:numId w:val="0"/>
        </w:numPr>
        <w:spacing w:line="276" w:lineRule="auto"/>
        <w:rPr>
          <w:i w:val="0"/>
          <w:szCs w:val="24"/>
        </w:rPr>
      </w:pPr>
      <w:r>
        <w:rPr>
          <w:i w:val="0"/>
          <w:szCs w:val="24"/>
        </w:rPr>
        <w:t>Lepsényi László önkormányzati képviselő</w:t>
      </w:r>
      <w:r>
        <w:rPr>
          <w:i w:val="0"/>
          <w:szCs w:val="24"/>
        </w:rPr>
        <w:tab/>
      </w:r>
      <w:r>
        <w:rPr>
          <w:i w:val="0"/>
          <w:szCs w:val="24"/>
        </w:rPr>
        <w:tab/>
      </w:r>
      <w:r>
        <w:rPr>
          <w:i w:val="0"/>
          <w:szCs w:val="24"/>
        </w:rPr>
        <w:tab/>
        <w:t>Tóth Attila önkormányzati képviselő</w:t>
      </w:r>
    </w:p>
    <w:p w14:paraId="28C80852" w14:textId="30887D13" w:rsidR="00EF766F" w:rsidRDefault="00EF766F" w:rsidP="00A110B4">
      <w:pPr>
        <w:pStyle w:val="Szvegtrzs31"/>
        <w:numPr>
          <w:ilvl w:val="12"/>
          <w:numId w:val="0"/>
        </w:numPr>
        <w:spacing w:line="276" w:lineRule="auto"/>
        <w:rPr>
          <w:i w:val="0"/>
          <w:szCs w:val="24"/>
        </w:rPr>
      </w:pPr>
    </w:p>
    <w:p w14:paraId="66549E59" w14:textId="44318245" w:rsidR="00EF766F" w:rsidRDefault="00EF766F" w:rsidP="00A110B4">
      <w:pPr>
        <w:pStyle w:val="Szvegtrzs31"/>
        <w:numPr>
          <w:ilvl w:val="12"/>
          <w:numId w:val="0"/>
        </w:numPr>
        <w:spacing w:line="276" w:lineRule="auto"/>
        <w:rPr>
          <w:i w:val="0"/>
          <w:szCs w:val="24"/>
        </w:rPr>
      </w:pPr>
      <w:r>
        <w:rPr>
          <w:i w:val="0"/>
          <w:szCs w:val="24"/>
        </w:rPr>
        <w:t>Hevér György önkormányzati képviselő</w:t>
      </w:r>
      <w:r>
        <w:rPr>
          <w:i w:val="0"/>
          <w:szCs w:val="24"/>
        </w:rPr>
        <w:tab/>
      </w:r>
      <w:r>
        <w:rPr>
          <w:i w:val="0"/>
          <w:szCs w:val="24"/>
        </w:rPr>
        <w:tab/>
      </w:r>
      <w:r>
        <w:rPr>
          <w:i w:val="0"/>
          <w:szCs w:val="24"/>
        </w:rPr>
        <w:tab/>
        <w:t>Bitskey Bence önkormányzati képviselő</w:t>
      </w:r>
    </w:p>
    <w:bookmarkEnd w:id="2"/>
    <w:p w14:paraId="6B4BEEEB" w14:textId="77777777" w:rsidR="00EF766F" w:rsidRDefault="00EF766F" w:rsidP="00A110B4">
      <w:pPr>
        <w:pStyle w:val="Szvegtrzs31"/>
        <w:numPr>
          <w:ilvl w:val="12"/>
          <w:numId w:val="0"/>
        </w:numPr>
        <w:spacing w:line="276" w:lineRule="auto"/>
        <w:rPr>
          <w:i w:val="0"/>
          <w:szCs w:val="24"/>
        </w:rPr>
      </w:pPr>
    </w:p>
    <w:p w14:paraId="4C04540A" w14:textId="348C92A3" w:rsidR="004735CC" w:rsidRDefault="004735CC" w:rsidP="00A110B4">
      <w:pPr>
        <w:pStyle w:val="Szvegtrzs31"/>
        <w:numPr>
          <w:ilvl w:val="12"/>
          <w:numId w:val="0"/>
        </w:numPr>
        <w:spacing w:line="276" w:lineRule="auto"/>
        <w:rPr>
          <w:b/>
          <w:bCs/>
          <w:u w:val="single"/>
        </w:rPr>
      </w:pPr>
    </w:p>
    <w:p w14:paraId="0FE23AA7" w14:textId="77777777" w:rsidR="004735CC" w:rsidRDefault="004735CC" w:rsidP="00A110B4">
      <w:pPr>
        <w:pStyle w:val="Szvegtrzs31"/>
        <w:numPr>
          <w:ilvl w:val="12"/>
          <w:numId w:val="0"/>
        </w:numPr>
        <w:spacing w:line="276" w:lineRule="auto"/>
        <w:rPr>
          <w:b/>
          <w:bCs/>
          <w:u w:val="single"/>
        </w:rPr>
      </w:pPr>
    </w:p>
    <w:p w14:paraId="0C210525" w14:textId="24F854F9" w:rsidR="007F656C" w:rsidRDefault="007F656C" w:rsidP="00A110B4">
      <w:pPr>
        <w:spacing w:line="276" w:lineRule="auto"/>
        <w:jc w:val="both"/>
        <w:rPr>
          <w:b/>
          <w:bCs/>
          <w:u w:val="single"/>
        </w:rPr>
      </w:pPr>
      <w:bookmarkStart w:id="3" w:name="_Hlk82505463"/>
      <w:r w:rsidRPr="00B17064">
        <w:rPr>
          <w:b/>
          <w:bCs/>
          <w:u w:val="single"/>
        </w:rPr>
        <w:t>Mellékletek:</w:t>
      </w:r>
    </w:p>
    <w:p w14:paraId="69CF1B01" w14:textId="77777777" w:rsidR="007F656C" w:rsidRPr="00B17064" w:rsidRDefault="007F656C" w:rsidP="00A110B4">
      <w:pPr>
        <w:spacing w:line="276" w:lineRule="auto"/>
        <w:jc w:val="both"/>
        <w:rPr>
          <w:b/>
          <w:bCs/>
          <w:u w:val="single"/>
        </w:rPr>
      </w:pPr>
    </w:p>
    <w:p w14:paraId="494BE8E7" w14:textId="0B8BF929" w:rsidR="007F656C" w:rsidRDefault="007F656C" w:rsidP="00A110B4">
      <w:pPr>
        <w:pStyle w:val="Listaszerbekezds"/>
        <w:numPr>
          <w:ilvl w:val="0"/>
          <w:numId w:val="29"/>
        </w:numPr>
        <w:spacing w:line="276" w:lineRule="auto"/>
        <w:jc w:val="both"/>
      </w:pPr>
      <w:r>
        <w:t>sz. melléklet:</w:t>
      </w:r>
      <w:r w:rsidR="003D7A78">
        <w:t xml:space="preserve"> </w:t>
      </w:r>
      <w:r>
        <w:t>határozati javaslat</w:t>
      </w:r>
    </w:p>
    <w:p w14:paraId="5EE0FCDA" w14:textId="77777777" w:rsidR="00404AB0" w:rsidRDefault="00404AB0" w:rsidP="00A110B4">
      <w:pPr>
        <w:spacing w:after="160" w:line="276" w:lineRule="auto"/>
        <w:rPr>
          <w:i/>
        </w:rPr>
      </w:pPr>
      <w:bookmarkStart w:id="4" w:name="_Hlk85465079"/>
      <w:r>
        <w:rPr>
          <w:i/>
        </w:rPr>
        <w:br w:type="page"/>
      </w:r>
    </w:p>
    <w:p w14:paraId="00D92A44" w14:textId="25CE7291" w:rsidR="007F656C" w:rsidRPr="00D0173F" w:rsidRDefault="004B1AB5" w:rsidP="00A110B4">
      <w:pPr>
        <w:autoSpaceDE w:val="0"/>
        <w:autoSpaceDN w:val="0"/>
        <w:adjustRightInd w:val="0"/>
        <w:spacing w:line="276" w:lineRule="auto"/>
        <w:ind w:left="720"/>
        <w:jc w:val="right"/>
        <w:rPr>
          <w:i/>
        </w:rPr>
      </w:pPr>
      <w:r>
        <w:rPr>
          <w:i/>
        </w:rPr>
        <w:lastRenderedPageBreak/>
        <w:t>1</w:t>
      </w:r>
      <w:r w:rsidR="007F656C" w:rsidRPr="00D0173F">
        <w:rPr>
          <w:i/>
        </w:rPr>
        <w:t>. melléklet</w:t>
      </w:r>
      <w:r w:rsidR="004D39B0">
        <w:rPr>
          <w:i/>
        </w:rPr>
        <w:t xml:space="preserve"> a</w:t>
      </w:r>
      <w:r w:rsidR="007F656C" w:rsidRPr="00D0173F">
        <w:rPr>
          <w:i/>
        </w:rPr>
        <w:t xml:space="preserve"> </w:t>
      </w:r>
      <w:r w:rsidR="007A226B">
        <w:rPr>
          <w:i/>
        </w:rPr>
        <w:t>123-</w:t>
      </w:r>
      <w:r w:rsidR="00851AA0">
        <w:rPr>
          <w:i/>
        </w:rPr>
        <w:t>741/</w:t>
      </w:r>
      <w:r w:rsidR="007F656C" w:rsidRPr="00D0173F">
        <w:rPr>
          <w:i/>
        </w:rPr>
        <w:t>202</w:t>
      </w:r>
      <w:r w:rsidR="007F656C">
        <w:rPr>
          <w:i/>
        </w:rPr>
        <w:t>1</w:t>
      </w:r>
      <w:r w:rsidR="007F656C" w:rsidRPr="00D0173F">
        <w:rPr>
          <w:i/>
        </w:rPr>
        <w:t>. előterjesztéshez</w:t>
      </w:r>
    </w:p>
    <w:p w14:paraId="26371F96" w14:textId="77777777" w:rsidR="007F656C" w:rsidRPr="00D0173F" w:rsidRDefault="007F656C" w:rsidP="00A110B4">
      <w:pPr>
        <w:spacing w:line="276" w:lineRule="auto"/>
        <w:rPr>
          <w:i/>
        </w:rPr>
      </w:pPr>
    </w:p>
    <w:p w14:paraId="2BC38FC4" w14:textId="77777777" w:rsidR="007F656C" w:rsidRDefault="007F656C" w:rsidP="00A110B4">
      <w:pPr>
        <w:spacing w:line="276" w:lineRule="auto"/>
        <w:rPr>
          <w:u w:val="single"/>
        </w:rPr>
      </w:pPr>
    </w:p>
    <w:p w14:paraId="086F221E" w14:textId="596FC69E" w:rsidR="007F656C" w:rsidRDefault="007F656C" w:rsidP="00A110B4">
      <w:pPr>
        <w:spacing w:line="276" w:lineRule="auto"/>
        <w:rPr>
          <w:u w:val="single"/>
        </w:rPr>
      </w:pPr>
    </w:p>
    <w:p w14:paraId="4DA95141" w14:textId="77777777" w:rsidR="004735CC" w:rsidRPr="00E12050" w:rsidRDefault="004735CC" w:rsidP="00A110B4">
      <w:pPr>
        <w:spacing w:line="276" w:lineRule="auto"/>
        <w:jc w:val="center"/>
        <w:rPr>
          <w:b/>
        </w:rPr>
      </w:pPr>
      <w:r w:rsidRPr="00E12050">
        <w:rPr>
          <w:b/>
        </w:rPr>
        <w:t>Határozati javaslat</w:t>
      </w:r>
    </w:p>
    <w:p w14:paraId="739F0CEB" w14:textId="77777777" w:rsidR="004735CC" w:rsidRPr="00E12050" w:rsidRDefault="004735CC" w:rsidP="00A110B4">
      <w:pPr>
        <w:spacing w:line="276" w:lineRule="auto"/>
        <w:rPr>
          <w:b/>
          <w:u w:val="single"/>
        </w:rPr>
      </w:pPr>
    </w:p>
    <w:p w14:paraId="37BF7933" w14:textId="77777777" w:rsidR="004735CC" w:rsidRPr="003D3076" w:rsidRDefault="004735CC" w:rsidP="00A110B4">
      <w:pPr>
        <w:pStyle w:val="Szvegtrzs"/>
        <w:tabs>
          <w:tab w:val="left" w:pos="540"/>
        </w:tabs>
        <w:spacing w:line="276" w:lineRule="auto"/>
        <w:ind w:left="539" w:hanging="539"/>
        <w:jc w:val="center"/>
        <w:rPr>
          <w:iCs/>
        </w:rPr>
      </w:pPr>
      <w:r w:rsidRPr="003D3076">
        <w:rPr>
          <w:iCs/>
          <w:color w:val="000000"/>
        </w:rPr>
        <w:t xml:space="preserve">    </w:t>
      </w:r>
      <w:r w:rsidRPr="003D3076">
        <w:rPr>
          <w:bCs/>
        </w:rPr>
        <w:t>Budapest Főváros XIV. Kerület Zugló Önkormányzat</w:t>
      </w:r>
      <w:r>
        <w:rPr>
          <w:bCs/>
        </w:rPr>
        <w:t>a</w:t>
      </w:r>
      <w:r w:rsidRPr="003D3076">
        <w:rPr>
          <w:bCs/>
        </w:rPr>
        <w:t xml:space="preserve"> Képviselő-testülete</w:t>
      </w:r>
    </w:p>
    <w:p w14:paraId="47996DAC" w14:textId="77777777" w:rsidR="004735CC" w:rsidRPr="003D3076" w:rsidRDefault="004735CC" w:rsidP="00A110B4">
      <w:pPr>
        <w:pStyle w:val="Szvegtrzs"/>
        <w:tabs>
          <w:tab w:val="left" w:pos="540"/>
        </w:tabs>
        <w:spacing w:line="276" w:lineRule="auto"/>
        <w:ind w:left="539" w:hanging="539"/>
        <w:jc w:val="center"/>
        <w:rPr>
          <w:iCs/>
        </w:rPr>
      </w:pPr>
      <w:proofErr w:type="gramStart"/>
      <w:r w:rsidRPr="003D3076">
        <w:rPr>
          <w:iCs/>
        </w:rPr>
        <w:t>....</w:t>
      </w:r>
      <w:proofErr w:type="gramEnd"/>
      <w:r w:rsidRPr="003D3076">
        <w:rPr>
          <w:iCs/>
        </w:rPr>
        <w:t>/2021. (</w:t>
      </w:r>
      <w:r w:rsidRPr="003D3076">
        <w:rPr>
          <w:iCs/>
        </w:rPr>
        <w:tab/>
        <w:t>) önkormányzati határozata</w:t>
      </w:r>
    </w:p>
    <w:p w14:paraId="641138A6" w14:textId="31DEBB07" w:rsidR="004735CC" w:rsidRPr="003D3076" w:rsidRDefault="0044799E" w:rsidP="00A110B4">
      <w:pPr>
        <w:autoSpaceDE w:val="0"/>
        <w:autoSpaceDN w:val="0"/>
        <w:adjustRightInd w:val="0"/>
        <w:spacing w:after="120" w:line="276" w:lineRule="auto"/>
        <w:jc w:val="center"/>
        <w:rPr>
          <w:b/>
          <w:bCs/>
          <w:lang w:eastAsia="x-none"/>
        </w:rPr>
      </w:pPr>
      <w:r>
        <w:rPr>
          <w:b/>
          <w:bCs/>
          <w:lang w:eastAsia="x-none"/>
        </w:rPr>
        <w:t>alkotmányjogi panasz benyújtásáról</w:t>
      </w:r>
    </w:p>
    <w:bookmarkEnd w:id="4"/>
    <w:p w14:paraId="03B717FE" w14:textId="77777777" w:rsidR="004735CC" w:rsidRDefault="004735CC" w:rsidP="00A110B4">
      <w:pPr>
        <w:spacing w:line="276" w:lineRule="auto"/>
        <w:jc w:val="both"/>
        <w:rPr>
          <w:b/>
          <w:bCs/>
          <w:lang w:eastAsia="x-none"/>
        </w:rPr>
      </w:pPr>
    </w:p>
    <w:p w14:paraId="4A7DBA6C" w14:textId="7969D6B6" w:rsidR="001E6F52" w:rsidRDefault="00F8111A" w:rsidP="00A110B4">
      <w:pPr>
        <w:spacing w:before="120" w:after="120" w:line="276" w:lineRule="auto"/>
        <w:jc w:val="both"/>
        <w:rPr>
          <w:lang w:eastAsia="x-none"/>
        </w:rPr>
      </w:pPr>
      <w:r>
        <w:rPr>
          <w:bCs/>
          <w:iCs/>
        </w:rPr>
        <w:t xml:space="preserve">A Képviselő-testület </w:t>
      </w:r>
      <w:r w:rsidR="0044799E">
        <w:rPr>
          <w:bCs/>
          <w:iCs/>
        </w:rPr>
        <w:t>felkéri a polgármestert, hogy Budapest</w:t>
      </w:r>
      <w:r w:rsidR="007A226B">
        <w:rPr>
          <w:bCs/>
          <w:iCs/>
        </w:rPr>
        <w:t xml:space="preserve"> Főváros</w:t>
      </w:r>
      <w:r w:rsidR="0044799E">
        <w:rPr>
          <w:bCs/>
          <w:iCs/>
        </w:rPr>
        <w:t xml:space="preserve"> XIV. Kerület Zugló Önkormányzata nevében </w:t>
      </w:r>
      <w:r w:rsidR="00B823C3">
        <w:rPr>
          <w:bCs/>
          <w:iCs/>
        </w:rPr>
        <w:t xml:space="preserve">készíttessen, és a következő képviselő-testületi ülésre terjesszen elő </w:t>
      </w:r>
      <w:r w:rsidR="0044799E">
        <w:rPr>
          <w:bCs/>
          <w:iCs/>
        </w:rPr>
        <w:t>alkotmányjogi panasz</w:t>
      </w:r>
      <w:r w:rsidR="007A226B">
        <w:rPr>
          <w:bCs/>
          <w:iCs/>
        </w:rPr>
        <w:t>t</w:t>
      </w:r>
      <w:r w:rsidR="0044799E" w:rsidRPr="0044799E">
        <w:rPr>
          <w:lang w:eastAsia="x-none"/>
        </w:rPr>
        <w:t xml:space="preserve"> </w:t>
      </w:r>
    </w:p>
    <w:p w14:paraId="37176EF4" w14:textId="1CABE01B" w:rsidR="004C3A8C" w:rsidRDefault="001E6F52" w:rsidP="004C3A8C">
      <w:pPr>
        <w:spacing w:before="120" w:after="120" w:line="276" w:lineRule="auto"/>
        <w:jc w:val="both"/>
      </w:pPr>
      <w:r>
        <w:t xml:space="preserve">1. </w:t>
      </w:r>
      <w:r w:rsidR="004C3A8C">
        <w:t>az egyes gazdaságfejlesztési célú és munkahelyteremtő beruházásokkal összefüggő közigazgatási hatósági ügyek nemzetgazdasági szempontból kiemelt jelentőségű üggyé nyilvánításáról, valamint egyes nemzetgazdasági szempontból kiemelt jelentőségű üggyé nyilvánításról szóló kormányrendeletek módosításáról szóló 141/2018. (VII. 27.) Korm. rendelet módosításáról szóló 436/2021. (VII. 16.) Korm. rendelete, és</w:t>
      </w:r>
    </w:p>
    <w:p w14:paraId="0FB89BE9" w14:textId="0FBA1228" w:rsidR="0044799E" w:rsidRPr="0044799E" w:rsidRDefault="001E6F52" w:rsidP="00A110B4">
      <w:pPr>
        <w:spacing w:before="120" w:after="120" w:line="276" w:lineRule="auto"/>
        <w:jc w:val="both"/>
      </w:pPr>
      <w:r>
        <w:t xml:space="preserve">2. </w:t>
      </w:r>
      <w:r w:rsidR="0044799E" w:rsidRPr="0044799E">
        <w:t>az egyes gazdaságfejlesztési célú és munkahelyteremtő beruházásokkal összefüggő közigazgatási hatósági ügyek nemzetgazdasági szempontból kiemelt jelentőségű üggyé nyilvánításáról, valamint egyes nemzetgazdasági szempontból kiemelt jelentőségű üggyé nyilvánításról szóló kormányrendeletek módosításáról szóló 141/2018. (VII. 27.) Korm. rendelet módosításáról</w:t>
      </w:r>
      <w:r w:rsidR="0044799E">
        <w:t xml:space="preserve"> </w:t>
      </w:r>
      <w:r w:rsidR="007A226B">
        <w:t xml:space="preserve">szóló </w:t>
      </w:r>
      <w:r w:rsidR="007A226B" w:rsidRPr="0044799E">
        <w:t>620/2021. (XI. 8.) Korm. rendelet</w:t>
      </w:r>
      <w:r w:rsidR="007A226B">
        <w:t xml:space="preserve"> </w:t>
      </w:r>
      <w:r w:rsidR="0044799E">
        <w:t xml:space="preserve">kerületet érintő rendelkezéseinek megsemmisítése érdekében. </w:t>
      </w:r>
    </w:p>
    <w:p w14:paraId="6EE04D2E" w14:textId="3841FA9C" w:rsidR="00404AB0" w:rsidRPr="00F8111A" w:rsidRDefault="00404AB0" w:rsidP="00A110B4">
      <w:pPr>
        <w:spacing w:line="276" w:lineRule="auto"/>
        <w:jc w:val="both"/>
        <w:rPr>
          <w:bCs/>
          <w:iCs/>
        </w:rPr>
      </w:pPr>
    </w:p>
    <w:p w14:paraId="6657D9AF" w14:textId="10F3F50B" w:rsidR="00DF5A14" w:rsidRPr="003D3076" w:rsidRDefault="00DF5A14" w:rsidP="00A110B4">
      <w:pPr>
        <w:pStyle w:val="Szvegtrzs31"/>
        <w:numPr>
          <w:ilvl w:val="12"/>
          <w:numId w:val="0"/>
        </w:numPr>
        <w:spacing w:line="276" w:lineRule="auto"/>
        <w:jc w:val="left"/>
        <w:rPr>
          <w:i w:val="0"/>
          <w:szCs w:val="24"/>
        </w:rPr>
      </w:pPr>
      <w:r>
        <w:rPr>
          <w:b/>
          <w:i w:val="0"/>
          <w:szCs w:val="24"/>
        </w:rPr>
        <w:t xml:space="preserve">Határidő: </w:t>
      </w:r>
      <w:r w:rsidR="00F26113" w:rsidRPr="003D3076">
        <w:rPr>
          <w:i w:val="0"/>
          <w:szCs w:val="24"/>
        </w:rPr>
        <w:t>202</w:t>
      </w:r>
      <w:r w:rsidR="00F26113">
        <w:rPr>
          <w:i w:val="0"/>
          <w:szCs w:val="24"/>
        </w:rPr>
        <w:t>2</w:t>
      </w:r>
      <w:r w:rsidRPr="003D3076">
        <w:rPr>
          <w:i w:val="0"/>
          <w:szCs w:val="24"/>
        </w:rPr>
        <w:t xml:space="preserve">. </w:t>
      </w:r>
      <w:bookmarkStart w:id="5" w:name="_GoBack"/>
      <w:bookmarkEnd w:id="5"/>
      <w:r w:rsidR="00EC3FB1">
        <w:rPr>
          <w:i w:val="0"/>
          <w:szCs w:val="24"/>
        </w:rPr>
        <w:t>január 10</w:t>
      </w:r>
      <w:r w:rsidRPr="003D3076">
        <w:rPr>
          <w:i w:val="0"/>
          <w:szCs w:val="24"/>
        </w:rPr>
        <w:t>.</w:t>
      </w:r>
    </w:p>
    <w:p w14:paraId="165E47BE" w14:textId="384F28D5" w:rsidR="00324141" w:rsidRDefault="004735CC" w:rsidP="00A110B4">
      <w:pPr>
        <w:spacing w:line="276" w:lineRule="auto"/>
        <w:jc w:val="both"/>
      </w:pPr>
      <w:r>
        <w:rPr>
          <w:b/>
        </w:rPr>
        <w:t xml:space="preserve">Felelős: </w:t>
      </w:r>
      <w:r w:rsidRPr="004A287D">
        <w:rPr>
          <w:bCs/>
        </w:rPr>
        <w:t>Horváth Csaba</w:t>
      </w:r>
      <w:r>
        <w:rPr>
          <w:b/>
        </w:rPr>
        <w:t xml:space="preserve"> </w:t>
      </w:r>
      <w:r w:rsidRPr="003D3076">
        <w:t>polgármester</w:t>
      </w:r>
      <w:bookmarkEnd w:id="3"/>
    </w:p>
    <w:p w14:paraId="60F14CCC" w14:textId="77777777" w:rsidR="00DF5A14" w:rsidRPr="003D3076" w:rsidRDefault="00DF5A14" w:rsidP="00A110B4">
      <w:pPr>
        <w:pStyle w:val="Szvegtrzs31"/>
        <w:numPr>
          <w:ilvl w:val="12"/>
          <w:numId w:val="0"/>
        </w:numPr>
        <w:spacing w:line="276" w:lineRule="auto"/>
        <w:jc w:val="left"/>
        <w:rPr>
          <w:i w:val="0"/>
          <w:szCs w:val="24"/>
        </w:rPr>
      </w:pPr>
    </w:p>
    <w:p w14:paraId="4FDE54C9" w14:textId="6E92A56D" w:rsidR="00DF5A14" w:rsidRDefault="00DF5A14" w:rsidP="00A110B4">
      <w:pPr>
        <w:spacing w:line="276" w:lineRule="auto"/>
        <w:jc w:val="both"/>
      </w:pPr>
    </w:p>
    <w:sectPr w:rsidR="00DF5A14" w:rsidSect="001D6AA9">
      <w:footerReference w:type="even" r:id="rId8"/>
      <w:footerReference w:type="default" r:id="rId9"/>
      <w:pgSz w:w="11906" w:h="16838"/>
      <w:pgMar w:top="1417" w:right="991"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6B545D" w14:textId="77777777" w:rsidR="0069130B" w:rsidRDefault="0069130B">
      <w:r>
        <w:separator/>
      </w:r>
    </w:p>
  </w:endnote>
  <w:endnote w:type="continuationSeparator" w:id="0">
    <w:p w14:paraId="666871F8" w14:textId="77777777" w:rsidR="0069130B" w:rsidRDefault="00691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CEA01D" w14:textId="77777777" w:rsidR="001D6AA9" w:rsidRDefault="001D6AA9">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14:paraId="6BE134ED" w14:textId="77777777" w:rsidR="001D6AA9" w:rsidRDefault="001D6AA9">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168B4A" w14:textId="6BA64B84" w:rsidR="001D6AA9" w:rsidRDefault="001D6AA9">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sidR="00851AA0">
      <w:rPr>
        <w:rStyle w:val="Oldalszm"/>
        <w:noProof/>
      </w:rPr>
      <w:t>4</w:t>
    </w:r>
    <w:r>
      <w:rPr>
        <w:rStyle w:val="Oldalszm"/>
      </w:rPr>
      <w:fldChar w:fldCharType="end"/>
    </w:r>
  </w:p>
  <w:p w14:paraId="4EEA97A8" w14:textId="77777777" w:rsidR="001D6AA9" w:rsidRDefault="001D6AA9">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F45FC0" w14:textId="77777777" w:rsidR="0069130B" w:rsidRDefault="0069130B">
      <w:r>
        <w:separator/>
      </w:r>
    </w:p>
  </w:footnote>
  <w:footnote w:type="continuationSeparator" w:id="0">
    <w:p w14:paraId="004E3E82" w14:textId="77777777" w:rsidR="0069130B" w:rsidRDefault="006913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7442A"/>
    <w:multiLevelType w:val="hybridMultilevel"/>
    <w:tmpl w:val="0D54C04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9066F29"/>
    <w:multiLevelType w:val="hybridMultilevel"/>
    <w:tmpl w:val="18189BB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 w15:restartNumberingAfterBreak="0">
    <w:nsid w:val="0A477D07"/>
    <w:multiLevelType w:val="hybridMultilevel"/>
    <w:tmpl w:val="B1D606D2"/>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 w15:restartNumberingAfterBreak="0">
    <w:nsid w:val="0E050DB3"/>
    <w:multiLevelType w:val="hybridMultilevel"/>
    <w:tmpl w:val="EFDA321A"/>
    <w:lvl w:ilvl="0" w:tplc="8190F484">
      <w:start w:val="1"/>
      <w:numFmt w:val="lowerLetter"/>
      <w:lvlText w:val="%1)"/>
      <w:lvlJc w:val="left"/>
      <w:pPr>
        <w:ind w:left="360"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4" w15:restartNumberingAfterBreak="0">
    <w:nsid w:val="11576EFF"/>
    <w:multiLevelType w:val="multilevel"/>
    <w:tmpl w:val="8FAA15E2"/>
    <w:lvl w:ilvl="0">
      <w:start w:val="2"/>
      <w:numFmt w:val="decimal"/>
      <w:lvlText w:val="%1-"/>
      <w:lvlJc w:val="left"/>
      <w:pPr>
        <w:ind w:left="495" w:hanging="495"/>
      </w:pPr>
      <w:rPr>
        <w:rFonts w:hint="default"/>
      </w:rPr>
    </w:lvl>
    <w:lvl w:ilvl="1">
      <w:start w:val="3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33C2616"/>
    <w:multiLevelType w:val="multilevel"/>
    <w:tmpl w:val="8FAA15E2"/>
    <w:lvl w:ilvl="0">
      <w:start w:val="2"/>
      <w:numFmt w:val="decimal"/>
      <w:lvlText w:val="%1-"/>
      <w:lvlJc w:val="left"/>
      <w:pPr>
        <w:ind w:left="495" w:hanging="495"/>
      </w:pPr>
      <w:rPr>
        <w:rFonts w:hint="default"/>
      </w:rPr>
    </w:lvl>
    <w:lvl w:ilvl="1">
      <w:start w:val="3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3E26E84"/>
    <w:multiLevelType w:val="hybridMultilevel"/>
    <w:tmpl w:val="238C0DD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A462B73"/>
    <w:multiLevelType w:val="hybridMultilevel"/>
    <w:tmpl w:val="0B2292F2"/>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8" w15:restartNumberingAfterBreak="0">
    <w:nsid w:val="1A486EBA"/>
    <w:multiLevelType w:val="hybridMultilevel"/>
    <w:tmpl w:val="47D2C42E"/>
    <w:lvl w:ilvl="0" w:tplc="1B9EC836">
      <w:start w:val="7"/>
      <w:numFmt w:val="bullet"/>
      <w:lvlText w:val="-"/>
      <w:lvlJc w:val="left"/>
      <w:pPr>
        <w:ind w:left="720" w:hanging="360"/>
      </w:pPr>
      <w:rPr>
        <w:rFonts w:ascii="Times New Roman" w:eastAsia="Times New Roman" w:hAnsi="Times New Roman" w:cs="Times New Roman" w:hint="default"/>
        <w:b w:val="0"/>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9" w15:restartNumberingAfterBreak="0">
    <w:nsid w:val="1A531E7D"/>
    <w:multiLevelType w:val="hybridMultilevel"/>
    <w:tmpl w:val="16E01056"/>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FD74489"/>
    <w:multiLevelType w:val="hybridMultilevel"/>
    <w:tmpl w:val="AB86AA1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54928FB"/>
    <w:multiLevelType w:val="hybridMultilevel"/>
    <w:tmpl w:val="BCA6D8CC"/>
    <w:lvl w:ilvl="0" w:tplc="8D32637E">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05D0D54"/>
    <w:multiLevelType w:val="hybridMultilevel"/>
    <w:tmpl w:val="B3684FAA"/>
    <w:lvl w:ilvl="0" w:tplc="040E000F">
      <w:start w:val="3"/>
      <w:numFmt w:val="decimal"/>
      <w:lvlText w:val="%1."/>
      <w:lvlJc w:val="left"/>
      <w:pPr>
        <w:ind w:left="720" w:hanging="360"/>
      </w:pPr>
      <w:rPr>
        <w:rFonts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31F11F4B"/>
    <w:multiLevelType w:val="hybridMultilevel"/>
    <w:tmpl w:val="864EC31A"/>
    <w:lvl w:ilvl="0" w:tplc="E2B4B612">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340C6D74"/>
    <w:multiLevelType w:val="hybridMultilevel"/>
    <w:tmpl w:val="A6E409AA"/>
    <w:lvl w:ilvl="0" w:tplc="9C1A204C">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34AA1ED4"/>
    <w:multiLevelType w:val="hybridMultilevel"/>
    <w:tmpl w:val="F05ECB3C"/>
    <w:lvl w:ilvl="0" w:tplc="256C0F84">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9831592"/>
    <w:multiLevelType w:val="hybridMultilevel"/>
    <w:tmpl w:val="B1D606D2"/>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7" w15:restartNumberingAfterBreak="0">
    <w:nsid w:val="3E254C3F"/>
    <w:multiLevelType w:val="hybridMultilevel"/>
    <w:tmpl w:val="60BA5C92"/>
    <w:lvl w:ilvl="0" w:tplc="040E000F">
      <w:start w:val="3"/>
      <w:numFmt w:val="decimal"/>
      <w:lvlText w:val="%1."/>
      <w:lvlJc w:val="left"/>
      <w:pPr>
        <w:ind w:left="720" w:hanging="360"/>
      </w:pPr>
      <w:rPr>
        <w:rFonts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57E7129C"/>
    <w:multiLevelType w:val="hybridMultilevel"/>
    <w:tmpl w:val="A6E409AA"/>
    <w:lvl w:ilvl="0" w:tplc="9C1A204C">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5D164E34"/>
    <w:multiLevelType w:val="hybridMultilevel"/>
    <w:tmpl w:val="F1943AEE"/>
    <w:lvl w:ilvl="0" w:tplc="567ADF80">
      <w:start w:val="4"/>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5FB578EA"/>
    <w:multiLevelType w:val="hybridMultilevel"/>
    <w:tmpl w:val="D76E3222"/>
    <w:lvl w:ilvl="0" w:tplc="72F20A6E">
      <w:start w:val="1"/>
      <w:numFmt w:val="lowerLetter"/>
      <w:lvlText w:val="%1)"/>
      <w:lvlJc w:val="left"/>
      <w:pPr>
        <w:ind w:left="1648" w:hanging="360"/>
      </w:pPr>
      <w:rPr>
        <w:rFonts w:hint="default"/>
      </w:rPr>
    </w:lvl>
    <w:lvl w:ilvl="1" w:tplc="040E0019" w:tentative="1">
      <w:start w:val="1"/>
      <w:numFmt w:val="lowerLetter"/>
      <w:lvlText w:val="%2."/>
      <w:lvlJc w:val="left"/>
      <w:pPr>
        <w:ind w:left="2368" w:hanging="360"/>
      </w:pPr>
    </w:lvl>
    <w:lvl w:ilvl="2" w:tplc="040E001B" w:tentative="1">
      <w:start w:val="1"/>
      <w:numFmt w:val="lowerRoman"/>
      <w:lvlText w:val="%3."/>
      <w:lvlJc w:val="right"/>
      <w:pPr>
        <w:ind w:left="3088" w:hanging="180"/>
      </w:pPr>
    </w:lvl>
    <w:lvl w:ilvl="3" w:tplc="040E000F" w:tentative="1">
      <w:start w:val="1"/>
      <w:numFmt w:val="decimal"/>
      <w:lvlText w:val="%4."/>
      <w:lvlJc w:val="left"/>
      <w:pPr>
        <w:ind w:left="3808" w:hanging="360"/>
      </w:pPr>
    </w:lvl>
    <w:lvl w:ilvl="4" w:tplc="040E0019" w:tentative="1">
      <w:start w:val="1"/>
      <w:numFmt w:val="lowerLetter"/>
      <w:lvlText w:val="%5."/>
      <w:lvlJc w:val="left"/>
      <w:pPr>
        <w:ind w:left="4528" w:hanging="360"/>
      </w:pPr>
    </w:lvl>
    <w:lvl w:ilvl="5" w:tplc="040E001B" w:tentative="1">
      <w:start w:val="1"/>
      <w:numFmt w:val="lowerRoman"/>
      <w:lvlText w:val="%6."/>
      <w:lvlJc w:val="right"/>
      <w:pPr>
        <w:ind w:left="5248" w:hanging="180"/>
      </w:pPr>
    </w:lvl>
    <w:lvl w:ilvl="6" w:tplc="040E000F" w:tentative="1">
      <w:start w:val="1"/>
      <w:numFmt w:val="decimal"/>
      <w:lvlText w:val="%7."/>
      <w:lvlJc w:val="left"/>
      <w:pPr>
        <w:ind w:left="5968" w:hanging="360"/>
      </w:pPr>
    </w:lvl>
    <w:lvl w:ilvl="7" w:tplc="040E0019" w:tentative="1">
      <w:start w:val="1"/>
      <w:numFmt w:val="lowerLetter"/>
      <w:lvlText w:val="%8."/>
      <w:lvlJc w:val="left"/>
      <w:pPr>
        <w:ind w:left="6688" w:hanging="360"/>
      </w:pPr>
    </w:lvl>
    <w:lvl w:ilvl="8" w:tplc="040E001B" w:tentative="1">
      <w:start w:val="1"/>
      <w:numFmt w:val="lowerRoman"/>
      <w:lvlText w:val="%9."/>
      <w:lvlJc w:val="right"/>
      <w:pPr>
        <w:ind w:left="7408" w:hanging="180"/>
      </w:pPr>
    </w:lvl>
  </w:abstractNum>
  <w:abstractNum w:abstractNumId="21" w15:restartNumberingAfterBreak="0">
    <w:nsid w:val="66550C04"/>
    <w:multiLevelType w:val="hybridMultilevel"/>
    <w:tmpl w:val="638C771A"/>
    <w:lvl w:ilvl="0" w:tplc="D2488A26">
      <w:start w:val="1"/>
      <w:numFmt w:val="bullet"/>
      <w:lvlText w:val="-"/>
      <w:lvlJc w:val="left"/>
      <w:pPr>
        <w:ind w:left="153" w:hanging="360"/>
      </w:pPr>
      <w:rPr>
        <w:rFonts w:ascii="Arial Narrow" w:eastAsia="Times New Roman" w:hAnsi="Arial Narrow" w:cs="Times New Roman" w:hint="default"/>
      </w:rPr>
    </w:lvl>
    <w:lvl w:ilvl="1" w:tplc="040E0003">
      <w:start w:val="1"/>
      <w:numFmt w:val="bullet"/>
      <w:lvlText w:val="o"/>
      <w:lvlJc w:val="left"/>
      <w:pPr>
        <w:ind w:left="873" w:hanging="360"/>
      </w:pPr>
      <w:rPr>
        <w:rFonts w:ascii="Courier New" w:hAnsi="Courier New" w:cs="Courier New" w:hint="default"/>
      </w:rPr>
    </w:lvl>
    <w:lvl w:ilvl="2" w:tplc="040E0005" w:tentative="1">
      <w:start w:val="1"/>
      <w:numFmt w:val="bullet"/>
      <w:lvlText w:val=""/>
      <w:lvlJc w:val="left"/>
      <w:pPr>
        <w:ind w:left="1593" w:hanging="360"/>
      </w:pPr>
      <w:rPr>
        <w:rFonts w:ascii="Wingdings" w:hAnsi="Wingdings" w:hint="default"/>
      </w:rPr>
    </w:lvl>
    <w:lvl w:ilvl="3" w:tplc="040E0001" w:tentative="1">
      <w:start w:val="1"/>
      <w:numFmt w:val="bullet"/>
      <w:lvlText w:val=""/>
      <w:lvlJc w:val="left"/>
      <w:pPr>
        <w:ind w:left="2313" w:hanging="360"/>
      </w:pPr>
      <w:rPr>
        <w:rFonts w:ascii="Symbol" w:hAnsi="Symbol" w:hint="default"/>
      </w:rPr>
    </w:lvl>
    <w:lvl w:ilvl="4" w:tplc="040E0003" w:tentative="1">
      <w:start w:val="1"/>
      <w:numFmt w:val="bullet"/>
      <w:lvlText w:val="o"/>
      <w:lvlJc w:val="left"/>
      <w:pPr>
        <w:ind w:left="3033" w:hanging="360"/>
      </w:pPr>
      <w:rPr>
        <w:rFonts w:ascii="Courier New" w:hAnsi="Courier New" w:cs="Courier New" w:hint="default"/>
      </w:rPr>
    </w:lvl>
    <w:lvl w:ilvl="5" w:tplc="040E0005" w:tentative="1">
      <w:start w:val="1"/>
      <w:numFmt w:val="bullet"/>
      <w:lvlText w:val=""/>
      <w:lvlJc w:val="left"/>
      <w:pPr>
        <w:ind w:left="3753" w:hanging="360"/>
      </w:pPr>
      <w:rPr>
        <w:rFonts w:ascii="Wingdings" w:hAnsi="Wingdings" w:hint="default"/>
      </w:rPr>
    </w:lvl>
    <w:lvl w:ilvl="6" w:tplc="040E0001" w:tentative="1">
      <w:start w:val="1"/>
      <w:numFmt w:val="bullet"/>
      <w:lvlText w:val=""/>
      <w:lvlJc w:val="left"/>
      <w:pPr>
        <w:ind w:left="4473" w:hanging="360"/>
      </w:pPr>
      <w:rPr>
        <w:rFonts w:ascii="Symbol" w:hAnsi="Symbol" w:hint="default"/>
      </w:rPr>
    </w:lvl>
    <w:lvl w:ilvl="7" w:tplc="040E0003" w:tentative="1">
      <w:start w:val="1"/>
      <w:numFmt w:val="bullet"/>
      <w:lvlText w:val="o"/>
      <w:lvlJc w:val="left"/>
      <w:pPr>
        <w:ind w:left="5193" w:hanging="360"/>
      </w:pPr>
      <w:rPr>
        <w:rFonts w:ascii="Courier New" w:hAnsi="Courier New" w:cs="Courier New" w:hint="default"/>
      </w:rPr>
    </w:lvl>
    <w:lvl w:ilvl="8" w:tplc="040E0005" w:tentative="1">
      <w:start w:val="1"/>
      <w:numFmt w:val="bullet"/>
      <w:lvlText w:val=""/>
      <w:lvlJc w:val="left"/>
      <w:pPr>
        <w:ind w:left="5913" w:hanging="360"/>
      </w:pPr>
      <w:rPr>
        <w:rFonts w:ascii="Wingdings" w:hAnsi="Wingdings" w:hint="default"/>
      </w:rPr>
    </w:lvl>
  </w:abstractNum>
  <w:abstractNum w:abstractNumId="22" w15:restartNumberingAfterBreak="0">
    <w:nsid w:val="668B2278"/>
    <w:multiLevelType w:val="hybridMultilevel"/>
    <w:tmpl w:val="068698CE"/>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69082436"/>
    <w:multiLevelType w:val="hybridMultilevel"/>
    <w:tmpl w:val="A45CE4AA"/>
    <w:lvl w:ilvl="0" w:tplc="3496A864">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6F125C20"/>
    <w:multiLevelType w:val="hybridMultilevel"/>
    <w:tmpl w:val="50C86CF8"/>
    <w:lvl w:ilvl="0" w:tplc="70305F24">
      <w:start w:val="202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1104575"/>
    <w:multiLevelType w:val="multilevel"/>
    <w:tmpl w:val="D4A8D6A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6" w15:restartNumberingAfterBreak="0">
    <w:nsid w:val="74832635"/>
    <w:multiLevelType w:val="hybridMultilevel"/>
    <w:tmpl w:val="0464E1DE"/>
    <w:lvl w:ilvl="0" w:tplc="63540EF4">
      <w:start w:val="1"/>
      <w:numFmt w:val="decimal"/>
      <w:lvlText w:val="%1."/>
      <w:lvlJc w:val="left"/>
      <w:pPr>
        <w:ind w:left="1648"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24"/>
  </w:num>
  <w:num w:numId="4">
    <w:abstractNumId w:val="20"/>
  </w:num>
  <w:num w:numId="5">
    <w:abstractNumId w:val="3"/>
  </w:num>
  <w:num w:numId="6">
    <w:abstractNumId w:val="23"/>
  </w:num>
  <w:num w:numId="7">
    <w:abstractNumId w:val="5"/>
  </w:num>
  <w:num w:numId="8">
    <w:abstractNumId w:val="4"/>
  </w:num>
  <w:num w:numId="9">
    <w:abstractNumId w:val="2"/>
  </w:num>
  <w:num w:numId="10">
    <w:abstractNumId w:val="2"/>
  </w:num>
  <w:num w:numId="11">
    <w:abstractNumId w:val="1"/>
  </w:num>
  <w:num w:numId="12">
    <w:abstractNumId w:val="8"/>
  </w:num>
  <w:num w:numId="13">
    <w:abstractNumId w:val="16"/>
  </w:num>
  <w:num w:numId="14">
    <w:abstractNumId w:val="11"/>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8"/>
  </w:num>
  <w:num w:numId="18">
    <w:abstractNumId w:val="19"/>
  </w:num>
  <w:num w:numId="19">
    <w:abstractNumId w:val="26"/>
  </w:num>
  <w:num w:numId="20">
    <w:abstractNumId w:val="13"/>
  </w:num>
  <w:num w:numId="21">
    <w:abstractNumId w:val="21"/>
  </w:num>
  <w:num w:numId="22">
    <w:abstractNumId w:val="9"/>
  </w:num>
  <w:num w:numId="23">
    <w:abstractNumId w:val="21"/>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7"/>
  </w:num>
  <w:num w:numId="27">
    <w:abstractNumId w:val="22"/>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0"/>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5FA"/>
    <w:rsid w:val="000200A3"/>
    <w:rsid w:val="00023B66"/>
    <w:rsid w:val="0002753B"/>
    <w:rsid w:val="00034B10"/>
    <w:rsid w:val="00035DE9"/>
    <w:rsid w:val="00037C99"/>
    <w:rsid w:val="00043D6F"/>
    <w:rsid w:val="00051167"/>
    <w:rsid w:val="000512B0"/>
    <w:rsid w:val="00054D90"/>
    <w:rsid w:val="00060A39"/>
    <w:rsid w:val="00064E77"/>
    <w:rsid w:val="0007520F"/>
    <w:rsid w:val="00075FE6"/>
    <w:rsid w:val="000775FD"/>
    <w:rsid w:val="000869E0"/>
    <w:rsid w:val="000A4285"/>
    <w:rsid w:val="000A5A3E"/>
    <w:rsid w:val="000C0643"/>
    <w:rsid w:val="000D13DE"/>
    <w:rsid w:val="000E0894"/>
    <w:rsid w:val="000E15AA"/>
    <w:rsid w:val="000E3DD5"/>
    <w:rsid w:val="000F3987"/>
    <w:rsid w:val="000F56A5"/>
    <w:rsid w:val="000F64F2"/>
    <w:rsid w:val="000F6C3C"/>
    <w:rsid w:val="00100644"/>
    <w:rsid w:val="00112643"/>
    <w:rsid w:val="00132FCA"/>
    <w:rsid w:val="001355FC"/>
    <w:rsid w:val="001376BD"/>
    <w:rsid w:val="00147D48"/>
    <w:rsid w:val="00152D0E"/>
    <w:rsid w:val="00153553"/>
    <w:rsid w:val="0015609F"/>
    <w:rsid w:val="00160D4D"/>
    <w:rsid w:val="00161873"/>
    <w:rsid w:val="00164D88"/>
    <w:rsid w:val="00173EC3"/>
    <w:rsid w:val="001741B9"/>
    <w:rsid w:val="001828F3"/>
    <w:rsid w:val="00185017"/>
    <w:rsid w:val="0018799A"/>
    <w:rsid w:val="00187DE4"/>
    <w:rsid w:val="00192559"/>
    <w:rsid w:val="00196C91"/>
    <w:rsid w:val="001A004C"/>
    <w:rsid w:val="001A1D88"/>
    <w:rsid w:val="001B04DD"/>
    <w:rsid w:val="001B1401"/>
    <w:rsid w:val="001C7067"/>
    <w:rsid w:val="001D5A5D"/>
    <w:rsid w:val="001D6268"/>
    <w:rsid w:val="001D6AA9"/>
    <w:rsid w:val="001E6F52"/>
    <w:rsid w:val="00201591"/>
    <w:rsid w:val="00202B1E"/>
    <w:rsid w:val="002102CF"/>
    <w:rsid w:val="00216A29"/>
    <w:rsid w:val="00217A98"/>
    <w:rsid w:val="002235AC"/>
    <w:rsid w:val="00245871"/>
    <w:rsid w:val="002464FF"/>
    <w:rsid w:val="0025136C"/>
    <w:rsid w:val="00252C63"/>
    <w:rsid w:val="002548A9"/>
    <w:rsid w:val="00266B06"/>
    <w:rsid w:val="00274540"/>
    <w:rsid w:val="0028586E"/>
    <w:rsid w:val="00287209"/>
    <w:rsid w:val="002907ED"/>
    <w:rsid w:val="002924EC"/>
    <w:rsid w:val="00296727"/>
    <w:rsid w:val="002A27B0"/>
    <w:rsid w:val="002A4603"/>
    <w:rsid w:val="002B2414"/>
    <w:rsid w:val="002D00B7"/>
    <w:rsid w:val="002D2DF5"/>
    <w:rsid w:val="002D499A"/>
    <w:rsid w:val="002E1BBF"/>
    <w:rsid w:val="002E255C"/>
    <w:rsid w:val="002E7225"/>
    <w:rsid w:val="002F2C39"/>
    <w:rsid w:val="002F7A85"/>
    <w:rsid w:val="00300527"/>
    <w:rsid w:val="003029FD"/>
    <w:rsid w:val="00304674"/>
    <w:rsid w:val="003152E3"/>
    <w:rsid w:val="003218F1"/>
    <w:rsid w:val="00324141"/>
    <w:rsid w:val="0032531F"/>
    <w:rsid w:val="003269F9"/>
    <w:rsid w:val="00333BB1"/>
    <w:rsid w:val="003474AE"/>
    <w:rsid w:val="00351F33"/>
    <w:rsid w:val="00352D8C"/>
    <w:rsid w:val="0035532C"/>
    <w:rsid w:val="00360536"/>
    <w:rsid w:val="00366304"/>
    <w:rsid w:val="0038101F"/>
    <w:rsid w:val="0038327F"/>
    <w:rsid w:val="003853BF"/>
    <w:rsid w:val="00387984"/>
    <w:rsid w:val="003906D7"/>
    <w:rsid w:val="0039405B"/>
    <w:rsid w:val="003A27AB"/>
    <w:rsid w:val="003A5C7A"/>
    <w:rsid w:val="003B3E18"/>
    <w:rsid w:val="003B4B98"/>
    <w:rsid w:val="003B5105"/>
    <w:rsid w:val="003C5B18"/>
    <w:rsid w:val="003D037F"/>
    <w:rsid w:val="003D1DFB"/>
    <w:rsid w:val="003D3076"/>
    <w:rsid w:val="003D576A"/>
    <w:rsid w:val="003D7A78"/>
    <w:rsid w:val="003E36F1"/>
    <w:rsid w:val="003E6808"/>
    <w:rsid w:val="003E7977"/>
    <w:rsid w:val="003F04E5"/>
    <w:rsid w:val="003F0FCA"/>
    <w:rsid w:val="003F5850"/>
    <w:rsid w:val="00404AB0"/>
    <w:rsid w:val="00412CA5"/>
    <w:rsid w:val="00417428"/>
    <w:rsid w:val="00417D64"/>
    <w:rsid w:val="0042754D"/>
    <w:rsid w:val="00431D1E"/>
    <w:rsid w:val="00431E3C"/>
    <w:rsid w:val="004338A1"/>
    <w:rsid w:val="00435A1B"/>
    <w:rsid w:val="00437A53"/>
    <w:rsid w:val="0044799E"/>
    <w:rsid w:val="00460B17"/>
    <w:rsid w:val="00462066"/>
    <w:rsid w:val="00467398"/>
    <w:rsid w:val="00471029"/>
    <w:rsid w:val="004735CC"/>
    <w:rsid w:val="00473707"/>
    <w:rsid w:val="00487BDE"/>
    <w:rsid w:val="0049481D"/>
    <w:rsid w:val="00495BB0"/>
    <w:rsid w:val="00497FF5"/>
    <w:rsid w:val="004A287D"/>
    <w:rsid w:val="004B1AB5"/>
    <w:rsid w:val="004B1E1B"/>
    <w:rsid w:val="004B52C8"/>
    <w:rsid w:val="004B5AB4"/>
    <w:rsid w:val="004C3A8C"/>
    <w:rsid w:val="004D39B0"/>
    <w:rsid w:val="004D3CF1"/>
    <w:rsid w:val="004D5BFA"/>
    <w:rsid w:val="004E4E46"/>
    <w:rsid w:val="004E65CB"/>
    <w:rsid w:val="004F2E0A"/>
    <w:rsid w:val="004F3236"/>
    <w:rsid w:val="004F5D42"/>
    <w:rsid w:val="00504C8F"/>
    <w:rsid w:val="00507EAA"/>
    <w:rsid w:val="00530B74"/>
    <w:rsid w:val="005319CF"/>
    <w:rsid w:val="00543989"/>
    <w:rsid w:val="0055127A"/>
    <w:rsid w:val="0055273E"/>
    <w:rsid w:val="00553107"/>
    <w:rsid w:val="0055314B"/>
    <w:rsid w:val="005547F0"/>
    <w:rsid w:val="00556BF0"/>
    <w:rsid w:val="00571399"/>
    <w:rsid w:val="0057440B"/>
    <w:rsid w:val="00575992"/>
    <w:rsid w:val="00576349"/>
    <w:rsid w:val="00580409"/>
    <w:rsid w:val="00593055"/>
    <w:rsid w:val="00596693"/>
    <w:rsid w:val="005B44EE"/>
    <w:rsid w:val="005C0A9D"/>
    <w:rsid w:val="005C1AFD"/>
    <w:rsid w:val="005C415D"/>
    <w:rsid w:val="005C73DA"/>
    <w:rsid w:val="005D0E01"/>
    <w:rsid w:val="005D59FE"/>
    <w:rsid w:val="005D7ED2"/>
    <w:rsid w:val="00601E1F"/>
    <w:rsid w:val="00604BB2"/>
    <w:rsid w:val="00614CD2"/>
    <w:rsid w:val="006151C5"/>
    <w:rsid w:val="0062373F"/>
    <w:rsid w:val="00627B02"/>
    <w:rsid w:val="00634A08"/>
    <w:rsid w:val="00640EB1"/>
    <w:rsid w:val="00642EF2"/>
    <w:rsid w:val="00650B6A"/>
    <w:rsid w:val="00667A3E"/>
    <w:rsid w:val="006720F1"/>
    <w:rsid w:val="00684FDC"/>
    <w:rsid w:val="00686989"/>
    <w:rsid w:val="0069084F"/>
    <w:rsid w:val="0069130B"/>
    <w:rsid w:val="00692D23"/>
    <w:rsid w:val="00693285"/>
    <w:rsid w:val="006958B6"/>
    <w:rsid w:val="006A20FF"/>
    <w:rsid w:val="006A28F2"/>
    <w:rsid w:val="006A7329"/>
    <w:rsid w:val="006A7660"/>
    <w:rsid w:val="006B2699"/>
    <w:rsid w:val="006C0FE1"/>
    <w:rsid w:val="006C101A"/>
    <w:rsid w:val="006C29E7"/>
    <w:rsid w:val="006C380D"/>
    <w:rsid w:val="006C6249"/>
    <w:rsid w:val="006D546E"/>
    <w:rsid w:val="006D7CE9"/>
    <w:rsid w:val="006E3FB7"/>
    <w:rsid w:val="006F05D5"/>
    <w:rsid w:val="00703A3C"/>
    <w:rsid w:val="00703C5B"/>
    <w:rsid w:val="0070742D"/>
    <w:rsid w:val="00721F1C"/>
    <w:rsid w:val="00737F19"/>
    <w:rsid w:val="0074227D"/>
    <w:rsid w:val="0074347B"/>
    <w:rsid w:val="00746AA9"/>
    <w:rsid w:val="0075178F"/>
    <w:rsid w:val="0075210D"/>
    <w:rsid w:val="00755998"/>
    <w:rsid w:val="007561A8"/>
    <w:rsid w:val="00761409"/>
    <w:rsid w:val="007637B2"/>
    <w:rsid w:val="00770630"/>
    <w:rsid w:val="00773DFA"/>
    <w:rsid w:val="007813B0"/>
    <w:rsid w:val="007825DC"/>
    <w:rsid w:val="00782694"/>
    <w:rsid w:val="00782D9C"/>
    <w:rsid w:val="00796453"/>
    <w:rsid w:val="007969D1"/>
    <w:rsid w:val="007A0F17"/>
    <w:rsid w:val="007A1584"/>
    <w:rsid w:val="007A226B"/>
    <w:rsid w:val="007B4E21"/>
    <w:rsid w:val="007B4F5F"/>
    <w:rsid w:val="007B51FD"/>
    <w:rsid w:val="007D3B6B"/>
    <w:rsid w:val="007D6881"/>
    <w:rsid w:val="007E7316"/>
    <w:rsid w:val="007F2A1F"/>
    <w:rsid w:val="007F656C"/>
    <w:rsid w:val="007F6CC1"/>
    <w:rsid w:val="00801260"/>
    <w:rsid w:val="0081513E"/>
    <w:rsid w:val="00816982"/>
    <w:rsid w:val="00817CE4"/>
    <w:rsid w:val="00820E07"/>
    <w:rsid w:val="00823038"/>
    <w:rsid w:val="00825C98"/>
    <w:rsid w:val="00831E6F"/>
    <w:rsid w:val="00834FA9"/>
    <w:rsid w:val="00844B2F"/>
    <w:rsid w:val="00851AA0"/>
    <w:rsid w:val="00853F1B"/>
    <w:rsid w:val="00862E0B"/>
    <w:rsid w:val="00875432"/>
    <w:rsid w:val="0087606D"/>
    <w:rsid w:val="00881576"/>
    <w:rsid w:val="0088532B"/>
    <w:rsid w:val="00891A3A"/>
    <w:rsid w:val="008954A0"/>
    <w:rsid w:val="008B51DB"/>
    <w:rsid w:val="008B655E"/>
    <w:rsid w:val="008B7E36"/>
    <w:rsid w:val="008C2E70"/>
    <w:rsid w:val="008C3477"/>
    <w:rsid w:val="008D3FEE"/>
    <w:rsid w:val="008F16E8"/>
    <w:rsid w:val="008F1957"/>
    <w:rsid w:val="008F4D25"/>
    <w:rsid w:val="00900F84"/>
    <w:rsid w:val="0090752D"/>
    <w:rsid w:val="00911166"/>
    <w:rsid w:val="00915B19"/>
    <w:rsid w:val="009175A9"/>
    <w:rsid w:val="00923C8B"/>
    <w:rsid w:val="00933CE4"/>
    <w:rsid w:val="00934E7B"/>
    <w:rsid w:val="009356B5"/>
    <w:rsid w:val="00936934"/>
    <w:rsid w:val="00942549"/>
    <w:rsid w:val="00942F85"/>
    <w:rsid w:val="009459F7"/>
    <w:rsid w:val="00955DB6"/>
    <w:rsid w:val="00956DA5"/>
    <w:rsid w:val="009600E6"/>
    <w:rsid w:val="00974D45"/>
    <w:rsid w:val="00985E0B"/>
    <w:rsid w:val="00987236"/>
    <w:rsid w:val="00993D3A"/>
    <w:rsid w:val="00997FA6"/>
    <w:rsid w:val="009A0DDD"/>
    <w:rsid w:val="009B1DEB"/>
    <w:rsid w:val="009B539F"/>
    <w:rsid w:val="009B5909"/>
    <w:rsid w:val="009B6839"/>
    <w:rsid w:val="009C4C4B"/>
    <w:rsid w:val="009C781C"/>
    <w:rsid w:val="009D41F9"/>
    <w:rsid w:val="009E0FCE"/>
    <w:rsid w:val="009E5786"/>
    <w:rsid w:val="00A04764"/>
    <w:rsid w:val="00A06302"/>
    <w:rsid w:val="00A10621"/>
    <w:rsid w:val="00A10BB8"/>
    <w:rsid w:val="00A1106B"/>
    <w:rsid w:val="00A110B4"/>
    <w:rsid w:val="00A12018"/>
    <w:rsid w:val="00A13E48"/>
    <w:rsid w:val="00A2141D"/>
    <w:rsid w:val="00A50341"/>
    <w:rsid w:val="00A56391"/>
    <w:rsid w:val="00A77541"/>
    <w:rsid w:val="00A82EC0"/>
    <w:rsid w:val="00A86666"/>
    <w:rsid w:val="00A967BC"/>
    <w:rsid w:val="00AA0170"/>
    <w:rsid w:val="00AA22E5"/>
    <w:rsid w:val="00AA2582"/>
    <w:rsid w:val="00AC0DE3"/>
    <w:rsid w:val="00AC29FF"/>
    <w:rsid w:val="00AC43D0"/>
    <w:rsid w:val="00AC5CCC"/>
    <w:rsid w:val="00AC6450"/>
    <w:rsid w:val="00AD0AF4"/>
    <w:rsid w:val="00AD26F3"/>
    <w:rsid w:val="00AD3904"/>
    <w:rsid w:val="00AD6FB4"/>
    <w:rsid w:val="00AE2CAA"/>
    <w:rsid w:val="00AF5746"/>
    <w:rsid w:val="00B02D4D"/>
    <w:rsid w:val="00B12AAA"/>
    <w:rsid w:val="00B15F5C"/>
    <w:rsid w:val="00B26962"/>
    <w:rsid w:val="00B311E9"/>
    <w:rsid w:val="00B32CE8"/>
    <w:rsid w:val="00B361E6"/>
    <w:rsid w:val="00B37624"/>
    <w:rsid w:val="00B44C67"/>
    <w:rsid w:val="00B50DF6"/>
    <w:rsid w:val="00B523B1"/>
    <w:rsid w:val="00B57830"/>
    <w:rsid w:val="00B61BC2"/>
    <w:rsid w:val="00B62DD1"/>
    <w:rsid w:val="00B6311B"/>
    <w:rsid w:val="00B67B87"/>
    <w:rsid w:val="00B67C49"/>
    <w:rsid w:val="00B745D8"/>
    <w:rsid w:val="00B75D7B"/>
    <w:rsid w:val="00B75DF6"/>
    <w:rsid w:val="00B8221D"/>
    <w:rsid w:val="00B823C3"/>
    <w:rsid w:val="00B82B9F"/>
    <w:rsid w:val="00B8416A"/>
    <w:rsid w:val="00B9123D"/>
    <w:rsid w:val="00B9682E"/>
    <w:rsid w:val="00BB7392"/>
    <w:rsid w:val="00BC17F9"/>
    <w:rsid w:val="00BC43FA"/>
    <w:rsid w:val="00BD5C02"/>
    <w:rsid w:val="00BD7D85"/>
    <w:rsid w:val="00BE672B"/>
    <w:rsid w:val="00C04FC9"/>
    <w:rsid w:val="00C11CB9"/>
    <w:rsid w:val="00C13126"/>
    <w:rsid w:val="00C22434"/>
    <w:rsid w:val="00C22899"/>
    <w:rsid w:val="00C23DBE"/>
    <w:rsid w:val="00C26D52"/>
    <w:rsid w:val="00C35496"/>
    <w:rsid w:val="00C35CBE"/>
    <w:rsid w:val="00C37ECF"/>
    <w:rsid w:val="00C41F8B"/>
    <w:rsid w:val="00C608ED"/>
    <w:rsid w:val="00C65530"/>
    <w:rsid w:val="00C94DF4"/>
    <w:rsid w:val="00C9638F"/>
    <w:rsid w:val="00C9708F"/>
    <w:rsid w:val="00CA0879"/>
    <w:rsid w:val="00CA3AEE"/>
    <w:rsid w:val="00CB7E32"/>
    <w:rsid w:val="00CC3C77"/>
    <w:rsid w:val="00CC774A"/>
    <w:rsid w:val="00CD1F7B"/>
    <w:rsid w:val="00CD2416"/>
    <w:rsid w:val="00CD486C"/>
    <w:rsid w:val="00CD5233"/>
    <w:rsid w:val="00CD6442"/>
    <w:rsid w:val="00CE546A"/>
    <w:rsid w:val="00CE57FC"/>
    <w:rsid w:val="00CF122E"/>
    <w:rsid w:val="00CF38F6"/>
    <w:rsid w:val="00D00B41"/>
    <w:rsid w:val="00D01314"/>
    <w:rsid w:val="00D03DE2"/>
    <w:rsid w:val="00D044AA"/>
    <w:rsid w:val="00D06AAD"/>
    <w:rsid w:val="00D207EA"/>
    <w:rsid w:val="00D2090E"/>
    <w:rsid w:val="00D22E42"/>
    <w:rsid w:val="00D22FC7"/>
    <w:rsid w:val="00D23E08"/>
    <w:rsid w:val="00D24594"/>
    <w:rsid w:val="00D309F1"/>
    <w:rsid w:val="00D35952"/>
    <w:rsid w:val="00D37683"/>
    <w:rsid w:val="00D435F5"/>
    <w:rsid w:val="00D52A02"/>
    <w:rsid w:val="00D57FDA"/>
    <w:rsid w:val="00D6712E"/>
    <w:rsid w:val="00D768ED"/>
    <w:rsid w:val="00D83E35"/>
    <w:rsid w:val="00D868BA"/>
    <w:rsid w:val="00D91465"/>
    <w:rsid w:val="00DC2EAD"/>
    <w:rsid w:val="00DD07EB"/>
    <w:rsid w:val="00DE156D"/>
    <w:rsid w:val="00DE357B"/>
    <w:rsid w:val="00DE3FC2"/>
    <w:rsid w:val="00DF4690"/>
    <w:rsid w:val="00DF5A14"/>
    <w:rsid w:val="00E0218E"/>
    <w:rsid w:val="00E022C9"/>
    <w:rsid w:val="00E04EA4"/>
    <w:rsid w:val="00E0641F"/>
    <w:rsid w:val="00E15833"/>
    <w:rsid w:val="00E1732D"/>
    <w:rsid w:val="00E33D5B"/>
    <w:rsid w:val="00E40501"/>
    <w:rsid w:val="00E44E01"/>
    <w:rsid w:val="00E456CE"/>
    <w:rsid w:val="00E53689"/>
    <w:rsid w:val="00E64B55"/>
    <w:rsid w:val="00E8324A"/>
    <w:rsid w:val="00E83FD5"/>
    <w:rsid w:val="00E85516"/>
    <w:rsid w:val="00E87845"/>
    <w:rsid w:val="00E93637"/>
    <w:rsid w:val="00E95893"/>
    <w:rsid w:val="00EC0FFA"/>
    <w:rsid w:val="00EC3FB1"/>
    <w:rsid w:val="00EC501E"/>
    <w:rsid w:val="00EC5E2E"/>
    <w:rsid w:val="00ED55FA"/>
    <w:rsid w:val="00ED6A69"/>
    <w:rsid w:val="00ED7211"/>
    <w:rsid w:val="00EE0018"/>
    <w:rsid w:val="00EE10D1"/>
    <w:rsid w:val="00EE2761"/>
    <w:rsid w:val="00EF4D2C"/>
    <w:rsid w:val="00EF4FE2"/>
    <w:rsid w:val="00EF766F"/>
    <w:rsid w:val="00F032FB"/>
    <w:rsid w:val="00F05FA3"/>
    <w:rsid w:val="00F112C4"/>
    <w:rsid w:val="00F12BB2"/>
    <w:rsid w:val="00F13AD5"/>
    <w:rsid w:val="00F17D51"/>
    <w:rsid w:val="00F2168C"/>
    <w:rsid w:val="00F26113"/>
    <w:rsid w:val="00F26573"/>
    <w:rsid w:val="00F30133"/>
    <w:rsid w:val="00F3276D"/>
    <w:rsid w:val="00F358D6"/>
    <w:rsid w:val="00F4366D"/>
    <w:rsid w:val="00F47521"/>
    <w:rsid w:val="00F517DA"/>
    <w:rsid w:val="00F51E73"/>
    <w:rsid w:val="00F72C2B"/>
    <w:rsid w:val="00F738EF"/>
    <w:rsid w:val="00F740A8"/>
    <w:rsid w:val="00F76596"/>
    <w:rsid w:val="00F80E8A"/>
    <w:rsid w:val="00F8111A"/>
    <w:rsid w:val="00F827A8"/>
    <w:rsid w:val="00FA200E"/>
    <w:rsid w:val="00FB440C"/>
    <w:rsid w:val="00FB7710"/>
    <w:rsid w:val="00FC2456"/>
    <w:rsid w:val="00FC2F68"/>
    <w:rsid w:val="00FD1DE0"/>
    <w:rsid w:val="00FE1E8E"/>
    <w:rsid w:val="00FE73F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D9A11"/>
  <w15:chartTrackingRefBased/>
  <w15:docId w15:val="{C68937FB-7D63-48EA-A88B-CCCD95C62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ED55FA"/>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link w:val="Cmsor1Char"/>
    <w:uiPriority w:val="9"/>
    <w:qFormat/>
    <w:rsid w:val="00AF5746"/>
    <w:pPr>
      <w:spacing w:before="100" w:beforeAutospacing="1" w:after="100" w:afterAutospacing="1"/>
      <w:outlineLvl w:val="0"/>
    </w:pPr>
    <w:rPr>
      <w:b/>
      <w:bCs/>
      <w:kern w:val="36"/>
      <w:sz w:val="48"/>
      <w:szCs w:val="4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Szvegtrzs31">
    <w:name w:val="Szövegtörzs 31"/>
    <w:basedOn w:val="Norml"/>
    <w:uiPriority w:val="99"/>
    <w:rsid w:val="00ED55FA"/>
    <w:pPr>
      <w:overflowPunct w:val="0"/>
      <w:autoSpaceDE w:val="0"/>
      <w:autoSpaceDN w:val="0"/>
      <w:adjustRightInd w:val="0"/>
      <w:jc w:val="both"/>
      <w:textAlignment w:val="baseline"/>
    </w:pPr>
    <w:rPr>
      <w:i/>
      <w:szCs w:val="20"/>
    </w:rPr>
  </w:style>
  <w:style w:type="paragraph" w:styleId="Szvegtrzs">
    <w:name w:val="Body Text"/>
    <w:basedOn w:val="Norml"/>
    <w:link w:val="SzvegtrzsChar"/>
    <w:rsid w:val="00ED55FA"/>
    <w:pPr>
      <w:overflowPunct w:val="0"/>
      <w:autoSpaceDE w:val="0"/>
      <w:autoSpaceDN w:val="0"/>
      <w:adjustRightInd w:val="0"/>
      <w:textAlignment w:val="baseline"/>
    </w:pPr>
    <w:rPr>
      <w:b/>
      <w:szCs w:val="20"/>
    </w:rPr>
  </w:style>
  <w:style w:type="character" w:customStyle="1" w:styleId="SzvegtrzsChar">
    <w:name w:val="Szövegtörzs Char"/>
    <w:basedOn w:val="Bekezdsalapbettpusa"/>
    <w:link w:val="Szvegtrzs"/>
    <w:rsid w:val="00ED55FA"/>
    <w:rPr>
      <w:rFonts w:ascii="Times New Roman" w:eastAsia="Times New Roman" w:hAnsi="Times New Roman" w:cs="Times New Roman"/>
      <w:b/>
      <w:sz w:val="24"/>
      <w:szCs w:val="20"/>
      <w:lang w:eastAsia="hu-HU"/>
    </w:rPr>
  </w:style>
  <w:style w:type="paragraph" w:styleId="llb">
    <w:name w:val="footer"/>
    <w:basedOn w:val="Norml"/>
    <w:link w:val="llbChar"/>
    <w:uiPriority w:val="99"/>
    <w:rsid w:val="00ED55FA"/>
    <w:pPr>
      <w:tabs>
        <w:tab w:val="center" w:pos="4536"/>
        <w:tab w:val="right" w:pos="9072"/>
      </w:tabs>
    </w:pPr>
  </w:style>
  <w:style w:type="character" w:customStyle="1" w:styleId="llbChar">
    <w:name w:val="Élőláb Char"/>
    <w:basedOn w:val="Bekezdsalapbettpusa"/>
    <w:link w:val="llb"/>
    <w:uiPriority w:val="99"/>
    <w:rsid w:val="00ED55FA"/>
    <w:rPr>
      <w:rFonts w:ascii="Times New Roman" w:eastAsia="Times New Roman" w:hAnsi="Times New Roman" w:cs="Times New Roman"/>
      <w:sz w:val="24"/>
      <w:szCs w:val="24"/>
      <w:lang w:eastAsia="hu-HU"/>
    </w:rPr>
  </w:style>
  <w:style w:type="character" w:styleId="Oldalszm">
    <w:name w:val="page number"/>
    <w:basedOn w:val="Bekezdsalapbettpusa"/>
    <w:rsid w:val="00ED55FA"/>
  </w:style>
  <w:style w:type="paragraph" w:styleId="Szvegtrzs2">
    <w:name w:val="Body Text 2"/>
    <w:basedOn w:val="Norml"/>
    <w:link w:val="Szvegtrzs2Char"/>
    <w:rsid w:val="00ED55FA"/>
    <w:pPr>
      <w:jc w:val="both"/>
    </w:pPr>
    <w:rPr>
      <w:bCs/>
      <w:iCs/>
    </w:rPr>
  </w:style>
  <w:style w:type="character" w:customStyle="1" w:styleId="Szvegtrzs2Char">
    <w:name w:val="Szövegtörzs 2 Char"/>
    <w:basedOn w:val="Bekezdsalapbettpusa"/>
    <w:link w:val="Szvegtrzs2"/>
    <w:rsid w:val="00ED55FA"/>
    <w:rPr>
      <w:rFonts w:ascii="Times New Roman" w:eastAsia="Times New Roman" w:hAnsi="Times New Roman" w:cs="Times New Roman"/>
      <w:bCs/>
      <w:iCs/>
      <w:sz w:val="24"/>
      <w:szCs w:val="24"/>
      <w:lang w:eastAsia="hu-HU"/>
    </w:rPr>
  </w:style>
  <w:style w:type="paragraph" w:customStyle="1" w:styleId="Default">
    <w:name w:val="Default"/>
    <w:rsid w:val="00ED55FA"/>
    <w:pPr>
      <w:autoSpaceDE w:val="0"/>
      <w:autoSpaceDN w:val="0"/>
      <w:adjustRightInd w:val="0"/>
      <w:spacing w:after="0" w:line="240" w:lineRule="auto"/>
    </w:pPr>
    <w:rPr>
      <w:rFonts w:ascii="Arial" w:eastAsia="Times New Roman" w:hAnsi="Arial" w:cs="Arial"/>
      <w:color w:val="000000"/>
      <w:sz w:val="24"/>
      <w:szCs w:val="24"/>
      <w:lang w:eastAsia="hu-HU"/>
    </w:rPr>
  </w:style>
  <w:style w:type="paragraph" w:styleId="Buborkszveg">
    <w:name w:val="Balloon Text"/>
    <w:basedOn w:val="Norml"/>
    <w:link w:val="BuborkszvegChar"/>
    <w:uiPriority w:val="99"/>
    <w:semiHidden/>
    <w:unhideWhenUsed/>
    <w:rsid w:val="005D7ED2"/>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D7ED2"/>
    <w:rPr>
      <w:rFonts w:ascii="Segoe UI" w:eastAsia="Times New Roman" w:hAnsi="Segoe UI" w:cs="Segoe UI"/>
      <w:sz w:val="18"/>
      <w:szCs w:val="18"/>
      <w:lang w:eastAsia="hu-HU"/>
    </w:rPr>
  </w:style>
  <w:style w:type="character" w:styleId="Jegyzethivatkozs">
    <w:name w:val="annotation reference"/>
    <w:basedOn w:val="Bekezdsalapbettpusa"/>
    <w:uiPriority w:val="99"/>
    <w:semiHidden/>
    <w:unhideWhenUsed/>
    <w:rsid w:val="00EC0FFA"/>
    <w:rPr>
      <w:sz w:val="16"/>
      <w:szCs w:val="16"/>
    </w:rPr>
  </w:style>
  <w:style w:type="paragraph" w:styleId="Jegyzetszveg">
    <w:name w:val="annotation text"/>
    <w:basedOn w:val="Norml"/>
    <w:link w:val="JegyzetszvegChar"/>
    <w:uiPriority w:val="99"/>
    <w:semiHidden/>
    <w:unhideWhenUsed/>
    <w:rsid w:val="00EC0FFA"/>
    <w:rPr>
      <w:sz w:val="20"/>
      <w:szCs w:val="20"/>
    </w:rPr>
  </w:style>
  <w:style w:type="character" w:customStyle="1" w:styleId="JegyzetszvegChar">
    <w:name w:val="Jegyzetszöveg Char"/>
    <w:basedOn w:val="Bekezdsalapbettpusa"/>
    <w:link w:val="Jegyzetszveg"/>
    <w:uiPriority w:val="99"/>
    <w:semiHidden/>
    <w:rsid w:val="00EC0FFA"/>
    <w:rPr>
      <w:rFonts w:ascii="Times New Roman" w:eastAsia="Times New Roman" w:hAnsi="Times New Roman" w:cs="Times New Roman"/>
      <w:sz w:val="20"/>
      <w:szCs w:val="20"/>
      <w:lang w:eastAsia="hu-HU"/>
    </w:rPr>
  </w:style>
  <w:style w:type="paragraph" w:styleId="Megjegyzstrgya">
    <w:name w:val="annotation subject"/>
    <w:basedOn w:val="Jegyzetszveg"/>
    <w:next w:val="Jegyzetszveg"/>
    <w:link w:val="MegjegyzstrgyaChar"/>
    <w:uiPriority w:val="99"/>
    <w:semiHidden/>
    <w:unhideWhenUsed/>
    <w:rsid w:val="00EC0FFA"/>
    <w:rPr>
      <w:b/>
      <w:bCs/>
    </w:rPr>
  </w:style>
  <w:style w:type="character" w:customStyle="1" w:styleId="MegjegyzstrgyaChar">
    <w:name w:val="Megjegyzés tárgya Char"/>
    <w:basedOn w:val="JegyzetszvegChar"/>
    <w:link w:val="Megjegyzstrgya"/>
    <w:uiPriority w:val="99"/>
    <w:semiHidden/>
    <w:rsid w:val="00EC0FFA"/>
    <w:rPr>
      <w:rFonts w:ascii="Times New Roman" w:eastAsia="Times New Roman" w:hAnsi="Times New Roman" w:cs="Times New Roman"/>
      <w:b/>
      <w:bCs/>
      <w:sz w:val="20"/>
      <w:szCs w:val="20"/>
      <w:lang w:eastAsia="hu-HU"/>
    </w:rPr>
  </w:style>
  <w:style w:type="paragraph" w:styleId="Listaszerbekezds">
    <w:name w:val="List Paragraph"/>
    <w:aliases w:val="Welt L,Bullet_1,List Paragraph,Listaszerű bekezdés1,Számozott lista 1,Eszeri felsorolás,lista_2,Lista 1.,bekezdés1,List Paragraph à moi,Dot pt,No Spacing1,List Paragraph Char Char Char,Indicator Text,Numbered Para 1,Bullet List,列出段落"/>
    <w:basedOn w:val="Norml"/>
    <w:link w:val="ListaszerbekezdsChar"/>
    <w:uiPriority w:val="34"/>
    <w:qFormat/>
    <w:rsid w:val="0042754D"/>
    <w:pPr>
      <w:ind w:left="720"/>
      <w:contextualSpacing/>
    </w:pPr>
  </w:style>
  <w:style w:type="paragraph" w:styleId="Vltozat">
    <w:name w:val="Revision"/>
    <w:hidden/>
    <w:uiPriority w:val="99"/>
    <w:semiHidden/>
    <w:rsid w:val="00A56391"/>
    <w:pPr>
      <w:spacing w:after="0" w:line="240" w:lineRule="auto"/>
    </w:pPr>
    <w:rPr>
      <w:rFonts w:ascii="Times New Roman" w:eastAsia="Times New Roman" w:hAnsi="Times New Roman" w:cs="Times New Roman"/>
      <w:sz w:val="24"/>
      <w:szCs w:val="24"/>
      <w:lang w:eastAsia="hu-HU"/>
    </w:rPr>
  </w:style>
  <w:style w:type="paragraph" w:styleId="lfej">
    <w:name w:val="header"/>
    <w:basedOn w:val="Norml"/>
    <w:link w:val="lfejChar"/>
    <w:unhideWhenUsed/>
    <w:rsid w:val="00F17D51"/>
    <w:pPr>
      <w:tabs>
        <w:tab w:val="center" w:pos="4536"/>
        <w:tab w:val="right" w:pos="9072"/>
      </w:tabs>
    </w:pPr>
  </w:style>
  <w:style w:type="character" w:customStyle="1" w:styleId="lfejChar">
    <w:name w:val="Élőfej Char"/>
    <w:basedOn w:val="Bekezdsalapbettpusa"/>
    <w:link w:val="lfej"/>
    <w:rsid w:val="00F17D51"/>
    <w:rPr>
      <w:rFonts w:ascii="Times New Roman" w:eastAsia="Times New Roman" w:hAnsi="Times New Roman" w:cs="Times New Roman"/>
      <w:sz w:val="24"/>
      <w:szCs w:val="24"/>
      <w:lang w:eastAsia="hu-HU"/>
    </w:rPr>
  </w:style>
  <w:style w:type="character" w:customStyle="1" w:styleId="00KinekstbChar">
    <w:name w:val="00 Kinek stb Char"/>
    <w:rsid w:val="007F656C"/>
    <w:rPr>
      <w:rFonts w:ascii="Arial Narrow" w:hAnsi="Arial Narrow"/>
      <w:b/>
      <w:sz w:val="22"/>
      <w:szCs w:val="22"/>
      <w:lang w:val="x-none" w:eastAsia="hu-HU" w:bidi="ar-SA"/>
    </w:rPr>
  </w:style>
  <w:style w:type="character" w:customStyle="1" w:styleId="ListaszerbekezdsChar">
    <w:name w:val="Listaszerű bekezdés Char"/>
    <w:aliases w:val="Welt L Char,Bullet_1 Char,List Paragraph Char,Listaszerű bekezdés1 Char,Számozott lista 1 Char,Eszeri felsorolás Char,lista_2 Char,Lista 1. Char,bekezdés1 Char,List Paragraph à moi Char,Dot pt Char,No Spacing1 Char,列出段落 Char"/>
    <w:link w:val="Listaszerbekezds"/>
    <w:uiPriority w:val="34"/>
    <w:qFormat/>
    <w:locked/>
    <w:rsid w:val="001A1D88"/>
    <w:rPr>
      <w:rFonts w:ascii="Times New Roman" w:eastAsia="Times New Roman" w:hAnsi="Times New Roman" w:cs="Times New Roman"/>
      <w:sz w:val="24"/>
      <w:szCs w:val="24"/>
      <w:lang w:eastAsia="hu-HU"/>
    </w:rPr>
  </w:style>
  <w:style w:type="paragraph" w:styleId="NormlWeb">
    <w:name w:val="Normal (Web)"/>
    <w:basedOn w:val="Norml"/>
    <w:uiPriority w:val="99"/>
    <w:semiHidden/>
    <w:unhideWhenUsed/>
    <w:rsid w:val="001A1D88"/>
    <w:pPr>
      <w:spacing w:before="100" w:beforeAutospacing="1" w:after="100" w:afterAutospacing="1"/>
    </w:pPr>
  </w:style>
  <w:style w:type="paragraph" w:customStyle="1" w:styleId="BodyText32">
    <w:name w:val="Body Text 32"/>
    <w:basedOn w:val="Norml"/>
    <w:rsid w:val="00F80E8A"/>
    <w:pPr>
      <w:overflowPunct w:val="0"/>
      <w:autoSpaceDE w:val="0"/>
      <w:autoSpaceDN w:val="0"/>
      <w:adjustRightInd w:val="0"/>
      <w:jc w:val="both"/>
    </w:pPr>
    <w:rPr>
      <w:i/>
      <w:szCs w:val="20"/>
    </w:rPr>
  </w:style>
  <w:style w:type="paragraph" w:customStyle="1" w:styleId="Szvegtrzs32">
    <w:name w:val="Szövegtörzs 32"/>
    <w:basedOn w:val="Norml"/>
    <w:rsid w:val="003E6808"/>
    <w:pPr>
      <w:overflowPunct w:val="0"/>
      <w:autoSpaceDE w:val="0"/>
      <w:autoSpaceDN w:val="0"/>
      <w:adjustRightInd w:val="0"/>
      <w:jc w:val="both"/>
    </w:pPr>
    <w:rPr>
      <w:i/>
      <w:szCs w:val="20"/>
    </w:rPr>
  </w:style>
  <w:style w:type="paragraph" w:customStyle="1" w:styleId="x2h-tartalom">
    <w:name w:val="x2h-tartalom"/>
    <w:basedOn w:val="Norml"/>
    <w:rsid w:val="00112643"/>
    <w:pPr>
      <w:spacing w:before="100" w:beforeAutospacing="1" w:after="100" w:afterAutospacing="1"/>
    </w:pPr>
  </w:style>
  <w:style w:type="character" w:customStyle="1" w:styleId="Cmsor1Char">
    <w:name w:val="Címsor 1 Char"/>
    <w:basedOn w:val="Bekezdsalapbettpusa"/>
    <w:link w:val="Cmsor1"/>
    <w:uiPriority w:val="9"/>
    <w:rsid w:val="00AF5746"/>
    <w:rPr>
      <w:rFonts w:ascii="Times New Roman" w:eastAsia="Times New Roman" w:hAnsi="Times New Roman" w:cs="Times New Roman"/>
      <w:b/>
      <w:bCs/>
      <w:kern w:val="36"/>
      <w:sz w:val="48"/>
      <w:szCs w:val="48"/>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927092">
      <w:bodyDiv w:val="1"/>
      <w:marLeft w:val="0"/>
      <w:marRight w:val="0"/>
      <w:marTop w:val="0"/>
      <w:marBottom w:val="0"/>
      <w:divBdr>
        <w:top w:val="none" w:sz="0" w:space="0" w:color="auto"/>
        <w:left w:val="none" w:sz="0" w:space="0" w:color="auto"/>
        <w:bottom w:val="none" w:sz="0" w:space="0" w:color="auto"/>
        <w:right w:val="none" w:sz="0" w:space="0" w:color="auto"/>
      </w:divBdr>
    </w:div>
    <w:div w:id="77989469">
      <w:bodyDiv w:val="1"/>
      <w:marLeft w:val="0"/>
      <w:marRight w:val="0"/>
      <w:marTop w:val="0"/>
      <w:marBottom w:val="0"/>
      <w:divBdr>
        <w:top w:val="none" w:sz="0" w:space="0" w:color="auto"/>
        <w:left w:val="none" w:sz="0" w:space="0" w:color="auto"/>
        <w:bottom w:val="none" w:sz="0" w:space="0" w:color="auto"/>
        <w:right w:val="none" w:sz="0" w:space="0" w:color="auto"/>
      </w:divBdr>
    </w:div>
    <w:div w:id="358700287">
      <w:bodyDiv w:val="1"/>
      <w:marLeft w:val="0"/>
      <w:marRight w:val="0"/>
      <w:marTop w:val="0"/>
      <w:marBottom w:val="0"/>
      <w:divBdr>
        <w:top w:val="none" w:sz="0" w:space="0" w:color="auto"/>
        <w:left w:val="none" w:sz="0" w:space="0" w:color="auto"/>
        <w:bottom w:val="none" w:sz="0" w:space="0" w:color="auto"/>
        <w:right w:val="none" w:sz="0" w:space="0" w:color="auto"/>
      </w:divBdr>
    </w:div>
    <w:div w:id="399451371">
      <w:bodyDiv w:val="1"/>
      <w:marLeft w:val="0"/>
      <w:marRight w:val="0"/>
      <w:marTop w:val="0"/>
      <w:marBottom w:val="0"/>
      <w:divBdr>
        <w:top w:val="none" w:sz="0" w:space="0" w:color="auto"/>
        <w:left w:val="none" w:sz="0" w:space="0" w:color="auto"/>
        <w:bottom w:val="none" w:sz="0" w:space="0" w:color="auto"/>
        <w:right w:val="none" w:sz="0" w:space="0" w:color="auto"/>
      </w:divBdr>
    </w:div>
    <w:div w:id="409163135">
      <w:bodyDiv w:val="1"/>
      <w:marLeft w:val="0"/>
      <w:marRight w:val="0"/>
      <w:marTop w:val="0"/>
      <w:marBottom w:val="0"/>
      <w:divBdr>
        <w:top w:val="none" w:sz="0" w:space="0" w:color="auto"/>
        <w:left w:val="none" w:sz="0" w:space="0" w:color="auto"/>
        <w:bottom w:val="none" w:sz="0" w:space="0" w:color="auto"/>
        <w:right w:val="none" w:sz="0" w:space="0" w:color="auto"/>
      </w:divBdr>
    </w:div>
    <w:div w:id="470876448">
      <w:bodyDiv w:val="1"/>
      <w:marLeft w:val="0"/>
      <w:marRight w:val="0"/>
      <w:marTop w:val="0"/>
      <w:marBottom w:val="0"/>
      <w:divBdr>
        <w:top w:val="none" w:sz="0" w:space="0" w:color="auto"/>
        <w:left w:val="none" w:sz="0" w:space="0" w:color="auto"/>
        <w:bottom w:val="none" w:sz="0" w:space="0" w:color="auto"/>
        <w:right w:val="none" w:sz="0" w:space="0" w:color="auto"/>
      </w:divBdr>
    </w:div>
    <w:div w:id="609553520">
      <w:bodyDiv w:val="1"/>
      <w:marLeft w:val="0"/>
      <w:marRight w:val="0"/>
      <w:marTop w:val="0"/>
      <w:marBottom w:val="0"/>
      <w:divBdr>
        <w:top w:val="none" w:sz="0" w:space="0" w:color="auto"/>
        <w:left w:val="none" w:sz="0" w:space="0" w:color="auto"/>
        <w:bottom w:val="none" w:sz="0" w:space="0" w:color="auto"/>
        <w:right w:val="none" w:sz="0" w:space="0" w:color="auto"/>
      </w:divBdr>
    </w:div>
    <w:div w:id="739252692">
      <w:bodyDiv w:val="1"/>
      <w:marLeft w:val="0"/>
      <w:marRight w:val="0"/>
      <w:marTop w:val="0"/>
      <w:marBottom w:val="0"/>
      <w:divBdr>
        <w:top w:val="none" w:sz="0" w:space="0" w:color="auto"/>
        <w:left w:val="none" w:sz="0" w:space="0" w:color="auto"/>
        <w:bottom w:val="none" w:sz="0" w:space="0" w:color="auto"/>
        <w:right w:val="none" w:sz="0" w:space="0" w:color="auto"/>
      </w:divBdr>
    </w:div>
    <w:div w:id="914751618">
      <w:bodyDiv w:val="1"/>
      <w:marLeft w:val="0"/>
      <w:marRight w:val="0"/>
      <w:marTop w:val="0"/>
      <w:marBottom w:val="0"/>
      <w:divBdr>
        <w:top w:val="none" w:sz="0" w:space="0" w:color="auto"/>
        <w:left w:val="none" w:sz="0" w:space="0" w:color="auto"/>
        <w:bottom w:val="none" w:sz="0" w:space="0" w:color="auto"/>
        <w:right w:val="none" w:sz="0" w:space="0" w:color="auto"/>
      </w:divBdr>
    </w:div>
    <w:div w:id="956982660">
      <w:bodyDiv w:val="1"/>
      <w:marLeft w:val="0"/>
      <w:marRight w:val="0"/>
      <w:marTop w:val="0"/>
      <w:marBottom w:val="0"/>
      <w:divBdr>
        <w:top w:val="none" w:sz="0" w:space="0" w:color="auto"/>
        <w:left w:val="none" w:sz="0" w:space="0" w:color="auto"/>
        <w:bottom w:val="none" w:sz="0" w:space="0" w:color="auto"/>
        <w:right w:val="none" w:sz="0" w:space="0" w:color="auto"/>
      </w:divBdr>
    </w:div>
    <w:div w:id="980036313">
      <w:bodyDiv w:val="1"/>
      <w:marLeft w:val="0"/>
      <w:marRight w:val="0"/>
      <w:marTop w:val="0"/>
      <w:marBottom w:val="0"/>
      <w:divBdr>
        <w:top w:val="none" w:sz="0" w:space="0" w:color="auto"/>
        <w:left w:val="none" w:sz="0" w:space="0" w:color="auto"/>
        <w:bottom w:val="none" w:sz="0" w:space="0" w:color="auto"/>
        <w:right w:val="none" w:sz="0" w:space="0" w:color="auto"/>
      </w:divBdr>
    </w:div>
    <w:div w:id="1062673160">
      <w:bodyDiv w:val="1"/>
      <w:marLeft w:val="0"/>
      <w:marRight w:val="0"/>
      <w:marTop w:val="0"/>
      <w:marBottom w:val="0"/>
      <w:divBdr>
        <w:top w:val="none" w:sz="0" w:space="0" w:color="auto"/>
        <w:left w:val="none" w:sz="0" w:space="0" w:color="auto"/>
        <w:bottom w:val="none" w:sz="0" w:space="0" w:color="auto"/>
        <w:right w:val="none" w:sz="0" w:space="0" w:color="auto"/>
      </w:divBdr>
    </w:div>
    <w:div w:id="1128740044">
      <w:bodyDiv w:val="1"/>
      <w:marLeft w:val="0"/>
      <w:marRight w:val="0"/>
      <w:marTop w:val="0"/>
      <w:marBottom w:val="0"/>
      <w:divBdr>
        <w:top w:val="none" w:sz="0" w:space="0" w:color="auto"/>
        <w:left w:val="none" w:sz="0" w:space="0" w:color="auto"/>
        <w:bottom w:val="none" w:sz="0" w:space="0" w:color="auto"/>
        <w:right w:val="none" w:sz="0" w:space="0" w:color="auto"/>
      </w:divBdr>
    </w:div>
    <w:div w:id="1335456292">
      <w:bodyDiv w:val="1"/>
      <w:marLeft w:val="0"/>
      <w:marRight w:val="0"/>
      <w:marTop w:val="0"/>
      <w:marBottom w:val="0"/>
      <w:divBdr>
        <w:top w:val="none" w:sz="0" w:space="0" w:color="auto"/>
        <w:left w:val="none" w:sz="0" w:space="0" w:color="auto"/>
        <w:bottom w:val="none" w:sz="0" w:space="0" w:color="auto"/>
        <w:right w:val="none" w:sz="0" w:space="0" w:color="auto"/>
      </w:divBdr>
    </w:div>
    <w:div w:id="1371959221">
      <w:bodyDiv w:val="1"/>
      <w:marLeft w:val="0"/>
      <w:marRight w:val="0"/>
      <w:marTop w:val="0"/>
      <w:marBottom w:val="0"/>
      <w:divBdr>
        <w:top w:val="none" w:sz="0" w:space="0" w:color="auto"/>
        <w:left w:val="none" w:sz="0" w:space="0" w:color="auto"/>
        <w:bottom w:val="none" w:sz="0" w:space="0" w:color="auto"/>
        <w:right w:val="none" w:sz="0" w:space="0" w:color="auto"/>
      </w:divBdr>
    </w:div>
    <w:div w:id="1403410585">
      <w:bodyDiv w:val="1"/>
      <w:marLeft w:val="0"/>
      <w:marRight w:val="0"/>
      <w:marTop w:val="0"/>
      <w:marBottom w:val="0"/>
      <w:divBdr>
        <w:top w:val="none" w:sz="0" w:space="0" w:color="auto"/>
        <w:left w:val="none" w:sz="0" w:space="0" w:color="auto"/>
        <w:bottom w:val="none" w:sz="0" w:space="0" w:color="auto"/>
        <w:right w:val="none" w:sz="0" w:space="0" w:color="auto"/>
      </w:divBdr>
    </w:div>
    <w:div w:id="1427113311">
      <w:bodyDiv w:val="1"/>
      <w:marLeft w:val="0"/>
      <w:marRight w:val="0"/>
      <w:marTop w:val="0"/>
      <w:marBottom w:val="0"/>
      <w:divBdr>
        <w:top w:val="none" w:sz="0" w:space="0" w:color="auto"/>
        <w:left w:val="none" w:sz="0" w:space="0" w:color="auto"/>
        <w:bottom w:val="none" w:sz="0" w:space="0" w:color="auto"/>
        <w:right w:val="none" w:sz="0" w:space="0" w:color="auto"/>
      </w:divBdr>
    </w:div>
    <w:div w:id="1519806325">
      <w:bodyDiv w:val="1"/>
      <w:marLeft w:val="0"/>
      <w:marRight w:val="0"/>
      <w:marTop w:val="0"/>
      <w:marBottom w:val="0"/>
      <w:divBdr>
        <w:top w:val="none" w:sz="0" w:space="0" w:color="auto"/>
        <w:left w:val="none" w:sz="0" w:space="0" w:color="auto"/>
        <w:bottom w:val="none" w:sz="0" w:space="0" w:color="auto"/>
        <w:right w:val="none" w:sz="0" w:space="0" w:color="auto"/>
      </w:divBdr>
    </w:div>
    <w:div w:id="1549756193">
      <w:bodyDiv w:val="1"/>
      <w:marLeft w:val="0"/>
      <w:marRight w:val="0"/>
      <w:marTop w:val="0"/>
      <w:marBottom w:val="0"/>
      <w:divBdr>
        <w:top w:val="none" w:sz="0" w:space="0" w:color="auto"/>
        <w:left w:val="none" w:sz="0" w:space="0" w:color="auto"/>
        <w:bottom w:val="none" w:sz="0" w:space="0" w:color="auto"/>
        <w:right w:val="none" w:sz="0" w:space="0" w:color="auto"/>
      </w:divBdr>
    </w:div>
    <w:div w:id="1550071658">
      <w:bodyDiv w:val="1"/>
      <w:marLeft w:val="0"/>
      <w:marRight w:val="0"/>
      <w:marTop w:val="0"/>
      <w:marBottom w:val="0"/>
      <w:divBdr>
        <w:top w:val="none" w:sz="0" w:space="0" w:color="auto"/>
        <w:left w:val="none" w:sz="0" w:space="0" w:color="auto"/>
        <w:bottom w:val="none" w:sz="0" w:space="0" w:color="auto"/>
        <w:right w:val="none" w:sz="0" w:space="0" w:color="auto"/>
      </w:divBdr>
    </w:div>
    <w:div w:id="1774394162">
      <w:bodyDiv w:val="1"/>
      <w:marLeft w:val="0"/>
      <w:marRight w:val="0"/>
      <w:marTop w:val="0"/>
      <w:marBottom w:val="0"/>
      <w:divBdr>
        <w:top w:val="none" w:sz="0" w:space="0" w:color="auto"/>
        <w:left w:val="none" w:sz="0" w:space="0" w:color="auto"/>
        <w:bottom w:val="none" w:sz="0" w:space="0" w:color="auto"/>
        <w:right w:val="none" w:sz="0" w:space="0" w:color="auto"/>
      </w:divBdr>
    </w:div>
    <w:div w:id="1895313040">
      <w:bodyDiv w:val="1"/>
      <w:marLeft w:val="0"/>
      <w:marRight w:val="0"/>
      <w:marTop w:val="0"/>
      <w:marBottom w:val="0"/>
      <w:divBdr>
        <w:top w:val="none" w:sz="0" w:space="0" w:color="auto"/>
        <w:left w:val="none" w:sz="0" w:space="0" w:color="auto"/>
        <w:bottom w:val="none" w:sz="0" w:space="0" w:color="auto"/>
        <w:right w:val="none" w:sz="0" w:space="0" w:color="auto"/>
      </w:divBdr>
    </w:div>
    <w:div w:id="1951936140">
      <w:bodyDiv w:val="1"/>
      <w:marLeft w:val="0"/>
      <w:marRight w:val="0"/>
      <w:marTop w:val="0"/>
      <w:marBottom w:val="0"/>
      <w:divBdr>
        <w:top w:val="none" w:sz="0" w:space="0" w:color="auto"/>
        <w:left w:val="none" w:sz="0" w:space="0" w:color="auto"/>
        <w:bottom w:val="none" w:sz="0" w:space="0" w:color="auto"/>
        <w:right w:val="none" w:sz="0" w:space="0" w:color="auto"/>
      </w:divBdr>
    </w:div>
    <w:div w:id="2016881076">
      <w:bodyDiv w:val="1"/>
      <w:marLeft w:val="0"/>
      <w:marRight w:val="0"/>
      <w:marTop w:val="0"/>
      <w:marBottom w:val="0"/>
      <w:divBdr>
        <w:top w:val="none" w:sz="0" w:space="0" w:color="auto"/>
        <w:left w:val="none" w:sz="0" w:space="0" w:color="auto"/>
        <w:bottom w:val="none" w:sz="0" w:space="0" w:color="auto"/>
        <w:right w:val="none" w:sz="0" w:space="0" w:color="auto"/>
      </w:divBdr>
    </w:div>
    <w:div w:id="214731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3850B-CC6B-4202-9539-68C80B505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1042</Words>
  <Characters>7191</Characters>
  <Application>Microsoft Office Word</Application>
  <DocSecurity>0</DocSecurity>
  <Lines>59</Lines>
  <Paragraphs>16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Imre Kornél</dc:creator>
  <cp:keywords/>
  <dc:description/>
  <cp:lastModifiedBy>Paál-Kővári Kornélia dr.</cp:lastModifiedBy>
  <cp:revision>2</cp:revision>
  <cp:lastPrinted>2020-09-07T13:08:00Z</cp:lastPrinted>
  <dcterms:created xsi:type="dcterms:W3CDTF">2021-12-10T12:39:00Z</dcterms:created>
  <dcterms:modified xsi:type="dcterms:W3CDTF">2021-12-10T12:39:00Z</dcterms:modified>
</cp:coreProperties>
</file>