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BB7" w:rsidRPr="00BE4A2A" w:rsidRDefault="00A51395" w:rsidP="00BE4A2A">
      <w:pPr>
        <w:pStyle w:val="Szvegtrzs31"/>
        <w:numPr>
          <w:ilvl w:val="12"/>
          <w:numId w:val="0"/>
        </w:numPr>
        <w:jc w:val="left"/>
        <w:rPr>
          <w:b/>
          <w:i w:val="0"/>
          <w:color w:val="000000"/>
          <w:szCs w:val="24"/>
        </w:rPr>
      </w:pPr>
      <w:r>
        <w:rPr>
          <w:b/>
          <w:i w:val="0"/>
          <w:color w:val="000000"/>
          <w:szCs w:val="24"/>
        </w:rPr>
        <w:t>B</w:t>
      </w:r>
      <w:r w:rsidR="00C76BB7" w:rsidRPr="00BE4A2A">
        <w:rPr>
          <w:b/>
          <w:i w:val="0"/>
          <w:color w:val="000000"/>
          <w:szCs w:val="24"/>
        </w:rPr>
        <w:t>udapest Főváros XIV. Kerület Zugló</w:t>
      </w:r>
      <w:r w:rsidR="00553C3B" w:rsidRPr="00BE4A2A">
        <w:rPr>
          <w:b/>
          <w:i w:val="0"/>
          <w:color w:val="000000"/>
          <w:szCs w:val="24"/>
        </w:rPr>
        <w:t xml:space="preserve"> Önkormányzata</w:t>
      </w:r>
    </w:p>
    <w:p w:rsidR="00655C39" w:rsidRPr="00BE4A2A" w:rsidRDefault="00A51395" w:rsidP="00BE4A2A">
      <w:pPr>
        <w:pStyle w:val="Szvegtrzs31"/>
        <w:numPr>
          <w:ilvl w:val="12"/>
          <w:numId w:val="0"/>
        </w:numPr>
        <w:jc w:val="left"/>
        <w:rPr>
          <w:b/>
          <w:i w:val="0"/>
          <w:szCs w:val="24"/>
        </w:rPr>
      </w:pPr>
      <w:r>
        <w:rPr>
          <w:b/>
          <w:i w:val="0"/>
          <w:szCs w:val="24"/>
        </w:rPr>
        <w:t>Alpo</w:t>
      </w:r>
      <w:r w:rsidR="00553C3B" w:rsidRPr="00BE4A2A">
        <w:rPr>
          <w:b/>
          <w:i w:val="0"/>
          <w:szCs w:val="24"/>
        </w:rPr>
        <w:t>lgármester</w:t>
      </w:r>
    </w:p>
    <w:p w:rsidR="007342F3" w:rsidRPr="00BE4A2A" w:rsidRDefault="00A37FDC" w:rsidP="00BE4A2A">
      <w:pPr>
        <w:pStyle w:val="Szvegtrzs31"/>
        <w:numPr>
          <w:ilvl w:val="12"/>
          <w:numId w:val="0"/>
        </w:numPr>
        <w:jc w:val="left"/>
        <w:rPr>
          <w:i w:val="0"/>
          <w:szCs w:val="24"/>
        </w:rPr>
      </w:pPr>
      <w:r w:rsidRPr="00BE4A2A">
        <w:rPr>
          <w:b/>
          <w:i w:val="0"/>
          <w:szCs w:val="24"/>
        </w:rPr>
        <w:t>Szám:</w:t>
      </w:r>
      <w:r w:rsidRPr="00BE4A2A">
        <w:rPr>
          <w:i w:val="0"/>
          <w:szCs w:val="24"/>
        </w:rPr>
        <w:t xml:space="preserve"> </w:t>
      </w:r>
      <w:r w:rsidR="0035462C" w:rsidRPr="00BE4A2A">
        <w:rPr>
          <w:i w:val="0"/>
          <w:szCs w:val="24"/>
        </w:rPr>
        <w:t>123</w:t>
      </w:r>
      <w:r w:rsidR="00A53C55" w:rsidRPr="00BE4A2A">
        <w:rPr>
          <w:i w:val="0"/>
          <w:szCs w:val="24"/>
        </w:rPr>
        <w:t>-</w:t>
      </w:r>
      <w:r w:rsidR="00845D51" w:rsidRPr="00BE4A2A">
        <w:t xml:space="preserve"> </w:t>
      </w:r>
      <w:r w:rsidR="00845D51" w:rsidRPr="00BE4A2A">
        <w:rPr>
          <w:i w:val="0"/>
          <w:szCs w:val="24"/>
        </w:rPr>
        <w:t>679</w:t>
      </w:r>
      <w:r w:rsidR="000E35F3" w:rsidRPr="00BE4A2A">
        <w:rPr>
          <w:i w:val="0"/>
          <w:szCs w:val="24"/>
        </w:rPr>
        <w:t>/</w:t>
      </w:r>
      <w:r w:rsidR="00554EFF" w:rsidRPr="00BE4A2A">
        <w:rPr>
          <w:i w:val="0"/>
          <w:szCs w:val="24"/>
        </w:rPr>
        <w:t>2021</w:t>
      </w:r>
    </w:p>
    <w:p w:rsidR="00A37FDC" w:rsidRPr="00BE4A2A" w:rsidRDefault="007342F3" w:rsidP="00BE4A2A">
      <w:pPr>
        <w:pStyle w:val="Szvegtrzs31"/>
        <w:numPr>
          <w:ilvl w:val="12"/>
          <w:numId w:val="0"/>
        </w:numPr>
        <w:jc w:val="right"/>
        <w:rPr>
          <w:i w:val="0"/>
          <w:szCs w:val="24"/>
        </w:rPr>
      </w:pPr>
      <w:r w:rsidRPr="00BE4A2A">
        <w:rPr>
          <w:i w:val="0"/>
          <w:szCs w:val="24"/>
        </w:rPr>
        <w:t>Nyilvános ülésen tárgyalandó</w:t>
      </w:r>
      <w:r w:rsidR="00F64144" w:rsidRPr="00BE4A2A">
        <w:rPr>
          <w:i w:val="0"/>
          <w:szCs w:val="24"/>
        </w:rPr>
        <w:t>!</w:t>
      </w:r>
    </w:p>
    <w:p w:rsidR="00A37FDC" w:rsidRPr="00BE4A2A" w:rsidRDefault="00A37FDC" w:rsidP="00BE4A2A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</w:p>
    <w:p w:rsidR="00A37FDC" w:rsidRPr="00BE4A2A" w:rsidRDefault="00A37FDC" w:rsidP="00BE4A2A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A37FDC" w:rsidRPr="00BE4A2A" w:rsidRDefault="00430A7C" w:rsidP="00BE4A2A">
      <w:pPr>
        <w:pStyle w:val="Szvegtrzs31"/>
        <w:numPr>
          <w:ilvl w:val="12"/>
          <w:numId w:val="0"/>
        </w:numPr>
        <w:jc w:val="center"/>
        <w:rPr>
          <w:bCs w:val="0"/>
          <w:szCs w:val="24"/>
        </w:rPr>
      </w:pPr>
      <w:r w:rsidRPr="00BE4A2A">
        <w:rPr>
          <w:b/>
          <w:bCs w:val="0"/>
          <w:i w:val="0"/>
          <w:szCs w:val="24"/>
        </w:rPr>
        <w:t>N</w:t>
      </w:r>
      <w:r w:rsidR="00A37FDC" w:rsidRPr="00BE4A2A">
        <w:rPr>
          <w:b/>
          <w:bCs w:val="0"/>
          <w:i w:val="0"/>
          <w:szCs w:val="24"/>
        </w:rPr>
        <w:t>apirend</w:t>
      </w:r>
      <w:r w:rsidRPr="00BE4A2A">
        <w:rPr>
          <w:b/>
          <w:bCs w:val="0"/>
          <w:i w:val="0"/>
          <w:szCs w:val="24"/>
        </w:rPr>
        <w:t xml:space="preserve"> száma</w:t>
      </w:r>
      <w:r w:rsidRPr="00BE4A2A">
        <w:rPr>
          <w:b/>
          <w:bCs w:val="0"/>
          <w:szCs w:val="24"/>
        </w:rPr>
        <w:t>:</w:t>
      </w:r>
      <w:r w:rsidRPr="00BE4A2A">
        <w:rPr>
          <w:bCs w:val="0"/>
          <w:szCs w:val="24"/>
        </w:rPr>
        <w:t xml:space="preserve"> ……………….</w:t>
      </w:r>
    </w:p>
    <w:p w:rsidR="00430A7C" w:rsidRPr="00BE4A2A" w:rsidRDefault="00430A7C" w:rsidP="00BE4A2A">
      <w:pPr>
        <w:pStyle w:val="Szvegtrzs31"/>
        <w:numPr>
          <w:ilvl w:val="12"/>
          <w:numId w:val="0"/>
        </w:numPr>
        <w:rPr>
          <w:bCs w:val="0"/>
          <w:i w:val="0"/>
          <w:szCs w:val="24"/>
        </w:rPr>
      </w:pPr>
    </w:p>
    <w:p w:rsidR="00F64144" w:rsidRPr="00BE4A2A" w:rsidRDefault="005F02E7" w:rsidP="00BE4A2A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BE4A2A">
        <w:rPr>
          <w:bCs w:val="0"/>
          <w:i w:val="0"/>
          <w:szCs w:val="24"/>
        </w:rPr>
        <w:t>Képviselő</w:t>
      </w:r>
      <w:r w:rsidR="00633755" w:rsidRPr="00BE4A2A">
        <w:rPr>
          <w:bCs w:val="0"/>
          <w:i w:val="0"/>
          <w:szCs w:val="24"/>
        </w:rPr>
        <w:t>-t</w:t>
      </w:r>
      <w:r w:rsidRPr="00BE4A2A">
        <w:rPr>
          <w:bCs w:val="0"/>
          <w:i w:val="0"/>
          <w:szCs w:val="24"/>
        </w:rPr>
        <w:t>estület</w:t>
      </w:r>
    </w:p>
    <w:p w:rsidR="00A37FDC" w:rsidRPr="00BE4A2A" w:rsidRDefault="00594565" w:rsidP="00BE4A2A">
      <w:pPr>
        <w:pStyle w:val="Szvegtrzs31"/>
        <w:numPr>
          <w:ilvl w:val="12"/>
          <w:numId w:val="0"/>
        </w:numPr>
        <w:jc w:val="center"/>
        <w:rPr>
          <w:bCs w:val="0"/>
          <w:i w:val="0"/>
          <w:szCs w:val="24"/>
        </w:rPr>
      </w:pPr>
      <w:r w:rsidRPr="00BE4A2A">
        <w:rPr>
          <w:bCs w:val="0"/>
          <w:i w:val="0"/>
          <w:szCs w:val="24"/>
        </w:rPr>
        <w:t>202</w:t>
      </w:r>
      <w:r w:rsidR="00554EFF" w:rsidRPr="00BE4A2A">
        <w:rPr>
          <w:bCs w:val="0"/>
          <w:i w:val="0"/>
          <w:szCs w:val="24"/>
        </w:rPr>
        <w:t>1</w:t>
      </w:r>
      <w:r w:rsidRPr="00BE4A2A">
        <w:rPr>
          <w:bCs w:val="0"/>
          <w:i w:val="0"/>
          <w:szCs w:val="24"/>
        </w:rPr>
        <w:t>.</w:t>
      </w:r>
      <w:r w:rsidR="005B5731" w:rsidRPr="00BE4A2A">
        <w:rPr>
          <w:bCs w:val="0"/>
          <w:i w:val="0"/>
          <w:szCs w:val="24"/>
        </w:rPr>
        <w:t xml:space="preserve"> </w:t>
      </w:r>
      <w:r w:rsidR="00050DC1" w:rsidRPr="00BE4A2A">
        <w:rPr>
          <w:bCs w:val="0"/>
          <w:i w:val="0"/>
          <w:szCs w:val="24"/>
        </w:rPr>
        <w:t>december 9</w:t>
      </w:r>
      <w:r w:rsidR="00EC2920" w:rsidRPr="00BE4A2A">
        <w:rPr>
          <w:bCs w:val="0"/>
          <w:i w:val="0"/>
          <w:szCs w:val="24"/>
        </w:rPr>
        <w:t xml:space="preserve">-i </w:t>
      </w:r>
      <w:r w:rsidR="00A37FDC" w:rsidRPr="00BE4A2A">
        <w:rPr>
          <w:bCs w:val="0"/>
          <w:i w:val="0"/>
          <w:szCs w:val="24"/>
        </w:rPr>
        <w:t>ülésére</w:t>
      </w:r>
    </w:p>
    <w:p w:rsidR="00A37FDC" w:rsidRPr="00BE4A2A" w:rsidRDefault="00A37FDC" w:rsidP="00BE4A2A">
      <w:pPr>
        <w:pStyle w:val="Szvegtrzs31"/>
        <w:numPr>
          <w:ilvl w:val="12"/>
          <w:numId w:val="0"/>
        </w:numPr>
        <w:jc w:val="center"/>
        <w:rPr>
          <w:b/>
          <w:i w:val="0"/>
          <w:szCs w:val="24"/>
        </w:rPr>
      </w:pPr>
    </w:p>
    <w:p w:rsidR="00A37FDC" w:rsidRPr="00BE4A2A" w:rsidRDefault="00A37FDC" w:rsidP="00BE4A2A">
      <w:pPr>
        <w:pStyle w:val="Szvegtrzs31"/>
        <w:numPr>
          <w:ilvl w:val="12"/>
          <w:numId w:val="0"/>
        </w:numPr>
        <w:jc w:val="center"/>
        <w:outlineLvl w:val="0"/>
        <w:rPr>
          <w:b/>
          <w:i w:val="0"/>
          <w:szCs w:val="24"/>
        </w:rPr>
      </w:pPr>
      <w:r w:rsidRPr="00BE4A2A">
        <w:rPr>
          <w:b/>
          <w:i w:val="0"/>
          <w:szCs w:val="24"/>
        </w:rPr>
        <w:t xml:space="preserve">Tisztelt </w:t>
      </w:r>
      <w:r w:rsidR="0008756A" w:rsidRPr="00BE4A2A">
        <w:rPr>
          <w:b/>
          <w:i w:val="0"/>
          <w:szCs w:val="24"/>
        </w:rPr>
        <w:t>Képvisel</w:t>
      </w:r>
      <w:r w:rsidR="005F02E7" w:rsidRPr="00BE4A2A">
        <w:rPr>
          <w:b/>
          <w:i w:val="0"/>
          <w:szCs w:val="24"/>
        </w:rPr>
        <w:t>ő</w:t>
      </w:r>
      <w:r w:rsidR="004853A2" w:rsidRPr="00BE4A2A">
        <w:rPr>
          <w:b/>
          <w:i w:val="0"/>
          <w:szCs w:val="24"/>
        </w:rPr>
        <w:t>-t</w:t>
      </w:r>
      <w:r w:rsidR="005F02E7" w:rsidRPr="00BE4A2A">
        <w:rPr>
          <w:b/>
          <w:i w:val="0"/>
          <w:szCs w:val="24"/>
        </w:rPr>
        <w:t>estület</w:t>
      </w:r>
      <w:r w:rsidRPr="00BE4A2A">
        <w:rPr>
          <w:b/>
          <w:i w:val="0"/>
          <w:szCs w:val="24"/>
        </w:rPr>
        <w:t>!</w:t>
      </w:r>
    </w:p>
    <w:p w:rsidR="00CB5141" w:rsidRPr="00BE4A2A" w:rsidRDefault="00A37FDC" w:rsidP="00BE4A2A">
      <w:pPr>
        <w:pStyle w:val="Szvegtrzs31"/>
        <w:numPr>
          <w:ilvl w:val="12"/>
          <w:numId w:val="0"/>
        </w:numPr>
        <w:tabs>
          <w:tab w:val="center" w:pos="2410"/>
        </w:tabs>
        <w:rPr>
          <w:bCs w:val="0"/>
          <w:szCs w:val="24"/>
        </w:rPr>
      </w:pPr>
      <w:r w:rsidRPr="00BE4A2A">
        <w:rPr>
          <w:b/>
          <w:i w:val="0"/>
          <w:iCs/>
          <w:szCs w:val="24"/>
        </w:rPr>
        <w:t>Tárgy:</w:t>
      </w:r>
      <w:r w:rsidRPr="00BE4A2A">
        <w:rPr>
          <w:bCs w:val="0"/>
          <w:szCs w:val="24"/>
        </w:rPr>
        <w:tab/>
      </w:r>
      <w:r w:rsidR="000B4A7A" w:rsidRPr="00BE4A2A">
        <w:rPr>
          <w:bCs w:val="0"/>
          <w:szCs w:val="24"/>
        </w:rPr>
        <w:tab/>
      </w:r>
    </w:p>
    <w:p w:rsidR="00EE7DF2" w:rsidRPr="00BE4A2A" w:rsidRDefault="004C7F14" w:rsidP="00BE4A2A">
      <w:pPr>
        <w:pStyle w:val="Szvegtrzs31"/>
        <w:numPr>
          <w:ilvl w:val="12"/>
          <w:numId w:val="0"/>
        </w:numPr>
        <w:tabs>
          <w:tab w:val="center" w:pos="2410"/>
        </w:tabs>
        <w:jc w:val="center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Városrendezési megállapodás</w:t>
      </w:r>
    </w:p>
    <w:p w:rsidR="007342F3" w:rsidRPr="00BE4A2A" w:rsidRDefault="007342F3" w:rsidP="00BE4A2A">
      <w:pPr>
        <w:jc w:val="center"/>
        <w:rPr>
          <w:b/>
          <w:bCs/>
        </w:rPr>
      </w:pPr>
      <w:r w:rsidRPr="00BE4A2A">
        <w:rPr>
          <w:b/>
          <w:bCs/>
        </w:rPr>
        <w:t>(</w:t>
      </w:r>
      <w:r w:rsidR="00050DC1" w:rsidRPr="00BE4A2A">
        <w:rPr>
          <w:b/>
          <w:bCs/>
        </w:rPr>
        <w:t>Magyar Telekom Nyrt.</w:t>
      </w:r>
      <w:r w:rsidR="00916851" w:rsidRPr="00BE4A2A">
        <w:rPr>
          <w:b/>
          <w:bCs/>
        </w:rPr>
        <w:t>)</w:t>
      </w:r>
    </w:p>
    <w:p w:rsidR="00FA364D" w:rsidRPr="00BE4A2A" w:rsidRDefault="00FA364D" w:rsidP="00BE4A2A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</w:p>
    <w:p w:rsidR="00A37FDC" w:rsidRPr="00BE4A2A" w:rsidRDefault="00A37FDC" w:rsidP="00BE4A2A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after="120"/>
        <w:jc w:val="left"/>
        <w:outlineLvl w:val="0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I. Előzmények</w:t>
      </w:r>
    </w:p>
    <w:p w:rsidR="00B3448A" w:rsidRPr="00BE4A2A" w:rsidRDefault="00B3448A" w:rsidP="00BE4A2A">
      <w:pPr>
        <w:pStyle w:val="Nincstrkz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>Magyar Telekom Nyrt.  (székhely: 1097 Budapest Könyves Kálmán körút 36. cjsz:</w:t>
      </w:r>
      <w:r w:rsidRPr="00BE4A2A">
        <w:rPr>
          <w:rFonts w:ascii="Times New Roman" w:hAnsi="Times New Roman" w:cs="Times New Roman"/>
          <w:color w:val="333333"/>
          <w:szCs w:val="24"/>
          <w:shd w:val="clear" w:color="auto" w:fill="FFFFFF"/>
        </w:rPr>
        <w:t xml:space="preserve"> 01-10-041928</w:t>
      </w:r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 xml:space="preserve">; a továbbiakban: Beruházó) </w:t>
      </w:r>
      <w:r w:rsidRPr="00BE4A2A">
        <w:rPr>
          <w:rFonts w:ascii="Times New Roman" w:hAnsi="Times New Roman" w:cs="Times New Roman"/>
          <w:szCs w:val="24"/>
        </w:rPr>
        <w:t xml:space="preserve">Zugló </w:t>
      </w:r>
      <w:r w:rsidR="00672091" w:rsidRPr="00BE4A2A">
        <w:rPr>
          <w:rFonts w:ascii="Times New Roman" w:hAnsi="Times New Roman" w:cs="Times New Roman"/>
          <w:szCs w:val="24"/>
        </w:rPr>
        <w:t>köz</w:t>
      </w:r>
      <w:r w:rsidRPr="00BE4A2A">
        <w:rPr>
          <w:rFonts w:ascii="Times New Roman" w:hAnsi="Times New Roman" w:cs="Times New Roman"/>
          <w:szCs w:val="24"/>
        </w:rPr>
        <w:t>területe</w:t>
      </w:r>
      <w:r w:rsidR="00672091" w:rsidRPr="00BE4A2A">
        <w:rPr>
          <w:rFonts w:ascii="Times New Roman" w:hAnsi="Times New Roman" w:cs="Times New Roman"/>
          <w:szCs w:val="24"/>
        </w:rPr>
        <w:t>i</w:t>
      </w:r>
      <w:r w:rsidRPr="00BE4A2A">
        <w:rPr>
          <w:rFonts w:ascii="Times New Roman" w:hAnsi="Times New Roman" w:cs="Times New Roman"/>
          <w:szCs w:val="24"/>
        </w:rPr>
        <w:t>n</w:t>
      </w:r>
      <w:bookmarkStart w:id="0" w:name="_Hlk77073889"/>
      <w:r w:rsidR="00672091" w:rsidRPr="00BE4A2A">
        <w:rPr>
          <w:rFonts w:ascii="Times New Roman" w:hAnsi="Times New Roman" w:cs="Times New Roman"/>
          <w:szCs w:val="24"/>
        </w:rPr>
        <w:t xml:space="preserve"> </w:t>
      </w:r>
      <w:r w:rsidRPr="00BE4A2A">
        <w:rPr>
          <w:rFonts w:ascii="Times New Roman" w:hAnsi="Times New Roman" w:cs="Times New Roman"/>
          <w:szCs w:val="24"/>
        </w:rPr>
        <w:t>lévő tartó oszlopokon a meglévő réz vezetékek léges optikai kábelre történő cseré</w:t>
      </w:r>
      <w:r w:rsidR="00FF7EDC" w:rsidRPr="00BE4A2A">
        <w:rPr>
          <w:rFonts w:ascii="Times New Roman" w:hAnsi="Times New Roman" w:cs="Times New Roman"/>
          <w:szCs w:val="24"/>
        </w:rPr>
        <w:t>jét</w:t>
      </w:r>
      <w:r w:rsidRPr="00BE4A2A">
        <w:rPr>
          <w:rFonts w:ascii="Times New Roman" w:hAnsi="Times New Roman" w:cs="Times New Roman"/>
          <w:szCs w:val="24"/>
        </w:rPr>
        <w:t xml:space="preserve"> </w:t>
      </w:r>
      <w:bookmarkEnd w:id="0"/>
      <w:r w:rsidRPr="00BE4A2A">
        <w:rPr>
          <w:rFonts w:ascii="Times New Roman" w:hAnsi="Times New Roman" w:cs="Times New Roman"/>
          <w:szCs w:val="24"/>
        </w:rPr>
        <w:t>(a továbbiakban: Beruházás) kívánja megvalósítani, amelyhez városrendezési megállapodás megkötése szándékából az Önkormányzattal egyeztetést kezdeményezett.</w:t>
      </w:r>
    </w:p>
    <w:p w:rsidR="00B3448A" w:rsidRPr="00BE4A2A" w:rsidRDefault="00B3448A" w:rsidP="00BE4A2A">
      <w:pPr>
        <w:pStyle w:val="Nincstrkz"/>
        <w:numPr>
          <w:ilvl w:val="0"/>
          <w:numId w:val="0"/>
        </w:numPr>
        <w:rPr>
          <w:rFonts w:ascii="Times New Roman" w:eastAsia="SimSun" w:hAnsi="Times New Roman" w:cs="Times New Roman"/>
          <w:kern w:val="2"/>
          <w:szCs w:val="24"/>
          <w:lang w:eastAsia="zh-CN" w:bidi="hi-IN"/>
        </w:rPr>
      </w:pPr>
      <w:bookmarkStart w:id="1" w:name="_Hlk77262707"/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 xml:space="preserve">Zugló városképvédelméről szóló 10/2021. (III. 26.) önkormányzati rendelet (a továbbiakban: ZVR) 54. § (1) bekezdése értelmében </w:t>
      </w:r>
      <w:bookmarkStart w:id="2" w:name="_Hlk77254814"/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>új közművezeték létesítése</w:t>
      </w:r>
      <w:bookmarkEnd w:id="2"/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 xml:space="preserve"> </w:t>
      </w:r>
      <w:bookmarkStart w:id="3" w:name="_Hlk77254846"/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>terepszint alatti elhelyezéssel történhet</w:t>
      </w:r>
      <w:bookmarkEnd w:id="3"/>
      <w:r w:rsidRPr="00BE4A2A">
        <w:rPr>
          <w:rFonts w:ascii="Times New Roman" w:eastAsia="SimSun" w:hAnsi="Times New Roman" w:cs="Times New Roman"/>
          <w:kern w:val="2"/>
          <w:szCs w:val="24"/>
          <w:lang w:eastAsia="zh-CN" w:bidi="hi-IN"/>
        </w:rPr>
        <w:t xml:space="preserve">, ettől eltérni a ZVR 80. § (2) bekezdése értelmében az épített környezetre, a kialakult állapotra, a városképi illeszkedésre, a szomszéd telkekre gyakorolt hatásra is kiterjedő vizsgálat alapján – önkormányzati hatósági jogkörbe tartozó –  konzultáció keretében kiadott szakmai véleményben meghatározottak szerint és előírt feltételekkel lehet. </w:t>
      </w:r>
    </w:p>
    <w:bookmarkEnd w:id="1"/>
    <w:p w:rsidR="00B3448A" w:rsidRPr="00BE4A2A" w:rsidRDefault="00B3448A" w:rsidP="00BE4A2A">
      <w:pPr>
        <w:pStyle w:val="bekezds"/>
        <w:spacing w:before="120"/>
        <w:ind w:firstLine="0"/>
      </w:pPr>
      <w:r w:rsidRPr="00BE4A2A">
        <w:t>A városrendezési jogintézményekről  szóló 12/2021. (III. 26.) önkormányzati rendelet (a továbbiakban VJR) 7. § (3) bekezdése a) alapján városrendezési megállapodásban tisztázhatók épület, építmény telepítésének feltételei.</w:t>
      </w:r>
    </w:p>
    <w:p w:rsidR="00486B7F" w:rsidRPr="00BE4A2A" w:rsidRDefault="00486044" w:rsidP="00BE4A2A">
      <w:pPr>
        <w:spacing w:before="120" w:after="120"/>
        <w:jc w:val="both"/>
      </w:pPr>
      <w:r w:rsidRPr="00BE4A2A">
        <w:rPr>
          <w:bCs/>
        </w:rPr>
        <w:t>A</w:t>
      </w:r>
      <w:r w:rsidR="00B3448A" w:rsidRPr="00BE4A2A">
        <w:rPr>
          <w:bCs/>
        </w:rPr>
        <w:t xml:space="preserve">VJR 8. § (3) bekezdése alapján </w:t>
      </w:r>
      <w:r w:rsidRPr="00BE4A2A">
        <w:rPr>
          <w:bCs/>
        </w:rPr>
        <w:t>a</w:t>
      </w:r>
      <w:r w:rsidR="00486B7F" w:rsidRPr="00BE4A2A">
        <w:t xml:space="preserve"> Beruházó által egyoldalúan aláírt megállapodás tervezet alapján a városrendezési megállapodás megkötéséről a Képviselő-testület dönt.</w:t>
      </w:r>
    </w:p>
    <w:p w:rsidR="00A37FDC" w:rsidRPr="00BE4A2A" w:rsidRDefault="00A37FDC" w:rsidP="007741C0">
      <w:pPr>
        <w:pStyle w:val="Szvegtrzs31"/>
        <w:numPr>
          <w:ilvl w:val="12"/>
          <w:numId w:val="0"/>
        </w:numPr>
        <w:pBdr>
          <w:bottom w:val="single" w:sz="12" w:space="0" w:color="auto"/>
        </w:pBdr>
        <w:spacing w:before="120" w:after="120"/>
        <w:jc w:val="left"/>
        <w:outlineLvl w:val="0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II. Vélemények</w:t>
      </w:r>
    </w:p>
    <w:p w:rsidR="00145682" w:rsidRPr="00BE4A2A" w:rsidRDefault="00145682" w:rsidP="00BE4A2A">
      <w:pPr>
        <w:spacing w:after="120"/>
        <w:jc w:val="both"/>
        <w:rPr>
          <w:b/>
          <w:color w:val="000000"/>
        </w:rPr>
      </w:pPr>
      <w:r w:rsidRPr="00BE4A2A">
        <w:rPr>
          <w:b/>
          <w:color w:val="000000"/>
        </w:rPr>
        <w:t>Főépítészi Iroda:</w:t>
      </w:r>
    </w:p>
    <w:p w:rsidR="00486B7F" w:rsidRPr="00BE4A2A" w:rsidRDefault="00486B7F" w:rsidP="00BE4A2A">
      <w:pPr>
        <w:spacing w:after="120"/>
        <w:jc w:val="both"/>
      </w:pPr>
      <w:r w:rsidRPr="00BE4A2A">
        <w:t xml:space="preserve">Beruházó a </w:t>
      </w:r>
      <w:r w:rsidRPr="00BE4A2A">
        <w:rPr>
          <w:rFonts w:eastAsia="SimSun"/>
          <w:kern w:val="2"/>
          <w:lang w:eastAsia="zh-CN" w:bidi="hi-IN"/>
        </w:rPr>
        <w:t xml:space="preserve">Beruházáshoz </w:t>
      </w:r>
      <w:r w:rsidRPr="00BE4A2A">
        <w:t>ZVR 54. § (1) bekezdéstől való eltérés</w:t>
      </w:r>
      <w:r w:rsidR="007A1CB4">
        <w:t xml:space="preserve"> érdekében </w:t>
      </w:r>
      <w:r w:rsidRPr="00BE4A2A">
        <w:t>szakmai konzultáció</w:t>
      </w:r>
      <w:r w:rsidR="007A1CB4">
        <w:t>ra</w:t>
      </w:r>
      <w:bookmarkStart w:id="4" w:name="_GoBack"/>
      <w:bookmarkEnd w:id="4"/>
      <w:r w:rsidRPr="00BE4A2A">
        <w:t xml:space="preserve"> </w:t>
      </w:r>
      <w:r w:rsidR="007A1CB4">
        <w:t>kérelmet nyújtott be</w:t>
      </w:r>
      <w:r w:rsidRPr="00BE4A2A">
        <w:t>. (</w:t>
      </w:r>
      <w:r w:rsidR="00A60A83">
        <w:t>2</w:t>
      </w:r>
      <w:r w:rsidRPr="00BE4A2A">
        <w:t xml:space="preserve">. melléklet). Főépítész a benyújtott dokumentumok alapján a </w:t>
      </w:r>
      <w:r w:rsidR="00594ED9" w:rsidRPr="00BE4A2A">
        <w:t>1/</w:t>
      </w:r>
      <w:r w:rsidR="00594ED9">
        <w:t>2828-</w:t>
      </w:r>
      <w:r w:rsidR="00C838A6">
        <w:t>16</w:t>
      </w:r>
      <w:r w:rsidR="00594ED9" w:rsidRPr="00BE4A2A">
        <w:t>/2021</w:t>
      </w:r>
      <w:r w:rsidRPr="00BE4A2A">
        <w:t xml:space="preserve"> számú vélemény</w:t>
      </w:r>
      <w:r w:rsidR="00C03A6B" w:rsidRPr="00BE4A2A">
        <w:t>t</w:t>
      </w:r>
      <w:r w:rsidRPr="00BE4A2A">
        <w:t xml:space="preserve"> alkotta. (</w:t>
      </w:r>
      <w:r w:rsidR="00A60A83">
        <w:t>3</w:t>
      </w:r>
      <w:r w:rsidRPr="00BE4A2A">
        <w:t>. melléklet)</w:t>
      </w:r>
    </w:p>
    <w:p w:rsidR="00DB5398" w:rsidRPr="00BE4A2A" w:rsidRDefault="00DB5398" w:rsidP="007741C0">
      <w:pPr>
        <w:spacing w:before="120"/>
        <w:jc w:val="both"/>
        <w:rPr>
          <w:rFonts w:eastAsia="SimSun"/>
        </w:rPr>
      </w:pPr>
      <w:r w:rsidRPr="00BE4A2A">
        <w:rPr>
          <w:rFonts w:eastAsia="SimSun"/>
        </w:rPr>
        <w:t xml:space="preserve">VJR 7. § </w:t>
      </w:r>
    </w:p>
    <w:p w:rsidR="00DB5398" w:rsidRPr="00BE4A2A" w:rsidRDefault="00DB5398" w:rsidP="007741C0">
      <w:pPr>
        <w:pStyle w:val="szakasz"/>
        <w:numPr>
          <w:ilvl w:val="0"/>
          <w:numId w:val="0"/>
        </w:numPr>
        <w:spacing w:before="0"/>
      </w:pPr>
      <w:r w:rsidRPr="00BE4A2A">
        <w:t>(1) Városrendezési megállapodás az Önkormányzat és az érintett telek tulajdonosa, vagy beruházója (a továbbiakban együtt: Beruházó) között jöhet létre a településfejlesztési célok megvalósítása érdekében vállalt kötelezettségek, műszaki, jogi feltételek rögzítésére.</w:t>
      </w:r>
    </w:p>
    <w:p w:rsidR="00DB5398" w:rsidRPr="00BE4A2A" w:rsidRDefault="00DB5398" w:rsidP="00BE4A2A">
      <w:pPr>
        <w:pStyle w:val="bekezds"/>
        <w:ind w:firstLine="0"/>
      </w:pPr>
      <w:r w:rsidRPr="00BE4A2A">
        <w:lastRenderedPageBreak/>
        <w:t>(2) Városrendezési megállapodás köthető: önkormányzati rendeletben városrendezési megállapodás említése esetén, vagy közterület-alakítás eljárása során a városképi követelmények és a környezet kialakítás körülményeinek tisztázására.</w:t>
      </w:r>
    </w:p>
    <w:p w:rsidR="00DB5398" w:rsidRPr="00BE4A2A" w:rsidRDefault="00DB5398" w:rsidP="00BE4A2A">
      <w:pPr>
        <w:pStyle w:val="bekezds"/>
        <w:ind w:firstLine="0"/>
      </w:pPr>
      <w:r w:rsidRPr="00BE4A2A">
        <w:t xml:space="preserve">(3) A városrendezési megállapodásban tisztázhatók: </w:t>
      </w:r>
    </w:p>
    <w:p w:rsidR="00DB5398" w:rsidRPr="00BE4A2A" w:rsidRDefault="00DB5398" w:rsidP="007741C0">
      <w:pPr>
        <w:pStyle w:val="bekezds"/>
        <w:spacing w:before="0" w:after="0"/>
        <w:ind w:firstLine="0"/>
      </w:pPr>
      <w:r w:rsidRPr="00BE4A2A">
        <w:t>a) épület, építmény telepítésének feltételei,</w:t>
      </w:r>
    </w:p>
    <w:p w:rsidR="00DB5398" w:rsidRPr="00BE4A2A" w:rsidRDefault="00DB5398" w:rsidP="007741C0">
      <w:pPr>
        <w:pStyle w:val="bekezds"/>
        <w:spacing w:before="0" w:after="0"/>
        <w:ind w:firstLine="0"/>
      </w:pPr>
      <w:r w:rsidRPr="00BE4A2A">
        <w:t>b) a ZÉSZ által meghatározott kereteken belül a rendeltetéshez szükséges járművek számának és elhelyezésének feltételei,</w:t>
      </w:r>
    </w:p>
    <w:p w:rsidR="00DB5398" w:rsidRPr="00BE4A2A" w:rsidRDefault="00DB5398" w:rsidP="007741C0">
      <w:pPr>
        <w:pStyle w:val="bekezds"/>
        <w:spacing w:before="0" w:after="0"/>
        <w:ind w:firstLine="0"/>
      </w:pPr>
      <w:r w:rsidRPr="00BE4A2A">
        <w:t>c) telek közhasználati feltételei,</w:t>
      </w:r>
    </w:p>
    <w:p w:rsidR="00DB5398" w:rsidRPr="00BE4A2A" w:rsidRDefault="00DB5398" w:rsidP="007741C0">
      <w:pPr>
        <w:pStyle w:val="bekezds"/>
        <w:spacing w:before="0" w:after="0"/>
        <w:ind w:firstLine="0"/>
      </w:pPr>
      <w:r w:rsidRPr="00BE4A2A">
        <w:t>d) közterület igénybevétel megengedett mértéke és feltételei,</w:t>
      </w:r>
    </w:p>
    <w:p w:rsidR="00DB5398" w:rsidRPr="00BE4A2A" w:rsidRDefault="00DB5398" w:rsidP="007741C0">
      <w:pPr>
        <w:pStyle w:val="bekezds"/>
        <w:spacing w:before="0" w:after="0"/>
        <w:ind w:firstLine="0"/>
      </w:pPr>
      <w:r w:rsidRPr="00BE4A2A">
        <w:t>e) egyéb városrendezési, városképi kérdések.</w:t>
      </w:r>
    </w:p>
    <w:p w:rsidR="00DB5398" w:rsidRPr="00BE4A2A" w:rsidRDefault="00C03A6B" w:rsidP="00BE4A2A">
      <w:pPr>
        <w:pStyle w:val="bekezds"/>
        <w:spacing w:before="120" w:after="0"/>
        <w:ind w:firstLine="0"/>
      </w:pPr>
      <w:r w:rsidRPr="00BE4A2A">
        <w:t>A</w:t>
      </w:r>
      <w:r w:rsidR="00DB5398" w:rsidRPr="00BE4A2A">
        <w:t xml:space="preserve"> Beruházó </w:t>
      </w:r>
      <w:r w:rsidRPr="00BE4A2A">
        <w:t xml:space="preserve">a VJR 8. § (3) szerint </w:t>
      </w:r>
      <w:r w:rsidR="00DB5398" w:rsidRPr="00BE4A2A">
        <w:t>megállapodás</w:t>
      </w:r>
      <w:r w:rsidRPr="00BE4A2A">
        <w:t xml:space="preserve">t egyoldalúan aláírta </w:t>
      </w:r>
      <w:r w:rsidR="0078202C" w:rsidRPr="00BE4A2A">
        <w:t>(</w:t>
      </w:r>
      <w:r w:rsidR="00A60A83">
        <w:t>4</w:t>
      </w:r>
      <w:r w:rsidR="0078202C" w:rsidRPr="00BE4A2A">
        <w:t>. melléklet)</w:t>
      </w:r>
      <w:r w:rsidRPr="00BE4A2A">
        <w:t>.</w:t>
      </w:r>
    </w:p>
    <w:p w:rsidR="00BE4A2A" w:rsidRPr="00BE4A2A" w:rsidRDefault="00BE4A2A" w:rsidP="007741C0">
      <w:pPr>
        <w:pStyle w:val="bekezds"/>
        <w:spacing w:before="120"/>
        <w:ind w:firstLine="0"/>
      </w:pPr>
      <w:r w:rsidRPr="00BE4A2A">
        <w:t>VJR 8. § (3) szerint A döntést követően – a Beruházó ilyen tartalmú vállalása esetén a fizetési kötelezettség szerinti összeg befizetése után – a városrendezési megállapodást a polgármester írja alá.</w:t>
      </w:r>
    </w:p>
    <w:p w:rsidR="00815C47" w:rsidRPr="00BE4A2A" w:rsidRDefault="00815C47" w:rsidP="007741C0">
      <w:pPr>
        <w:spacing w:before="120"/>
        <w:jc w:val="both"/>
        <w:rPr>
          <w:b/>
        </w:rPr>
      </w:pPr>
      <w:r w:rsidRPr="00BE4A2A">
        <w:rPr>
          <w:b/>
        </w:rPr>
        <w:t>Jogi Főosztály:</w:t>
      </w:r>
    </w:p>
    <w:p w:rsidR="00815C47" w:rsidRPr="00BE4A2A" w:rsidRDefault="00815C47" w:rsidP="00BE4A2A">
      <w:pPr>
        <w:spacing w:after="120"/>
        <w:jc w:val="both"/>
      </w:pPr>
      <w:r w:rsidRPr="00BE4A2A">
        <w:t>Az előterjesztésben közölt adatok, egyéb információk alapján az előterjesztéshez észrevételt nem tesz.</w:t>
      </w:r>
    </w:p>
    <w:p w:rsidR="00815C47" w:rsidRPr="00BE4A2A" w:rsidRDefault="00815C47" w:rsidP="007741C0">
      <w:pPr>
        <w:spacing w:before="120"/>
        <w:jc w:val="both"/>
        <w:rPr>
          <w:b/>
        </w:rPr>
      </w:pPr>
      <w:r w:rsidRPr="00BE4A2A">
        <w:rPr>
          <w:b/>
        </w:rPr>
        <w:t>Gazdasági Főosztály:</w:t>
      </w:r>
    </w:p>
    <w:p w:rsidR="00815C47" w:rsidRPr="00BE4A2A" w:rsidRDefault="00815C47" w:rsidP="00BE4A2A">
      <w:pPr>
        <w:spacing w:after="120"/>
        <w:jc w:val="both"/>
      </w:pPr>
      <w:r w:rsidRPr="00BE4A2A">
        <w:t>Az előterjesztésben közölt adatok, egyéb információk alapján az előterjesztéshez észrevételt nem tesz.</w:t>
      </w:r>
    </w:p>
    <w:p w:rsidR="00E508FD" w:rsidRPr="00BE4A2A" w:rsidRDefault="00E508FD" w:rsidP="007741C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before="120" w:after="120"/>
        <w:jc w:val="left"/>
        <w:outlineLvl w:val="0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III. Bizottsági vélemények</w:t>
      </w:r>
    </w:p>
    <w:p w:rsidR="00E508FD" w:rsidRPr="00BE4A2A" w:rsidRDefault="00E508FD" w:rsidP="00BE4A2A">
      <w:pPr>
        <w:jc w:val="both"/>
      </w:pPr>
      <w:r w:rsidRPr="00BE4A2A">
        <w:t>Az előterjesztést a</w:t>
      </w:r>
      <w:r w:rsidRPr="00BE4A2A">
        <w:rPr>
          <w:rFonts w:ascii="Arial" w:hAnsi="Arial" w:cs="Arial"/>
          <w:color w:val="0000FF"/>
          <w:sz w:val="20"/>
          <w:szCs w:val="20"/>
        </w:rPr>
        <w:t xml:space="preserve"> </w:t>
      </w:r>
      <w:r w:rsidRPr="00BE4A2A">
        <w:rPr>
          <w:bCs/>
        </w:rPr>
        <w:t>Gazdasági Bizottság a</w:t>
      </w:r>
      <w:r w:rsidR="00C11420" w:rsidRPr="00BE4A2A">
        <w:rPr>
          <w:bCs/>
        </w:rPr>
        <w:t xml:space="preserve"> rendes ülésén</w:t>
      </w:r>
      <w:r w:rsidRPr="00BE4A2A">
        <w:t xml:space="preserve"> </w:t>
      </w:r>
      <w:r w:rsidRPr="00BE4A2A">
        <w:rPr>
          <w:bCs/>
        </w:rPr>
        <w:t>tárgyalja</w:t>
      </w:r>
      <w:r w:rsidRPr="00BE4A2A">
        <w:t>.</w:t>
      </w:r>
    </w:p>
    <w:p w:rsidR="00A37FDC" w:rsidRPr="00BE4A2A" w:rsidRDefault="00A06F33" w:rsidP="007741C0">
      <w:pPr>
        <w:pStyle w:val="Szvegtrzs31"/>
        <w:numPr>
          <w:ilvl w:val="12"/>
          <w:numId w:val="0"/>
        </w:numPr>
        <w:pBdr>
          <w:bottom w:val="single" w:sz="12" w:space="1" w:color="auto"/>
        </w:pBdr>
        <w:spacing w:before="120" w:after="120"/>
        <w:jc w:val="left"/>
        <w:outlineLvl w:val="0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I</w:t>
      </w:r>
      <w:r w:rsidR="00E508FD" w:rsidRPr="00BE4A2A">
        <w:rPr>
          <w:b/>
          <w:bCs w:val="0"/>
          <w:i w:val="0"/>
          <w:szCs w:val="24"/>
        </w:rPr>
        <w:t>V</w:t>
      </w:r>
      <w:r w:rsidR="00A37FDC" w:rsidRPr="00BE4A2A">
        <w:rPr>
          <w:b/>
          <w:bCs w:val="0"/>
          <w:i w:val="0"/>
          <w:szCs w:val="24"/>
        </w:rPr>
        <w:t xml:space="preserve">. </w:t>
      </w:r>
      <w:r w:rsidR="00A60A83">
        <w:rPr>
          <w:b/>
          <w:bCs w:val="0"/>
          <w:i w:val="0"/>
          <w:szCs w:val="24"/>
        </w:rPr>
        <w:t>Döntési</w:t>
      </w:r>
      <w:r w:rsidR="00080ACA" w:rsidRPr="00BE4A2A">
        <w:rPr>
          <w:b/>
          <w:bCs w:val="0"/>
          <w:i w:val="0"/>
          <w:szCs w:val="24"/>
        </w:rPr>
        <w:t xml:space="preserve"> javaslat</w:t>
      </w:r>
      <w:r w:rsidR="00A37FDC" w:rsidRPr="00BE4A2A">
        <w:rPr>
          <w:b/>
          <w:bCs w:val="0"/>
          <w:i w:val="0"/>
          <w:szCs w:val="24"/>
        </w:rPr>
        <w:t xml:space="preserve"> </w:t>
      </w:r>
    </w:p>
    <w:p w:rsidR="00A60A83" w:rsidRPr="00C42CCD" w:rsidRDefault="00A60A83" w:rsidP="00A60A83">
      <w:pPr>
        <w:jc w:val="both"/>
      </w:pPr>
      <w:r>
        <w:t>B</w:t>
      </w:r>
      <w:r w:rsidRPr="00C42CCD">
        <w:t xml:space="preserve">udapest Főváros XIV. Kerület Zugló Önkormányzat </w:t>
      </w:r>
      <w:r>
        <w:t>Képviselő-testülete</w:t>
      </w:r>
      <w:r w:rsidRPr="00C42CCD">
        <w:t xml:space="preserve"> a</w:t>
      </w:r>
      <w:r>
        <w:t>z</w:t>
      </w:r>
      <w:r w:rsidRPr="00C42CCD">
        <w:t xml:space="preserve"> 1. melléklet szerinti határozati javaslatot elfogadja. </w:t>
      </w:r>
    </w:p>
    <w:p w:rsidR="00A60A83" w:rsidRPr="00C42CCD" w:rsidRDefault="00A60A83" w:rsidP="00A60A83">
      <w:pPr>
        <w:jc w:val="both"/>
      </w:pPr>
    </w:p>
    <w:p w:rsidR="00A60A83" w:rsidRPr="00C42CCD" w:rsidRDefault="00A60A83" w:rsidP="00A60A83">
      <w:pPr>
        <w:jc w:val="both"/>
      </w:pPr>
      <w:r w:rsidRPr="00C42CCD">
        <w:t xml:space="preserve">A határozathozatal Magyarország helyi önkormányzatairól szóló 2011. évi CLXXXIX. törvény 47. § (1)-(2) bekezdése alapján </w:t>
      </w:r>
      <w:r w:rsidRPr="00C42CCD">
        <w:rPr>
          <w:b/>
          <w:bCs/>
        </w:rPr>
        <w:t>egyszerű szótöbbséget</w:t>
      </w:r>
      <w:r w:rsidRPr="00C42CCD">
        <w:t xml:space="preserve"> igényel. </w:t>
      </w:r>
    </w:p>
    <w:p w:rsidR="00A60A83" w:rsidRPr="007741C0" w:rsidRDefault="00A60A83" w:rsidP="00A60A83">
      <w:pPr>
        <w:jc w:val="both"/>
        <w:rPr>
          <w:sz w:val="10"/>
          <w:szCs w:val="10"/>
        </w:rPr>
      </w:pPr>
    </w:p>
    <w:p w:rsidR="00A60A83" w:rsidRPr="00C42CCD" w:rsidRDefault="00A60A83" w:rsidP="00A60A83">
      <w:pPr>
        <w:jc w:val="both"/>
      </w:pPr>
      <w:r w:rsidRPr="00C42CCD">
        <w:t>Budapest, 202</w:t>
      </w:r>
      <w:r>
        <w:t>1</w:t>
      </w:r>
      <w:r w:rsidRPr="00C42CCD">
        <w:t>.</w:t>
      </w:r>
      <w:r>
        <w:t xml:space="preserve"> november 19.</w:t>
      </w:r>
    </w:p>
    <w:p w:rsidR="00A60A83" w:rsidRPr="00C42CCD" w:rsidRDefault="00A60A83" w:rsidP="00A60A83">
      <w:pPr>
        <w:jc w:val="both"/>
      </w:pPr>
    </w:p>
    <w:p w:rsidR="00A60A83" w:rsidRPr="00C42CCD" w:rsidRDefault="00A60A83" w:rsidP="00A60A83">
      <w:pPr>
        <w:jc w:val="both"/>
      </w:pPr>
    </w:p>
    <w:p w:rsidR="00A60A83" w:rsidRPr="00027293" w:rsidRDefault="00273575" w:rsidP="00A60A83">
      <w:pPr>
        <w:ind w:left="6381"/>
        <w:jc w:val="center"/>
      </w:pPr>
      <w:r>
        <w:t>Hajdu Flórián</w:t>
      </w:r>
    </w:p>
    <w:p w:rsidR="00A60A83" w:rsidRDefault="00273575" w:rsidP="00A60A83">
      <w:pPr>
        <w:ind w:left="6381"/>
        <w:jc w:val="center"/>
      </w:pPr>
      <w:r>
        <w:t>al</w:t>
      </w:r>
      <w:r w:rsidR="00A60A83" w:rsidRPr="00027293">
        <w:t>polgármester</w:t>
      </w:r>
    </w:p>
    <w:p w:rsidR="00A60A83" w:rsidRDefault="00A60A83" w:rsidP="00A60A83">
      <w:pPr>
        <w:jc w:val="both"/>
      </w:pPr>
    </w:p>
    <w:p w:rsidR="00A60A83" w:rsidRPr="00C34D47" w:rsidRDefault="00A60A83" w:rsidP="00A60A83">
      <w:pPr>
        <w:jc w:val="both"/>
      </w:pPr>
      <w:r w:rsidRPr="00E67954">
        <w:rPr>
          <w:b/>
        </w:rPr>
        <w:t>Mellékletek</w:t>
      </w:r>
      <w:r>
        <w:rPr>
          <w:b/>
        </w:rPr>
        <w:t>:</w:t>
      </w:r>
    </w:p>
    <w:p w:rsidR="00A60A83" w:rsidRPr="00C34D47" w:rsidRDefault="00A60A83" w:rsidP="00A60A83">
      <w:pPr>
        <w:jc w:val="both"/>
      </w:pPr>
      <w:r w:rsidRPr="00C34D47">
        <w:t xml:space="preserve">1. </w:t>
      </w:r>
      <w:r>
        <w:t>határozati javaslat</w:t>
      </w:r>
    </w:p>
    <w:p w:rsidR="00A60A83" w:rsidRDefault="00A60A83" w:rsidP="00A60A83">
      <w:pPr>
        <w:jc w:val="both"/>
      </w:pPr>
      <w:r>
        <w:t xml:space="preserve">2. </w:t>
      </w:r>
      <w:r w:rsidRPr="00BE4A2A">
        <w:t>szakmai konzultációs</w:t>
      </w:r>
      <w:r>
        <w:t xml:space="preserve"> kérelem</w:t>
      </w:r>
    </w:p>
    <w:p w:rsidR="00A60A83" w:rsidRDefault="00A60A83" w:rsidP="00A60A83">
      <w:pPr>
        <w:jc w:val="both"/>
      </w:pPr>
      <w:r>
        <w:t xml:space="preserve">3. </w:t>
      </w:r>
      <w:r w:rsidR="007741C0" w:rsidRPr="00BE4A2A">
        <w:t>1/</w:t>
      </w:r>
      <w:r w:rsidR="007741C0">
        <w:t>2828-</w:t>
      </w:r>
      <w:r w:rsidR="00C838A6">
        <w:t>16</w:t>
      </w:r>
      <w:r w:rsidR="007741C0" w:rsidRPr="00BE4A2A">
        <w:t xml:space="preserve">/2021 számú </w:t>
      </w:r>
      <w:r>
        <w:t>főépítészi szakmai vélemény</w:t>
      </w:r>
    </w:p>
    <w:p w:rsidR="00A60A83" w:rsidRPr="00C34D47" w:rsidRDefault="00A60A83" w:rsidP="00A60A83">
      <w:pPr>
        <w:jc w:val="both"/>
      </w:pPr>
      <w:r>
        <w:t xml:space="preserve">4. Beruházó által aláírt </w:t>
      </w:r>
      <w:r w:rsidRPr="00BE4A2A">
        <w:t>megállapodás</w:t>
      </w:r>
    </w:p>
    <w:p w:rsidR="00A60A83" w:rsidRDefault="00A60A83" w:rsidP="00A60A83">
      <w:pPr>
        <w:jc w:val="both"/>
      </w:pPr>
    </w:p>
    <w:p w:rsidR="00A60A83" w:rsidRPr="00E67954" w:rsidRDefault="00A60A83" w:rsidP="00A60A83">
      <w:pPr>
        <w:jc w:val="both"/>
        <w:rPr>
          <w:b/>
        </w:rPr>
      </w:pPr>
      <w:r w:rsidRPr="00E67954">
        <w:rPr>
          <w:b/>
        </w:rPr>
        <w:t xml:space="preserve">Előterjesztést készítette: </w:t>
      </w:r>
    </w:p>
    <w:p w:rsidR="00987869" w:rsidRDefault="00A60A83" w:rsidP="00A60A83">
      <w:pPr>
        <w:pStyle w:val="Szvegtrzs31"/>
        <w:numPr>
          <w:ilvl w:val="12"/>
          <w:numId w:val="0"/>
        </w:numPr>
        <w:tabs>
          <w:tab w:val="left" w:pos="6864"/>
        </w:tabs>
        <w:spacing w:after="120"/>
        <w:rPr>
          <w:i w:val="0"/>
          <w:szCs w:val="24"/>
        </w:rPr>
      </w:pPr>
      <w:r w:rsidRPr="00E67954">
        <w:rPr>
          <w:szCs w:val="24"/>
        </w:rPr>
        <w:t>Főépítészi Iroda</w:t>
      </w:r>
    </w:p>
    <w:p w:rsidR="00987869" w:rsidRDefault="00987869">
      <w:pPr>
        <w:rPr>
          <w:bCs/>
        </w:rPr>
      </w:pPr>
      <w:r>
        <w:rPr>
          <w:i/>
        </w:rPr>
        <w:br w:type="page"/>
      </w:r>
    </w:p>
    <w:p w:rsidR="00A60A83" w:rsidRPr="00987869" w:rsidRDefault="00A60A83" w:rsidP="00A60A83">
      <w:pPr>
        <w:pStyle w:val="lfej"/>
        <w:numPr>
          <w:ilvl w:val="0"/>
          <w:numId w:val="25"/>
        </w:numPr>
        <w:jc w:val="right"/>
        <w:rPr>
          <w:i/>
        </w:rPr>
      </w:pPr>
      <w:r w:rsidRPr="00987869">
        <w:rPr>
          <w:i/>
        </w:rPr>
        <w:lastRenderedPageBreak/>
        <w:t>melléklet 123- 679/2021. előterjesztéshez</w:t>
      </w:r>
    </w:p>
    <w:p w:rsidR="00812214" w:rsidRPr="00BE4A2A" w:rsidRDefault="00812214" w:rsidP="00987869">
      <w:pPr>
        <w:pStyle w:val="Szvegtrzs31"/>
        <w:numPr>
          <w:ilvl w:val="12"/>
          <w:numId w:val="0"/>
        </w:numPr>
        <w:tabs>
          <w:tab w:val="left" w:pos="6864"/>
        </w:tabs>
        <w:spacing w:after="120"/>
        <w:rPr>
          <w:i w:val="0"/>
          <w:szCs w:val="24"/>
        </w:rPr>
      </w:pPr>
    </w:p>
    <w:p w:rsidR="00080ACA" w:rsidRPr="00BE4A2A" w:rsidRDefault="00080ACA" w:rsidP="00BE4A2A">
      <w:pPr>
        <w:spacing w:line="276" w:lineRule="auto"/>
        <w:jc w:val="center"/>
        <w:rPr>
          <w:b/>
        </w:rPr>
      </w:pPr>
      <w:r w:rsidRPr="00BE4A2A">
        <w:rPr>
          <w:b/>
        </w:rPr>
        <w:t xml:space="preserve">Budapest Főváros XIV. Kerület Zugló Önkormányzata </w:t>
      </w:r>
    </w:p>
    <w:p w:rsidR="002052C9" w:rsidRPr="00BE4A2A" w:rsidRDefault="002052C9" w:rsidP="00BE4A2A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Képviselő-testületének</w:t>
      </w:r>
    </w:p>
    <w:p w:rsidR="00080ACA" w:rsidRPr="00BE4A2A" w:rsidRDefault="00080ACA" w:rsidP="00BE4A2A">
      <w:pPr>
        <w:spacing w:line="276" w:lineRule="auto"/>
        <w:jc w:val="center"/>
        <w:rPr>
          <w:b/>
        </w:rPr>
      </w:pPr>
      <w:r w:rsidRPr="00BE4A2A">
        <w:rPr>
          <w:b/>
        </w:rPr>
        <w:t>…../202</w:t>
      </w:r>
      <w:r w:rsidR="00145682" w:rsidRPr="00BE4A2A">
        <w:rPr>
          <w:b/>
        </w:rPr>
        <w:t>1</w:t>
      </w:r>
      <w:r w:rsidRPr="00BE4A2A">
        <w:rPr>
          <w:b/>
        </w:rPr>
        <w:t>. (…) határozata</w:t>
      </w:r>
    </w:p>
    <w:p w:rsidR="00A24620" w:rsidRPr="00BE4A2A" w:rsidRDefault="00A24620" w:rsidP="00BE4A2A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</w:p>
    <w:p w:rsidR="00DB5398" w:rsidRPr="00BE4A2A" w:rsidRDefault="00DB5398" w:rsidP="00BE4A2A">
      <w:pPr>
        <w:pStyle w:val="Szvegtrzs31"/>
        <w:numPr>
          <w:ilvl w:val="12"/>
          <w:numId w:val="0"/>
        </w:numPr>
        <w:jc w:val="center"/>
        <w:rPr>
          <w:b/>
          <w:bCs w:val="0"/>
          <w:i w:val="0"/>
          <w:szCs w:val="24"/>
        </w:rPr>
      </w:pPr>
      <w:r w:rsidRPr="00BE4A2A">
        <w:rPr>
          <w:b/>
          <w:bCs w:val="0"/>
          <w:i w:val="0"/>
          <w:szCs w:val="24"/>
        </w:rPr>
        <w:t>Városrendezési megállapodás megkötés</w:t>
      </w:r>
      <w:r w:rsidR="00E508FD" w:rsidRPr="00BE4A2A">
        <w:rPr>
          <w:b/>
          <w:bCs w:val="0"/>
          <w:i w:val="0"/>
          <w:szCs w:val="24"/>
        </w:rPr>
        <w:t>éről</w:t>
      </w:r>
    </w:p>
    <w:p w:rsidR="00DB5398" w:rsidRPr="00BE4A2A" w:rsidRDefault="00DB5398" w:rsidP="00BE4A2A">
      <w:pPr>
        <w:jc w:val="center"/>
        <w:rPr>
          <w:b/>
          <w:bCs/>
        </w:rPr>
      </w:pPr>
      <w:r w:rsidRPr="00BE4A2A">
        <w:rPr>
          <w:b/>
          <w:bCs/>
        </w:rPr>
        <w:t>(</w:t>
      </w:r>
      <w:r w:rsidR="00BE4A2A" w:rsidRPr="00BE4A2A">
        <w:rPr>
          <w:b/>
          <w:bCs/>
        </w:rPr>
        <w:t>Magyar Telekom Nyrt.</w:t>
      </w:r>
      <w:r w:rsidRPr="00BE4A2A">
        <w:rPr>
          <w:b/>
          <w:bCs/>
        </w:rPr>
        <w:t>)</w:t>
      </w:r>
    </w:p>
    <w:p w:rsidR="00080ACA" w:rsidRPr="00BE4A2A" w:rsidRDefault="00080ACA" w:rsidP="00BE4A2A">
      <w:pPr>
        <w:spacing w:after="120"/>
        <w:jc w:val="center"/>
        <w:rPr>
          <w:b/>
          <w:bCs/>
        </w:rPr>
      </w:pPr>
      <w:bookmarkStart w:id="5" w:name="_Hlk88128379"/>
    </w:p>
    <w:p w:rsidR="00E508FD" w:rsidRPr="00BE4A2A" w:rsidRDefault="00E508FD" w:rsidP="00BE4A2A">
      <w:pPr>
        <w:pStyle w:val="Szvegtrzs"/>
        <w:ind w:right="-2"/>
        <w:rPr>
          <w:iCs/>
        </w:rPr>
      </w:pPr>
      <w:r w:rsidRPr="00BE4A2A">
        <w:rPr>
          <w:iCs/>
        </w:rPr>
        <w:t>Budapest Főváros XIV. Kerület Zugló Önkormányzat Képviselő-testülete úgy dönt, hogy</w:t>
      </w:r>
    </w:p>
    <w:p w:rsidR="00813C03" w:rsidRPr="00BE4A2A" w:rsidRDefault="00813C03" w:rsidP="00BE4A2A">
      <w:pPr>
        <w:pStyle w:val="Szvegtrzs"/>
        <w:ind w:right="-2"/>
        <w:rPr>
          <w:iCs/>
        </w:rPr>
      </w:pPr>
    </w:p>
    <w:p w:rsidR="00925E45" w:rsidRPr="00BE4A2A" w:rsidRDefault="00B03B1E" w:rsidP="00BE4A2A">
      <w:pPr>
        <w:pStyle w:val="Listaszerbekezds"/>
        <w:numPr>
          <w:ilvl w:val="0"/>
          <w:numId w:val="23"/>
        </w:numPr>
        <w:spacing w:after="120"/>
        <w:jc w:val="both"/>
        <w:rPr>
          <w:b/>
        </w:rPr>
      </w:pPr>
      <w:bookmarkStart w:id="6" w:name="_Hlk73963175"/>
      <w:r w:rsidRPr="00BE4A2A">
        <w:t xml:space="preserve">a </w:t>
      </w:r>
      <w:r w:rsidR="00BE4A2A" w:rsidRPr="00BE4A2A">
        <w:rPr>
          <w:rFonts w:eastAsia="SimSun"/>
          <w:kern w:val="2"/>
          <w:lang w:eastAsia="zh-CN" w:bidi="hi-IN"/>
        </w:rPr>
        <w:t>Magyar Telekom Nyrt.  (székhely: 1097 Budapest Könyves Kálmán körút 36. cjsz:</w:t>
      </w:r>
      <w:r w:rsidR="00BE4A2A" w:rsidRPr="00BE4A2A">
        <w:rPr>
          <w:color w:val="333333"/>
          <w:shd w:val="clear" w:color="auto" w:fill="FFFFFF"/>
        </w:rPr>
        <w:t xml:space="preserve"> 01-10-041928</w:t>
      </w:r>
      <w:r w:rsidR="00BE4A2A" w:rsidRPr="00BE4A2A">
        <w:rPr>
          <w:rFonts w:eastAsia="SimSun"/>
          <w:kern w:val="2"/>
          <w:lang w:eastAsia="zh-CN" w:bidi="hi-IN"/>
        </w:rPr>
        <w:t xml:space="preserve">; a továbbiakban: Beruházó) </w:t>
      </w:r>
      <w:r w:rsidR="00BE4A2A">
        <w:rPr>
          <w:rFonts w:eastAsia="SimSun"/>
          <w:kern w:val="2"/>
          <w:lang w:eastAsia="zh-CN" w:bidi="hi-IN"/>
        </w:rPr>
        <w:t xml:space="preserve">által </w:t>
      </w:r>
      <w:r w:rsidR="00BE4A2A" w:rsidRPr="00BE4A2A">
        <w:t xml:space="preserve">Zugló közterületein </w:t>
      </w:r>
      <w:r w:rsidR="00BE4A2A">
        <w:t>tervezett – meg</w:t>
      </w:r>
      <w:r w:rsidR="00BE4A2A" w:rsidRPr="00BE4A2A">
        <w:t>lévő tartó oszlopokon a meglévő réz vezetékek léges optikai kábelre történő cseréj</w:t>
      </w:r>
      <w:r w:rsidR="00BE4A2A">
        <w:t>e – beruházáshoz</w:t>
      </w:r>
      <w:r w:rsidR="00BE4A2A" w:rsidRPr="00BE4A2A">
        <w:t xml:space="preserve"> </w:t>
      </w:r>
      <w:r w:rsidR="00925E45" w:rsidRPr="00BE4A2A">
        <w:t xml:space="preserve">kapcsolódó városrendezési megállapodást az előterjesztés </w:t>
      </w:r>
      <w:r w:rsidR="005B0AD5">
        <w:t>4</w:t>
      </w:r>
      <w:r w:rsidR="00925E45" w:rsidRPr="00BE4A2A">
        <w:t xml:space="preserve">. melléklete szerint a </w:t>
      </w:r>
      <w:r w:rsidR="00925E45" w:rsidRPr="00BE4A2A">
        <w:rPr>
          <w:bCs/>
          <w:iCs/>
        </w:rPr>
        <w:t>Budapest Főváros XIV. Kerület Zugló Önkormányzat</w:t>
      </w:r>
      <w:r w:rsidR="00E508FD" w:rsidRPr="00BE4A2A">
        <w:rPr>
          <w:bCs/>
          <w:iCs/>
        </w:rPr>
        <w:t>a</w:t>
      </w:r>
      <w:r w:rsidR="00925E45" w:rsidRPr="00BE4A2A">
        <w:rPr>
          <w:bCs/>
          <w:iCs/>
        </w:rPr>
        <w:t xml:space="preserve"> Képviselő-testületének a városrendezési jogintézményekről szóló 12/2021. (III.26.) önkormányzati rendelete alapján</w:t>
      </w:r>
      <w:r w:rsidR="00E508FD" w:rsidRPr="00BE4A2A">
        <w:rPr>
          <w:bCs/>
          <w:iCs/>
        </w:rPr>
        <w:t xml:space="preserve"> megköti</w:t>
      </w:r>
      <w:r w:rsidR="00925E45" w:rsidRPr="00BE4A2A">
        <w:rPr>
          <w:bCs/>
          <w:iCs/>
        </w:rPr>
        <w:t xml:space="preserve">. </w:t>
      </w:r>
    </w:p>
    <w:bookmarkEnd w:id="6"/>
    <w:p w:rsidR="00925E45" w:rsidRPr="00BE4A2A" w:rsidRDefault="00925E45" w:rsidP="00BE4A2A">
      <w:pPr>
        <w:pStyle w:val="Listaszerbekezds"/>
        <w:spacing w:after="120"/>
        <w:ind w:left="709"/>
        <w:jc w:val="both"/>
        <w:rPr>
          <w:bCs/>
          <w:iCs/>
        </w:rPr>
      </w:pPr>
    </w:p>
    <w:p w:rsidR="00014CF9" w:rsidRPr="00BE4A2A" w:rsidRDefault="00014CF9" w:rsidP="00BE4A2A">
      <w:pPr>
        <w:pStyle w:val="Listaszerbekezds"/>
        <w:numPr>
          <w:ilvl w:val="0"/>
          <w:numId w:val="23"/>
        </w:numPr>
        <w:spacing w:after="120"/>
        <w:jc w:val="both"/>
      </w:pPr>
      <w:r w:rsidRPr="00BE4A2A">
        <w:t>Felkéri a Polgármestert</w:t>
      </w:r>
      <w:r w:rsidR="00CA1C81" w:rsidRPr="00BE4A2A">
        <w:t>, hogy</w:t>
      </w:r>
      <w:r w:rsidR="00715499" w:rsidRPr="00BE4A2A">
        <w:t xml:space="preserve"> a</w:t>
      </w:r>
      <w:r w:rsidRPr="00BE4A2A">
        <w:t xml:space="preserve"> megállapodásban meghatározott összeg Beruházó általi átutalásától számított 15 napon belül a városrendezési megállapodás</w:t>
      </w:r>
      <w:r w:rsidR="00CA1C81" w:rsidRPr="00BE4A2A">
        <w:t>t írja alá</w:t>
      </w:r>
      <w:r w:rsidR="009843D3">
        <w:t>, egyben f</w:t>
      </w:r>
      <w:r w:rsidR="009843D3" w:rsidRPr="00BE4A2A">
        <w:t>elkéri a</w:t>
      </w:r>
      <w:r w:rsidR="009843D3">
        <w:t xml:space="preserve"> Főépítészt, hogy ezzel egy időben a </w:t>
      </w:r>
      <w:r w:rsidR="009843D3" w:rsidRPr="00BE4A2A">
        <w:rPr>
          <w:rFonts w:eastAsia="SimSun"/>
          <w:kern w:val="2"/>
          <w:lang w:eastAsia="zh-CN" w:bidi="hi-IN"/>
        </w:rPr>
        <w:t>konzultáció keretében</w:t>
      </w:r>
      <w:r w:rsidR="009843D3">
        <w:rPr>
          <w:rFonts w:eastAsia="SimSun"/>
          <w:kern w:val="2"/>
          <w:lang w:eastAsia="zh-CN" w:bidi="hi-IN"/>
        </w:rPr>
        <w:t xml:space="preserve"> alkotott szakmai véleményét a Beruházónak adja át</w:t>
      </w:r>
      <w:r w:rsidRPr="00BE4A2A">
        <w:t>.</w:t>
      </w:r>
    </w:p>
    <w:bookmarkEnd w:id="5"/>
    <w:p w:rsidR="000C7259" w:rsidRPr="00BE4A2A" w:rsidRDefault="000C7259" w:rsidP="00BE4A2A">
      <w:pPr>
        <w:pStyle w:val="Listaszerbekezds"/>
      </w:pPr>
    </w:p>
    <w:p w:rsidR="000C7259" w:rsidRPr="00BE4A2A" w:rsidRDefault="000C7259" w:rsidP="00BE4A2A">
      <w:pPr>
        <w:spacing w:after="120"/>
        <w:jc w:val="both"/>
      </w:pPr>
    </w:p>
    <w:p w:rsidR="007C70BA" w:rsidRPr="00BE4A2A" w:rsidRDefault="007C70BA" w:rsidP="00BE4A2A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BE4A2A">
        <w:rPr>
          <w:i w:val="0"/>
          <w:szCs w:val="24"/>
        </w:rPr>
        <w:t>Határidő</w:t>
      </w:r>
      <w:r w:rsidR="00781C12" w:rsidRPr="00BE4A2A">
        <w:rPr>
          <w:i w:val="0"/>
          <w:szCs w:val="24"/>
        </w:rPr>
        <w:t>:</w:t>
      </w:r>
      <w:r w:rsidR="001301E6" w:rsidRPr="00BE4A2A">
        <w:rPr>
          <w:i w:val="0"/>
          <w:szCs w:val="24"/>
        </w:rPr>
        <w:t xml:space="preserve"> </w:t>
      </w:r>
      <w:r w:rsidR="00781C12" w:rsidRPr="00BE4A2A">
        <w:rPr>
          <w:i w:val="0"/>
          <w:szCs w:val="24"/>
        </w:rPr>
        <w:tab/>
      </w:r>
      <w:r w:rsidR="00CA1C81" w:rsidRPr="00BE4A2A">
        <w:rPr>
          <w:i w:val="0"/>
          <w:szCs w:val="24"/>
        </w:rPr>
        <w:t>Beruházó</w:t>
      </w:r>
      <w:r w:rsidR="001301E6" w:rsidRPr="00BE4A2A">
        <w:rPr>
          <w:i w:val="0"/>
          <w:szCs w:val="24"/>
        </w:rPr>
        <w:t xml:space="preserve"> értesítésére</w:t>
      </w:r>
      <w:r w:rsidRPr="00BE4A2A">
        <w:rPr>
          <w:i w:val="0"/>
          <w:szCs w:val="24"/>
        </w:rPr>
        <w:t xml:space="preserve"> </w:t>
      </w:r>
      <w:r w:rsidR="00781C12" w:rsidRPr="00BE4A2A">
        <w:rPr>
          <w:i w:val="0"/>
          <w:szCs w:val="24"/>
        </w:rPr>
        <w:t xml:space="preserve">a határozat kiadmányozását követően </w:t>
      </w:r>
      <w:r w:rsidRPr="00BE4A2A">
        <w:rPr>
          <w:i w:val="0"/>
          <w:szCs w:val="24"/>
        </w:rPr>
        <w:t>azonnal</w:t>
      </w:r>
    </w:p>
    <w:p w:rsidR="007C70BA" w:rsidRPr="00BE4A2A" w:rsidRDefault="007C70BA" w:rsidP="00BE4A2A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BE4A2A">
        <w:rPr>
          <w:i w:val="0"/>
          <w:szCs w:val="24"/>
        </w:rPr>
        <w:t xml:space="preserve">Felelős: </w:t>
      </w:r>
      <w:r w:rsidR="00781C12" w:rsidRPr="00BE4A2A">
        <w:rPr>
          <w:i w:val="0"/>
          <w:szCs w:val="24"/>
        </w:rPr>
        <w:tab/>
      </w:r>
      <w:r w:rsidR="006E1259" w:rsidRPr="00BE4A2A">
        <w:rPr>
          <w:i w:val="0"/>
          <w:szCs w:val="24"/>
        </w:rPr>
        <w:t>Polgármester (</w:t>
      </w:r>
      <w:r w:rsidRPr="00BE4A2A">
        <w:rPr>
          <w:i w:val="0"/>
          <w:szCs w:val="24"/>
        </w:rPr>
        <w:t xml:space="preserve">Dienes János </w:t>
      </w:r>
      <w:r w:rsidR="00B864AE" w:rsidRPr="00BE4A2A">
        <w:rPr>
          <w:i w:val="0"/>
          <w:szCs w:val="24"/>
        </w:rPr>
        <w:t>f</w:t>
      </w:r>
      <w:r w:rsidRPr="00BE4A2A">
        <w:rPr>
          <w:i w:val="0"/>
          <w:szCs w:val="24"/>
        </w:rPr>
        <w:t>őépítész</w:t>
      </w:r>
      <w:r w:rsidR="00CA1C81" w:rsidRPr="00BE4A2A">
        <w:rPr>
          <w:i w:val="0"/>
          <w:szCs w:val="24"/>
        </w:rPr>
        <w:t xml:space="preserve"> útján</w:t>
      </w:r>
      <w:r w:rsidR="006E1259" w:rsidRPr="00BE4A2A">
        <w:rPr>
          <w:i w:val="0"/>
          <w:szCs w:val="24"/>
        </w:rPr>
        <w:t>)</w:t>
      </w:r>
    </w:p>
    <w:p w:rsidR="00501B8D" w:rsidRPr="007741C0" w:rsidRDefault="007C70BA" w:rsidP="007741C0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BE4A2A">
        <w:rPr>
          <w:i w:val="0"/>
          <w:szCs w:val="24"/>
        </w:rPr>
        <w:tab/>
      </w:r>
    </w:p>
    <w:sectPr w:rsidR="00501B8D" w:rsidRPr="007741C0" w:rsidSect="00A24620">
      <w:headerReference w:type="even" r:id="rId8"/>
      <w:footerReference w:type="even" r:id="rId9"/>
      <w:footerReference w:type="default" r:id="rId10"/>
      <w:pgSz w:w="12240" w:h="15840"/>
      <w:pgMar w:top="1417" w:right="1417" w:bottom="1134" w:left="1417" w:header="708" w:footer="708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A6C" w:rsidRDefault="00D07A6C">
      <w:r>
        <w:separator/>
      </w:r>
    </w:p>
  </w:endnote>
  <w:endnote w:type="continuationSeparator" w:id="0">
    <w:p w:rsidR="00D07A6C" w:rsidRDefault="00D07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704" w:rsidRDefault="00EE170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E1704" w:rsidRDefault="00EE170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704" w:rsidRDefault="00EE170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D30FC">
      <w:rPr>
        <w:rStyle w:val="Oldalszm"/>
        <w:noProof/>
      </w:rPr>
      <w:t>2</w:t>
    </w:r>
    <w:r>
      <w:rPr>
        <w:rStyle w:val="Oldalszm"/>
      </w:rPr>
      <w:fldChar w:fldCharType="end"/>
    </w:r>
  </w:p>
  <w:p w:rsidR="00EE1704" w:rsidRDefault="00EE170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A6C" w:rsidRDefault="00D07A6C">
      <w:r>
        <w:separator/>
      </w:r>
    </w:p>
  </w:footnote>
  <w:footnote w:type="continuationSeparator" w:id="0">
    <w:p w:rsidR="00D07A6C" w:rsidRDefault="00D07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704" w:rsidRDefault="00EE1704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EE1704" w:rsidRDefault="00EE170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6BAC0AB2"/>
    <w:name w:val="WW8Num1"/>
    <w:lvl w:ilvl="0">
      <w:start w:val="1"/>
      <w:numFmt w:val="decimal"/>
      <w:pStyle w:val="szakasz"/>
      <w:suff w:val="space"/>
      <w:lvlText w:val="%1."/>
      <w:lvlJc w:val="left"/>
      <w:pPr>
        <w:ind w:left="432" w:hanging="432"/>
      </w:pPr>
      <w:rPr>
        <w:rFonts w:ascii="Times New Roman" w:hAnsi="Times New Roman" w:cs="Calibri" w:hint="default"/>
        <w:b/>
        <w:color w:val="auto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EF09CE"/>
    <w:multiLevelType w:val="hybridMultilevel"/>
    <w:tmpl w:val="4B9E6B6C"/>
    <w:lvl w:ilvl="0" w:tplc="6C6AA2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5C0D00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121E8"/>
    <w:multiLevelType w:val="hybridMultilevel"/>
    <w:tmpl w:val="D292DCB0"/>
    <w:lvl w:ilvl="0" w:tplc="DF66F5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658F1"/>
    <w:multiLevelType w:val="hybridMultilevel"/>
    <w:tmpl w:val="7CDC92B4"/>
    <w:lvl w:ilvl="0" w:tplc="7736C30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17B94921"/>
    <w:multiLevelType w:val="hybridMultilevel"/>
    <w:tmpl w:val="ABA44736"/>
    <w:lvl w:ilvl="0" w:tplc="D4DEED28">
      <w:start w:val="1"/>
      <w:numFmt w:val="lowerLetter"/>
      <w:lvlText w:val="%1)"/>
      <w:lvlJc w:val="left"/>
      <w:pPr>
        <w:tabs>
          <w:tab w:val="num" w:pos="975"/>
        </w:tabs>
        <w:ind w:left="975" w:hanging="615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98C5794"/>
    <w:multiLevelType w:val="hybridMultilevel"/>
    <w:tmpl w:val="3C34EEEC"/>
    <w:lvl w:ilvl="0" w:tplc="B08C86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CD257CD"/>
    <w:multiLevelType w:val="hybridMultilevel"/>
    <w:tmpl w:val="5D6A3B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033B5"/>
    <w:multiLevelType w:val="hybridMultilevel"/>
    <w:tmpl w:val="2014F2B0"/>
    <w:lvl w:ilvl="0" w:tplc="5F12D26C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55E362E"/>
    <w:multiLevelType w:val="hybridMultilevel"/>
    <w:tmpl w:val="E45AF9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59765E"/>
    <w:multiLevelType w:val="hybridMultilevel"/>
    <w:tmpl w:val="3DF06994"/>
    <w:lvl w:ilvl="0" w:tplc="F7A899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AAC3F18"/>
    <w:multiLevelType w:val="multilevel"/>
    <w:tmpl w:val="593237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1" w15:restartNumberingAfterBreak="0">
    <w:nsid w:val="37DF217A"/>
    <w:multiLevelType w:val="hybridMultilevel"/>
    <w:tmpl w:val="6DDC1B42"/>
    <w:lvl w:ilvl="0" w:tplc="3160B6E8">
      <w:start w:val="1"/>
      <w:numFmt w:val="decimal"/>
      <w:pStyle w:val="Nincstrkz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C65BD0"/>
    <w:multiLevelType w:val="multilevel"/>
    <w:tmpl w:val="15886426"/>
    <w:lvl w:ilvl="0">
      <w:start w:val="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0DE3521"/>
    <w:multiLevelType w:val="hybridMultilevel"/>
    <w:tmpl w:val="E24CFE5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CF2A30"/>
    <w:multiLevelType w:val="hybridMultilevel"/>
    <w:tmpl w:val="4D66AD12"/>
    <w:lvl w:ilvl="0" w:tplc="B254F2DC">
      <w:start w:val="1"/>
      <w:numFmt w:val="lowerLetter"/>
      <w:lvlText w:val="%1)"/>
      <w:lvlJc w:val="left"/>
      <w:pPr>
        <w:ind w:left="1495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260193"/>
    <w:multiLevelType w:val="hybridMultilevel"/>
    <w:tmpl w:val="77DEFAE0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2C7AB3"/>
    <w:multiLevelType w:val="hybridMultilevel"/>
    <w:tmpl w:val="E49CC73A"/>
    <w:lvl w:ilvl="0" w:tplc="35008A76">
      <w:start w:val="8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7B2235"/>
    <w:multiLevelType w:val="hybridMultilevel"/>
    <w:tmpl w:val="DB9EEE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37E73"/>
    <w:multiLevelType w:val="hybridMultilevel"/>
    <w:tmpl w:val="EAA416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F080F"/>
    <w:multiLevelType w:val="hybridMultilevel"/>
    <w:tmpl w:val="ED1E5CA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034994"/>
    <w:multiLevelType w:val="hybridMultilevel"/>
    <w:tmpl w:val="04A0CC9C"/>
    <w:lvl w:ilvl="0" w:tplc="35008A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125B7D"/>
    <w:multiLevelType w:val="hybridMultilevel"/>
    <w:tmpl w:val="F864C0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FA1FD2"/>
    <w:multiLevelType w:val="hybridMultilevel"/>
    <w:tmpl w:val="416EAC06"/>
    <w:lvl w:ilvl="0" w:tplc="256049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E445AB"/>
    <w:multiLevelType w:val="hybridMultilevel"/>
    <w:tmpl w:val="FD3C7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E01FE"/>
    <w:multiLevelType w:val="multilevel"/>
    <w:tmpl w:val="54A00D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22"/>
  </w:num>
  <w:num w:numId="4">
    <w:abstractNumId w:val="20"/>
  </w:num>
  <w:num w:numId="5">
    <w:abstractNumId w:val="16"/>
  </w:num>
  <w:num w:numId="6">
    <w:abstractNumId w:val="15"/>
  </w:num>
  <w:num w:numId="7">
    <w:abstractNumId w:val="3"/>
  </w:num>
  <w:num w:numId="8">
    <w:abstractNumId w:val="23"/>
  </w:num>
  <w:num w:numId="9">
    <w:abstractNumId w:val="18"/>
  </w:num>
  <w:num w:numId="10">
    <w:abstractNumId w:val="12"/>
  </w:num>
  <w:num w:numId="11">
    <w:abstractNumId w:val="24"/>
  </w:num>
  <w:num w:numId="12">
    <w:abstractNumId w:val="10"/>
  </w:num>
  <w:num w:numId="13">
    <w:abstractNumId w:val="8"/>
  </w:num>
  <w:num w:numId="14">
    <w:abstractNumId w:val="9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2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0"/>
  </w:num>
  <w:num w:numId="23">
    <w:abstractNumId w:val="1"/>
  </w:num>
  <w:num w:numId="24">
    <w:abstractNumId w:val="1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80"/>
    <w:rsid w:val="00001000"/>
    <w:rsid w:val="000014A3"/>
    <w:rsid w:val="00002230"/>
    <w:rsid w:val="000115FF"/>
    <w:rsid w:val="00014CF9"/>
    <w:rsid w:val="00015110"/>
    <w:rsid w:val="000164C8"/>
    <w:rsid w:val="00021C68"/>
    <w:rsid w:val="000255A7"/>
    <w:rsid w:val="0002654B"/>
    <w:rsid w:val="000413A0"/>
    <w:rsid w:val="000455F4"/>
    <w:rsid w:val="00045EFD"/>
    <w:rsid w:val="000473C5"/>
    <w:rsid w:val="00050DC1"/>
    <w:rsid w:val="000543BC"/>
    <w:rsid w:val="000567F5"/>
    <w:rsid w:val="0006465F"/>
    <w:rsid w:val="00067674"/>
    <w:rsid w:val="00070B99"/>
    <w:rsid w:val="00071D6A"/>
    <w:rsid w:val="000723DC"/>
    <w:rsid w:val="000770A4"/>
    <w:rsid w:val="00080ACA"/>
    <w:rsid w:val="00082653"/>
    <w:rsid w:val="00083A6E"/>
    <w:rsid w:val="0008756A"/>
    <w:rsid w:val="000968AE"/>
    <w:rsid w:val="000A26B5"/>
    <w:rsid w:val="000A5141"/>
    <w:rsid w:val="000B11B7"/>
    <w:rsid w:val="000B482F"/>
    <w:rsid w:val="000B4A7A"/>
    <w:rsid w:val="000B7875"/>
    <w:rsid w:val="000C3131"/>
    <w:rsid w:val="000C57FF"/>
    <w:rsid w:val="000C6996"/>
    <w:rsid w:val="000C7259"/>
    <w:rsid w:val="000D2A27"/>
    <w:rsid w:val="000D363C"/>
    <w:rsid w:val="000E2493"/>
    <w:rsid w:val="000E24B7"/>
    <w:rsid w:val="000E35F3"/>
    <w:rsid w:val="000E538A"/>
    <w:rsid w:val="000E5F1D"/>
    <w:rsid w:val="000E5FF7"/>
    <w:rsid w:val="000E70B0"/>
    <w:rsid w:val="000E7FF5"/>
    <w:rsid w:val="000F0997"/>
    <w:rsid w:val="000F30DA"/>
    <w:rsid w:val="0011569A"/>
    <w:rsid w:val="00115BAC"/>
    <w:rsid w:val="00116065"/>
    <w:rsid w:val="001163C9"/>
    <w:rsid w:val="001223C1"/>
    <w:rsid w:val="00124E6E"/>
    <w:rsid w:val="001301E6"/>
    <w:rsid w:val="0013522E"/>
    <w:rsid w:val="001429DE"/>
    <w:rsid w:val="00145682"/>
    <w:rsid w:val="00153D26"/>
    <w:rsid w:val="00155B17"/>
    <w:rsid w:val="00161A94"/>
    <w:rsid w:val="00161DC3"/>
    <w:rsid w:val="00165E56"/>
    <w:rsid w:val="00170D7A"/>
    <w:rsid w:val="00172022"/>
    <w:rsid w:val="001726E3"/>
    <w:rsid w:val="00174CEF"/>
    <w:rsid w:val="001853B3"/>
    <w:rsid w:val="00193BEB"/>
    <w:rsid w:val="001A6CD5"/>
    <w:rsid w:val="001B51DB"/>
    <w:rsid w:val="001B6025"/>
    <w:rsid w:val="001B7CC9"/>
    <w:rsid w:val="001C00D2"/>
    <w:rsid w:val="001C4491"/>
    <w:rsid w:val="001C5A3C"/>
    <w:rsid w:val="001C640C"/>
    <w:rsid w:val="001D2148"/>
    <w:rsid w:val="001D272B"/>
    <w:rsid w:val="001E0940"/>
    <w:rsid w:val="001E315D"/>
    <w:rsid w:val="001E6A2E"/>
    <w:rsid w:val="001E7C16"/>
    <w:rsid w:val="001F174D"/>
    <w:rsid w:val="001F3EBE"/>
    <w:rsid w:val="001F5D10"/>
    <w:rsid w:val="001F6883"/>
    <w:rsid w:val="002011D9"/>
    <w:rsid w:val="00203760"/>
    <w:rsid w:val="002052C9"/>
    <w:rsid w:val="002073FE"/>
    <w:rsid w:val="00207871"/>
    <w:rsid w:val="002160C8"/>
    <w:rsid w:val="00236365"/>
    <w:rsid w:val="002465A5"/>
    <w:rsid w:val="00247D62"/>
    <w:rsid w:val="00250D95"/>
    <w:rsid w:val="0025714A"/>
    <w:rsid w:val="00257231"/>
    <w:rsid w:val="002624BA"/>
    <w:rsid w:val="0026637F"/>
    <w:rsid w:val="00271BD8"/>
    <w:rsid w:val="0027343F"/>
    <w:rsid w:val="00273575"/>
    <w:rsid w:val="002738B4"/>
    <w:rsid w:val="00274FAA"/>
    <w:rsid w:val="002766A2"/>
    <w:rsid w:val="0028482E"/>
    <w:rsid w:val="00285426"/>
    <w:rsid w:val="00292C19"/>
    <w:rsid w:val="00294BB8"/>
    <w:rsid w:val="002B0DA4"/>
    <w:rsid w:val="002B4A8E"/>
    <w:rsid w:val="002D1B45"/>
    <w:rsid w:val="002D39E8"/>
    <w:rsid w:val="002D4D52"/>
    <w:rsid w:val="002D624A"/>
    <w:rsid w:val="002E06EA"/>
    <w:rsid w:val="002F5F18"/>
    <w:rsid w:val="00303AC3"/>
    <w:rsid w:val="0030796F"/>
    <w:rsid w:val="00310AC9"/>
    <w:rsid w:val="00311A99"/>
    <w:rsid w:val="0031519B"/>
    <w:rsid w:val="00315A4B"/>
    <w:rsid w:val="0033129D"/>
    <w:rsid w:val="00332AE1"/>
    <w:rsid w:val="003368CC"/>
    <w:rsid w:val="003404CA"/>
    <w:rsid w:val="00343412"/>
    <w:rsid w:val="00346222"/>
    <w:rsid w:val="00346520"/>
    <w:rsid w:val="00346844"/>
    <w:rsid w:val="00347592"/>
    <w:rsid w:val="00351A99"/>
    <w:rsid w:val="00351AB4"/>
    <w:rsid w:val="0035462C"/>
    <w:rsid w:val="003549A3"/>
    <w:rsid w:val="00362D3B"/>
    <w:rsid w:val="00367189"/>
    <w:rsid w:val="00370C79"/>
    <w:rsid w:val="00370D7D"/>
    <w:rsid w:val="003721A7"/>
    <w:rsid w:val="00383015"/>
    <w:rsid w:val="00383E05"/>
    <w:rsid w:val="003865DD"/>
    <w:rsid w:val="003A0F19"/>
    <w:rsid w:val="003A39FE"/>
    <w:rsid w:val="003A4E52"/>
    <w:rsid w:val="003A68C1"/>
    <w:rsid w:val="003B5ED6"/>
    <w:rsid w:val="003C1EAE"/>
    <w:rsid w:val="003C3499"/>
    <w:rsid w:val="003C7355"/>
    <w:rsid w:val="003D1A72"/>
    <w:rsid w:val="003E1D03"/>
    <w:rsid w:val="003E2629"/>
    <w:rsid w:val="003E5B46"/>
    <w:rsid w:val="003F0206"/>
    <w:rsid w:val="003F4239"/>
    <w:rsid w:val="0040589A"/>
    <w:rsid w:val="00406011"/>
    <w:rsid w:val="004070B2"/>
    <w:rsid w:val="00407990"/>
    <w:rsid w:val="0041368A"/>
    <w:rsid w:val="0042289A"/>
    <w:rsid w:val="00423B02"/>
    <w:rsid w:val="00423D01"/>
    <w:rsid w:val="00430A7C"/>
    <w:rsid w:val="00433F0C"/>
    <w:rsid w:val="004343C7"/>
    <w:rsid w:val="00436BC9"/>
    <w:rsid w:val="00437430"/>
    <w:rsid w:val="00440EC7"/>
    <w:rsid w:val="004433BB"/>
    <w:rsid w:val="004508AA"/>
    <w:rsid w:val="004519A2"/>
    <w:rsid w:val="004659F6"/>
    <w:rsid w:val="00465B7D"/>
    <w:rsid w:val="00466C04"/>
    <w:rsid w:val="00466C79"/>
    <w:rsid w:val="00481E22"/>
    <w:rsid w:val="00483AFC"/>
    <w:rsid w:val="00484ACD"/>
    <w:rsid w:val="004853A2"/>
    <w:rsid w:val="00486044"/>
    <w:rsid w:val="00486B7F"/>
    <w:rsid w:val="00487733"/>
    <w:rsid w:val="00493899"/>
    <w:rsid w:val="004939C1"/>
    <w:rsid w:val="0049503B"/>
    <w:rsid w:val="004967DD"/>
    <w:rsid w:val="00497FF0"/>
    <w:rsid w:val="004A1C86"/>
    <w:rsid w:val="004A6A70"/>
    <w:rsid w:val="004C4F74"/>
    <w:rsid w:val="004C7CB5"/>
    <w:rsid w:val="004C7F14"/>
    <w:rsid w:val="004C7F6F"/>
    <w:rsid w:val="004D0769"/>
    <w:rsid w:val="004D3343"/>
    <w:rsid w:val="004E2E75"/>
    <w:rsid w:val="004E3423"/>
    <w:rsid w:val="004E5650"/>
    <w:rsid w:val="004F0614"/>
    <w:rsid w:val="004F3B18"/>
    <w:rsid w:val="004F43BA"/>
    <w:rsid w:val="004F7622"/>
    <w:rsid w:val="00501B8D"/>
    <w:rsid w:val="00507D54"/>
    <w:rsid w:val="0051025E"/>
    <w:rsid w:val="0051389C"/>
    <w:rsid w:val="00515031"/>
    <w:rsid w:val="00515A29"/>
    <w:rsid w:val="00522869"/>
    <w:rsid w:val="00523D04"/>
    <w:rsid w:val="00524E3C"/>
    <w:rsid w:val="00531B3B"/>
    <w:rsid w:val="00534ECB"/>
    <w:rsid w:val="00543833"/>
    <w:rsid w:val="005534EC"/>
    <w:rsid w:val="00553C3B"/>
    <w:rsid w:val="00554EFF"/>
    <w:rsid w:val="00562DE0"/>
    <w:rsid w:val="005644F1"/>
    <w:rsid w:val="005703A2"/>
    <w:rsid w:val="00573183"/>
    <w:rsid w:val="00577F40"/>
    <w:rsid w:val="00582297"/>
    <w:rsid w:val="00586640"/>
    <w:rsid w:val="00586D4E"/>
    <w:rsid w:val="00594565"/>
    <w:rsid w:val="00594774"/>
    <w:rsid w:val="00594ED9"/>
    <w:rsid w:val="00596C52"/>
    <w:rsid w:val="00597A82"/>
    <w:rsid w:val="005A181D"/>
    <w:rsid w:val="005A4DF9"/>
    <w:rsid w:val="005B0AD5"/>
    <w:rsid w:val="005B0F31"/>
    <w:rsid w:val="005B5731"/>
    <w:rsid w:val="005C3A1C"/>
    <w:rsid w:val="005C43E3"/>
    <w:rsid w:val="005C4570"/>
    <w:rsid w:val="005C4F08"/>
    <w:rsid w:val="005E1386"/>
    <w:rsid w:val="005E637D"/>
    <w:rsid w:val="005F02E7"/>
    <w:rsid w:val="005F39A5"/>
    <w:rsid w:val="005F63B6"/>
    <w:rsid w:val="0060336B"/>
    <w:rsid w:val="0060396A"/>
    <w:rsid w:val="00610280"/>
    <w:rsid w:val="00611441"/>
    <w:rsid w:val="00611FA9"/>
    <w:rsid w:val="006139D7"/>
    <w:rsid w:val="006158F2"/>
    <w:rsid w:val="0062130D"/>
    <w:rsid w:val="0062211F"/>
    <w:rsid w:val="00626DBA"/>
    <w:rsid w:val="00627E7B"/>
    <w:rsid w:val="00633755"/>
    <w:rsid w:val="006365D9"/>
    <w:rsid w:val="0064353A"/>
    <w:rsid w:val="006443D0"/>
    <w:rsid w:val="00647300"/>
    <w:rsid w:val="00650777"/>
    <w:rsid w:val="0065217E"/>
    <w:rsid w:val="00652307"/>
    <w:rsid w:val="00655C39"/>
    <w:rsid w:val="00661918"/>
    <w:rsid w:val="0066672A"/>
    <w:rsid w:val="00666FB0"/>
    <w:rsid w:val="00672091"/>
    <w:rsid w:val="00675755"/>
    <w:rsid w:val="00683C91"/>
    <w:rsid w:val="006847EA"/>
    <w:rsid w:val="006859AC"/>
    <w:rsid w:val="00687647"/>
    <w:rsid w:val="00690A81"/>
    <w:rsid w:val="00690F05"/>
    <w:rsid w:val="00693497"/>
    <w:rsid w:val="0069519E"/>
    <w:rsid w:val="006A6865"/>
    <w:rsid w:val="006B0D39"/>
    <w:rsid w:val="006B3CCF"/>
    <w:rsid w:val="006B4559"/>
    <w:rsid w:val="006B6617"/>
    <w:rsid w:val="006B6622"/>
    <w:rsid w:val="006C29D6"/>
    <w:rsid w:val="006D16CA"/>
    <w:rsid w:val="006D5F8E"/>
    <w:rsid w:val="006E1259"/>
    <w:rsid w:val="006F58C5"/>
    <w:rsid w:val="00713CF8"/>
    <w:rsid w:val="00715499"/>
    <w:rsid w:val="0072163E"/>
    <w:rsid w:val="00724875"/>
    <w:rsid w:val="007321A7"/>
    <w:rsid w:val="00732E17"/>
    <w:rsid w:val="00733BFC"/>
    <w:rsid w:val="007342F3"/>
    <w:rsid w:val="00744AC8"/>
    <w:rsid w:val="00757E87"/>
    <w:rsid w:val="00763785"/>
    <w:rsid w:val="00766F96"/>
    <w:rsid w:val="007741C0"/>
    <w:rsid w:val="0077783A"/>
    <w:rsid w:val="00781C12"/>
    <w:rsid w:val="0078202C"/>
    <w:rsid w:val="007874FE"/>
    <w:rsid w:val="007A1CB4"/>
    <w:rsid w:val="007A2623"/>
    <w:rsid w:val="007A45AE"/>
    <w:rsid w:val="007A65F5"/>
    <w:rsid w:val="007A7780"/>
    <w:rsid w:val="007B28F8"/>
    <w:rsid w:val="007B2A65"/>
    <w:rsid w:val="007B2F05"/>
    <w:rsid w:val="007B3E03"/>
    <w:rsid w:val="007B628B"/>
    <w:rsid w:val="007B680C"/>
    <w:rsid w:val="007B716E"/>
    <w:rsid w:val="007C244A"/>
    <w:rsid w:val="007C575C"/>
    <w:rsid w:val="007C70BA"/>
    <w:rsid w:val="007D0CE2"/>
    <w:rsid w:val="007D3A19"/>
    <w:rsid w:val="007D5D62"/>
    <w:rsid w:val="007F6DFC"/>
    <w:rsid w:val="00801DAF"/>
    <w:rsid w:val="00805E7F"/>
    <w:rsid w:val="0080776E"/>
    <w:rsid w:val="00811FC7"/>
    <w:rsid w:val="00812214"/>
    <w:rsid w:val="00813C03"/>
    <w:rsid w:val="00813F95"/>
    <w:rsid w:val="0081539B"/>
    <w:rsid w:val="00815C47"/>
    <w:rsid w:val="008371BD"/>
    <w:rsid w:val="00845D51"/>
    <w:rsid w:val="008562AD"/>
    <w:rsid w:val="008573EF"/>
    <w:rsid w:val="00862D4B"/>
    <w:rsid w:val="0086386B"/>
    <w:rsid w:val="00865CD9"/>
    <w:rsid w:val="008667AC"/>
    <w:rsid w:val="008670D6"/>
    <w:rsid w:val="0086748B"/>
    <w:rsid w:val="008721D2"/>
    <w:rsid w:val="00876294"/>
    <w:rsid w:val="008853A7"/>
    <w:rsid w:val="008907D7"/>
    <w:rsid w:val="00890C69"/>
    <w:rsid w:val="0089618D"/>
    <w:rsid w:val="00896AEA"/>
    <w:rsid w:val="008A115D"/>
    <w:rsid w:val="008A174F"/>
    <w:rsid w:val="008A23C1"/>
    <w:rsid w:val="008A34F5"/>
    <w:rsid w:val="008B0197"/>
    <w:rsid w:val="008B3E57"/>
    <w:rsid w:val="008C236B"/>
    <w:rsid w:val="008C5554"/>
    <w:rsid w:val="008C7E31"/>
    <w:rsid w:val="008E3CA3"/>
    <w:rsid w:val="00901D4C"/>
    <w:rsid w:val="00916851"/>
    <w:rsid w:val="009211AC"/>
    <w:rsid w:val="0092149B"/>
    <w:rsid w:val="00925E45"/>
    <w:rsid w:val="009273E0"/>
    <w:rsid w:val="009329F1"/>
    <w:rsid w:val="00933B25"/>
    <w:rsid w:val="00937F64"/>
    <w:rsid w:val="00941BF9"/>
    <w:rsid w:val="009506AB"/>
    <w:rsid w:val="00950DCB"/>
    <w:rsid w:val="00952422"/>
    <w:rsid w:val="00963ABC"/>
    <w:rsid w:val="009804C1"/>
    <w:rsid w:val="009843D3"/>
    <w:rsid w:val="0098712D"/>
    <w:rsid w:val="00987869"/>
    <w:rsid w:val="00994623"/>
    <w:rsid w:val="0099463A"/>
    <w:rsid w:val="009954DC"/>
    <w:rsid w:val="009A0272"/>
    <w:rsid w:val="009A0631"/>
    <w:rsid w:val="009A15EE"/>
    <w:rsid w:val="009A3743"/>
    <w:rsid w:val="009B5D6A"/>
    <w:rsid w:val="009B6E0C"/>
    <w:rsid w:val="009B7AD1"/>
    <w:rsid w:val="009C3E8E"/>
    <w:rsid w:val="009C422C"/>
    <w:rsid w:val="009C7B7C"/>
    <w:rsid w:val="009D6AD6"/>
    <w:rsid w:val="009E3EEF"/>
    <w:rsid w:val="009E4574"/>
    <w:rsid w:val="009F1A1D"/>
    <w:rsid w:val="00A01759"/>
    <w:rsid w:val="00A06F33"/>
    <w:rsid w:val="00A1024D"/>
    <w:rsid w:val="00A10FDA"/>
    <w:rsid w:val="00A24620"/>
    <w:rsid w:val="00A2511A"/>
    <w:rsid w:val="00A252DA"/>
    <w:rsid w:val="00A362CF"/>
    <w:rsid w:val="00A37DF5"/>
    <w:rsid w:val="00A37FDC"/>
    <w:rsid w:val="00A41B55"/>
    <w:rsid w:val="00A41D6A"/>
    <w:rsid w:val="00A51395"/>
    <w:rsid w:val="00A51F6F"/>
    <w:rsid w:val="00A53C55"/>
    <w:rsid w:val="00A55E7E"/>
    <w:rsid w:val="00A60A83"/>
    <w:rsid w:val="00A64F17"/>
    <w:rsid w:val="00A679D7"/>
    <w:rsid w:val="00A733E5"/>
    <w:rsid w:val="00A856EE"/>
    <w:rsid w:val="00A85F2C"/>
    <w:rsid w:val="00A92B00"/>
    <w:rsid w:val="00A93B23"/>
    <w:rsid w:val="00A94AD9"/>
    <w:rsid w:val="00AA0DBF"/>
    <w:rsid w:val="00AA233F"/>
    <w:rsid w:val="00AA3A35"/>
    <w:rsid w:val="00AB3297"/>
    <w:rsid w:val="00AB5AB3"/>
    <w:rsid w:val="00AB61FF"/>
    <w:rsid w:val="00AC17C8"/>
    <w:rsid w:val="00AC4D12"/>
    <w:rsid w:val="00AC4E4C"/>
    <w:rsid w:val="00AD29E8"/>
    <w:rsid w:val="00AD6934"/>
    <w:rsid w:val="00AE6EA1"/>
    <w:rsid w:val="00AE7727"/>
    <w:rsid w:val="00AF66BD"/>
    <w:rsid w:val="00B03A1F"/>
    <w:rsid w:val="00B03B1E"/>
    <w:rsid w:val="00B056CC"/>
    <w:rsid w:val="00B17A7F"/>
    <w:rsid w:val="00B17F4D"/>
    <w:rsid w:val="00B218FC"/>
    <w:rsid w:val="00B235C8"/>
    <w:rsid w:val="00B2494C"/>
    <w:rsid w:val="00B3448A"/>
    <w:rsid w:val="00B35B31"/>
    <w:rsid w:val="00B42F8B"/>
    <w:rsid w:val="00B57539"/>
    <w:rsid w:val="00B614C8"/>
    <w:rsid w:val="00B62A1D"/>
    <w:rsid w:val="00B64259"/>
    <w:rsid w:val="00B740C3"/>
    <w:rsid w:val="00B75BDC"/>
    <w:rsid w:val="00B82037"/>
    <w:rsid w:val="00B864AE"/>
    <w:rsid w:val="00BA0359"/>
    <w:rsid w:val="00BA12BE"/>
    <w:rsid w:val="00BA1DA4"/>
    <w:rsid w:val="00BB16F1"/>
    <w:rsid w:val="00BB1E65"/>
    <w:rsid w:val="00BC15D4"/>
    <w:rsid w:val="00BC352D"/>
    <w:rsid w:val="00BC4A97"/>
    <w:rsid w:val="00BD1C92"/>
    <w:rsid w:val="00BD66DA"/>
    <w:rsid w:val="00BE4A2A"/>
    <w:rsid w:val="00BF22CD"/>
    <w:rsid w:val="00BF3511"/>
    <w:rsid w:val="00BF6D5B"/>
    <w:rsid w:val="00BF7A14"/>
    <w:rsid w:val="00C03A6B"/>
    <w:rsid w:val="00C03C04"/>
    <w:rsid w:val="00C03FB1"/>
    <w:rsid w:val="00C07146"/>
    <w:rsid w:val="00C11420"/>
    <w:rsid w:val="00C13380"/>
    <w:rsid w:val="00C15778"/>
    <w:rsid w:val="00C21303"/>
    <w:rsid w:val="00C246C4"/>
    <w:rsid w:val="00C250A1"/>
    <w:rsid w:val="00C300E6"/>
    <w:rsid w:val="00C303A0"/>
    <w:rsid w:val="00C36F2E"/>
    <w:rsid w:val="00C40A54"/>
    <w:rsid w:val="00C44CAB"/>
    <w:rsid w:val="00C46F21"/>
    <w:rsid w:val="00C5046C"/>
    <w:rsid w:val="00C56052"/>
    <w:rsid w:val="00C610AC"/>
    <w:rsid w:val="00C65339"/>
    <w:rsid w:val="00C75B02"/>
    <w:rsid w:val="00C76BB7"/>
    <w:rsid w:val="00C838A6"/>
    <w:rsid w:val="00C84080"/>
    <w:rsid w:val="00C865E8"/>
    <w:rsid w:val="00CA1C81"/>
    <w:rsid w:val="00CA27ED"/>
    <w:rsid w:val="00CA2E80"/>
    <w:rsid w:val="00CA6A34"/>
    <w:rsid w:val="00CA7069"/>
    <w:rsid w:val="00CB5141"/>
    <w:rsid w:val="00CB5158"/>
    <w:rsid w:val="00CB5181"/>
    <w:rsid w:val="00CC0FF1"/>
    <w:rsid w:val="00CD3470"/>
    <w:rsid w:val="00CD4D7E"/>
    <w:rsid w:val="00CE14FF"/>
    <w:rsid w:val="00CE45D6"/>
    <w:rsid w:val="00CF004C"/>
    <w:rsid w:val="00CF1BAC"/>
    <w:rsid w:val="00CF3203"/>
    <w:rsid w:val="00CF513E"/>
    <w:rsid w:val="00CF5A13"/>
    <w:rsid w:val="00D00B8A"/>
    <w:rsid w:val="00D06B88"/>
    <w:rsid w:val="00D07467"/>
    <w:rsid w:val="00D07A6C"/>
    <w:rsid w:val="00D11978"/>
    <w:rsid w:val="00D14C16"/>
    <w:rsid w:val="00D16D15"/>
    <w:rsid w:val="00D174A3"/>
    <w:rsid w:val="00D213F1"/>
    <w:rsid w:val="00D21FE7"/>
    <w:rsid w:val="00D22E11"/>
    <w:rsid w:val="00D25973"/>
    <w:rsid w:val="00D2730A"/>
    <w:rsid w:val="00D42205"/>
    <w:rsid w:val="00D423C6"/>
    <w:rsid w:val="00D4451A"/>
    <w:rsid w:val="00D46AA6"/>
    <w:rsid w:val="00D50464"/>
    <w:rsid w:val="00D51337"/>
    <w:rsid w:val="00D522AC"/>
    <w:rsid w:val="00D535E6"/>
    <w:rsid w:val="00D544DE"/>
    <w:rsid w:val="00D62A6C"/>
    <w:rsid w:val="00D732C6"/>
    <w:rsid w:val="00D87889"/>
    <w:rsid w:val="00D914BA"/>
    <w:rsid w:val="00D945A2"/>
    <w:rsid w:val="00D963C7"/>
    <w:rsid w:val="00DA0BC7"/>
    <w:rsid w:val="00DA3BA6"/>
    <w:rsid w:val="00DA55D1"/>
    <w:rsid w:val="00DA6143"/>
    <w:rsid w:val="00DA7120"/>
    <w:rsid w:val="00DB1531"/>
    <w:rsid w:val="00DB2FE7"/>
    <w:rsid w:val="00DB36B4"/>
    <w:rsid w:val="00DB5398"/>
    <w:rsid w:val="00DB7435"/>
    <w:rsid w:val="00DD30FC"/>
    <w:rsid w:val="00DE3228"/>
    <w:rsid w:val="00DE3C59"/>
    <w:rsid w:val="00DE3CC7"/>
    <w:rsid w:val="00DF64F7"/>
    <w:rsid w:val="00E00DC6"/>
    <w:rsid w:val="00E0217E"/>
    <w:rsid w:val="00E03861"/>
    <w:rsid w:val="00E049F0"/>
    <w:rsid w:val="00E0528A"/>
    <w:rsid w:val="00E11B60"/>
    <w:rsid w:val="00E15464"/>
    <w:rsid w:val="00E20C17"/>
    <w:rsid w:val="00E21B37"/>
    <w:rsid w:val="00E2346C"/>
    <w:rsid w:val="00E25054"/>
    <w:rsid w:val="00E256D7"/>
    <w:rsid w:val="00E3373F"/>
    <w:rsid w:val="00E36F1E"/>
    <w:rsid w:val="00E37C0C"/>
    <w:rsid w:val="00E47E55"/>
    <w:rsid w:val="00E508FD"/>
    <w:rsid w:val="00E53C3A"/>
    <w:rsid w:val="00E57B8F"/>
    <w:rsid w:val="00E61E6E"/>
    <w:rsid w:val="00E64AD1"/>
    <w:rsid w:val="00E67F7E"/>
    <w:rsid w:val="00E84712"/>
    <w:rsid w:val="00E92D41"/>
    <w:rsid w:val="00E9401C"/>
    <w:rsid w:val="00EB0EE3"/>
    <w:rsid w:val="00EB1B6E"/>
    <w:rsid w:val="00EB328F"/>
    <w:rsid w:val="00EC2920"/>
    <w:rsid w:val="00EC40E8"/>
    <w:rsid w:val="00EC5485"/>
    <w:rsid w:val="00EC5602"/>
    <w:rsid w:val="00EC6822"/>
    <w:rsid w:val="00EC6DE4"/>
    <w:rsid w:val="00EE0AB4"/>
    <w:rsid w:val="00EE1704"/>
    <w:rsid w:val="00EE7DF2"/>
    <w:rsid w:val="00F01C02"/>
    <w:rsid w:val="00F2094D"/>
    <w:rsid w:val="00F22C48"/>
    <w:rsid w:val="00F257B5"/>
    <w:rsid w:val="00F368D8"/>
    <w:rsid w:val="00F40193"/>
    <w:rsid w:val="00F441B8"/>
    <w:rsid w:val="00F53282"/>
    <w:rsid w:val="00F55856"/>
    <w:rsid w:val="00F60F14"/>
    <w:rsid w:val="00F61B3D"/>
    <w:rsid w:val="00F64144"/>
    <w:rsid w:val="00F65AE5"/>
    <w:rsid w:val="00F677FA"/>
    <w:rsid w:val="00F7712B"/>
    <w:rsid w:val="00F80B09"/>
    <w:rsid w:val="00F80FA1"/>
    <w:rsid w:val="00F87D73"/>
    <w:rsid w:val="00F90DA0"/>
    <w:rsid w:val="00F9117F"/>
    <w:rsid w:val="00F972BD"/>
    <w:rsid w:val="00F97604"/>
    <w:rsid w:val="00FA0433"/>
    <w:rsid w:val="00FA364D"/>
    <w:rsid w:val="00FA5CB0"/>
    <w:rsid w:val="00FB1C76"/>
    <w:rsid w:val="00FB23FD"/>
    <w:rsid w:val="00FB525D"/>
    <w:rsid w:val="00FB5C3B"/>
    <w:rsid w:val="00FC1231"/>
    <w:rsid w:val="00FC5B8E"/>
    <w:rsid w:val="00FC6431"/>
    <w:rsid w:val="00FD1831"/>
    <w:rsid w:val="00FD25DD"/>
    <w:rsid w:val="00FD6876"/>
    <w:rsid w:val="00FD7986"/>
    <w:rsid w:val="00FE06A2"/>
    <w:rsid w:val="00FE3793"/>
    <w:rsid w:val="00FF17F7"/>
    <w:rsid w:val="00FF196F"/>
    <w:rsid w:val="00FF2246"/>
    <w:rsid w:val="00FF658C"/>
    <w:rsid w:val="00FF6C20"/>
    <w:rsid w:val="00FF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BD522FF"/>
  <w15:docId w15:val="{30A49D7A-E48D-4F18-A374-B995A512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8CC"/>
    <w:rPr>
      <w:sz w:val="24"/>
      <w:szCs w:val="24"/>
    </w:rPr>
  </w:style>
  <w:style w:type="paragraph" w:styleId="Cmsor5">
    <w:name w:val="heading 5"/>
    <w:basedOn w:val="Norml"/>
    <w:next w:val="Norml"/>
    <w:qFormat/>
    <w:rsid w:val="00FC6431"/>
    <w:pPr>
      <w:keepNext/>
      <w:widowControl w:val="0"/>
      <w:autoSpaceDE w:val="0"/>
      <w:autoSpaceDN w:val="0"/>
      <w:jc w:val="center"/>
      <w:outlineLvl w:val="4"/>
    </w:pPr>
    <w:rPr>
      <w:rFonts w:ascii="Arial" w:hAnsi="Arial" w:cs="Arial"/>
      <w:noProof/>
      <w:color w:val="000080"/>
    </w:rPr>
  </w:style>
  <w:style w:type="paragraph" w:styleId="Cmsor8">
    <w:name w:val="heading 8"/>
    <w:basedOn w:val="Norml"/>
    <w:next w:val="Norml"/>
    <w:qFormat/>
    <w:rsid w:val="00FC6431"/>
    <w:pPr>
      <w:keepNext/>
      <w:autoSpaceDE w:val="0"/>
      <w:autoSpaceDN w:val="0"/>
      <w:outlineLvl w:val="7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rsid w:val="00FC6431"/>
    <w:pPr>
      <w:spacing w:before="100" w:beforeAutospacing="1" w:after="100" w:afterAutospacing="1"/>
    </w:pPr>
    <w:rPr>
      <w:bCs/>
    </w:rPr>
  </w:style>
  <w:style w:type="paragraph" w:customStyle="1" w:styleId="Szvegtrzs31">
    <w:name w:val="Szövegtörzs 31"/>
    <w:basedOn w:val="Norml"/>
    <w:rsid w:val="00FC6431"/>
    <w:pPr>
      <w:overflowPunct w:val="0"/>
      <w:autoSpaceDE w:val="0"/>
      <w:autoSpaceDN w:val="0"/>
      <w:adjustRightInd w:val="0"/>
      <w:jc w:val="both"/>
      <w:textAlignment w:val="baseline"/>
    </w:pPr>
    <w:rPr>
      <w:bCs/>
      <w:i/>
      <w:szCs w:val="20"/>
    </w:rPr>
  </w:style>
  <w:style w:type="paragraph" w:styleId="Szvegtrzs">
    <w:name w:val="Body Text"/>
    <w:basedOn w:val="Norml"/>
    <w:semiHidden/>
    <w:rsid w:val="00FC6431"/>
    <w:pPr>
      <w:jc w:val="both"/>
    </w:pPr>
    <w:rPr>
      <w:bCs/>
    </w:rPr>
  </w:style>
  <w:style w:type="paragraph" w:customStyle="1" w:styleId="bodytext3">
    <w:name w:val="bodytext3"/>
    <w:basedOn w:val="Norml"/>
    <w:rsid w:val="00FC6431"/>
    <w:pPr>
      <w:spacing w:before="100" w:beforeAutospacing="1" w:after="100" w:afterAutospacing="1"/>
    </w:pPr>
  </w:style>
  <w:style w:type="paragraph" w:styleId="llb">
    <w:name w:val="footer"/>
    <w:basedOn w:val="Norml"/>
    <w:semiHidden/>
    <w:rsid w:val="00FC6431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  <w:rsid w:val="00FC6431"/>
  </w:style>
  <w:style w:type="paragraph" w:styleId="Szvegtrzsbehzssal">
    <w:name w:val="Body Text Indent"/>
    <w:basedOn w:val="Norml"/>
    <w:semiHidden/>
    <w:rsid w:val="00FC6431"/>
    <w:pPr>
      <w:autoSpaceDE w:val="0"/>
      <w:autoSpaceDN w:val="0"/>
      <w:jc w:val="both"/>
    </w:pPr>
    <w:rPr>
      <w:color w:val="008000"/>
    </w:rPr>
  </w:style>
  <w:style w:type="paragraph" w:styleId="Szvegtrzs3">
    <w:name w:val="Body Text 3"/>
    <w:basedOn w:val="Norml"/>
    <w:semiHidden/>
    <w:rsid w:val="00FC6431"/>
    <w:pPr>
      <w:overflowPunct w:val="0"/>
      <w:autoSpaceDE w:val="0"/>
      <w:autoSpaceDN w:val="0"/>
      <w:adjustRightInd w:val="0"/>
      <w:jc w:val="both"/>
    </w:pPr>
    <w:rPr>
      <w:i/>
      <w:iCs/>
    </w:rPr>
  </w:style>
  <w:style w:type="paragraph" w:styleId="TJ2">
    <w:name w:val="toc 2"/>
    <w:basedOn w:val="Norml"/>
    <w:next w:val="Norml"/>
    <w:autoRedefine/>
    <w:semiHidden/>
    <w:rsid w:val="00FC6431"/>
    <w:pPr>
      <w:autoSpaceDE w:val="0"/>
      <w:autoSpaceDN w:val="0"/>
      <w:jc w:val="center"/>
    </w:pPr>
  </w:style>
  <w:style w:type="paragraph" w:styleId="Szvegtrzs2">
    <w:name w:val="Body Text 2"/>
    <w:basedOn w:val="Norml"/>
    <w:semiHidden/>
    <w:rsid w:val="00FC6431"/>
    <w:pPr>
      <w:autoSpaceDE w:val="0"/>
      <w:autoSpaceDN w:val="0"/>
      <w:jc w:val="both"/>
    </w:pPr>
    <w:rPr>
      <w:sz w:val="20"/>
      <w:szCs w:val="20"/>
    </w:rPr>
  </w:style>
  <w:style w:type="paragraph" w:customStyle="1" w:styleId="Stlus1">
    <w:name w:val="Stílus1"/>
    <w:basedOn w:val="Norml"/>
    <w:rsid w:val="00FC6431"/>
    <w:pPr>
      <w:jc w:val="both"/>
    </w:pPr>
    <w:rPr>
      <w:rFonts w:ascii="Arial" w:hAnsi="Arial" w:cs="Arial"/>
      <w:sz w:val="22"/>
      <w:szCs w:val="22"/>
    </w:rPr>
  </w:style>
  <w:style w:type="paragraph" w:customStyle="1" w:styleId="Hivatkozs">
    <w:name w:val="Hivatkozás"/>
    <w:basedOn w:val="Szvegtrzs"/>
    <w:rsid w:val="00FC6431"/>
    <w:pPr>
      <w:overflowPunct w:val="0"/>
      <w:autoSpaceDE w:val="0"/>
      <w:autoSpaceDN w:val="0"/>
      <w:adjustRightInd w:val="0"/>
      <w:textAlignment w:val="baseline"/>
    </w:pPr>
    <w:rPr>
      <w:bCs w:val="0"/>
    </w:rPr>
  </w:style>
  <w:style w:type="paragraph" w:styleId="lfej">
    <w:name w:val="header"/>
    <w:basedOn w:val="Norml"/>
    <w:semiHidden/>
    <w:rsid w:val="00FC6431"/>
    <w:pPr>
      <w:tabs>
        <w:tab w:val="center" w:pos="4536"/>
        <w:tab w:val="right" w:pos="9072"/>
      </w:tabs>
    </w:pPr>
  </w:style>
  <w:style w:type="paragraph" w:styleId="Listaszerbekezds">
    <w:name w:val="List Paragraph"/>
    <w:basedOn w:val="Norml"/>
    <w:uiPriority w:val="34"/>
    <w:qFormat/>
    <w:rsid w:val="000B482F"/>
    <w:pPr>
      <w:ind w:left="720"/>
      <w:contextualSpacing/>
    </w:pPr>
  </w:style>
  <w:style w:type="character" w:styleId="Hiperhivatkozs">
    <w:name w:val="Hyperlink"/>
    <w:uiPriority w:val="99"/>
    <w:unhideWhenUsed/>
    <w:rsid w:val="00666FB0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34F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34F5"/>
    <w:rPr>
      <w:rFonts w:ascii="Tahoma" w:hAnsi="Tahoma" w:cs="Tahoma"/>
      <w:sz w:val="16"/>
      <w:szCs w:val="16"/>
    </w:rPr>
  </w:style>
  <w:style w:type="paragraph" w:customStyle="1" w:styleId="bekezds">
    <w:name w:val="bekezdés"/>
    <w:basedOn w:val="Szvegtrzs"/>
    <w:link w:val="bekezdsChar"/>
    <w:qFormat/>
    <w:rsid w:val="00001000"/>
    <w:pPr>
      <w:suppressAutoHyphens/>
      <w:spacing w:before="40" w:after="40"/>
      <w:ind w:firstLine="284"/>
    </w:pPr>
    <w:rPr>
      <w:rFonts w:eastAsia="SimSun"/>
      <w:bCs w:val="0"/>
      <w:kern w:val="2"/>
      <w:lang w:eastAsia="zh-CN" w:bidi="hi-IN"/>
    </w:rPr>
  </w:style>
  <w:style w:type="character" w:customStyle="1" w:styleId="bekezdsChar">
    <w:name w:val="bekezdés Char"/>
    <w:link w:val="bekezds"/>
    <w:rsid w:val="00001000"/>
    <w:rPr>
      <w:rFonts w:eastAsia="SimSun"/>
      <w:kern w:val="2"/>
      <w:sz w:val="24"/>
      <w:szCs w:val="24"/>
      <w:lang w:eastAsia="zh-CN" w:bidi="hi-IN"/>
    </w:rPr>
  </w:style>
  <w:style w:type="paragraph" w:customStyle="1" w:styleId="szakasz">
    <w:name w:val="szakasz"/>
    <w:basedOn w:val="Szvegtrzs"/>
    <w:link w:val="szakaszChar"/>
    <w:qFormat/>
    <w:rsid w:val="00543833"/>
    <w:pPr>
      <w:numPr>
        <w:numId w:val="22"/>
      </w:numPr>
      <w:suppressAutoHyphens/>
      <w:spacing w:before="80" w:after="40"/>
      <w:ind w:left="0" w:firstLine="284"/>
    </w:pPr>
    <w:rPr>
      <w:rFonts w:eastAsia="SimSun"/>
      <w:bCs w:val="0"/>
      <w:kern w:val="2"/>
      <w:lang w:eastAsia="zh-CN" w:bidi="hi-IN"/>
    </w:rPr>
  </w:style>
  <w:style w:type="character" w:customStyle="1" w:styleId="szakaszChar">
    <w:name w:val="szakasz Char"/>
    <w:link w:val="szakasz"/>
    <w:rsid w:val="00543833"/>
    <w:rPr>
      <w:rFonts w:eastAsia="SimSun"/>
      <w:kern w:val="2"/>
      <w:sz w:val="24"/>
      <w:szCs w:val="24"/>
      <w:lang w:eastAsia="zh-CN" w:bidi="hi-IN"/>
    </w:rPr>
  </w:style>
  <w:style w:type="paragraph" w:styleId="Nincstrkz">
    <w:name w:val="No Spacing"/>
    <w:aliases w:val="számozás,bekezdésnek"/>
    <w:uiPriority w:val="1"/>
    <w:qFormat/>
    <w:rsid w:val="00B3448A"/>
    <w:pPr>
      <w:numPr>
        <w:numId w:val="24"/>
      </w:numPr>
      <w:spacing w:before="60" w:after="60"/>
      <w:ind w:left="0" w:firstLine="0"/>
      <w:jc w:val="both"/>
    </w:pPr>
    <w:rPr>
      <w:rFonts w:asciiTheme="minorHAnsi" w:hAnsiTheme="minorHAnsi" w:cs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7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7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1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4679C-1AE8-4703-883B-CBDCD35BA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606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Links>
    <vt:vector size="6" baseType="variant">
      <vt:variant>
        <vt:i4>1966092</vt:i4>
      </vt:variant>
      <vt:variant>
        <vt:i4>0</vt:i4>
      </vt:variant>
      <vt:variant>
        <vt:i4>0</vt:i4>
      </vt:variant>
      <vt:variant>
        <vt:i4>5</vt:i4>
      </vt:variant>
      <vt:variant>
        <vt:lpwstr>http://www.govcenter.hu/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jusztin</dc:creator>
  <cp:lastModifiedBy>Binó Beáta</cp:lastModifiedBy>
  <cp:revision>20</cp:revision>
  <cp:lastPrinted>2021-06-01T10:13:00Z</cp:lastPrinted>
  <dcterms:created xsi:type="dcterms:W3CDTF">2021-11-16T13:22:00Z</dcterms:created>
  <dcterms:modified xsi:type="dcterms:W3CDTF">2021-11-25T14:11:00Z</dcterms:modified>
</cp:coreProperties>
</file>