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3317A" w14:textId="77777777" w:rsidR="00C76BB7" w:rsidRPr="004F2F2A" w:rsidRDefault="00C76BB7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4F2F2A">
        <w:rPr>
          <w:b/>
          <w:i w:val="0"/>
          <w:szCs w:val="24"/>
        </w:rPr>
        <w:t>Budapest Főváros XIV. Kerület Zugló</w:t>
      </w:r>
      <w:r w:rsidR="00553C3B" w:rsidRPr="004F2F2A">
        <w:rPr>
          <w:b/>
          <w:i w:val="0"/>
          <w:szCs w:val="24"/>
        </w:rPr>
        <w:t xml:space="preserve"> Önkormányzata</w:t>
      </w:r>
    </w:p>
    <w:p w14:paraId="2CEDFB73" w14:textId="77777777" w:rsidR="00655C39" w:rsidRPr="004F2F2A" w:rsidRDefault="002D70C2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  <w:r w:rsidRPr="004F2F2A">
        <w:rPr>
          <w:b/>
          <w:i w:val="0"/>
          <w:szCs w:val="24"/>
        </w:rPr>
        <w:t>Alp</w:t>
      </w:r>
      <w:r w:rsidR="00553C3B" w:rsidRPr="004F2F2A">
        <w:rPr>
          <w:b/>
          <w:i w:val="0"/>
          <w:szCs w:val="24"/>
        </w:rPr>
        <w:t>olgármester</w:t>
      </w:r>
      <w:r w:rsidR="00B97625" w:rsidRPr="004F2F2A">
        <w:rPr>
          <w:b/>
          <w:i w:val="0"/>
          <w:szCs w:val="24"/>
        </w:rPr>
        <w:t>e</w:t>
      </w:r>
    </w:p>
    <w:p w14:paraId="40D4345B" w14:textId="77777777" w:rsidR="00836373" w:rsidRDefault="00836373" w:rsidP="000968AE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14:paraId="27E96F23" w14:textId="77777777" w:rsidR="007342F3" w:rsidRPr="004F2F2A" w:rsidRDefault="00A37FDC" w:rsidP="000968AE">
      <w:pPr>
        <w:pStyle w:val="Szvegtrzs31"/>
        <w:numPr>
          <w:ilvl w:val="12"/>
          <w:numId w:val="0"/>
        </w:numPr>
        <w:jc w:val="left"/>
        <w:rPr>
          <w:i w:val="0"/>
          <w:szCs w:val="24"/>
        </w:rPr>
      </w:pPr>
      <w:r w:rsidRPr="004F2F2A">
        <w:rPr>
          <w:b/>
          <w:i w:val="0"/>
          <w:szCs w:val="24"/>
        </w:rPr>
        <w:t>Szám:</w:t>
      </w:r>
      <w:r w:rsidRPr="004F2F2A">
        <w:rPr>
          <w:i w:val="0"/>
          <w:szCs w:val="24"/>
        </w:rPr>
        <w:t xml:space="preserve"> </w:t>
      </w:r>
      <w:r w:rsidR="0035462C" w:rsidRPr="004F2F2A">
        <w:rPr>
          <w:i w:val="0"/>
          <w:szCs w:val="24"/>
        </w:rPr>
        <w:t>123</w:t>
      </w:r>
      <w:r w:rsidR="00A53C55" w:rsidRPr="004F2F2A">
        <w:rPr>
          <w:i w:val="0"/>
          <w:szCs w:val="24"/>
        </w:rPr>
        <w:t>-</w:t>
      </w:r>
      <w:r w:rsidR="00CB09C7">
        <w:rPr>
          <w:i w:val="0"/>
          <w:szCs w:val="24"/>
        </w:rPr>
        <w:t>49</w:t>
      </w:r>
      <w:r w:rsidR="000E35F3" w:rsidRPr="004F2F2A">
        <w:rPr>
          <w:i w:val="0"/>
          <w:szCs w:val="24"/>
        </w:rPr>
        <w:t>/</w:t>
      </w:r>
      <w:r w:rsidR="00BD5A48" w:rsidRPr="004F2F2A">
        <w:rPr>
          <w:i w:val="0"/>
          <w:szCs w:val="24"/>
        </w:rPr>
        <w:t>202</w:t>
      </w:r>
      <w:r w:rsidR="002E69F6">
        <w:rPr>
          <w:i w:val="0"/>
          <w:szCs w:val="24"/>
        </w:rPr>
        <w:t>4</w:t>
      </w:r>
    </w:p>
    <w:p w14:paraId="415950A8" w14:textId="77777777" w:rsidR="00A37FDC" w:rsidRPr="004F2F2A" w:rsidRDefault="007342F3" w:rsidP="000968AE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4F2F2A">
        <w:rPr>
          <w:i w:val="0"/>
          <w:szCs w:val="24"/>
        </w:rPr>
        <w:t>Nyilvános ülésen tárgyalandó</w:t>
      </w:r>
      <w:r w:rsidR="00F64144" w:rsidRPr="004F2F2A">
        <w:rPr>
          <w:i w:val="0"/>
          <w:szCs w:val="24"/>
        </w:rPr>
        <w:t>!</w:t>
      </w:r>
    </w:p>
    <w:p w14:paraId="1A7806B0" w14:textId="77777777" w:rsidR="00A37FDC" w:rsidRPr="004F2F2A" w:rsidRDefault="00A37FDC" w:rsidP="000968AE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14:paraId="09A5569F" w14:textId="77777777" w:rsidR="00A37FDC" w:rsidRPr="004F2F2A" w:rsidRDefault="00A37FDC" w:rsidP="000968AE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14:paraId="26F8CC95" w14:textId="77777777" w:rsidR="00A37FDC" w:rsidRPr="00E81354" w:rsidRDefault="00430A7C" w:rsidP="000968AE">
      <w:pPr>
        <w:pStyle w:val="Szvegtrzs31"/>
        <w:numPr>
          <w:ilvl w:val="12"/>
          <w:numId w:val="0"/>
        </w:numPr>
        <w:jc w:val="center"/>
        <w:rPr>
          <w:bCs w:val="0"/>
          <w:color w:val="000000" w:themeColor="text1"/>
          <w:szCs w:val="24"/>
        </w:rPr>
      </w:pPr>
      <w:r w:rsidRPr="00E81354">
        <w:rPr>
          <w:b/>
          <w:bCs w:val="0"/>
          <w:i w:val="0"/>
          <w:color w:val="000000" w:themeColor="text1"/>
          <w:szCs w:val="24"/>
        </w:rPr>
        <w:t>N</w:t>
      </w:r>
      <w:r w:rsidR="00A37FDC" w:rsidRPr="00E81354">
        <w:rPr>
          <w:b/>
          <w:bCs w:val="0"/>
          <w:i w:val="0"/>
          <w:color w:val="000000" w:themeColor="text1"/>
          <w:szCs w:val="24"/>
        </w:rPr>
        <w:t>apirend</w:t>
      </w:r>
      <w:r w:rsidRPr="00E81354">
        <w:rPr>
          <w:b/>
          <w:bCs w:val="0"/>
          <w:i w:val="0"/>
          <w:color w:val="000000" w:themeColor="text1"/>
          <w:szCs w:val="24"/>
        </w:rPr>
        <w:t xml:space="preserve"> száma</w:t>
      </w:r>
      <w:r w:rsidRPr="00E81354">
        <w:rPr>
          <w:b/>
          <w:bCs w:val="0"/>
          <w:color w:val="000000" w:themeColor="text1"/>
          <w:szCs w:val="24"/>
        </w:rPr>
        <w:t>:</w:t>
      </w:r>
      <w:r w:rsidRPr="00E81354">
        <w:rPr>
          <w:bCs w:val="0"/>
          <w:color w:val="000000" w:themeColor="text1"/>
          <w:szCs w:val="24"/>
        </w:rPr>
        <w:t xml:space="preserve"> ……………….</w:t>
      </w:r>
    </w:p>
    <w:p w14:paraId="31CD3A29" w14:textId="77777777" w:rsidR="00430A7C" w:rsidRPr="00E81354" w:rsidRDefault="00430A7C" w:rsidP="000968AE">
      <w:pPr>
        <w:pStyle w:val="Szvegtrzs31"/>
        <w:numPr>
          <w:ilvl w:val="12"/>
          <w:numId w:val="0"/>
        </w:numPr>
        <w:rPr>
          <w:bCs w:val="0"/>
          <w:i w:val="0"/>
          <w:color w:val="000000" w:themeColor="text1"/>
          <w:szCs w:val="24"/>
        </w:rPr>
      </w:pPr>
    </w:p>
    <w:p w14:paraId="293CFC0E" w14:textId="77777777" w:rsidR="00A37FDC" w:rsidRPr="00E81354" w:rsidRDefault="005F02E7" w:rsidP="005A48B6">
      <w:pPr>
        <w:pStyle w:val="Szvegtrzs31"/>
        <w:numPr>
          <w:ilvl w:val="12"/>
          <w:numId w:val="0"/>
        </w:numPr>
        <w:jc w:val="center"/>
        <w:rPr>
          <w:bCs w:val="0"/>
          <w:i w:val="0"/>
          <w:color w:val="000000" w:themeColor="text1"/>
          <w:szCs w:val="24"/>
        </w:rPr>
      </w:pPr>
      <w:r w:rsidRPr="00E81354">
        <w:rPr>
          <w:bCs w:val="0"/>
          <w:i w:val="0"/>
          <w:color w:val="000000" w:themeColor="text1"/>
          <w:szCs w:val="24"/>
        </w:rPr>
        <w:t>Képviselő</w:t>
      </w:r>
      <w:r w:rsidR="00633755" w:rsidRPr="00E81354">
        <w:rPr>
          <w:bCs w:val="0"/>
          <w:i w:val="0"/>
          <w:color w:val="000000" w:themeColor="text1"/>
          <w:szCs w:val="24"/>
        </w:rPr>
        <w:t>-t</w:t>
      </w:r>
      <w:r w:rsidRPr="00E81354">
        <w:rPr>
          <w:bCs w:val="0"/>
          <w:i w:val="0"/>
          <w:color w:val="000000" w:themeColor="text1"/>
          <w:szCs w:val="24"/>
        </w:rPr>
        <w:t>estület</w:t>
      </w:r>
      <w:r w:rsidR="005A48B6" w:rsidRPr="00E81354">
        <w:rPr>
          <w:bCs w:val="0"/>
          <w:i w:val="0"/>
          <w:color w:val="000000" w:themeColor="text1"/>
          <w:szCs w:val="24"/>
        </w:rPr>
        <w:t xml:space="preserve"> </w:t>
      </w:r>
      <w:r w:rsidR="00594565" w:rsidRPr="00E81354">
        <w:rPr>
          <w:bCs w:val="0"/>
          <w:i w:val="0"/>
          <w:color w:val="000000" w:themeColor="text1"/>
          <w:szCs w:val="24"/>
        </w:rPr>
        <w:t>202</w:t>
      </w:r>
      <w:r w:rsidR="002E69F6">
        <w:rPr>
          <w:bCs w:val="0"/>
          <w:i w:val="0"/>
          <w:color w:val="000000" w:themeColor="text1"/>
          <w:szCs w:val="24"/>
        </w:rPr>
        <w:t>4</w:t>
      </w:r>
      <w:r w:rsidR="00F33D4D">
        <w:rPr>
          <w:bCs w:val="0"/>
          <w:i w:val="0"/>
          <w:color w:val="000000" w:themeColor="text1"/>
          <w:szCs w:val="24"/>
        </w:rPr>
        <w:t>.</w:t>
      </w:r>
      <w:r w:rsidR="002E69F6">
        <w:rPr>
          <w:bCs w:val="0"/>
          <w:i w:val="0"/>
          <w:color w:val="000000" w:themeColor="text1"/>
          <w:szCs w:val="24"/>
        </w:rPr>
        <w:t>02.29</w:t>
      </w:r>
      <w:r w:rsidR="00EC2920" w:rsidRPr="00E81354">
        <w:rPr>
          <w:bCs w:val="0"/>
          <w:i w:val="0"/>
          <w:color w:val="000000" w:themeColor="text1"/>
          <w:szCs w:val="24"/>
        </w:rPr>
        <w:t xml:space="preserve">-i </w:t>
      </w:r>
      <w:r w:rsidR="00A37FDC" w:rsidRPr="00E81354">
        <w:rPr>
          <w:bCs w:val="0"/>
          <w:i w:val="0"/>
          <w:color w:val="000000" w:themeColor="text1"/>
          <w:szCs w:val="24"/>
        </w:rPr>
        <w:t>ülésére</w:t>
      </w:r>
    </w:p>
    <w:p w14:paraId="239E71AA" w14:textId="77777777" w:rsidR="00A37FDC" w:rsidRPr="00E81354" w:rsidRDefault="00A37FD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color w:val="000000" w:themeColor="text1"/>
          <w:szCs w:val="24"/>
        </w:rPr>
      </w:pPr>
    </w:p>
    <w:p w14:paraId="107B52AA" w14:textId="77777777" w:rsidR="00430A7C" w:rsidRPr="00E81354" w:rsidRDefault="00430A7C" w:rsidP="000968AE">
      <w:pPr>
        <w:pStyle w:val="Szvegtrzs31"/>
        <w:numPr>
          <w:ilvl w:val="12"/>
          <w:numId w:val="0"/>
        </w:numPr>
        <w:jc w:val="center"/>
        <w:rPr>
          <w:b/>
          <w:i w:val="0"/>
          <w:color w:val="000000" w:themeColor="text1"/>
          <w:szCs w:val="24"/>
        </w:rPr>
      </w:pPr>
    </w:p>
    <w:p w14:paraId="661EF74E" w14:textId="77777777" w:rsidR="00A37FDC" w:rsidRPr="00E81354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color w:val="000000" w:themeColor="text1"/>
          <w:szCs w:val="24"/>
        </w:rPr>
      </w:pPr>
      <w:r w:rsidRPr="00E81354">
        <w:rPr>
          <w:b/>
          <w:i w:val="0"/>
          <w:color w:val="000000" w:themeColor="text1"/>
          <w:szCs w:val="24"/>
        </w:rPr>
        <w:t xml:space="preserve">Tisztelt </w:t>
      </w:r>
      <w:r w:rsidR="0008756A" w:rsidRPr="00E81354">
        <w:rPr>
          <w:b/>
          <w:i w:val="0"/>
          <w:color w:val="000000" w:themeColor="text1"/>
          <w:szCs w:val="24"/>
        </w:rPr>
        <w:t>Képvisel</w:t>
      </w:r>
      <w:r w:rsidR="005F02E7" w:rsidRPr="00E81354">
        <w:rPr>
          <w:b/>
          <w:i w:val="0"/>
          <w:color w:val="000000" w:themeColor="text1"/>
          <w:szCs w:val="24"/>
        </w:rPr>
        <w:t>ő</w:t>
      </w:r>
      <w:r w:rsidR="004853A2" w:rsidRPr="00E81354">
        <w:rPr>
          <w:b/>
          <w:i w:val="0"/>
          <w:color w:val="000000" w:themeColor="text1"/>
          <w:szCs w:val="24"/>
        </w:rPr>
        <w:t>-t</w:t>
      </w:r>
      <w:r w:rsidR="005F02E7" w:rsidRPr="00E81354">
        <w:rPr>
          <w:b/>
          <w:i w:val="0"/>
          <w:color w:val="000000" w:themeColor="text1"/>
          <w:szCs w:val="24"/>
        </w:rPr>
        <w:t>estület</w:t>
      </w:r>
      <w:r w:rsidRPr="00E81354">
        <w:rPr>
          <w:b/>
          <w:i w:val="0"/>
          <w:color w:val="000000" w:themeColor="text1"/>
          <w:szCs w:val="24"/>
        </w:rPr>
        <w:t>!</w:t>
      </w:r>
    </w:p>
    <w:p w14:paraId="4D026A57" w14:textId="77777777" w:rsidR="00A37FDC" w:rsidRPr="00E81354" w:rsidRDefault="00A37FDC" w:rsidP="000968AE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color w:val="000000" w:themeColor="text1"/>
          <w:szCs w:val="24"/>
        </w:rPr>
      </w:pPr>
    </w:p>
    <w:p w14:paraId="70B660DF" w14:textId="77777777" w:rsidR="006263E6" w:rsidRPr="00E81354" w:rsidRDefault="006263E6" w:rsidP="006263E6">
      <w:pPr>
        <w:jc w:val="both"/>
        <w:rPr>
          <w:color w:val="000000" w:themeColor="text1"/>
          <w:u w:val="single"/>
        </w:rPr>
      </w:pPr>
      <w:r w:rsidRPr="00E81354">
        <w:rPr>
          <w:b/>
          <w:color w:val="000000" w:themeColor="text1"/>
          <w:u w:val="single"/>
        </w:rPr>
        <w:t>Tárgy:</w:t>
      </w:r>
      <w:r w:rsidRPr="00E81354">
        <w:rPr>
          <w:i/>
          <w:color w:val="000000" w:themeColor="text1"/>
          <w:u w:val="single"/>
        </w:rPr>
        <w:t xml:space="preserve"> </w:t>
      </w:r>
    </w:p>
    <w:p w14:paraId="1FAF3FFA" w14:textId="77777777" w:rsidR="00836373" w:rsidRPr="00E81354" w:rsidRDefault="00836373" w:rsidP="005073FB">
      <w:pPr>
        <w:jc w:val="center"/>
        <w:rPr>
          <w:b/>
          <w:bCs/>
          <w:color w:val="000000" w:themeColor="text1"/>
        </w:rPr>
      </w:pPr>
    </w:p>
    <w:p w14:paraId="21362221" w14:textId="77777777" w:rsidR="007342F3" w:rsidRPr="00E81354" w:rsidRDefault="005073FB" w:rsidP="005073FB">
      <w:pPr>
        <w:jc w:val="center"/>
        <w:rPr>
          <w:b/>
          <w:bCs/>
          <w:color w:val="000000" w:themeColor="text1"/>
        </w:rPr>
      </w:pPr>
      <w:r w:rsidRPr="00E81354">
        <w:rPr>
          <w:b/>
          <w:bCs/>
          <w:color w:val="000000" w:themeColor="text1"/>
        </w:rPr>
        <w:t>Javaslat a „</w:t>
      </w:r>
      <w:bookmarkStart w:id="0" w:name="_Hlk144981045"/>
      <w:bookmarkStart w:id="1" w:name="_Hlk158275003"/>
      <w:r w:rsidR="00D1567B">
        <w:rPr>
          <w:b/>
          <w:bCs/>
          <w:color w:val="000000" w:themeColor="text1"/>
        </w:rPr>
        <w:t xml:space="preserve">Budapest Főváros XIV. Kerület Zugló Önkormányzata Intézménye, a </w:t>
      </w:r>
      <w:r w:rsidR="00577AC0" w:rsidRPr="00577AC0">
        <w:rPr>
          <w:b/>
          <w:bCs/>
          <w:color w:val="000000" w:themeColor="text1"/>
        </w:rPr>
        <w:t>Zuglói Egyesített Bölcsőd</w:t>
      </w:r>
      <w:r w:rsidR="00C932BA">
        <w:rPr>
          <w:b/>
          <w:bCs/>
          <w:color w:val="000000" w:themeColor="text1"/>
        </w:rPr>
        <w:t>ék</w:t>
      </w:r>
      <w:r w:rsidR="00577AC0" w:rsidRPr="00577AC0">
        <w:rPr>
          <w:b/>
          <w:bCs/>
          <w:color w:val="000000" w:themeColor="text1"/>
        </w:rPr>
        <w:t xml:space="preserve"> </w:t>
      </w:r>
      <w:r w:rsidR="00577AC0">
        <w:rPr>
          <w:b/>
          <w:bCs/>
          <w:color w:val="000000" w:themeColor="text1"/>
        </w:rPr>
        <w:t xml:space="preserve">részére </w:t>
      </w:r>
      <w:r w:rsidR="00D1567B">
        <w:rPr>
          <w:b/>
          <w:bCs/>
          <w:color w:val="000000" w:themeColor="text1"/>
        </w:rPr>
        <w:t xml:space="preserve">történő </w:t>
      </w:r>
      <w:r w:rsidR="00577AC0" w:rsidRPr="00577AC0">
        <w:rPr>
          <w:b/>
          <w:bCs/>
          <w:color w:val="000000" w:themeColor="text1"/>
        </w:rPr>
        <w:t xml:space="preserve">élelmiszer </w:t>
      </w:r>
      <w:r w:rsidR="004A4BAC">
        <w:rPr>
          <w:b/>
          <w:bCs/>
          <w:color w:val="000000" w:themeColor="text1"/>
        </w:rPr>
        <w:t xml:space="preserve">és főzési </w:t>
      </w:r>
      <w:r w:rsidR="00577AC0" w:rsidRPr="00577AC0">
        <w:rPr>
          <w:b/>
          <w:bCs/>
          <w:color w:val="000000" w:themeColor="text1"/>
        </w:rPr>
        <w:t>alapanyag beszerz</w:t>
      </w:r>
      <w:r w:rsidR="000805B9">
        <w:rPr>
          <w:b/>
          <w:bCs/>
          <w:color w:val="000000" w:themeColor="text1"/>
        </w:rPr>
        <w:t>és</w:t>
      </w:r>
      <w:bookmarkEnd w:id="0"/>
      <w:r w:rsidR="00CD0FD7">
        <w:rPr>
          <w:b/>
          <w:bCs/>
          <w:color w:val="000000" w:themeColor="text1"/>
        </w:rPr>
        <w:t>e</w:t>
      </w:r>
      <w:r w:rsidR="004A4BAC">
        <w:rPr>
          <w:b/>
          <w:bCs/>
          <w:color w:val="000000" w:themeColor="text1"/>
        </w:rPr>
        <w:t xml:space="preserve"> 5 részben</w:t>
      </w:r>
      <w:bookmarkEnd w:id="1"/>
      <w:r w:rsidRPr="00E81354">
        <w:rPr>
          <w:b/>
          <w:bCs/>
          <w:color w:val="000000" w:themeColor="text1"/>
        </w:rPr>
        <w:t>” tárgyú</w:t>
      </w:r>
      <w:r w:rsidR="00A664AF" w:rsidRPr="00E81354">
        <w:rPr>
          <w:b/>
          <w:bCs/>
          <w:color w:val="000000" w:themeColor="text1"/>
        </w:rPr>
        <w:t>,</w:t>
      </w:r>
      <w:r w:rsidRPr="00E81354">
        <w:rPr>
          <w:b/>
          <w:bCs/>
          <w:color w:val="000000" w:themeColor="text1"/>
        </w:rPr>
        <w:t xml:space="preserve"> uniós</w:t>
      </w:r>
      <w:r w:rsidR="00400D4B" w:rsidRPr="00E81354">
        <w:rPr>
          <w:b/>
          <w:bCs/>
          <w:color w:val="000000" w:themeColor="text1"/>
        </w:rPr>
        <w:t xml:space="preserve"> értékhatárt elérő</w:t>
      </w:r>
      <w:r w:rsidRPr="00E81354">
        <w:rPr>
          <w:b/>
          <w:bCs/>
          <w:color w:val="000000" w:themeColor="text1"/>
        </w:rPr>
        <w:t>, nyílt közb</w:t>
      </w:r>
      <w:r w:rsidR="00122483" w:rsidRPr="00E81354">
        <w:rPr>
          <w:b/>
          <w:bCs/>
          <w:color w:val="000000" w:themeColor="text1"/>
        </w:rPr>
        <w:t>eszerzési eljárás megindítására</w:t>
      </w:r>
    </w:p>
    <w:p w14:paraId="34C80A54" w14:textId="77777777" w:rsidR="00FA364D" w:rsidRPr="00E81354" w:rsidRDefault="00FA364D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color w:val="000000" w:themeColor="text1"/>
          <w:szCs w:val="24"/>
        </w:rPr>
      </w:pPr>
    </w:p>
    <w:p w14:paraId="79411726" w14:textId="77777777" w:rsidR="00A37FDC" w:rsidRPr="00E81354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color w:val="000000" w:themeColor="text1"/>
          <w:szCs w:val="24"/>
        </w:rPr>
      </w:pPr>
      <w:r w:rsidRPr="00E81354">
        <w:rPr>
          <w:b/>
          <w:bCs w:val="0"/>
          <w:i w:val="0"/>
          <w:color w:val="000000" w:themeColor="text1"/>
          <w:szCs w:val="24"/>
        </w:rPr>
        <w:t>I. Előzmények</w:t>
      </w:r>
    </w:p>
    <w:p w14:paraId="5121F674" w14:textId="77777777" w:rsidR="0051231A" w:rsidRPr="00E81354" w:rsidRDefault="005073FB" w:rsidP="005073FB">
      <w:pPr>
        <w:pStyle w:val="Szvegtrzs"/>
        <w:spacing w:before="120"/>
        <w:rPr>
          <w:color w:val="000000" w:themeColor="text1"/>
        </w:rPr>
      </w:pPr>
      <w:r w:rsidRPr="00E81354">
        <w:rPr>
          <w:color w:val="000000" w:themeColor="text1"/>
        </w:rPr>
        <w:t xml:space="preserve">A gyermekek védelméről és a gyámügyi igazgatásról szóló 1997. évi XXXI. </w:t>
      </w:r>
      <w:r w:rsidR="00F80152" w:rsidRPr="00E81354">
        <w:rPr>
          <w:color w:val="000000" w:themeColor="text1"/>
        </w:rPr>
        <w:t>törvény 21</w:t>
      </w:r>
      <w:r w:rsidRPr="00E81354">
        <w:rPr>
          <w:color w:val="000000" w:themeColor="text1"/>
        </w:rPr>
        <w:t xml:space="preserve">/A. § (3) bekezdés a) pontja alapján a települési önkormányzat köteles biztosítani a gyermekétkeztetést az általa fenntartott bölcsődében, mini bölcsődében és óvodában, továbbá a közigazgatási területén a tankerületi központ, valamint az állami szakképzési és felnőttképzési szerv által fenntartott nem bentlakásos nevelési-oktatási intézményben. </w:t>
      </w:r>
    </w:p>
    <w:p w14:paraId="1EF89E7A" w14:textId="77777777" w:rsidR="00962602" w:rsidRPr="001A092D" w:rsidRDefault="00962602" w:rsidP="00962602">
      <w:pPr>
        <w:pStyle w:val="Szvegtrzs32"/>
        <w:rPr>
          <w:i w:val="0"/>
          <w:szCs w:val="24"/>
        </w:rPr>
      </w:pPr>
      <w:r w:rsidRPr="001A092D">
        <w:rPr>
          <w:i w:val="0"/>
          <w:szCs w:val="24"/>
        </w:rPr>
        <w:t xml:space="preserve">A Magyarország helyi önkormányzatairól szóló 2011. évi CLXXXIX. törvény 23. § (5) bekezdés 11. pontja értelmében a kerületi önkormányzat feladata különösen a gyermekjóléti szolgáltatások és ellátások.  </w:t>
      </w:r>
    </w:p>
    <w:p w14:paraId="42E47C19" w14:textId="77777777" w:rsidR="00743ADE" w:rsidRPr="00E81354" w:rsidRDefault="00743ADE" w:rsidP="00F82C49">
      <w:pPr>
        <w:pStyle w:val="Szvegtrzs32"/>
        <w:rPr>
          <w:i w:val="0"/>
          <w:iCs/>
          <w:color w:val="000000" w:themeColor="text1"/>
          <w:szCs w:val="24"/>
        </w:rPr>
      </w:pPr>
    </w:p>
    <w:p w14:paraId="52799363" w14:textId="77777777" w:rsidR="00F82C49" w:rsidRDefault="00F82C49" w:rsidP="00F82C49">
      <w:pPr>
        <w:pStyle w:val="Szvegtrzs32"/>
        <w:rPr>
          <w:i w:val="0"/>
          <w:iCs/>
          <w:color w:val="000000" w:themeColor="text1"/>
          <w:szCs w:val="24"/>
        </w:rPr>
      </w:pPr>
      <w:r w:rsidRPr="00E81354">
        <w:rPr>
          <w:i w:val="0"/>
          <w:iCs/>
          <w:color w:val="000000" w:themeColor="text1"/>
          <w:szCs w:val="24"/>
        </w:rPr>
        <w:t xml:space="preserve">A Zuglói Egyesített Bölcsődék </w:t>
      </w:r>
      <w:r w:rsidRPr="00E81354">
        <w:rPr>
          <w:b/>
          <w:i w:val="0"/>
          <w:iCs/>
          <w:color w:val="000000" w:themeColor="text1"/>
          <w:szCs w:val="24"/>
        </w:rPr>
        <w:t>a bölcsődei gyermekek étkeztetését 12 telephelyen saját főzőkonyhával</w:t>
      </w:r>
      <w:r w:rsidRPr="00E81354">
        <w:rPr>
          <w:i w:val="0"/>
          <w:iCs/>
          <w:color w:val="000000" w:themeColor="text1"/>
          <w:szCs w:val="24"/>
        </w:rPr>
        <w:t xml:space="preserve"> látj</w:t>
      </w:r>
      <w:r w:rsidR="000C229E" w:rsidRPr="00E81354">
        <w:rPr>
          <w:i w:val="0"/>
          <w:iCs/>
          <w:color w:val="000000" w:themeColor="text1"/>
          <w:szCs w:val="24"/>
        </w:rPr>
        <w:t>a</w:t>
      </w:r>
      <w:r w:rsidRPr="00E81354">
        <w:rPr>
          <w:i w:val="0"/>
          <w:iCs/>
          <w:color w:val="000000" w:themeColor="text1"/>
          <w:szCs w:val="24"/>
        </w:rPr>
        <w:t xml:space="preserve"> el. </w:t>
      </w:r>
      <w:r w:rsidRPr="00E81354">
        <w:rPr>
          <w:b/>
          <w:i w:val="0"/>
          <w:iCs/>
          <w:color w:val="000000" w:themeColor="text1"/>
          <w:szCs w:val="24"/>
        </w:rPr>
        <w:t>A Zuglói Egyesített Bölcsődék továbbá négy óvodai tagintézmény (bölcsődével egy épületben lévő óvoda) részére biztosítja</w:t>
      </w:r>
      <w:r w:rsidRPr="00E81354">
        <w:rPr>
          <w:i w:val="0"/>
          <w:iCs/>
          <w:color w:val="000000" w:themeColor="text1"/>
          <w:szCs w:val="24"/>
        </w:rPr>
        <w:t xml:space="preserve"> a napi étkeztetést</w:t>
      </w:r>
      <w:r w:rsidR="004A4BAC">
        <w:rPr>
          <w:i w:val="0"/>
          <w:iCs/>
          <w:color w:val="000000" w:themeColor="text1"/>
          <w:szCs w:val="24"/>
        </w:rPr>
        <w:t>.</w:t>
      </w:r>
      <w:r w:rsidRPr="00E81354">
        <w:rPr>
          <w:i w:val="0"/>
          <w:iCs/>
          <w:color w:val="000000" w:themeColor="text1"/>
          <w:szCs w:val="24"/>
        </w:rPr>
        <w:t xml:space="preserve"> </w:t>
      </w:r>
    </w:p>
    <w:p w14:paraId="1D1821AC" w14:textId="77777777" w:rsidR="004A4BAC" w:rsidRDefault="004A4BAC" w:rsidP="00F82C49">
      <w:pPr>
        <w:pStyle w:val="Szvegtrzs32"/>
        <w:rPr>
          <w:i w:val="0"/>
          <w:iCs/>
          <w:color w:val="000000" w:themeColor="text1"/>
          <w:szCs w:val="24"/>
        </w:rPr>
      </w:pPr>
    </w:p>
    <w:p w14:paraId="41D07BC1" w14:textId="77777777" w:rsidR="000277D0" w:rsidRPr="00E81354" w:rsidRDefault="000277D0" w:rsidP="00F82C49">
      <w:pPr>
        <w:pStyle w:val="Szvegtrzs32"/>
        <w:rPr>
          <w:i w:val="0"/>
          <w:iCs/>
          <w:color w:val="000000" w:themeColor="text1"/>
          <w:szCs w:val="24"/>
        </w:rPr>
      </w:pPr>
      <w:r>
        <w:rPr>
          <w:i w:val="0"/>
          <w:color w:val="000000" w:themeColor="text1"/>
          <w:szCs w:val="24"/>
        </w:rPr>
        <w:t>A tavalyi év</w:t>
      </w:r>
      <w:r w:rsidR="00002E60">
        <w:rPr>
          <w:i w:val="0"/>
          <w:color w:val="000000" w:themeColor="text1"/>
          <w:szCs w:val="24"/>
        </w:rPr>
        <w:t xml:space="preserve"> során</w:t>
      </w:r>
      <w:r>
        <w:rPr>
          <w:i w:val="0"/>
          <w:color w:val="000000" w:themeColor="text1"/>
          <w:szCs w:val="24"/>
        </w:rPr>
        <w:t xml:space="preserve"> a 8 különböző termékkör vonatkozásában már kiírásra került egy </w:t>
      </w:r>
      <w:r w:rsidR="00002E60">
        <w:rPr>
          <w:i w:val="0"/>
          <w:color w:val="000000" w:themeColor="text1"/>
          <w:szCs w:val="24"/>
        </w:rPr>
        <w:t xml:space="preserve">közbeszerzési </w:t>
      </w:r>
      <w:r>
        <w:rPr>
          <w:i w:val="0"/>
          <w:color w:val="000000" w:themeColor="text1"/>
          <w:szCs w:val="24"/>
        </w:rPr>
        <w:t>eljárá</w:t>
      </w:r>
      <w:r w:rsidR="00002E60">
        <w:rPr>
          <w:i w:val="0"/>
          <w:color w:val="000000" w:themeColor="text1"/>
          <w:szCs w:val="24"/>
        </w:rPr>
        <w:t>s. A</w:t>
      </w:r>
      <w:r>
        <w:rPr>
          <w:i w:val="0"/>
          <w:color w:val="000000" w:themeColor="text1"/>
          <w:szCs w:val="24"/>
        </w:rPr>
        <w:t xml:space="preserve">z eljárás 3 termékkört érintően eredményesen is zárult, a további 5 termékkör vonatkozásában viszont új eljárás kiírása vált szükségessé. Az új eljárás </w:t>
      </w:r>
      <w:r w:rsidR="00002E60">
        <w:rPr>
          <w:i w:val="0"/>
          <w:color w:val="000000" w:themeColor="text1"/>
          <w:szCs w:val="24"/>
        </w:rPr>
        <w:t xml:space="preserve">a korábbihoz hasonlóan </w:t>
      </w:r>
      <w:r>
        <w:rPr>
          <w:i w:val="0"/>
          <w:color w:val="000000" w:themeColor="text1"/>
          <w:szCs w:val="24"/>
        </w:rPr>
        <w:t>a termékkörö</w:t>
      </w:r>
      <w:r w:rsidR="00002E60">
        <w:rPr>
          <w:i w:val="0"/>
          <w:color w:val="000000" w:themeColor="text1"/>
          <w:szCs w:val="24"/>
        </w:rPr>
        <w:t>k különbözősége okán</w:t>
      </w:r>
      <w:r>
        <w:rPr>
          <w:i w:val="0"/>
          <w:color w:val="000000" w:themeColor="text1"/>
          <w:szCs w:val="24"/>
        </w:rPr>
        <w:t>, részajánlattétel lehetőségével került előkészítésre.</w:t>
      </w:r>
    </w:p>
    <w:p w14:paraId="762884C2" w14:textId="77777777" w:rsidR="004F622F" w:rsidRPr="00E81354" w:rsidRDefault="004F622F" w:rsidP="00BD2B37">
      <w:pPr>
        <w:spacing w:after="120"/>
        <w:jc w:val="both"/>
        <w:rPr>
          <w:rFonts w:eastAsia="SimSun"/>
          <w:color w:val="000000" w:themeColor="text1"/>
          <w:kern w:val="2"/>
          <w:lang w:eastAsia="zh-CN" w:bidi="hi-IN"/>
        </w:rPr>
      </w:pPr>
    </w:p>
    <w:p w14:paraId="0B7A0B07" w14:textId="77777777" w:rsidR="002C2FAB" w:rsidRPr="001E69C8" w:rsidRDefault="00A37FDC" w:rsidP="001E69C8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color w:val="000000" w:themeColor="text1"/>
          <w:szCs w:val="24"/>
        </w:rPr>
      </w:pPr>
      <w:r w:rsidRPr="00E81354">
        <w:rPr>
          <w:b/>
          <w:bCs w:val="0"/>
          <w:i w:val="0"/>
          <w:color w:val="000000" w:themeColor="text1"/>
          <w:szCs w:val="24"/>
        </w:rPr>
        <w:t>II. Vélemények</w:t>
      </w:r>
    </w:p>
    <w:p w14:paraId="6405CB74" w14:textId="77777777" w:rsidR="002C2FAB" w:rsidRDefault="002C2FAB" w:rsidP="002C2FAB">
      <w:pPr>
        <w:pStyle w:val="Szvegtrzs32"/>
        <w:rPr>
          <w:i w:val="0"/>
          <w:iCs/>
          <w:color w:val="000000" w:themeColor="text1"/>
          <w:szCs w:val="24"/>
        </w:rPr>
      </w:pPr>
      <w:r>
        <w:rPr>
          <w:i w:val="0"/>
          <w:iCs/>
          <w:color w:val="000000" w:themeColor="text1"/>
          <w:szCs w:val="24"/>
        </w:rPr>
        <w:t xml:space="preserve">A beszerzés tervezett időtartama a </w:t>
      </w:r>
      <w:r w:rsidR="004A4BAC">
        <w:rPr>
          <w:i w:val="0"/>
          <w:iCs/>
          <w:color w:val="000000" w:themeColor="text1"/>
          <w:szCs w:val="24"/>
        </w:rPr>
        <w:t xml:space="preserve">rendelkezésre álló </w:t>
      </w:r>
      <w:r>
        <w:rPr>
          <w:i w:val="0"/>
          <w:iCs/>
          <w:color w:val="000000" w:themeColor="text1"/>
          <w:szCs w:val="24"/>
        </w:rPr>
        <w:t>keret</w:t>
      </w:r>
      <w:r w:rsidR="002E69F6">
        <w:rPr>
          <w:i w:val="0"/>
          <w:iCs/>
          <w:color w:val="000000" w:themeColor="text1"/>
          <w:szCs w:val="24"/>
        </w:rPr>
        <w:t>mennyiség</w:t>
      </w:r>
      <w:r>
        <w:rPr>
          <w:i w:val="0"/>
          <w:iCs/>
          <w:color w:val="000000" w:themeColor="text1"/>
          <w:szCs w:val="24"/>
        </w:rPr>
        <w:t xml:space="preserve"> kimerüléséig, de </w:t>
      </w:r>
      <w:r w:rsidR="002E69F6">
        <w:rPr>
          <w:i w:val="0"/>
          <w:iCs/>
          <w:color w:val="000000" w:themeColor="text1"/>
          <w:szCs w:val="24"/>
        </w:rPr>
        <w:t xml:space="preserve">legkésőbb a szerződések </w:t>
      </w:r>
      <w:r w:rsidR="004A4BAC">
        <w:rPr>
          <w:i w:val="0"/>
          <w:iCs/>
          <w:color w:val="000000" w:themeColor="text1"/>
          <w:szCs w:val="24"/>
        </w:rPr>
        <w:t xml:space="preserve">hatályba lépésétől </w:t>
      </w:r>
      <w:r w:rsidR="002E69F6">
        <w:rPr>
          <w:i w:val="0"/>
          <w:iCs/>
          <w:color w:val="000000" w:themeColor="text1"/>
          <w:szCs w:val="24"/>
        </w:rPr>
        <w:t xml:space="preserve">számított 12 </w:t>
      </w:r>
      <w:r w:rsidR="00CB09C7">
        <w:rPr>
          <w:i w:val="0"/>
          <w:iCs/>
          <w:color w:val="000000" w:themeColor="text1"/>
          <w:szCs w:val="24"/>
        </w:rPr>
        <w:t>hónap</w:t>
      </w:r>
      <w:r w:rsidR="004A4BAC">
        <w:rPr>
          <w:i w:val="0"/>
          <w:iCs/>
          <w:color w:val="000000" w:themeColor="text1"/>
          <w:szCs w:val="24"/>
        </w:rPr>
        <w:t>os határozott időre</w:t>
      </w:r>
      <w:r w:rsidR="00CB09C7">
        <w:rPr>
          <w:i w:val="0"/>
          <w:iCs/>
          <w:color w:val="000000" w:themeColor="text1"/>
          <w:szCs w:val="24"/>
        </w:rPr>
        <w:t xml:space="preserve"> kerülne</w:t>
      </w:r>
      <w:r>
        <w:rPr>
          <w:i w:val="0"/>
          <w:iCs/>
          <w:color w:val="000000" w:themeColor="text1"/>
          <w:szCs w:val="24"/>
        </w:rPr>
        <w:t xml:space="preserve"> kiírásra</w:t>
      </w:r>
      <w:r w:rsidR="000500AE">
        <w:rPr>
          <w:i w:val="0"/>
          <w:iCs/>
          <w:color w:val="000000" w:themeColor="text1"/>
          <w:szCs w:val="24"/>
        </w:rPr>
        <w:t>, + 12 hónap hosszabbítás lehetőségével.</w:t>
      </w:r>
    </w:p>
    <w:p w14:paraId="4D5B1F05" w14:textId="77777777" w:rsidR="00E967CA" w:rsidRDefault="00E967CA" w:rsidP="00F9760B">
      <w:pPr>
        <w:pStyle w:val="Szvegtrzs32"/>
        <w:rPr>
          <w:i w:val="0"/>
          <w:color w:val="000000" w:themeColor="text1"/>
          <w:szCs w:val="24"/>
        </w:rPr>
      </w:pPr>
      <w:r>
        <w:rPr>
          <w:i w:val="0"/>
          <w:color w:val="000000" w:themeColor="text1"/>
          <w:szCs w:val="24"/>
        </w:rPr>
        <w:t xml:space="preserve">Az eljárás becsült értéke </w:t>
      </w:r>
      <w:r w:rsidRPr="00E967CA">
        <w:rPr>
          <w:i w:val="0"/>
          <w:color w:val="000000" w:themeColor="text1"/>
          <w:szCs w:val="24"/>
        </w:rPr>
        <w:t xml:space="preserve">– </w:t>
      </w:r>
      <w:r w:rsidR="003C6EFB">
        <w:rPr>
          <w:i w:val="0"/>
          <w:color w:val="000000" w:themeColor="text1"/>
          <w:szCs w:val="24"/>
        </w:rPr>
        <w:t>12 + 12 hónap, a meghosszabbítás idejére inflációkövető indexálással számolva</w:t>
      </w:r>
      <w:r w:rsidRPr="00E967CA">
        <w:rPr>
          <w:i w:val="0"/>
          <w:color w:val="000000" w:themeColor="text1"/>
          <w:szCs w:val="24"/>
        </w:rPr>
        <w:t xml:space="preserve"> – részekre történő ajánlattétel esetén részenként is megadva</w:t>
      </w:r>
      <w:r>
        <w:rPr>
          <w:i w:val="0"/>
          <w:color w:val="000000" w:themeColor="text1"/>
          <w:szCs w:val="24"/>
        </w:rPr>
        <w:t xml:space="preserve"> a jelen előterjesztés </w:t>
      </w:r>
      <w:r w:rsidR="004A4BAC">
        <w:rPr>
          <w:i w:val="0"/>
          <w:color w:val="000000" w:themeColor="text1"/>
          <w:szCs w:val="24"/>
        </w:rPr>
        <w:t>3</w:t>
      </w:r>
      <w:r>
        <w:rPr>
          <w:i w:val="0"/>
          <w:color w:val="000000" w:themeColor="text1"/>
          <w:szCs w:val="24"/>
        </w:rPr>
        <w:t xml:space="preserve">. számú </w:t>
      </w:r>
      <w:r>
        <w:rPr>
          <w:i w:val="0"/>
          <w:color w:val="000000" w:themeColor="text1"/>
          <w:szCs w:val="24"/>
        </w:rPr>
        <w:lastRenderedPageBreak/>
        <w:t xml:space="preserve">mellékletében csatolt indítólevélben került részletezésre. Termékkörönként a beszerzendő élelmiszerek mennyiségeit, a 4. melléklet szerinti ajánlattételi felhívás tartalmazza. </w:t>
      </w:r>
    </w:p>
    <w:p w14:paraId="3BC1E2A6" w14:textId="77777777" w:rsidR="00E967CA" w:rsidRDefault="00E967CA" w:rsidP="00F9760B">
      <w:pPr>
        <w:pStyle w:val="Szvegtrzs32"/>
        <w:rPr>
          <w:i w:val="0"/>
          <w:color w:val="000000" w:themeColor="text1"/>
          <w:szCs w:val="24"/>
        </w:rPr>
      </w:pPr>
    </w:p>
    <w:p w14:paraId="1820E05C" w14:textId="77777777" w:rsidR="00F9760B" w:rsidRPr="00134440" w:rsidRDefault="00E967CA" w:rsidP="00134440">
      <w:pPr>
        <w:pStyle w:val="Nincstrkz"/>
        <w:ind w:left="0" w:firstLine="0"/>
      </w:pPr>
      <w:r w:rsidRPr="008E3B90">
        <w:t>A tárgyi közbeszerzési eljárás lefolytatását követően a nyertes ajánlattevő</w:t>
      </w:r>
      <w:r>
        <w:t xml:space="preserve">kkel az </w:t>
      </w:r>
      <w:r w:rsidRPr="008E3B90">
        <w:t xml:space="preserve">5. melléklet szerinti </w:t>
      </w:r>
      <w:r>
        <w:t xml:space="preserve">adásvételi </w:t>
      </w:r>
      <w:r w:rsidRPr="008E3B90">
        <w:t xml:space="preserve">szerződés kerül megkötésre, melynek mellékletét </w:t>
      </w:r>
      <w:r w:rsidR="00CB09C7" w:rsidRPr="008E3B90">
        <w:t>képezi</w:t>
      </w:r>
      <w:r w:rsidRPr="008E3B90">
        <w:t xml:space="preserve"> a jelen előterjesztés </w:t>
      </w:r>
      <w:r>
        <w:t>2</w:t>
      </w:r>
      <w:r w:rsidRPr="008E3B90">
        <w:t xml:space="preserve">. melléklete, </w:t>
      </w:r>
      <w:r w:rsidR="000277D0">
        <w:t>ami</w:t>
      </w:r>
      <w:r w:rsidRPr="008E3B90">
        <w:t xml:space="preserve"> tartalmazza </w:t>
      </w:r>
      <w:r>
        <w:t xml:space="preserve">a szakmai szakértők által előkészített </w:t>
      </w:r>
      <w:r w:rsidRPr="008E3B90">
        <w:t>részletes feladatok meghatározását</w:t>
      </w:r>
      <w:r w:rsidR="004D6CF7">
        <w:t>,</w:t>
      </w:r>
      <w:r w:rsidR="000500AE">
        <w:t xml:space="preserve"> a </w:t>
      </w:r>
      <w:r w:rsidRPr="008E3B90">
        <w:t>műszaki-szakmai tartalmat.</w:t>
      </w:r>
    </w:p>
    <w:p w14:paraId="404BEC09" w14:textId="77777777" w:rsidR="007C54E6" w:rsidRDefault="00F82C49" w:rsidP="000500AE">
      <w:pPr>
        <w:pStyle w:val="Szvegtrzs32"/>
        <w:rPr>
          <w:i w:val="0"/>
          <w:iCs/>
          <w:color w:val="000000" w:themeColor="text1"/>
          <w:szCs w:val="24"/>
        </w:rPr>
      </w:pPr>
      <w:r w:rsidRPr="00E81354">
        <w:rPr>
          <w:i w:val="0"/>
          <w:iCs/>
          <w:color w:val="000000" w:themeColor="text1"/>
          <w:szCs w:val="24"/>
        </w:rPr>
        <w:t xml:space="preserve"> </w:t>
      </w:r>
      <w:r w:rsidR="000E0DEC" w:rsidRPr="00E81354">
        <w:rPr>
          <w:i w:val="0"/>
          <w:iCs/>
          <w:color w:val="000000" w:themeColor="text1"/>
          <w:szCs w:val="24"/>
        </w:rPr>
        <w:t xml:space="preserve">A </w:t>
      </w:r>
      <w:r w:rsidRPr="00E81354">
        <w:rPr>
          <w:i w:val="0"/>
          <w:iCs/>
          <w:color w:val="000000" w:themeColor="text1"/>
          <w:szCs w:val="24"/>
        </w:rPr>
        <w:t xml:space="preserve">közétkezésben részt vevők számára az étkező életkorának és egészségügyi állapotának megfelelő minőségű és mennyiségű ételt kell biztosítani, amelyre a közétkeztetésre vonatkozó táplálkozás-egészségügyi előírásokról szóló 37/2014. (IV. 30.) EMMI rendelet előírásait kell alkalmazni. </w:t>
      </w:r>
    </w:p>
    <w:p w14:paraId="3BAADB1A" w14:textId="77777777" w:rsidR="000500AE" w:rsidRPr="000500AE" w:rsidRDefault="000500AE" w:rsidP="000500AE">
      <w:pPr>
        <w:pStyle w:val="Szvegtrzs32"/>
        <w:rPr>
          <w:i w:val="0"/>
          <w:iCs/>
          <w:color w:val="000000" w:themeColor="text1"/>
          <w:szCs w:val="24"/>
        </w:rPr>
      </w:pPr>
    </w:p>
    <w:p w14:paraId="24A45960" w14:textId="77777777" w:rsidR="00B111B4" w:rsidRPr="00F44AEC" w:rsidRDefault="007C54E6" w:rsidP="00B111B4">
      <w:pPr>
        <w:jc w:val="both"/>
        <w:rPr>
          <w:bCs/>
        </w:rPr>
      </w:pPr>
      <w:r w:rsidRPr="00E81354">
        <w:rPr>
          <w:b/>
          <w:color w:val="000000" w:themeColor="text1"/>
        </w:rPr>
        <w:t xml:space="preserve">Gazdasági Főosztály véleménye: </w:t>
      </w:r>
      <w:r w:rsidR="00B111B4" w:rsidRPr="00F44AEC">
        <w:rPr>
          <w:bCs/>
        </w:rPr>
        <w:t>Az előterjesztésben szereplő feladat költségvetési forrása a 2024. évi költségvetésben tervezésre került. Amennyiben az elfogadott költségvetési rendelet továbbra is tartalmazza a szükséges fedezetet, a rendelet hatályba lépé</w:t>
      </w:r>
      <w:r w:rsidR="007269F4" w:rsidRPr="00F44AEC">
        <w:rPr>
          <w:bCs/>
        </w:rPr>
        <w:t>s</w:t>
      </w:r>
      <w:r w:rsidR="00B111B4" w:rsidRPr="00F44AEC">
        <w:rPr>
          <w:bCs/>
        </w:rPr>
        <w:t xml:space="preserve">ét követően van lehetőség </w:t>
      </w:r>
      <w:r w:rsidR="00A65230" w:rsidRPr="00F44AEC">
        <w:rPr>
          <w:bCs/>
        </w:rPr>
        <w:t xml:space="preserve">közbeszerzési eljárás kiírására, ajánlattételi felhívásra, </w:t>
      </w:r>
      <w:r w:rsidR="00B111B4" w:rsidRPr="00F44AEC">
        <w:rPr>
          <w:bCs/>
        </w:rPr>
        <w:t>a szerződés pénzügyi ellenjegyzésére.</w:t>
      </w:r>
    </w:p>
    <w:p w14:paraId="5005850D" w14:textId="77777777" w:rsidR="00A46B39" w:rsidRPr="00B12AFA" w:rsidRDefault="002206B9" w:rsidP="005073FB">
      <w:pPr>
        <w:spacing w:before="120" w:after="12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Humánszolgáltatási Főosztály véleménye: </w:t>
      </w:r>
      <w:r w:rsidR="00B12AFA" w:rsidRPr="00B12AFA">
        <w:rPr>
          <w:color w:val="000000" w:themeColor="text1"/>
        </w:rPr>
        <w:t>A beszerzés kiírása szakmai és jogszabályi szempontból szükséges.</w:t>
      </w:r>
    </w:p>
    <w:p w14:paraId="7ECE2101" w14:textId="77777777" w:rsidR="000500AE" w:rsidRPr="00F44AEC" w:rsidRDefault="0062211F" w:rsidP="005073FB">
      <w:pPr>
        <w:spacing w:before="120" w:after="120"/>
        <w:jc w:val="both"/>
        <w:rPr>
          <w:bCs/>
          <w:color w:val="000000" w:themeColor="text1"/>
        </w:rPr>
      </w:pPr>
      <w:r w:rsidRPr="00E81354">
        <w:rPr>
          <w:b/>
          <w:color w:val="000000" w:themeColor="text1"/>
        </w:rPr>
        <w:t xml:space="preserve">Jogi </w:t>
      </w:r>
      <w:r w:rsidR="004C7F6F" w:rsidRPr="00E81354">
        <w:rPr>
          <w:b/>
          <w:color w:val="000000" w:themeColor="text1"/>
        </w:rPr>
        <w:t>Főo</w:t>
      </w:r>
      <w:r w:rsidRPr="00E81354">
        <w:rPr>
          <w:b/>
          <w:color w:val="000000" w:themeColor="text1"/>
        </w:rPr>
        <w:t>sztály</w:t>
      </w:r>
      <w:r w:rsidR="005073FB" w:rsidRPr="00E81354">
        <w:rPr>
          <w:b/>
          <w:color w:val="000000" w:themeColor="text1"/>
        </w:rPr>
        <w:t xml:space="preserve"> véleménye</w:t>
      </w:r>
      <w:r w:rsidR="00145682" w:rsidRPr="00E81354">
        <w:rPr>
          <w:b/>
          <w:color w:val="000000" w:themeColor="text1"/>
        </w:rPr>
        <w:t>:</w:t>
      </w:r>
      <w:r w:rsidR="007E2D07" w:rsidRPr="00E81354">
        <w:rPr>
          <w:b/>
          <w:color w:val="000000" w:themeColor="text1"/>
        </w:rPr>
        <w:t xml:space="preserve"> </w:t>
      </w:r>
      <w:r w:rsidR="003F7EC7" w:rsidRPr="00F44AEC">
        <w:rPr>
          <w:bCs/>
          <w:iCs/>
          <w:color w:val="000000" w:themeColor="text1"/>
        </w:rPr>
        <w:t>Az előterjesztés abban az esetben tárgyalható, amennyiben a szükséges forrást az elfogadott 2024. évi költségvetési rendelet tartalmazza.</w:t>
      </w:r>
    </w:p>
    <w:p w14:paraId="44D52909" w14:textId="77777777" w:rsidR="004A4BAC" w:rsidRPr="00F44AEC" w:rsidRDefault="004A4BAC" w:rsidP="005073FB">
      <w:pPr>
        <w:spacing w:before="120" w:after="120"/>
        <w:jc w:val="both"/>
        <w:rPr>
          <w:bCs/>
          <w:color w:val="000000" w:themeColor="text1"/>
        </w:rPr>
      </w:pPr>
    </w:p>
    <w:p w14:paraId="409419E8" w14:textId="77777777" w:rsidR="00D666A0" w:rsidRPr="00E81354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color w:val="000000" w:themeColor="text1"/>
          <w:szCs w:val="24"/>
        </w:rPr>
      </w:pPr>
      <w:r w:rsidRPr="00E81354">
        <w:rPr>
          <w:b/>
          <w:bCs w:val="0"/>
          <w:i w:val="0"/>
          <w:color w:val="000000" w:themeColor="text1"/>
          <w:szCs w:val="24"/>
        </w:rPr>
        <w:t>III. Bizottsági vélemények</w:t>
      </w:r>
    </w:p>
    <w:p w14:paraId="0CB2B8BE" w14:textId="77777777" w:rsidR="00BC6406" w:rsidRPr="00E81354" w:rsidRDefault="00BC6406" w:rsidP="00BC6406">
      <w:pPr>
        <w:jc w:val="both"/>
        <w:rPr>
          <w:bCs/>
          <w:color w:val="000000" w:themeColor="text1"/>
        </w:rPr>
      </w:pPr>
      <w:r w:rsidRPr="00E81354">
        <w:rPr>
          <w:color w:val="000000" w:themeColor="text1"/>
        </w:rPr>
        <w:t xml:space="preserve">Az előterjesztést </w:t>
      </w:r>
      <w:r w:rsidR="00B16E0B" w:rsidRPr="00E81354">
        <w:rPr>
          <w:color w:val="000000" w:themeColor="text1"/>
        </w:rPr>
        <w:t xml:space="preserve">a Gazdasági </w:t>
      </w:r>
      <w:r w:rsidR="001B7D53" w:rsidRPr="00E81354">
        <w:rPr>
          <w:bCs/>
          <w:color w:val="000000" w:themeColor="text1"/>
        </w:rPr>
        <w:t>Bizottság</w:t>
      </w:r>
      <w:r w:rsidRPr="00E81354">
        <w:rPr>
          <w:bCs/>
          <w:color w:val="000000" w:themeColor="text1"/>
        </w:rPr>
        <w:t xml:space="preserve"> </w:t>
      </w:r>
      <w:r w:rsidR="00122483" w:rsidRPr="00E81354">
        <w:rPr>
          <w:bCs/>
          <w:color w:val="000000" w:themeColor="text1"/>
        </w:rPr>
        <w:t xml:space="preserve">és a Népjóléti Bizottság </w:t>
      </w:r>
      <w:r w:rsidRPr="00E81354">
        <w:rPr>
          <w:bCs/>
          <w:color w:val="000000" w:themeColor="text1"/>
        </w:rPr>
        <w:t>tárgyalja</w:t>
      </w:r>
      <w:r w:rsidR="007E2D07" w:rsidRPr="00E81354">
        <w:rPr>
          <w:bCs/>
          <w:color w:val="000000" w:themeColor="text1"/>
        </w:rPr>
        <w:t>.</w:t>
      </w:r>
    </w:p>
    <w:p w14:paraId="3F66143C" w14:textId="77777777" w:rsidR="002B5736" w:rsidRPr="00E81354" w:rsidRDefault="002B5736" w:rsidP="00BC6406">
      <w:pPr>
        <w:jc w:val="both"/>
        <w:rPr>
          <w:bCs/>
          <w:color w:val="000000" w:themeColor="text1"/>
        </w:rPr>
      </w:pPr>
    </w:p>
    <w:p w14:paraId="4A231903" w14:textId="77777777" w:rsidR="00A37FDC" w:rsidRPr="00E81354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color w:val="000000" w:themeColor="text1"/>
          <w:szCs w:val="24"/>
        </w:rPr>
      </w:pPr>
      <w:r w:rsidRPr="00E81354">
        <w:rPr>
          <w:b/>
          <w:bCs w:val="0"/>
          <w:i w:val="0"/>
          <w:color w:val="000000" w:themeColor="text1"/>
          <w:szCs w:val="24"/>
        </w:rPr>
        <w:t>I</w:t>
      </w:r>
      <w:r w:rsidR="00D666A0" w:rsidRPr="00E81354">
        <w:rPr>
          <w:b/>
          <w:bCs w:val="0"/>
          <w:i w:val="0"/>
          <w:color w:val="000000" w:themeColor="text1"/>
          <w:szCs w:val="24"/>
        </w:rPr>
        <w:t>V</w:t>
      </w:r>
      <w:r w:rsidR="00A37FDC" w:rsidRPr="00E81354">
        <w:rPr>
          <w:b/>
          <w:bCs w:val="0"/>
          <w:i w:val="0"/>
          <w:color w:val="000000" w:themeColor="text1"/>
          <w:szCs w:val="24"/>
        </w:rPr>
        <w:t xml:space="preserve">. </w:t>
      </w:r>
      <w:r w:rsidR="00B16E0B" w:rsidRPr="00E81354">
        <w:rPr>
          <w:b/>
          <w:bCs w:val="0"/>
          <w:i w:val="0"/>
          <w:color w:val="000000" w:themeColor="text1"/>
          <w:szCs w:val="24"/>
        </w:rPr>
        <w:t>Döntési</w:t>
      </w:r>
      <w:r w:rsidR="00080ACA" w:rsidRPr="00E81354">
        <w:rPr>
          <w:b/>
          <w:bCs w:val="0"/>
          <w:i w:val="0"/>
          <w:color w:val="000000" w:themeColor="text1"/>
          <w:szCs w:val="24"/>
        </w:rPr>
        <w:t xml:space="preserve"> javaslat</w:t>
      </w:r>
      <w:r w:rsidR="00A37FDC" w:rsidRPr="00E81354">
        <w:rPr>
          <w:b/>
          <w:bCs w:val="0"/>
          <w:i w:val="0"/>
          <w:color w:val="000000" w:themeColor="text1"/>
          <w:szCs w:val="24"/>
        </w:rPr>
        <w:t xml:space="preserve"> </w:t>
      </w:r>
    </w:p>
    <w:p w14:paraId="3F83726A" w14:textId="77777777" w:rsidR="0033652E" w:rsidRPr="00E81354" w:rsidRDefault="00ED2177" w:rsidP="00B16E0B">
      <w:pPr>
        <w:jc w:val="both"/>
        <w:rPr>
          <w:b/>
          <w:color w:val="000000" w:themeColor="text1"/>
        </w:rPr>
      </w:pPr>
      <w:r w:rsidRPr="00E81354">
        <w:rPr>
          <w:color w:val="000000" w:themeColor="text1"/>
        </w:rPr>
        <w:t>Budapest Főváros XIV. Kerület Zugló Önkormányzat</w:t>
      </w:r>
      <w:r w:rsidR="00497940" w:rsidRPr="00E81354">
        <w:rPr>
          <w:color w:val="000000" w:themeColor="text1"/>
        </w:rPr>
        <w:t>a</w:t>
      </w:r>
      <w:r w:rsidRPr="00E81354">
        <w:rPr>
          <w:color w:val="000000" w:themeColor="text1"/>
        </w:rPr>
        <w:t xml:space="preserve"> Képviselő-testülete </w:t>
      </w:r>
      <w:r w:rsidR="0033652E" w:rsidRPr="00E81354">
        <w:rPr>
          <w:color w:val="000000" w:themeColor="text1"/>
        </w:rPr>
        <w:t>a</w:t>
      </w:r>
      <w:r w:rsidR="006263E6" w:rsidRPr="00E81354">
        <w:rPr>
          <w:b/>
          <w:color w:val="000000" w:themeColor="text1"/>
        </w:rPr>
        <w:t xml:space="preserve"> </w:t>
      </w:r>
      <w:r w:rsidR="00122483" w:rsidRPr="00E81354">
        <w:rPr>
          <w:b/>
          <w:color w:val="000000" w:themeColor="text1"/>
        </w:rPr>
        <w:t>„</w:t>
      </w:r>
      <w:r w:rsidR="001E69C8" w:rsidRPr="001E69C8">
        <w:rPr>
          <w:b/>
          <w:color w:val="000000" w:themeColor="text1"/>
        </w:rPr>
        <w:t>Budapest Főváros XIV. Kerület Zugló Önkormányzata Intézménye, a Zuglói Egyesített Bölcsődék részére történő élelmiszer és főzési alapanyag beszerzés</w:t>
      </w:r>
      <w:r w:rsidR="00CD0FD7">
        <w:rPr>
          <w:b/>
          <w:color w:val="000000" w:themeColor="text1"/>
        </w:rPr>
        <w:t>e</w:t>
      </w:r>
      <w:r w:rsidR="001E69C8" w:rsidRPr="001E69C8">
        <w:rPr>
          <w:b/>
          <w:color w:val="000000" w:themeColor="text1"/>
        </w:rPr>
        <w:t xml:space="preserve"> 5 részben</w:t>
      </w:r>
      <w:r w:rsidR="004D4084" w:rsidRPr="00E81354">
        <w:rPr>
          <w:b/>
          <w:color w:val="000000" w:themeColor="text1"/>
        </w:rPr>
        <w:t>”</w:t>
      </w:r>
      <w:r w:rsidR="004D4084" w:rsidRPr="00E81354">
        <w:rPr>
          <w:b/>
          <w:strike/>
          <w:color w:val="000000" w:themeColor="text1"/>
        </w:rPr>
        <w:t xml:space="preserve"> </w:t>
      </w:r>
      <w:r w:rsidR="00122483" w:rsidRPr="00E81354">
        <w:rPr>
          <w:b/>
          <w:color w:val="000000" w:themeColor="text1"/>
        </w:rPr>
        <w:t>tárgyú</w:t>
      </w:r>
      <w:r w:rsidR="00B604C7" w:rsidRPr="00E81354">
        <w:rPr>
          <w:b/>
          <w:color w:val="000000" w:themeColor="text1"/>
        </w:rPr>
        <w:t>,</w:t>
      </w:r>
      <w:r w:rsidR="00122483" w:rsidRPr="00E81354">
        <w:rPr>
          <w:b/>
          <w:color w:val="000000" w:themeColor="text1"/>
        </w:rPr>
        <w:t xml:space="preserve"> </w:t>
      </w:r>
      <w:r w:rsidR="00B604C7" w:rsidRPr="00E81354">
        <w:rPr>
          <w:b/>
          <w:bCs/>
          <w:color w:val="000000" w:themeColor="text1"/>
        </w:rPr>
        <w:t xml:space="preserve">a közbeszerzésekről szóló 2015. évi CXLIII. törvény szerinti </w:t>
      </w:r>
      <w:r w:rsidR="002877E5" w:rsidRPr="00E81354">
        <w:rPr>
          <w:b/>
          <w:bCs/>
          <w:color w:val="000000" w:themeColor="text1"/>
        </w:rPr>
        <w:t>értékhatárt elérő</w:t>
      </w:r>
      <w:r w:rsidR="001E5FFA" w:rsidRPr="00E81354">
        <w:rPr>
          <w:b/>
          <w:bCs/>
          <w:color w:val="000000" w:themeColor="text1"/>
        </w:rPr>
        <w:t xml:space="preserve"> </w:t>
      </w:r>
      <w:r w:rsidR="00B604C7" w:rsidRPr="00E81354">
        <w:rPr>
          <w:b/>
          <w:bCs/>
          <w:color w:val="000000" w:themeColor="text1"/>
        </w:rPr>
        <w:t>nyílt közbeszerzési eljárás</w:t>
      </w:r>
      <w:r w:rsidR="00B604C7" w:rsidRPr="00E81354">
        <w:rPr>
          <w:b/>
          <w:bCs/>
          <w:i/>
          <w:color w:val="000000" w:themeColor="text1"/>
        </w:rPr>
        <w:t xml:space="preserve"> </w:t>
      </w:r>
      <w:r w:rsidR="00122483" w:rsidRPr="00E81354">
        <w:rPr>
          <w:color w:val="000000" w:themeColor="text1"/>
        </w:rPr>
        <w:t>megindításához kapcsolódóan</w:t>
      </w:r>
      <w:r w:rsidR="00122483" w:rsidRPr="00E81354">
        <w:rPr>
          <w:b/>
          <w:color w:val="000000" w:themeColor="text1"/>
        </w:rPr>
        <w:t xml:space="preserve"> </w:t>
      </w:r>
      <w:r w:rsidR="00B16E0B" w:rsidRPr="00E81354">
        <w:rPr>
          <w:color w:val="000000" w:themeColor="text1"/>
        </w:rPr>
        <w:t xml:space="preserve">az </w:t>
      </w:r>
      <w:r w:rsidR="0033652E" w:rsidRPr="00E81354">
        <w:rPr>
          <w:color w:val="000000" w:themeColor="text1"/>
        </w:rPr>
        <w:t xml:space="preserve">előterjesztés </w:t>
      </w:r>
      <w:r w:rsidR="00122483" w:rsidRPr="00E81354">
        <w:rPr>
          <w:color w:val="000000" w:themeColor="text1"/>
        </w:rPr>
        <w:t>1</w:t>
      </w:r>
      <w:r w:rsidR="006E28EA" w:rsidRPr="00E81354">
        <w:rPr>
          <w:color w:val="000000" w:themeColor="text1"/>
        </w:rPr>
        <w:t xml:space="preserve">. </w:t>
      </w:r>
      <w:r w:rsidR="0033652E" w:rsidRPr="00E81354">
        <w:rPr>
          <w:color w:val="000000" w:themeColor="text1"/>
        </w:rPr>
        <w:t>mellékletét képező,</w:t>
      </w:r>
      <w:r w:rsidR="0033652E" w:rsidRPr="00E81354">
        <w:rPr>
          <w:b/>
          <w:color w:val="000000" w:themeColor="text1"/>
        </w:rPr>
        <w:t xml:space="preserve"> </w:t>
      </w:r>
      <w:r w:rsidR="0033652E" w:rsidRPr="00E81354">
        <w:rPr>
          <w:iCs/>
          <w:color w:val="000000" w:themeColor="text1"/>
        </w:rPr>
        <w:t>önko</w:t>
      </w:r>
      <w:r w:rsidR="00122483" w:rsidRPr="00E81354">
        <w:rPr>
          <w:iCs/>
          <w:color w:val="000000" w:themeColor="text1"/>
        </w:rPr>
        <w:t>rmányzati határozati javaslato</w:t>
      </w:r>
      <w:r w:rsidR="00694E45" w:rsidRPr="00E81354">
        <w:rPr>
          <w:iCs/>
          <w:color w:val="000000" w:themeColor="text1"/>
        </w:rPr>
        <w:t>t elfogadja.</w:t>
      </w:r>
    </w:p>
    <w:p w14:paraId="30C91CAF" w14:textId="77777777" w:rsidR="00ED2177" w:rsidRPr="00E81354" w:rsidRDefault="00ED2177" w:rsidP="00ED2177">
      <w:pPr>
        <w:jc w:val="both"/>
        <w:rPr>
          <w:color w:val="000000" w:themeColor="text1"/>
        </w:rPr>
      </w:pPr>
    </w:p>
    <w:p w14:paraId="2E5E26B0" w14:textId="77777777" w:rsidR="00BB21AC" w:rsidRPr="00E81354" w:rsidRDefault="00BB21AC" w:rsidP="00ED2177">
      <w:pPr>
        <w:jc w:val="both"/>
        <w:rPr>
          <w:color w:val="000000" w:themeColor="text1"/>
        </w:rPr>
      </w:pPr>
      <w:r w:rsidRPr="00E81354">
        <w:rPr>
          <w:color w:val="000000" w:themeColor="text1"/>
        </w:rPr>
        <w:t>A határozathozatalhoz a Magyarország helyi önkormányzatairól szóló 2011. évi CLXXXIX. törvény 42. § 1. pontja és 50. §-a alapján az egyszerű szótöbbség szükséges.</w:t>
      </w:r>
    </w:p>
    <w:p w14:paraId="6CFF01DB" w14:textId="77777777" w:rsidR="00BB21AC" w:rsidRPr="00E81354" w:rsidRDefault="00BB21AC" w:rsidP="00ED2177">
      <w:pPr>
        <w:jc w:val="both"/>
        <w:rPr>
          <w:color w:val="000000" w:themeColor="text1"/>
        </w:rPr>
      </w:pPr>
    </w:p>
    <w:p w14:paraId="0DF7192F" w14:textId="77777777" w:rsidR="00BB21AC" w:rsidRPr="00E81354" w:rsidRDefault="00BB21AC" w:rsidP="00ED2177">
      <w:pPr>
        <w:jc w:val="both"/>
        <w:rPr>
          <w:color w:val="000000" w:themeColor="text1"/>
        </w:rPr>
      </w:pPr>
    </w:p>
    <w:p w14:paraId="5B8DE5D5" w14:textId="77777777" w:rsidR="00B71AFC" w:rsidRPr="00134440" w:rsidRDefault="001D2F5F" w:rsidP="00134440">
      <w:pPr>
        <w:jc w:val="both"/>
        <w:rPr>
          <w:color w:val="000000" w:themeColor="text1"/>
        </w:rPr>
      </w:pPr>
      <w:r w:rsidRPr="00E81354">
        <w:rPr>
          <w:color w:val="000000" w:themeColor="text1"/>
        </w:rPr>
        <w:t>Budapest, 202</w:t>
      </w:r>
      <w:r w:rsidR="002E69F6">
        <w:rPr>
          <w:color w:val="000000" w:themeColor="text1"/>
        </w:rPr>
        <w:t>4. február</w:t>
      </w:r>
    </w:p>
    <w:p w14:paraId="6DB6FA56" w14:textId="77777777" w:rsidR="00B71AFC" w:rsidRPr="00E81354" w:rsidRDefault="00B71AFC" w:rsidP="00ED2177">
      <w:pPr>
        <w:ind w:left="6381"/>
        <w:jc w:val="center"/>
        <w:rPr>
          <w:b/>
          <w:color w:val="000000" w:themeColor="text1"/>
        </w:rPr>
      </w:pPr>
    </w:p>
    <w:p w14:paraId="1FAEACE8" w14:textId="77777777" w:rsidR="00122483" w:rsidRPr="00E81354" w:rsidRDefault="002E69F6" w:rsidP="00ED2177">
      <w:pPr>
        <w:ind w:left="6381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Horváth Zsolt</w:t>
      </w:r>
    </w:p>
    <w:p w14:paraId="0B2BF6E8" w14:textId="77777777" w:rsidR="00ED2177" w:rsidRPr="00E81354" w:rsidRDefault="00442C6A" w:rsidP="00ED2177">
      <w:pPr>
        <w:ind w:left="6381"/>
        <w:jc w:val="center"/>
        <w:rPr>
          <w:color w:val="000000" w:themeColor="text1"/>
        </w:rPr>
      </w:pPr>
      <w:r w:rsidRPr="00E81354">
        <w:rPr>
          <w:color w:val="000000" w:themeColor="text1"/>
        </w:rPr>
        <w:t>al</w:t>
      </w:r>
      <w:r w:rsidR="00ED2177" w:rsidRPr="00E81354">
        <w:rPr>
          <w:color w:val="000000" w:themeColor="text1"/>
        </w:rPr>
        <w:t>polgármester</w:t>
      </w:r>
    </w:p>
    <w:p w14:paraId="30ABE5B8" w14:textId="77777777" w:rsidR="00ED2177" w:rsidRPr="00E81354" w:rsidRDefault="00ED2177" w:rsidP="00ED2177">
      <w:pPr>
        <w:jc w:val="both"/>
        <w:rPr>
          <w:color w:val="000000" w:themeColor="text1"/>
        </w:rPr>
      </w:pPr>
    </w:p>
    <w:p w14:paraId="4D98899A" w14:textId="77777777" w:rsidR="00ED2177" w:rsidRPr="00E81354" w:rsidRDefault="00ED2177" w:rsidP="00ED2177">
      <w:pPr>
        <w:jc w:val="both"/>
        <w:rPr>
          <w:color w:val="000000" w:themeColor="text1"/>
          <w:u w:val="single"/>
        </w:rPr>
      </w:pPr>
      <w:r w:rsidRPr="00E81354">
        <w:rPr>
          <w:color w:val="000000" w:themeColor="text1"/>
          <w:u w:val="single"/>
        </w:rPr>
        <w:t>Mellékletek felsorolása:</w:t>
      </w:r>
    </w:p>
    <w:p w14:paraId="6FE3B6E7" w14:textId="77777777" w:rsidR="00E05B1F" w:rsidRPr="00E81354" w:rsidRDefault="00E05B1F" w:rsidP="00E05B1F">
      <w:pPr>
        <w:pStyle w:val="BodyText32"/>
        <w:numPr>
          <w:ilvl w:val="0"/>
          <w:numId w:val="29"/>
        </w:numPr>
        <w:rPr>
          <w:i w:val="0"/>
          <w:iCs/>
          <w:color w:val="000000" w:themeColor="text1"/>
          <w:szCs w:val="24"/>
        </w:rPr>
      </w:pPr>
      <w:r w:rsidRPr="00E81354">
        <w:rPr>
          <w:i w:val="0"/>
          <w:iCs/>
          <w:color w:val="000000" w:themeColor="text1"/>
          <w:szCs w:val="24"/>
        </w:rPr>
        <w:t>melléklet: Határozati javaslat</w:t>
      </w:r>
    </w:p>
    <w:p w14:paraId="0DECB395" w14:textId="77777777" w:rsidR="00E05B1F" w:rsidRPr="00E81354" w:rsidRDefault="00932DD4" w:rsidP="00E05B1F">
      <w:pPr>
        <w:pStyle w:val="BodyText32"/>
        <w:numPr>
          <w:ilvl w:val="0"/>
          <w:numId w:val="29"/>
        </w:numPr>
        <w:rPr>
          <w:i w:val="0"/>
          <w:iCs/>
          <w:color w:val="000000" w:themeColor="text1"/>
          <w:szCs w:val="24"/>
        </w:rPr>
      </w:pPr>
      <w:r w:rsidRPr="00E81354">
        <w:rPr>
          <w:i w:val="0"/>
          <w:iCs/>
          <w:color w:val="000000" w:themeColor="text1"/>
          <w:szCs w:val="24"/>
        </w:rPr>
        <w:t>melléklet: Műszaki tartalom</w:t>
      </w:r>
    </w:p>
    <w:p w14:paraId="4CB211C0" w14:textId="77777777" w:rsidR="00E05B1F" w:rsidRPr="00E81354" w:rsidRDefault="00E05B1F" w:rsidP="00E05B1F">
      <w:pPr>
        <w:pStyle w:val="BodyText32"/>
        <w:numPr>
          <w:ilvl w:val="0"/>
          <w:numId w:val="29"/>
        </w:numPr>
        <w:rPr>
          <w:i w:val="0"/>
          <w:iCs/>
          <w:color w:val="000000" w:themeColor="text1"/>
          <w:szCs w:val="24"/>
        </w:rPr>
      </w:pPr>
      <w:r w:rsidRPr="00E81354">
        <w:rPr>
          <w:i w:val="0"/>
          <w:iCs/>
          <w:color w:val="000000" w:themeColor="text1"/>
          <w:szCs w:val="24"/>
        </w:rPr>
        <w:t xml:space="preserve">melléklet: </w:t>
      </w:r>
      <w:r w:rsidR="00932DD4" w:rsidRPr="00E81354">
        <w:rPr>
          <w:i w:val="0"/>
          <w:iCs/>
          <w:color w:val="000000" w:themeColor="text1"/>
          <w:szCs w:val="24"/>
        </w:rPr>
        <w:t>Indítólevél</w:t>
      </w:r>
    </w:p>
    <w:p w14:paraId="665FDC8C" w14:textId="77777777" w:rsidR="00E05B1F" w:rsidRPr="00E81354" w:rsidRDefault="00E05B1F" w:rsidP="00E05B1F">
      <w:pPr>
        <w:pStyle w:val="BodyText32"/>
        <w:numPr>
          <w:ilvl w:val="0"/>
          <w:numId w:val="29"/>
        </w:numPr>
        <w:rPr>
          <w:i w:val="0"/>
          <w:iCs/>
          <w:color w:val="000000" w:themeColor="text1"/>
          <w:szCs w:val="24"/>
        </w:rPr>
      </w:pPr>
      <w:r w:rsidRPr="00E81354">
        <w:rPr>
          <w:i w:val="0"/>
          <w:iCs/>
          <w:color w:val="000000" w:themeColor="text1"/>
          <w:szCs w:val="24"/>
        </w:rPr>
        <w:lastRenderedPageBreak/>
        <w:t xml:space="preserve">melléklet: </w:t>
      </w:r>
      <w:r w:rsidR="00932DD4" w:rsidRPr="00E81354">
        <w:rPr>
          <w:i w:val="0"/>
          <w:iCs/>
          <w:color w:val="000000" w:themeColor="text1"/>
          <w:szCs w:val="24"/>
        </w:rPr>
        <w:t>Ajánlattételi felhívás</w:t>
      </w:r>
    </w:p>
    <w:p w14:paraId="069CD2FC" w14:textId="77777777" w:rsidR="004478AF" w:rsidRPr="00134440" w:rsidRDefault="00E05B1F" w:rsidP="00E05B1F">
      <w:pPr>
        <w:pStyle w:val="BodyText32"/>
        <w:numPr>
          <w:ilvl w:val="0"/>
          <w:numId w:val="29"/>
        </w:numPr>
        <w:rPr>
          <w:i w:val="0"/>
          <w:iCs/>
          <w:color w:val="000000" w:themeColor="text1"/>
          <w:szCs w:val="24"/>
        </w:rPr>
      </w:pPr>
      <w:r w:rsidRPr="00E81354">
        <w:rPr>
          <w:i w:val="0"/>
          <w:iCs/>
          <w:color w:val="000000" w:themeColor="text1"/>
          <w:szCs w:val="24"/>
        </w:rPr>
        <w:t xml:space="preserve">melléklet: </w:t>
      </w:r>
      <w:r w:rsidR="00932DD4" w:rsidRPr="00E81354">
        <w:rPr>
          <w:i w:val="0"/>
          <w:iCs/>
          <w:color w:val="000000" w:themeColor="text1"/>
          <w:szCs w:val="24"/>
        </w:rPr>
        <w:t>Szerződéstervezet</w:t>
      </w:r>
    </w:p>
    <w:p w14:paraId="4956C525" w14:textId="77777777" w:rsidR="00774A5E" w:rsidRPr="00E81354" w:rsidRDefault="00774A5E" w:rsidP="00774A5E">
      <w:pPr>
        <w:pStyle w:val="Listaszerbekezds"/>
        <w:ind w:left="360"/>
        <w:jc w:val="both"/>
        <w:rPr>
          <w:b/>
          <w:color w:val="000000" w:themeColor="text1"/>
        </w:rPr>
      </w:pPr>
    </w:p>
    <w:p w14:paraId="20D5EDBE" w14:textId="77777777" w:rsidR="007B7A31" w:rsidRPr="00E81354" w:rsidRDefault="001D2F5F" w:rsidP="00ED2177">
      <w:pPr>
        <w:jc w:val="both"/>
        <w:rPr>
          <w:color w:val="000000" w:themeColor="text1"/>
          <w:u w:val="single"/>
        </w:rPr>
      </w:pPr>
      <w:r w:rsidRPr="00E81354">
        <w:rPr>
          <w:color w:val="000000" w:themeColor="text1"/>
          <w:u w:val="single"/>
        </w:rPr>
        <w:t xml:space="preserve">Az előterjesztést </w:t>
      </w:r>
      <w:r w:rsidR="00ED2177" w:rsidRPr="00E81354">
        <w:rPr>
          <w:color w:val="000000" w:themeColor="text1"/>
          <w:u w:val="single"/>
        </w:rPr>
        <w:t xml:space="preserve">készítette: </w:t>
      </w:r>
    </w:p>
    <w:p w14:paraId="4A0E4892" w14:textId="77777777" w:rsidR="000E64CE" w:rsidRPr="00E81354" w:rsidRDefault="002E69F6" w:rsidP="000E64CE">
      <w:pPr>
        <w:pStyle w:val="bekezds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>Darai Orsolya közbeszerzési referens</w:t>
      </w:r>
    </w:p>
    <w:p w14:paraId="2102EBDF" w14:textId="77777777" w:rsidR="001D2F5F" w:rsidRPr="00E81354" w:rsidRDefault="00AC6326" w:rsidP="001D2F5F">
      <w:pPr>
        <w:pStyle w:val="Listaszerbekezds"/>
        <w:numPr>
          <w:ilvl w:val="0"/>
          <w:numId w:val="27"/>
        </w:numPr>
        <w:jc w:val="both"/>
        <w:rPr>
          <w:bCs/>
          <w:color w:val="000000" w:themeColor="text1"/>
        </w:rPr>
      </w:pPr>
      <w:r w:rsidRPr="00E81354">
        <w:rPr>
          <w:bCs/>
          <w:color w:val="000000" w:themeColor="text1"/>
        </w:rPr>
        <w:t>dr. Varga Dóra ügyvéd</w:t>
      </w:r>
      <w:r w:rsidR="008B74A4">
        <w:rPr>
          <w:bCs/>
          <w:color w:val="000000" w:themeColor="text1"/>
        </w:rPr>
        <w:t xml:space="preserve">, közbeszerzési szakjogász </w:t>
      </w:r>
      <w:r w:rsidR="00963530" w:rsidRPr="00E81354">
        <w:rPr>
          <w:bCs/>
          <w:color w:val="000000" w:themeColor="text1"/>
        </w:rPr>
        <w:t>(ajánlati felhívás, szerződés</w:t>
      </w:r>
      <w:r w:rsidRPr="00E81354">
        <w:rPr>
          <w:bCs/>
          <w:color w:val="000000" w:themeColor="text1"/>
        </w:rPr>
        <w:t>tervezet)</w:t>
      </w:r>
    </w:p>
    <w:p w14:paraId="081F93E5" w14:textId="77777777" w:rsidR="00ED2177" w:rsidRPr="00E81354" w:rsidRDefault="00ED2177" w:rsidP="00ED2177">
      <w:pPr>
        <w:rPr>
          <w:color w:val="000000" w:themeColor="text1"/>
        </w:rPr>
      </w:pPr>
      <w:r w:rsidRPr="00E81354">
        <w:rPr>
          <w:color w:val="000000" w:themeColor="text1"/>
        </w:rPr>
        <w:br w:type="page"/>
      </w:r>
    </w:p>
    <w:p w14:paraId="3E796F6A" w14:textId="77777777" w:rsidR="00812214" w:rsidRPr="00E81354" w:rsidRDefault="00442C6A" w:rsidP="00ED2177">
      <w:pPr>
        <w:pStyle w:val="Szvegtrzs31"/>
        <w:numPr>
          <w:ilvl w:val="0"/>
          <w:numId w:val="24"/>
        </w:numPr>
        <w:spacing w:after="120"/>
        <w:jc w:val="right"/>
        <w:rPr>
          <w:color w:val="000000" w:themeColor="text1"/>
          <w:szCs w:val="24"/>
        </w:rPr>
      </w:pPr>
      <w:r w:rsidRPr="00E81354">
        <w:rPr>
          <w:color w:val="000000" w:themeColor="text1"/>
          <w:szCs w:val="24"/>
        </w:rPr>
        <w:lastRenderedPageBreak/>
        <w:t>melléklet a 123-</w:t>
      </w:r>
      <w:r w:rsidR="00CB09C7">
        <w:rPr>
          <w:color w:val="000000" w:themeColor="text1"/>
          <w:szCs w:val="24"/>
        </w:rPr>
        <w:t>49</w:t>
      </w:r>
      <w:r w:rsidR="001D2F5F" w:rsidRPr="00E81354">
        <w:rPr>
          <w:color w:val="000000" w:themeColor="text1"/>
          <w:szCs w:val="24"/>
        </w:rPr>
        <w:t>/20</w:t>
      </w:r>
      <w:r w:rsidR="00C623C3">
        <w:rPr>
          <w:color w:val="000000" w:themeColor="text1"/>
          <w:szCs w:val="24"/>
        </w:rPr>
        <w:t>24</w:t>
      </w:r>
      <w:r w:rsidR="00ED2177" w:rsidRPr="00E81354">
        <w:rPr>
          <w:color w:val="000000" w:themeColor="text1"/>
          <w:szCs w:val="24"/>
        </w:rPr>
        <w:t xml:space="preserve"> előterjesztéshez</w:t>
      </w:r>
    </w:p>
    <w:p w14:paraId="53B40A53" w14:textId="77777777" w:rsidR="00ED2177" w:rsidRPr="00E81354" w:rsidRDefault="00ED2177" w:rsidP="00145682">
      <w:pPr>
        <w:pStyle w:val="Szvegtrzs31"/>
        <w:numPr>
          <w:ilvl w:val="12"/>
          <w:numId w:val="0"/>
        </w:numPr>
        <w:spacing w:after="120"/>
        <w:rPr>
          <w:i w:val="0"/>
          <w:color w:val="000000" w:themeColor="text1"/>
          <w:szCs w:val="24"/>
        </w:rPr>
      </w:pPr>
    </w:p>
    <w:p w14:paraId="3CFD03AB" w14:textId="77777777" w:rsidR="001D2F5F" w:rsidRPr="00E81354" w:rsidRDefault="001D2F5F" w:rsidP="00694DDE">
      <w:pPr>
        <w:spacing w:line="276" w:lineRule="auto"/>
        <w:jc w:val="center"/>
        <w:rPr>
          <w:b/>
          <w:color w:val="000000" w:themeColor="text1"/>
        </w:rPr>
      </w:pPr>
      <w:r w:rsidRPr="00E81354">
        <w:rPr>
          <w:b/>
          <w:color w:val="000000" w:themeColor="text1"/>
        </w:rPr>
        <w:t>Határozati javaslat</w:t>
      </w:r>
    </w:p>
    <w:p w14:paraId="51829814" w14:textId="77777777" w:rsidR="001D2F5F" w:rsidRPr="00E81354" w:rsidRDefault="001D2F5F" w:rsidP="000968AE">
      <w:pPr>
        <w:spacing w:line="276" w:lineRule="auto"/>
        <w:jc w:val="center"/>
        <w:rPr>
          <w:b/>
          <w:color w:val="000000" w:themeColor="text1"/>
        </w:rPr>
      </w:pPr>
    </w:p>
    <w:p w14:paraId="1A1112C1" w14:textId="77777777" w:rsidR="002052C9" w:rsidRPr="00E81354" w:rsidRDefault="00080ACA" w:rsidP="001D2F5F">
      <w:pPr>
        <w:spacing w:line="276" w:lineRule="auto"/>
        <w:jc w:val="center"/>
        <w:rPr>
          <w:b/>
          <w:color w:val="000000" w:themeColor="text1"/>
        </w:rPr>
      </w:pPr>
      <w:r w:rsidRPr="00E81354">
        <w:rPr>
          <w:b/>
          <w:color w:val="000000" w:themeColor="text1"/>
        </w:rPr>
        <w:t xml:space="preserve">Budapest Főváros XIV. Kerület Zugló Önkormányzata </w:t>
      </w:r>
      <w:r w:rsidR="002052C9" w:rsidRPr="00E81354">
        <w:rPr>
          <w:b/>
          <w:color w:val="000000" w:themeColor="text1"/>
        </w:rPr>
        <w:t>Képviselő - testületének</w:t>
      </w:r>
    </w:p>
    <w:p w14:paraId="1C0947A3" w14:textId="77777777" w:rsidR="00080ACA" w:rsidRDefault="00080ACA" w:rsidP="000968AE">
      <w:pPr>
        <w:spacing w:line="276" w:lineRule="auto"/>
        <w:jc w:val="center"/>
        <w:rPr>
          <w:b/>
          <w:color w:val="000000" w:themeColor="text1"/>
        </w:rPr>
      </w:pPr>
      <w:proofErr w:type="gramStart"/>
      <w:r w:rsidRPr="00E81354">
        <w:rPr>
          <w:b/>
          <w:color w:val="000000" w:themeColor="text1"/>
        </w:rPr>
        <w:t>…..</w:t>
      </w:r>
      <w:proofErr w:type="gramEnd"/>
      <w:r w:rsidRPr="00E81354">
        <w:rPr>
          <w:b/>
          <w:color w:val="000000" w:themeColor="text1"/>
        </w:rPr>
        <w:t>/202</w:t>
      </w:r>
      <w:r w:rsidR="00C623C3">
        <w:rPr>
          <w:b/>
          <w:color w:val="000000" w:themeColor="text1"/>
        </w:rPr>
        <w:t>4</w:t>
      </w:r>
      <w:r w:rsidRPr="00E81354">
        <w:rPr>
          <w:b/>
          <w:color w:val="000000" w:themeColor="text1"/>
        </w:rPr>
        <w:t xml:space="preserve">. (…) </w:t>
      </w:r>
      <w:r w:rsidR="001D2F5F" w:rsidRPr="00E81354">
        <w:rPr>
          <w:b/>
          <w:color w:val="000000" w:themeColor="text1"/>
        </w:rPr>
        <w:t xml:space="preserve">önkormányzati </w:t>
      </w:r>
      <w:r w:rsidRPr="00E81354">
        <w:rPr>
          <w:b/>
          <w:color w:val="000000" w:themeColor="text1"/>
        </w:rPr>
        <w:t>határozata</w:t>
      </w:r>
    </w:p>
    <w:p w14:paraId="2B0E03AB" w14:textId="77777777" w:rsidR="00AF6885" w:rsidRPr="00E81354" w:rsidRDefault="00AF6885" w:rsidP="000968AE">
      <w:pPr>
        <w:spacing w:line="276" w:lineRule="auto"/>
        <w:jc w:val="center"/>
        <w:rPr>
          <w:b/>
          <w:color w:val="000000" w:themeColor="text1"/>
        </w:rPr>
      </w:pPr>
    </w:p>
    <w:p w14:paraId="53AF8D96" w14:textId="77777777" w:rsidR="001B11E2" w:rsidRPr="00AF6885" w:rsidRDefault="00AC6326" w:rsidP="00AF6885">
      <w:pPr>
        <w:spacing w:after="120"/>
        <w:jc w:val="both"/>
        <w:rPr>
          <w:b/>
          <w:bCs/>
          <w:color w:val="000000" w:themeColor="text1"/>
        </w:rPr>
      </w:pPr>
      <w:r w:rsidRPr="00AF6885">
        <w:rPr>
          <w:b/>
          <w:color w:val="000000" w:themeColor="text1"/>
        </w:rPr>
        <w:t>a „</w:t>
      </w:r>
      <w:r w:rsidR="00CD0FD7" w:rsidRPr="00CD0FD7">
        <w:rPr>
          <w:b/>
          <w:color w:val="000000" w:themeColor="text1"/>
        </w:rPr>
        <w:t>Budapest Főváros XIV. Kerület Zugló Önkormányzata Intézménye, a Zuglói Egyesített Bölcsődék részére történő élelmiszer és főzési alapanyag beszerzés</w:t>
      </w:r>
      <w:r w:rsidR="00CD0FD7">
        <w:rPr>
          <w:b/>
          <w:color w:val="000000" w:themeColor="text1"/>
        </w:rPr>
        <w:t>e</w:t>
      </w:r>
      <w:r w:rsidR="00CD0FD7" w:rsidRPr="00CD0FD7">
        <w:rPr>
          <w:b/>
          <w:color w:val="000000" w:themeColor="text1"/>
        </w:rPr>
        <w:t xml:space="preserve"> 5 részben</w:t>
      </w:r>
      <w:r w:rsidRPr="00AF6885">
        <w:rPr>
          <w:b/>
          <w:color w:val="000000" w:themeColor="text1"/>
        </w:rPr>
        <w:t xml:space="preserve">” tárgyú, </w:t>
      </w:r>
      <w:r w:rsidRPr="00AF6885">
        <w:rPr>
          <w:b/>
          <w:bCs/>
          <w:color w:val="000000" w:themeColor="text1"/>
        </w:rPr>
        <w:t xml:space="preserve">a közbeszerzésekről szóló 2015. évi CXLIII. törvény </w:t>
      </w:r>
      <w:r w:rsidR="000500AE" w:rsidRPr="00AF6885">
        <w:rPr>
          <w:b/>
          <w:bCs/>
          <w:color w:val="000000" w:themeColor="text1"/>
        </w:rPr>
        <w:t>szerinti értékhatárt</w:t>
      </w:r>
      <w:r w:rsidR="002877E5" w:rsidRPr="00AF6885">
        <w:rPr>
          <w:b/>
          <w:bCs/>
          <w:color w:val="000000" w:themeColor="text1"/>
        </w:rPr>
        <w:t xml:space="preserve"> elérő</w:t>
      </w:r>
      <w:r w:rsidR="002D51C5" w:rsidRPr="00AF6885">
        <w:rPr>
          <w:b/>
          <w:bCs/>
          <w:color w:val="000000" w:themeColor="text1"/>
        </w:rPr>
        <w:t xml:space="preserve"> </w:t>
      </w:r>
      <w:r w:rsidRPr="00AF6885">
        <w:rPr>
          <w:b/>
          <w:bCs/>
          <w:color w:val="000000" w:themeColor="text1"/>
        </w:rPr>
        <w:t>nyílt közbeszerzési eljárás</w:t>
      </w:r>
      <w:r w:rsidRPr="00AF6885">
        <w:rPr>
          <w:b/>
          <w:bCs/>
          <w:i/>
          <w:color w:val="000000" w:themeColor="text1"/>
        </w:rPr>
        <w:t xml:space="preserve"> </w:t>
      </w:r>
      <w:r w:rsidRPr="00AF6885">
        <w:rPr>
          <w:b/>
          <w:color w:val="000000" w:themeColor="text1"/>
        </w:rPr>
        <w:t>megindításáról</w:t>
      </w:r>
    </w:p>
    <w:p w14:paraId="10D7A4DD" w14:textId="367A401A" w:rsidR="004D4084" w:rsidRPr="00CB09C7" w:rsidRDefault="00100618" w:rsidP="00100618">
      <w:pPr>
        <w:pStyle w:val="Listaszerbekezds"/>
        <w:widowControl w:val="0"/>
        <w:autoSpaceDE w:val="0"/>
        <w:autoSpaceDN w:val="0"/>
        <w:adjustRightInd w:val="0"/>
        <w:ind w:left="426" w:hanging="284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1. </w:t>
      </w:r>
      <w:r w:rsidR="000E2DFF" w:rsidRPr="00E81354">
        <w:rPr>
          <w:bCs/>
          <w:color w:val="000000" w:themeColor="text1"/>
        </w:rPr>
        <w:t>Budapest</w:t>
      </w:r>
      <w:r w:rsidR="000E2DFF" w:rsidRPr="00E81354">
        <w:rPr>
          <w:rFonts w:eastAsia="Calibri"/>
          <w:color w:val="000000" w:themeColor="text1"/>
        </w:rPr>
        <w:t xml:space="preserve"> Főváros XIV. Kerület Zugló Önkormányzata Képviselő-testülete a </w:t>
      </w:r>
      <w:r w:rsidR="00AC6326" w:rsidRPr="00E81354">
        <w:rPr>
          <w:rFonts w:eastAsia="Calibri"/>
          <w:color w:val="000000" w:themeColor="text1"/>
        </w:rPr>
        <w:t>„</w:t>
      </w:r>
      <w:r w:rsidR="001E69C8" w:rsidRPr="001E69C8">
        <w:rPr>
          <w:b/>
          <w:bCs/>
          <w:color w:val="000000" w:themeColor="text1"/>
        </w:rPr>
        <w:t>Budapest Főváros XIV. Kerület Zugló Önkormányzata Intézménye, a Zuglói Egyesített Bölcsődék részére történő élelmiszer és főzési alapanyag beszerzés</w:t>
      </w:r>
      <w:r w:rsidR="00CD0FD7">
        <w:rPr>
          <w:b/>
          <w:bCs/>
          <w:color w:val="000000" w:themeColor="text1"/>
        </w:rPr>
        <w:t>e</w:t>
      </w:r>
      <w:r w:rsidR="001E69C8" w:rsidRPr="001E69C8">
        <w:rPr>
          <w:b/>
          <w:bCs/>
          <w:color w:val="000000" w:themeColor="text1"/>
        </w:rPr>
        <w:t xml:space="preserve"> 5 részben</w:t>
      </w:r>
      <w:r w:rsidR="00122483" w:rsidRPr="001956F0">
        <w:rPr>
          <w:b/>
          <w:bCs/>
          <w:color w:val="000000" w:themeColor="text1"/>
        </w:rPr>
        <w:t xml:space="preserve">” tárgyú, a </w:t>
      </w:r>
      <w:r w:rsidR="000E2DFF" w:rsidRPr="001956F0">
        <w:rPr>
          <w:rFonts w:eastAsia="Calibri"/>
          <w:b/>
          <w:color w:val="000000" w:themeColor="text1"/>
        </w:rPr>
        <w:t xml:space="preserve">közbeszerzésekről szóló 2015. évi CXLIII. törvény </w:t>
      </w:r>
      <w:r w:rsidR="002A2124" w:rsidRPr="001956F0">
        <w:rPr>
          <w:rFonts w:eastAsia="Calibri"/>
          <w:b/>
          <w:color w:val="000000" w:themeColor="text1"/>
        </w:rPr>
        <w:t>szerinti</w:t>
      </w:r>
      <w:r w:rsidR="002D51C5" w:rsidRPr="001956F0">
        <w:rPr>
          <w:rFonts w:eastAsia="Calibri"/>
          <w:b/>
          <w:color w:val="000000" w:themeColor="text1"/>
        </w:rPr>
        <w:t xml:space="preserve"> </w:t>
      </w:r>
      <w:r w:rsidR="002877E5" w:rsidRPr="001956F0">
        <w:rPr>
          <w:rFonts w:eastAsia="Calibri"/>
          <w:b/>
          <w:color w:val="000000" w:themeColor="text1"/>
        </w:rPr>
        <w:t>értékhatárt elérő</w:t>
      </w:r>
      <w:r w:rsidR="00D207D0" w:rsidRPr="001956F0">
        <w:rPr>
          <w:rFonts w:eastAsia="Calibri"/>
          <w:b/>
          <w:color w:val="000000" w:themeColor="text1"/>
        </w:rPr>
        <w:t xml:space="preserve"> </w:t>
      </w:r>
      <w:r w:rsidR="002A2124" w:rsidRPr="001956F0">
        <w:rPr>
          <w:rFonts w:eastAsia="Calibri"/>
          <w:b/>
          <w:color w:val="000000" w:themeColor="text1"/>
        </w:rPr>
        <w:t xml:space="preserve">nyílt, </w:t>
      </w:r>
      <w:r w:rsidR="000E2DFF" w:rsidRPr="001956F0">
        <w:rPr>
          <w:rFonts w:eastAsia="Calibri"/>
          <w:b/>
          <w:color w:val="000000" w:themeColor="text1"/>
        </w:rPr>
        <w:t>közbeszerzési eljárást</w:t>
      </w:r>
      <w:r w:rsidR="006E28EA" w:rsidRPr="00E81354">
        <w:rPr>
          <w:rFonts w:eastAsia="Calibri"/>
          <w:color w:val="000000" w:themeColor="text1"/>
        </w:rPr>
        <w:t xml:space="preserve"> az</w:t>
      </w:r>
      <w:r w:rsidR="004B1046" w:rsidRPr="00E81354">
        <w:rPr>
          <w:rFonts w:eastAsia="Calibri"/>
          <w:color w:val="000000" w:themeColor="text1"/>
        </w:rPr>
        <w:t xml:space="preserve"> előte</w:t>
      </w:r>
      <w:r w:rsidR="00220F09" w:rsidRPr="00E81354">
        <w:rPr>
          <w:rFonts w:eastAsia="Calibri"/>
          <w:color w:val="000000" w:themeColor="text1"/>
        </w:rPr>
        <w:t>rjesztés</w:t>
      </w:r>
      <w:r w:rsidR="00122483" w:rsidRPr="00E81354">
        <w:rPr>
          <w:rFonts w:eastAsia="Calibri"/>
          <w:color w:val="000000" w:themeColor="text1"/>
        </w:rPr>
        <w:t xml:space="preserve"> 2-5</w:t>
      </w:r>
      <w:r w:rsidR="002B5736" w:rsidRPr="00E81354">
        <w:rPr>
          <w:rFonts w:eastAsia="Calibri"/>
          <w:color w:val="000000" w:themeColor="text1"/>
        </w:rPr>
        <w:t>.</w:t>
      </w:r>
      <w:r w:rsidR="000E2DFF" w:rsidRPr="00E81354">
        <w:rPr>
          <w:rFonts w:eastAsia="Calibri"/>
          <w:color w:val="000000" w:themeColor="text1"/>
        </w:rPr>
        <w:t xml:space="preserve"> mellékletei szerinti </w:t>
      </w:r>
      <w:r w:rsidR="00741308" w:rsidRPr="00E81354">
        <w:rPr>
          <w:rFonts w:eastAsia="Calibri"/>
          <w:color w:val="000000" w:themeColor="text1"/>
        </w:rPr>
        <w:t>megindítja.</w:t>
      </w:r>
      <w:r w:rsidR="00694E45" w:rsidRPr="00E81354">
        <w:rPr>
          <w:color w:val="000000" w:themeColor="text1"/>
        </w:rPr>
        <w:t xml:space="preserve"> </w:t>
      </w:r>
    </w:p>
    <w:p w14:paraId="3BDC5EF1" w14:textId="77777777" w:rsidR="000E2DFF" w:rsidRPr="00E81354" w:rsidRDefault="000E2DFF" w:rsidP="00694DDE">
      <w:pPr>
        <w:jc w:val="center"/>
        <w:rPr>
          <w:rFonts w:eastAsia="Calibri"/>
          <w:color w:val="000000" w:themeColor="text1"/>
        </w:rPr>
      </w:pPr>
    </w:p>
    <w:p w14:paraId="10332749" w14:textId="77777777" w:rsidR="002556AB" w:rsidRPr="002A3061" w:rsidRDefault="002556AB" w:rsidP="002556AB">
      <w:pPr>
        <w:tabs>
          <w:tab w:val="left" w:pos="5954"/>
        </w:tabs>
        <w:jc w:val="both"/>
        <w:rPr>
          <w:b/>
          <w:bCs/>
          <w:color w:val="000000"/>
        </w:rPr>
      </w:pPr>
      <w:bookmarkStart w:id="2" w:name="_Hlk138937058"/>
      <w:r w:rsidRPr="002A3061">
        <w:rPr>
          <w:b/>
          <w:bCs/>
          <w:color w:val="000000"/>
        </w:rPr>
        <w:t xml:space="preserve">Határidő: </w:t>
      </w:r>
      <w:r w:rsidRPr="002A3061">
        <w:rPr>
          <w:bCs/>
          <w:color w:val="000000"/>
        </w:rPr>
        <w:t>azonnal</w:t>
      </w:r>
    </w:p>
    <w:p w14:paraId="1A32DE88" w14:textId="77777777" w:rsidR="00100618" w:rsidRDefault="002556AB" w:rsidP="00100618">
      <w:pPr>
        <w:widowControl w:val="0"/>
        <w:autoSpaceDE w:val="0"/>
        <w:autoSpaceDN w:val="0"/>
        <w:adjustRightInd w:val="0"/>
        <w:jc w:val="both"/>
        <w:rPr>
          <w:bCs/>
          <w:color w:val="000000"/>
        </w:rPr>
      </w:pPr>
      <w:r w:rsidRPr="002A3061">
        <w:rPr>
          <w:b/>
          <w:bCs/>
          <w:color w:val="000000"/>
        </w:rPr>
        <w:t xml:space="preserve">Felelős: </w:t>
      </w:r>
      <w:r w:rsidRPr="002A3061">
        <w:rPr>
          <w:bCs/>
          <w:color w:val="000000"/>
        </w:rPr>
        <w:t>Polgármester (Üzemeltetési Főosztály útján)</w:t>
      </w:r>
      <w:bookmarkEnd w:id="2"/>
    </w:p>
    <w:p w14:paraId="2203F623" w14:textId="77777777" w:rsidR="00100618" w:rsidRDefault="00100618" w:rsidP="00100618">
      <w:pPr>
        <w:widowControl w:val="0"/>
        <w:autoSpaceDE w:val="0"/>
        <w:autoSpaceDN w:val="0"/>
        <w:adjustRightInd w:val="0"/>
        <w:jc w:val="both"/>
        <w:rPr>
          <w:bCs/>
          <w:color w:val="000000"/>
        </w:rPr>
      </w:pPr>
    </w:p>
    <w:p w14:paraId="32E84952" w14:textId="226B8C6E" w:rsidR="002556AB" w:rsidRPr="00100618" w:rsidRDefault="00100618" w:rsidP="00100618">
      <w:pPr>
        <w:widowControl w:val="0"/>
        <w:autoSpaceDE w:val="0"/>
        <w:autoSpaceDN w:val="0"/>
        <w:adjustRightInd w:val="0"/>
        <w:ind w:left="567" w:hanging="425"/>
        <w:jc w:val="both"/>
        <w:rPr>
          <w:color w:val="000000"/>
        </w:rPr>
      </w:pPr>
      <w:r>
        <w:rPr>
          <w:color w:val="000000"/>
        </w:rPr>
        <w:t xml:space="preserve">2. </w:t>
      </w:r>
      <w:r w:rsidR="002556AB" w:rsidRPr="00100618">
        <w:rPr>
          <w:color w:val="000000"/>
        </w:rPr>
        <w:t xml:space="preserve">A Zuglói </w:t>
      </w:r>
      <w:r w:rsidR="00295A67" w:rsidRPr="00100618">
        <w:rPr>
          <w:color w:val="000000"/>
        </w:rPr>
        <w:t>Egyesített Bölcsődék</w:t>
      </w:r>
      <w:r w:rsidR="002556AB" w:rsidRPr="00100618">
        <w:rPr>
          <w:color w:val="000000"/>
        </w:rPr>
        <w:t xml:space="preserve"> a közbeszerzés </w:t>
      </w:r>
      <w:r w:rsidR="00B01B59" w:rsidRPr="00100618">
        <w:rPr>
          <w:color w:val="000000"/>
        </w:rPr>
        <w:t xml:space="preserve">2024. évi </w:t>
      </w:r>
      <w:r w:rsidR="002556AB" w:rsidRPr="00100618">
        <w:rPr>
          <w:color w:val="000000"/>
        </w:rPr>
        <w:t>pénzügyi forrásá</w:t>
      </w:r>
      <w:r w:rsidR="00B01B59" w:rsidRPr="00100618">
        <w:rPr>
          <w:color w:val="000000"/>
        </w:rPr>
        <w:t xml:space="preserve">t a </w:t>
      </w:r>
      <w:r>
        <w:rPr>
          <w:color w:val="000000"/>
        </w:rPr>
        <w:t xml:space="preserve">         </w:t>
      </w:r>
      <w:r w:rsidR="00B01B59" w:rsidRPr="00100618">
        <w:rPr>
          <w:color w:val="000000"/>
        </w:rPr>
        <w:t>költségvetésébe betervezte</w:t>
      </w:r>
      <w:r w:rsidR="002556AB" w:rsidRPr="00100618">
        <w:rPr>
          <w:color w:val="000000"/>
        </w:rPr>
        <w:t>, a 2025. évi költségvetésébe</w:t>
      </w:r>
      <w:r w:rsidR="00F91843" w:rsidRPr="00100618">
        <w:rPr>
          <w:color w:val="000000"/>
        </w:rPr>
        <w:t xml:space="preserve"> pedig terveznie szükséges.</w:t>
      </w:r>
    </w:p>
    <w:p w14:paraId="1451960D" w14:textId="77777777" w:rsidR="002556AB" w:rsidRPr="002A3061" w:rsidRDefault="002556AB" w:rsidP="002556AB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14:paraId="18F61A3C" w14:textId="77777777" w:rsidR="002556AB" w:rsidRPr="002A3061" w:rsidRDefault="002556AB" w:rsidP="002556AB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2A3061">
        <w:rPr>
          <w:b/>
          <w:color w:val="000000"/>
        </w:rPr>
        <w:t>Határidő</w:t>
      </w:r>
      <w:r w:rsidRPr="002A3061">
        <w:rPr>
          <w:color w:val="000000"/>
        </w:rPr>
        <w:t xml:space="preserve">: éves költségvetés tervezés </w:t>
      </w:r>
    </w:p>
    <w:p w14:paraId="34593B67" w14:textId="77777777" w:rsidR="002556AB" w:rsidRDefault="002556AB" w:rsidP="002556AB">
      <w:pPr>
        <w:tabs>
          <w:tab w:val="left" w:pos="5954"/>
        </w:tabs>
        <w:jc w:val="both"/>
        <w:rPr>
          <w:color w:val="000000"/>
        </w:rPr>
      </w:pPr>
      <w:r w:rsidRPr="002A3061">
        <w:rPr>
          <w:b/>
          <w:color w:val="000000"/>
        </w:rPr>
        <w:t>Felelős</w:t>
      </w:r>
      <w:r w:rsidRPr="002A3061">
        <w:rPr>
          <w:color w:val="000000"/>
        </w:rPr>
        <w:t xml:space="preserve">: </w:t>
      </w:r>
      <w:r w:rsidR="00295A67">
        <w:rPr>
          <w:color w:val="000000"/>
        </w:rPr>
        <w:t>Zuglói Egyesített Bölcsődék</w:t>
      </w:r>
      <w:r>
        <w:rPr>
          <w:color w:val="000000"/>
        </w:rPr>
        <w:t xml:space="preserve"> vezetője</w:t>
      </w:r>
    </w:p>
    <w:p w14:paraId="5E489C75" w14:textId="77777777" w:rsidR="007818A4" w:rsidRPr="007818A4" w:rsidRDefault="007818A4" w:rsidP="007818A4">
      <w:pPr>
        <w:jc w:val="both"/>
        <w:rPr>
          <w:color w:val="000000" w:themeColor="text1"/>
        </w:rPr>
      </w:pPr>
    </w:p>
    <w:p w14:paraId="22A71DA1" w14:textId="77777777" w:rsidR="00672184" w:rsidRPr="00E81354" w:rsidRDefault="00672184" w:rsidP="00672184">
      <w:pPr>
        <w:pStyle w:val="Listaszerbekezds"/>
        <w:rPr>
          <w:color w:val="000000" w:themeColor="text1"/>
          <w:highlight w:val="yellow"/>
        </w:rPr>
      </w:pPr>
    </w:p>
    <w:p w14:paraId="00287D43" w14:textId="77777777" w:rsidR="00694DDE" w:rsidRPr="00E81354" w:rsidRDefault="00694DDE" w:rsidP="00694DDE">
      <w:pPr>
        <w:pStyle w:val="Listaszerbekezds"/>
        <w:ind w:hanging="720"/>
        <w:jc w:val="both"/>
        <w:rPr>
          <w:color w:val="000000" w:themeColor="text1"/>
        </w:rPr>
      </w:pPr>
      <w:r w:rsidRPr="00E81354">
        <w:rPr>
          <w:color w:val="000000" w:themeColor="text1"/>
        </w:rPr>
        <w:t xml:space="preserve"> </w:t>
      </w:r>
    </w:p>
    <w:p w14:paraId="2C5A29AA" w14:textId="77777777" w:rsidR="00100407" w:rsidRPr="00E81354" w:rsidRDefault="00100407" w:rsidP="00AC6326">
      <w:pPr>
        <w:rPr>
          <w:bCs/>
          <w:color w:val="000000" w:themeColor="text1"/>
        </w:rPr>
      </w:pPr>
    </w:p>
    <w:sectPr w:rsidR="00100407" w:rsidRPr="00E81354" w:rsidSect="00187B26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17" w:right="1417" w:bottom="1134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88F3E" w14:textId="77777777" w:rsidR="00D74C09" w:rsidRDefault="00D74C09">
      <w:r>
        <w:separator/>
      </w:r>
    </w:p>
  </w:endnote>
  <w:endnote w:type="continuationSeparator" w:id="0">
    <w:p w14:paraId="21CD100B" w14:textId="77777777" w:rsidR="00D74C09" w:rsidRDefault="00D7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45A0A" w14:textId="77777777" w:rsidR="00DF1A9E" w:rsidRDefault="00C1440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F1A9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67F143D" w14:textId="77777777" w:rsidR="00DF1A9E" w:rsidRDefault="00DF1A9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24915" w14:textId="77777777" w:rsidR="00DF1A9E" w:rsidRDefault="00C1440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F1A9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41D89">
      <w:rPr>
        <w:rStyle w:val="Oldalszm"/>
        <w:noProof/>
      </w:rPr>
      <w:t>4</w:t>
    </w:r>
    <w:r>
      <w:rPr>
        <w:rStyle w:val="Oldalszm"/>
      </w:rPr>
      <w:fldChar w:fldCharType="end"/>
    </w:r>
  </w:p>
  <w:p w14:paraId="3A3AA4B0" w14:textId="77777777" w:rsidR="00DF1A9E" w:rsidRDefault="00DF1A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81A35" w14:textId="77777777" w:rsidR="00D74C09" w:rsidRDefault="00D74C09">
      <w:r>
        <w:separator/>
      </w:r>
    </w:p>
  </w:footnote>
  <w:footnote w:type="continuationSeparator" w:id="0">
    <w:p w14:paraId="26DB795C" w14:textId="77777777" w:rsidR="00D74C09" w:rsidRDefault="00D7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6BE1" w14:textId="77777777" w:rsidR="00DF1A9E" w:rsidRDefault="00C1440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F1A9E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631A900C" w14:textId="77777777" w:rsidR="00DF1A9E" w:rsidRDefault="00DF1A9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8CF06" w14:textId="77777777" w:rsidR="00DF1A9E" w:rsidRDefault="00C1440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DF1A9E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41D89">
      <w:rPr>
        <w:rStyle w:val="Oldalszm"/>
        <w:noProof/>
      </w:rPr>
      <w:t>4</w:t>
    </w:r>
    <w:r>
      <w:rPr>
        <w:rStyle w:val="Oldalszm"/>
      </w:rPr>
      <w:fldChar w:fldCharType="end"/>
    </w:r>
  </w:p>
  <w:p w14:paraId="7F1B0D8A" w14:textId="77777777" w:rsidR="00DF1A9E" w:rsidRDefault="00DF1A9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 w15:restartNumberingAfterBreak="0">
    <w:nsid w:val="15E527B7"/>
    <w:multiLevelType w:val="hybridMultilevel"/>
    <w:tmpl w:val="A3C405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521234E"/>
    <w:multiLevelType w:val="hybridMultilevel"/>
    <w:tmpl w:val="F2600D9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2" w15:restartNumberingAfterBreak="0">
    <w:nsid w:val="332C608C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82311"/>
    <w:multiLevelType w:val="hybridMultilevel"/>
    <w:tmpl w:val="DF6A6C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3075F"/>
    <w:multiLevelType w:val="hybridMultilevel"/>
    <w:tmpl w:val="31584CA4"/>
    <w:lvl w:ilvl="0" w:tplc="98E4F05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E5FD2"/>
    <w:multiLevelType w:val="hybridMultilevel"/>
    <w:tmpl w:val="A87403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140F69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C1BFD"/>
    <w:multiLevelType w:val="hybridMultilevel"/>
    <w:tmpl w:val="72664C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762976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D6AA7"/>
    <w:multiLevelType w:val="hybridMultilevel"/>
    <w:tmpl w:val="C1D21E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07342"/>
    <w:multiLevelType w:val="hybridMultilevel"/>
    <w:tmpl w:val="24ECE50A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97354"/>
    <w:multiLevelType w:val="hybridMultilevel"/>
    <w:tmpl w:val="3E0CC4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E33E7"/>
    <w:multiLevelType w:val="hybridMultilevel"/>
    <w:tmpl w:val="4BB4C3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E741B"/>
    <w:multiLevelType w:val="hybridMultilevel"/>
    <w:tmpl w:val="D0AAA3C8"/>
    <w:lvl w:ilvl="0" w:tplc="8C68F8DC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102A3A"/>
    <w:multiLevelType w:val="hybridMultilevel"/>
    <w:tmpl w:val="AB8C8DBA"/>
    <w:lvl w:ilvl="0" w:tplc="040E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900" w:hanging="360"/>
      </w:pPr>
    </w:lvl>
    <w:lvl w:ilvl="2" w:tplc="040E001B" w:tentative="1">
      <w:start w:val="1"/>
      <w:numFmt w:val="lowerRoman"/>
      <w:lvlText w:val="%3."/>
      <w:lvlJc w:val="right"/>
      <w:pPr>
        <w:ind w:left="6620" w:hanging="180"/>
      </w:pPr>
    </w:lvl>
    <w:lvl w:ilvl="3" w:tplc="040E000F" w:tentative="1">
      <w:start w:val="1"/>
      <w:numFmt w:val="decimal"/>
      <w:lvlText w:val="%4."/>
      <w:lvlJc w:val="left"/>
      <w:pPr>
        <w:ind w:left="7340" w:hanging="360"/>
      </w:pPr>
    </w:lvl>
    <w:lvl w:ilvl="4" w:tplc="040E0019" w:tentative="1">
      <w:start w:val="1"/>
      <w:numFmt w:val="lowerLetter"/>
      <w:lvlText w:val="%5."/>
      <w:lvlJc w:val="left"/>
      <w:pPr>
        <w:ind w:left="8060" w:hanging="360"/>
      </w:pPr>
    </w:lvl>
    <w:lvl w:ilvl="5" w:tplc="040E001B" w:tentative="1">
      <w:start w:val="1"/>
      <w:numFmt w:val="lowerRoman"/>
      <w:lvlText w:val="%6."/>
      <w:lvlJc w:val="right"/>
      <w:pPr>
        <w:ind w:left="8780" w:hanging="180"/>
      </w:pPr>
    </w:lvl>
    <w:lvl w:ilvl="6" w:tplc="040E000F" w:tentative="1">
      <w:start w:val="1"/>
      <w:numFmt w:val="decimal"/>
      <w:lvlText w:val="%7."/>
      <w:lvlJc w:val="left"/>
      <w:pPr>
        <w:ind w:left="9500" w:hanging="360"/>
      </w:pPr>
    </w:lvl>
    <w:lvl w:ilvl="7" w:tplc="040E0019" w:tentative="1">
      <w:start w:val="1"/>
      <w:numFmt w:val="lowerLetter"/>
      <w:lvlText w:val="%8."/>
      <w:lvlJc w:val="left"/>
      <w:pPr>
        <w:ind w:left="10220" w:hanging="360"/>
      </w:pPr>
    </w:lvl>
    <w:lvl w:ilvl="8" w:tplc="040E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4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06D65"/>
    <w:multiLevelType w:val="hybridMultilevel"/>
    <w:tmpl w:val="7C928C10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4730D"/>
    <w:multiLevelType w:val="hybridMultilevel"/>
    <w:tmpl w:val="05E22A7A"/>
    <w:lvl w:ilvl="0" w:tplc="E2A0929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5247B"/>
    <w:multiLevelType w:val="hybridMultilevel"/>
    <w:tmpl w:val="9B6C1E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95860828">
    <w:abstractNumId w:val="31"/>
  </w:num>
  <w:num w:numId="2" w16cid:durableId="410933675">
    <w:abstractNumId w:val="5"/>
  </w:num>
  <w:num w:numId="3" w16cid:durableId="2094618186">
    <w:abstractNumId w:val="35"/>
  </w:num>
  <w:num w:numId="4" w16cid:durableId="1510174802">
    <w:abstractNumId w:val="32"/>
  </w:num>
  <w:num w:numId="5" w16cid:durableId="869681726">
    <w:abstractNumId w:val="24"/>
  </w:num>
  <w:num w:numId="6" w16cid:durableId="1396975076">
    <w:abstractNumId w:val="23"/>
  </w:num>
  <w:num w:numId="7" w16cid:durableId="108163530">
    <w:abstractNumId w:val="3"/>
  </w:num>
  <w:num w:numId="8" w16cid:durableId="1054431608">
    <w:abstractNumId w:val="36"/>
  </w:num>
  <w:num w:numId="9" w16cid:durableId="536040101">
    <w:abstractNumId w:val="30"/>
  </w:num>
  <w:num w:numId="10" w16cid:durableId="2139371674">
    <w:abstractNumId w:val="16"/>
  </w:num>
  <w:num w:numId="11" w16cid:durableId="1530214791">
    <w:abstractNumId w:val="40"/>
  </w:num>
  <w:num w:numId="12" w16cid:durableId="194461898">
    <w:abstractNumId w:val="11"/>
  </w:num>
  <w:num w:numId="13" w16cid:durableId="578903974">
    <w:abstractNumId w:val="9"/>
  </w:num>
  <w:num w:numId="14" w16cid:durableId="403454788">
    <w:abstractNumId w:val="10"/>
  </w:num>
  <w:num w:numId="15" w16cid:durableId="1007901117">
    <w:abstractNumId w:val="6"/>
  </w:num>
  <w:num w:numId="16" w16cid:durableId="1878661770">
    <w:abstractNumId w:val="7"/>
  </w:num>
  <w:num w:numId="17" w16cid:durableId="1797287523">
    <w:abstractNumId w:val="17"/>
  </w:num>
  <w:num w:numId="18" w16cid:durableId="244925292">
    <w:abstractNumId w:val="25"/>
  </w:num>
  <w:num w:numId="19" w16cid:durableId="2113670308">
    <w:abstractNumId w:val="2"/>
  </w:num>
  <w:num w:numId="20" w16cid:durableId="2099284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75937926">
    <w:abstractNumId w:val="34"/>
  </w:num>
  <w:num w:numId="22" w16cid:durableId="1030061625">
    <w:abstractNumId w:val="0"/>
  </w:num>
  <w:num w:numId="23" w16cid:durableId="1728724750">
    <w:abstractNumId w:val="1"/>
  </w:num>
  <w:num w:numId="24" w16cid:durableId="545795235">
    <w:abstractNumId w:val="33"/>
  </w:num>
  <w:num w:numId="25" w16cid:durableId="714356118">
    <w:abstractNumId w:val="4"/>
  </w:num>
  <w:num w:numId="26" w16cid:durableId="1530560473">
    <w:abstractNumId w:val="27"/>
  </w:num>
  <w:num w:numId="27" w16cid:durableId="251548361">
    <w:abstractNumId w:val="14"/>
  </w:num>
  <w:num w:numId="28" w16cid:durableId="10330752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93653499">
    <w:abstractNumId w:val="15"/>
  </w:num>
  <w:num w:numId="30" w16cid:durableId="338821937">
    <w:abstractNumId w:val="20"/>
  </w:num>
  <w:num w:numId="31" w16cid:durableId="1121265452">
    <w:abstractNumId w:val="18"/>
  </w:num>
  <w:num w:numId="32" w16cid:durableId="1016731115">
    <w:abstractNumId w:val="37"/>
  </w:num>
  <w:num w:numId="33" w16cid:durableId="174850379">
    <w:abstractNumId w:val="28"/>
  </w:num>
  <w:num w:numId="34" w16cid:durableId="174929552">
    <w:abstractNumId w:val="12"/>
  </w:num>
  <w:num w:numId="35" w16cid:durableId="1281766788">
    <w:abstractNumId w:val="21"/>
  </w:num>
  <w:num w:numId="36" w16cid:durableId="1779905738">
    <w:abstractNumId w:val="13"/>
  </w:num>
  <w:num w:numId="37" w16cid:durableId="486944355">
    <w:abstractNumId w:val="19"/>
  </w:num>
  <w:num w:numId="38" w16cid:durableId="1699965863">
    <w:abstractNumId w:val="26"/>
  </w:num>
  <w:num w:numId="39" w16cid:durableId="624386190">
    <w:abstractNumId w:val="8"/>
  </w:num>
  <w:num w:numId="40" w16cid:durableId="1485319709">
    <w:abstractNumId w:val="39"/>
  </w:num>
  <w:num w:numId="41" w16cid:durableId="50181857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80"/>
    <w:rsid w:val="00001000"/>
    <w:rsid w:val="000014A3"/>
    <w:rsid w:val="000021A7"/>
    <w:rsid w:val="00002230"/>
    <w:rsid w:val="00002E60"/>
    <w:rsid w:val="00005542"/>
    <w:rsid w:val="00010CFF"/>
    <w:rsid w:val="000115FF"/>
    <w:rsid w:val="00013D90"/>
    <w:rsid w:val="00015110"/>
    <w:rsid w:val="000164C8"/>
    <w:rsid w:val="00021C68"/>
    <w:rsid w:val="00022763"/>
    <w:rsid w:val="000229FE"/>
    <w:rsid w:val="00026331"/>
    <w:rsid w:val="0002654B"/>
    <w:rsid w:val="000277D0"/>
    <w:rsid w:val="0004096B"/>
    <w:rsid w:val="00041D89"/>
    <w:rsid w:val="000455F4"/>
    <w:rsid w:val="00045EFD"/>
    <w:rsid w:val="000473C5"/>
    <w:rsid w:val="000500AE"/>
    <w:rsid w:val="000543BC"/>
    <w:rsid w:val="000567F5"/>
    <w:rsid w:val="00060865"/>
    <w:rsid w:val="0006465F"/>
    <w:rsid w:val="00067674"/>
    <w:rsid w:val="00071D6A"/>
    <w:rsid w:val="000723DC"/>
    <w:rsid w:val="000770A4"/>
    <w:rsid w:val="000805B9"/>
    <w:rsid w:val="00080ACA"/>
    <w:rsid w:val="0008112F"/>
    <w:rsid w:val="00082653"/>
    <w:rsid w:val="00083A6E"/>
    <w:rsid w:val="000864E3"/>
    <w:rsid w:val="0008756A"/>
    <w:rsid w:val="00091C14"/>
    <w:rsid w:val="00092D64"/>
    <w:rsid w:val="0009507E"/>
    <w:rsid w:val="000968AE"/>
    <w:rsid w:val="000A26B5"/>
    <w:rsid w:val="000A5141"/>
    <w:rsid w:val="000B20B4"/>
    <w:rsid w:val="000B482F"/>
    <w:rsid w:val="000B7875"/>
    <w:rsid w:val="000C229E"/>
    <w:rsid w:val="000C27EE"/>
    <w:rsid w:val="000C4BE3"/>
    <w:rsid w:val="000C57FF"/>
    <w:rsid w:val="000C6996"/>
    <w:rsid w:val="000C7259"/>
    <w:rsid w:val="000D2A27"/>
    <w:rsid w:val="000D363C"/>
    <w:rsid w:val="000E0DEC"/>
    <w:rsid w:val="000E1DAD"/>
    <w:rsid w:val="000E2493"/>
    <w:rsid w:val="000E24B7"/>
    <w:rsid w:val="000E2DFF"/>
    <w:rsid w:val="000E35F3"/>
    <w:rsid w:val="000E538A"/>
    <w:rsid w:val="000E5883"/>
    <w:rsid w:val="000E5F1D"/>
    <w:rsid w:val="000E64CE"/>
    <w:rsid w:val="000E70B0"/>
    <w:rsid w:val="000E7FF5"/>
    <w:rsid w:val="000F0997"/>
    <w:rsid w:val="000F30DA"/>
    <w:rsid w:val="00100407"/>
    <w:rsid w:val="00100618"/>
    <w:rsid w:val="0010296D"/>
    <w:rsid w:val="00112D77"/>
    <w:rsid w:val="0011569A"/>
    <w:rsid w:val="00115BAC"/>
    <w:rsid w:val="00116065"/>
    <w:rsid w:val="001163C9"/>
    <w:rsid w:val="001223C1"/>
    <w:rsid w:val="00122483"/>
    <w:rsid w:val="001235BE"/>
    <w:rsid w:val="00124E6E"/>
    <w:rsid w:val="001301E6"/>
    <w:rsid w:val="00134440"/>
    <w:rsid w:val="0013522E"/>
    <w:rsid w:val="001429DE"/>
    <w:rsid w:val="00145682"/>
    <w:rsid w:val="00147358"/>
    <w:rsid w:val="0014760B"/>
    <w:rsid w:val="00153D26"/>
    <w:rsid w:val="00155B17"/>
    <w:rsid w:val="00161DC3"/>
    <w:rsid w:val="001650A9"/>
    <w:rsid w:val="00165E56"/>
    <w:rsid w:val="00167E6A"/>
    <w:rsid w:val="00170D7A"/>
    <w:rsid w:val="00170EC0"/>
    <w:rsid w:val="00172022"/>
    <w:rsid w:val="001726E3"/>
    <w:rsid w:val="001736B8"/>
    <w:rsid w:val="0017403F"/>
    <w:rsid w:val="001853B3"/>
    <w:rsid w:val="00187B26"/>
    <w:rsid w:val="00190C44"/>
    <w:rsid w:val="00193BEB"/>
    <w:rsid w:val="0019474D"/>
    <w:rsid w:val="001956F0"/>
    <w:rsid w:val="001A092D"/>
    <w:rsid w:val="001A3C28"/>
    <w:rsid w:val="001A6CD5"/>
    <w:rsid w:val="001A72F6"/>
    <w:rsid w:val="001B11E2"/>
    <w:rsid w:val="001B51DB"/>
    <w:rsid w:val="001B6025"/>
    <w:rsid w:val="001B7478"/>
    <w:rsid w:val="001B7CC9"/>
    <w:rsid w:val="001B7D53"/>
    <w:rsid w:val="001C00D2"/>
    <w:rsid w:val="001C18C1"/>
    <w:rsid w:val="001C4491"/>
    <w:rsid w:val="001C4A08"/>
    <w:rsid w:val="001C5A3C"/>
    <w:rsid w:val="001C640C"/>
    <w:rsid w:val="001D1719"/>
    <w:rsid w:val="001D2148"/>
    <w:rsid w:val="001D272B"/>
    <w:rsid w:val="001D2F5F"/>
    <w:rsid w:val="001D498E"/>
    <w:rsid w:val="001D7E9A"/>
    <w:rsid w:val="001E0940"/>
    <w:rsid w:val="001E1511"/>
    <w:rsid w:val="001E315D"/>
    <w:rsid w:val="001E49EC"/>
    <w:rsid w:val="001E5FFA"/>
    <w:rsid w:val="001E69C8"/>
    <w:rsid w:val="001E6A2E"/>
    <w:rsid w:val="001E7C16"/>
    <w:rsid w:val="001F174D"/>
    <w:rsid w:val="001F3EBE"/>
    <w:rsid w:val="001F5D10"/>
    <w:rsid w:val="001F6883"/>
    <w:rsid w:val="001F739A"/>
    <w:rsid w:val="001F7E16"/>
    <w:rsid w:val="002011D9"/>
    <w:rsid w:val="00203760"/>
    <w:rsid w:val="002052C9"/>
    <w:rsid w:val="002073FE"/>
    <w:rsid w:val="00207871"/>
    <w:rsid w:val="00213C55"/>
    <w:rsid w:val="002160C8"/>
    <w:rsid w:val="002206B9"/>
    <w:rsid w:val="00220F09"/>
    <w:rsid w:val="00236365"/>
    <w:rsid w:val="002379AE"/>
    <w:rsid w:val="002465A5"/>
    <w:rsid w:val="0024760A"/>
    <w:rsid w:val="00247D62"/>
    <w:rsid w:val="00250D95"/>
    <w:rsid w:val="0025386C"/>
    <w:rsid w:val="00254E74"/>
    <w:rsid w:val="002556AB"/>
    <w:rsid w:val="0025714A"/>
    <w:rsid w:val="00257231"/>
    <w:rsid w:val="002624BA"/>
    <w:rsid w:val="0026637F"/>
    <w:rsid w:val="00271BD8"/>
    <w:rsid w:val="0027343F"/>
    <w:rsid w:val="002738B4"/>
    <w:rsid w:val="00274FAA"/>
    <w:rsid w:val="002766A2"/>
    <w:rsid w:val="002807FF"/>
    <w:rsid w:val="0028482E"/>
    <w:rsid w:val="00285426"/>
    <w:rsid w:val="002877E5"/>
    <w:rsid w:val="00292C19"/>
    <w:rsid w:val="00293B42"/>
    <w:rsid w:val="00294BB8"/>
    <w:rsid w:val="00295A67"/>
    <w:rsid w:val="00297173"/>
    <w:rsid w:val="002A2124"/>
    <w:rsid w:val="002B0DA4"/>
    <w:rsid w:val="002B2855"/>
    <w:rsid w:val="002B4A8E"/>
    <w:rsid w:val="002B547E"/>
    <w:rsid w:val="002B5736"/>
    <w:rsid w:val="002C2FAB"/>
    <w:rsid w:val="002C4F1A"/>
    <w:rsid w:val="002D39E8"/>
    <w:rsid w:val="002D4D52"/>
    <w:rsid w:val="002D51C5"/>
    <w:rsid w:val="002D624A"/>
    <w:rsid w:val="002D70C2"/>
    <w:rsid w:val="002E06EA"/>
    <w:rsid w:val="002E69F6"/>
    <w:rsid w:val="002E77D0"/>
    <w:rsid w:val="002F5F18"/>
    <w:rsid w:val="002F64D2"/>
    <w:rsid w:val="00303AC3"/>
    <w:rsid w:val="0030488E"/>
    <w:rsid w:val="0030796F"/>
    <w:rsid w:val="00310AC9"/>
    <w:rsid w:val="00311A99"/>
    <w:rsid w:val="0031519B"/>
    <w:rsid w:val="00315A4B"/>
    <w:rsid w:val="00317177"/>
    <w:rsid w:val="00317758"/>
    <w:rsid w:val="003222AC"/>
    <w:rsid w:val="003306CB"/>
    <w:rsid w:val="0033129D"/>
    <w:rsid w:val="00332AE1"/>
    <w:rsid w:val="0033652E"/>
    <w:rsid w:val="003368CC"/>
    <w:rsid w:val="003404CA"/>
    <w:rsid w:val="003422A6"/>
    <w:rsid w:val="00343412"/>
    <w:rsid w:val="00345B9E"/>
    <w:rsid w:val="00346222"/>
    <w:rsid w:val="00346844"/>
    <w:rsid w:val="00347592"/>
    <w:rsid w:val="00351A99"/>
    <w:rsid w:val="00351AB4"/>
    <w:rsid w:val="0035462C"/>
    <w:rsid w:val="003547DD"/>
    <w:rsid w:val="003549A3"/>
    <w:rsid w:val="0036223A"/>
    <w:rsid w:val="00362D3B"/>
    <w:rsid w:val="003658E7"/>
    <w:rsid w:val="00366C9D"/>
    <w:rsid w:val="00367189"/>
    <w:rsid w:val="003721A7"/>
    <w:rsid w:val="00376A0A"/>
    <w:rsid w:val="00382440"/>
    <w:rsid w:val="00383015"/>
    <w:rsid w:val="00383E05"/>
    <w:rsid w:val="003865DD"/>
    <w:rsid w:val="00387BD9"/>
    <w:rsid w:val="00391016"/>
    <w:rsid w:val="003A3243"/>
    <w:rsid w:val="003A39FE"/>
    <w:rsid w:val="003A4E52"/>
    <w:rsid w:val="003A68C1"/>
    <w:rsid w:val="003B094D"/>
    <w:rsid w:val="003B2BAE"/>
    <w:rsid w:val="003B2F42"/>
    <w:rsid w:val="003B3039"/>
    <w:rsid w:val="003B5ED6"/>
    <w:rsid w:val="003C1EAE"/>
    <w:rsid w:val="003C3499"/>
    <w:rsid w:val="003C678D"/>
    <w:rsid w:val="003C6EFB"/>
    <w:rsid w:val="003C7355"/>
    <w:rsid w:val="003D033C"/>
    <w:rsid w:val="003D1A72"/>
    <w:rsid w:val="003E1D03"/>
    <w:rsid w:val="003E2629"/>
    <w:rsid w:val="003E5B46"/>
    <w:rsid w:val="003F0206"/>
    <w:rsid w:val="003F04B9"/>
    <w:rsid w:val="003F34B6"/>
    <w:rsid w:val="003F4239"/>
    <w:rsid w:val="003F76CB"/>
    <w:rsid w:val="003F7EC7"/>
    <w:rsid w:val="00400D4B"/>
    <w:rsid w:val="0040589A"/>
    <w:rsid w:val="00406011"/>
    <w:rsid w:val="004070B2"/>
    <w:rsid w:val="00407990"/>
    <w:rsid w:val="0041034D"/>
    <w:rsid w:val="0041058F"/>
    <w:rsid w:val="00411531"/>
    <w:rsid w:val="0041368A"/>
    <w:rsid w:val="00416691"/>
    <w:rsid w:val="00420B1F"/>
    <w:rsid w:val="0042289A"/>
    <w:rsid w:val="00423B02"/>
    <w:rsid w:val="00423D01"/>
    <w:rsid w:val="00424066"/>
    <w:rsid w:val="00425072"/>
    <w:rsid w:val="00430A7C"/>
    <w:rsid w:val="00432DFC"/>
    <w:rsid w:val="004343C7"/>
    <w:rsid w:val="00436BC9"/>
    <w:rsid w:val="00437430"/>
    <w:rsid w:val="0044047C"/>
    <w:rsid w:val="00440C33"/>
    <w:rsid w:val="00440EC7"/>
    <w:rsid w:val="00442B21"/>
    <w:rsid w:val="00442C6A"/>
    <w:rsid w:val="004433BB"/>
    <w:rsid w:val="0044582D"/>
    <w:rsid w:val="0044632E"/>
    <w:rsid w:val="004478AF"/>
    <w:rsid w:val="004508AA"/>
    <w:rsid w:val="004519A2"/>
    <w:rsid w:val="00456F9A"/>
    <w:rsid w:val="00457232"/>
    <w:rsid w:val="004659F6"/>
    <w:rsid w:val="00466C04"/>
    <w:rsid w:val="00466C79"/>
    <w:rsid w:val="00467F59"/>
    <w:rsid w:val="00474D34"/>
    <w:rsid w:val="004768C1"/>
    <w:rsid w:val="00476D59"/>
    <w:rsid w:val="004803CA"/>
    <w:rsid w:val="00481E22"/>
    <w:rsid w:val="00483AFC"/>
    <w:rsid w:val="00484ACD"/>
    <w:rsid w:val="004853A2"/>
    <w:rsid w:val="00487733"/>
    <w:rsid w:val="00493899"/>
    <w:rsid w:val="0049503B"/>
    <w:rsid w:val="004967DD"/>
    <w:rsid w:val="00497940"/>
    <w:rsid w:val="00497FF0"/>
    <w:rsid w:val="004A1C86"/>
    <w:rsid w:val="004A4486"/>
    <w:rsid w:val="004A4BAC"/>
    <w:rsid w:val="004A4E79"/>
    <w:rsid w:val="004A6A70"/>
    <w:rsid w:val="004B1046"/>
    <w:rsid w:val="004B1DE0"/>
    <w:rsid w:val="004B7450"/>
    <w:rsid w:val="004C4F74"/>
    <w:rsid w:val="004C7F6F"/>
    <w:rsid w:val="004D0769"/>
    <w:rsid w:val="004D2525"/>
    <w:rsid w:val="004D2EC9"/>
    <w:rsid w:val="004D3343"/>
    <w:rsid w:val="004D4084"/>
    <w:rsid w:val="004D5B07"/>
    <w:rsid w:val="004D6CF7"/>
    <w:rsid w:val="004E0269"/>
    <w:rsid w:val="004E2E75"/>
    <w:rsid w:val="004E3423"/>
    <w:rsid w:val="004E55D7"/>
    <w:rsid w:val="004E5650"/>
    <w:rsid w:val="004E65D4"/>
    <w:rsid w:val="004F0351"/>
    <w:rsid w:val="004F0614"/>
    <w:rsid w:val="004F2F2A"/>
    <w:rsid w:val="004F3B18"/>
    <w:rsid w:val="004F3B62"/>
    <w:rsid w:val="004F43BA"/>
    <w:rsid w:val="004F622F"/>
    <w:rsid w:val="004F6A91"/>
    <w:rsid w:val="004F7622"/>
    <w:rsid w:val="00500A89"/>
    <w:rsid w:val="00501B8D"/>
    <w:rsid w:val="00504B75"/>
    <w:rsid w:val="005051BD"/>
    <w:rsid w:val="005073FB"/>
    <w:rsid w:val="00507D54"/>
    <w:rsid w:val="0051025E"/>
    <w:rsid w:val="0051231A"/>
    <w:rsid w:val="00515031"/>
    <w:rsid w:val="00515A29"/>
    <w:rsid w:val="0051694B"/>
    <w:rsid w:val="00522869"/>
    <w:rsid w:val="00523D04"/>
    <w:rsid w:val="00524E3C"/>
    <w:rsid w:val="00530988"/>
    <w:rsid w:val="00531B3B"/>
    <w:rsid w:val="00532716"/>
    <w:rsid w:val="00534ECB"/>
    <w:rsid w:val="00543833"/>
    <w:rsid w:val="0054645F"/>
    <w:rsid w:val="005534EC"/>
    <w:rsid w:val="00553C3B"/>
    <w:rsid w:val="00554EFF"/>
    <w:rsid w:val="00562DE0"/>
    <w:rsid w:val="005644F1"/>
    <w:rsid w:val="005703A2"/>
    <w:rsid w:val="00571666"/>
    <w:rsid w:val="00573183"/>
    <w:rsid w:val="00577AC0"/>
    <w:rsid w:val="00577F40"/>
    <w:rsid w:val="00583D2A"/>
    <w:rsid w:val="00586640"/>
    <w:rsid w:val="00586937"/>
    <w:rsid w:val="00587922"/>
    <w:rsid w:val="0059217C"/>
    <w:rsid w:val="00594565"/>
    <w:rsid w:val="00594774"/>
    <w:rsid w:val="00596BDC"/>
    <w:rsid w:val="00596C52"/>
    <w:rsid w:val="00597A82"/>
    <w:rsid w:val="005A0E36"/>
    <w:rsid w:val="005A2670"/>
    <w:rsid w:val="005A48B6"/>
    <w:rsid w:val="005A4DF9"/>
    <w:rsid w:val="005A7B6B"/>
    <w:rsid w:val="005B0F31"/>
    <w:rsid w:val="005B2C60"/>
    <w:rsid w:val="005B5731"/>
    <w:rsid w:val="005C3A1C"/>
    <w:rsid w:val="005C43E3"/>
    <w:rsid w:val="005C4570"/>
    <w:rsid w:val="005C4F08"/>
    <w:rsid w:val="005C6959"/>
    <w:rsid w:val="005D6BD9"/>
    <w:rsid w:val="005D6ED4"/>
    <w:rsid w:val="005E081D"/>
    <w:rsid w:val="005E1386"/>
    <w:rsid w:val="005E3576"/>
    <w:rsid w:val="005E637D"/>
    <w:rsid w:val="005F02E7"/>
    <w:rsid w:val="005F39A5"/>
    <w:rsid w:val="005F63B6"/>
    <w:rsid w:val="00602038"/>
    <w:rsid w:val="0060396A"/>
    <w:rsid w:val="00610056"/>
    <w:rsid w:val="00610280"/>
    <w:rsid w:val="00611441"/>
    <w:rsid w:val="00611FA9"/>
    <w:rsid w:val="006139D7"/>
    <w:rsid w:val="006141BF"/>
    <w:rsid w:val="00614B37"/>
    <w:rsid w:val="006158F2"/>
    <w:rsid w:val="0062130D"/>
    <w:rsid w:val="0062211F"/>
    <w:rsid w:val="00623597"/>
    <w:rsid w:val="006263E6"/>
    <w:rsid w:val="00626DBA"/>
    <w:rsid w:val="00627E7B"/>
    <w:rsid w:val="00633755"/>
    <w:rsid w:val="006365D9"/>
    <w:rsid w:val="00642BE2"/>
    <w:rsid w:val="0064353A"/>
    <w:rsid w:val="006443D0"/>
    <w:rsid w:val="00647300"/>
    <w:rsid w:val="00650777"/>
    <w:rsid w:val="00651128"/>
    <w:rsid w:val="0065217E"/>
    <w:rsid w:val="00652307"/>
    <w:rsid w:val="00655C39"/>
    <w:rsid w:val="00661918"/>
    <w:rsid w:val="00661990"/>
    <w:rsid w:val="0066672A"/>
    <w:rsid w:val="00666FB0"/>
    <w:rsid w:val="00672184"/>
    <w:rsid w:val="0067561C"/>
    <w:rsid w:val="00675755"/>
    <w:rsid w:val="00683C91"/>
    <w:rsid w:val="006847EA"/>
    <w:rsid w:val="006859AC"/>
    <w:rsid w:val="00687647"/>
    <w:rsid w:val="0068772D"/>
    <w:rsid w:val="00690A81"/>
    <w:rsid w:val="00690F05"/>
    <w:rsid w:val="00692BFD"/>
    <w:rsid w:val="00693497"/>
    <w:rsid w:val="00694DDE"/>
    <w:rsid w:val="00694E45"/>
    <w:rsid w:val="0069519E"/>
    <w:rsid w:val="006A3EDB"/>
    <w:rsid w:val="006B0D39"/>
    <w:rsid w:val="006B10E7"/>
    <w:rsid w:val="006B3CCF"/>
    <w:rsid w:val="006B4559"/>
    <w:rsid w:val="006B6617"/>
    <w:rsid w:val="006C02AF"/>
    <w:rsid w:val="006C29D6"/>
    <w:rsid w:val="006D0F5B"/>
    <w:rsid w:val="006D16CA"/>
    <w:rsid w:val="006D20D7"/>
    <w:rsid w:val="006D2F3E"/>
    <w:rsid w:val="006D5F8E"/>
    <w:rsid w:val="006E1259"/>
    <w:rsid w:val="006E28EA"/>
    <w:rsid w:val="006F58C5"/>
    <w:rsid w:val="00700BB8"/>
    <w:rsid w:val="0071391D"/>
    <w:rsid w:val="00713CF8"/>
    <w:rsid w:val="007149F9"/>
    <w:rsid w:val="0072163E"/>
    <w:rsid w:val="00724875"/>
    <w:rsid w:val="007269F4"/>
    <w:rsid w:val="00727918"/>
    <w:rsid w:val="00730550"/>
    <w:rsid w:val="007321A7"/>
    <w:rsid w:val="00732E17"/>
    <w:rsid w:val="0073388C"/>
    <w:rsid w:val="007342F3"/>
    <w:rsid w:val="00734335"/>
    <w:rsid w:val="00741308"/>
    <w:rsid w:val="00741347"/>
    <w:rsid w:val="00743ADE"/>
    <w:rsid w:val="00744AC8"/>
    <w:rsid w:val="00747D4D"/>
    <w:rsid w:val="00751096"/>
    <w:rsid w:val="00757E87"/>
    <w:rsid w:val="0076121A"/>
    <w:rsid w:val="00762654"/>
    <w:rsid w:val="00763785"/>
    <w:rsid w:val="00766F96"/>
    <w:rsid w:val="007671F2"/>
    <w:rsid w:val="00770D67"/>
    <w:rsid w:val="00774A5E"/>
    <w:rsid w:val="0077783A"/>
    <w:rsid w:val="007818A4"/>
    <w:rsid w:val="00781C12"/>
    <w:rsid w:val="007874FE"/>
    <w:rsid w:val="007A2623"/>
    <w:rsid w:val="007A45AE"/>
    <w:rsid w:val="007A65F5"/>
    <w:rsid w:val="007A7780"/>
    <w:rsid w:val="007B28F8"/>
    <w:rsid w:val="007B2A65"/>
    <w:rsid w:val="007B2B06"/>
    <w:rsid w:val="007B2E4D"/>
    <w:rsid w:val="007B2F05"/>
    <w:rsid w:val="007B3E03"/>
    <w:rsid w:val="007B628B"/>
    <w:rsid w:val="007B716E"/>
    <w:rsid w:val="007B7A31"/>
    <w:rsid w:val="007C244A"/>
    <w:rsid w:val="007C54E6"/>
    <w:rsid w:val="007C575C"/>
    <w:rsid w:val="007C70BA"/>
    <w:rsid w:val="007D0CE2"/>
    <w:rsid w:val="007D3A19"/>
    <w:rsid w:val="007D57B5"/>
    <w:rsid w:val="007D5D62"/>
    <w:rsid w:val="007E2D07"/>
    <w:rsid w:val="007E3FC2"/>
    <w:rsid w:val="007E76A4"/>
    <w:rsid w:val="007F0352"/>
    <w:rsid w:val="007F6DFC"/>
    <w:rsid w:val="00801DAF"/>
    <w:rsid w:val="00805E7F"/>
    <w:rsid w:val="0080776E"/>
    <w:rsid w:val="00812214"/>
    <w:rsid w:val="00813F95"/>
    <w:rsid w:val="0081539B"/>
    <w:rsid w:val="00836373"/>
    <w:rsid w:val="008371BD"/>
    <w:rsid w:val="00837B45"/>
    <w:rsid w:val="00840FC2"/>
    <w:rsid w:val="008516D6"/>
    <w:rsid w:val="00852147"/>
    <w:rsid w:val="00852A29"/>
    <w:rsid w:val="00853E5B"/>
    <w:rsid w:val="008562AD"/>
    <w:rsid w:val="008573EF"/>
    <w:rsid w:val="00862D4B"/>
    <w:rsid w:val="0086386B"/>
    <w:rsid w:val="008667AC"/>
    <w:rsid w:val="008670D6"/>
    <w:rsid w:val="0086748B"/>
    <w:rsid w:val="008721D2"/>
    <w:rsid w:val="00876294"/>
    <w:rsid w:val="008907D7"/>
    <w:rsid w:val="00890C69"/>
    <w:rsid w:val="0089618D"/>
    <w:rsid w:val="00896AEA"/>
    <w:rsid w:val="008A115D"/>
    <w:rsid w:val="008A174F"/>
    <w:rsid w:val="008A1A19"/>
    <w:rsid w:val="008A23C1"/>
    <w:rsid w:val="008A34F5"/>
    <w:rsid w:val="008A393C"/>
    <w:rsid w:val="008B0197"/>
    <w:rsid w:val="008B3E57"/>
    <w:rsid w:val="008B52DC"/>
    <w:rsid w:val="008B74A4"/>
    <w:rsid w:val="008C135E"/>
    <w:rsid w:val="008C2258"/>
    <w:rsid w:val="008C236B"/>
    <w:rsid w:val="008C5554"/>
    <w:rsid w:val="008C7E31"/>
    <w:rsid w:val="008D3D44"/>
    <w:rsid w:val="008D77CE"/>
    <w:rsid w:val="008D7D46"/>
    <w:rsid w:val="008E152B"/>
    <w:rsid w:val="008E266E"/>
    <w:rsid w:val="008E29B8"/>
    <w:rsid w:val="008E3CA3"/>
    <w:rsid w:val="008F3E51"/>
    <w:rsid w:val="008F4015"/>
    <w:rsid w:val="00901D4C"/>
    <w:rsid w:val="00915ED8"/>
    <w:rsid w:val="00916851"/>
    <w:rsid w:val="009211AC"/>
    <w:rsid w:val="0092149B"/>
    <w:rsid w:val="00926028"/>
    <w:rsid w:val="00926F96"/>
    <w:rsid w:val="009273E0"/>
    <w:rsid w:val="009329F1"/>
    <w:rsid w:val="00932DD4"/>
    <w:rsid w:val="00933B25"/>
    <w:rsid w:val="009343BA"/>
    <w:rsid w:val="00937F64"/>
    <w:rsid w:val="00941BF9"/>
    <w:rsid w:val="009506AB"/>
    <w:rsid w:val="00950DCB"/>
    <w:rsid w:val="00952422"/>
    <w:rsid w:val="00957337"/>
    <w:rsid w:val="00962602"/>
    <w:rsid w:val="00963530"/>
    <w:rsid w:val="00963ABC"/>
    <w:rsid w:val="00965D00"/>
    <w:rsid w:val="00977EEC"/>
    <w:rsid w:val="009804C1"/>
    <w:rsid w:val="009828D5"/>
    <w:rsid w:val="0098712B"/>
    <w:rsid w:val="0098712D"/>
    <w:rsid w:val="00992A32"/>
    <w:rsid w:val="00994623"/>
    <w:rsid w:val="0099463A"/>
    <w:rsid w:val="00994A6D"/>
    <w:rsid w:val="009954DC"/>
    <w:rsid w:val="009A0272"/>
    <w:rsid w:val="009A0631"/>
    <w:rsid w:val="009A3743"/>
    <w:rsid w:val="009A4117"/>
    <w:rsid w:val="009B46BB"/>
    <w:rsid w:val="009B5D6A"/>
    <w:rsid w:val="009B6E0C"/>
    <w:rsid w:val="009C3E8E"/>
    <w:rsid w:val="009C422C"/>
    <w:rsid w:val="009C77B6"/>
    <w:rsid w:val="009C7B7C"/>
    <w:rsid w:val="009D1206"/>
    <w:rsid w:val="009D46FF"/>
    <w:rsid w:val="009D6AD6"/>
    <w:rsid w:val="009E3EEF"/>
    <w:rsid w:val="009E4574"/>
    <w:rsid w:val="009F1CB5"/>
    <w:rsid w:val="009F2514"/>
    <w:rsid w:val="009F3D42"/>
    <w:rsid w:val="009F4EFD"/>
    <w:rsid w:val="009F5C49"/>
    <w:rsid w:val="00A01759"/>
    <w:rsid w:val="00A03722"/>
    <w:rsid w:val="00A046A7"/>
    <w:rsid w:val="00A06F33"/>
    <w:rsid w:val="00A1024D"/>
    <w:rsid w:val="00A10FDA"/>
    <w:rsid w:val="00A16FB0"/>
    <w:rsid w:val="00A24620"/>
    <w:rsid w:val="00A2511A"/>
    <w:rsid w:val="00A252DA"/>
    <w:rsid w:val="00A31456"/>
    <w:rsid w:val="00A32BBA"/>
    <w:rsid w:val="00A362CF"/>
    <w:rsid w:val="00A37DF5"/>
    <w:rsid w:val="00A37FDC"/>
    <w:rsid w:val="00A41B55"/>
    <w:rsid w:val="00A41D6A"/>
    <w:rsid w:val="00A46B39"/>
    <w:rsid w:val="00A47F23"/>
    <w:rsid w:val="00A50979"/>
    <w:rsid w:val="00A53C55"/>
    <w:rsid w:val="00A55E7E"/>
    <w:rsid w:val="00A62175"/>
    <w:rsid w:val="00A643F2"/>
    <w:rsid w:val="00A64DA1"/>
    <w:rsid w:val="00A64F17"/>
    <w:rsid w:val="00A65230"/>
    <w:rsid w:val="00A664AF"/>
    <w:rsid w:val="00A679D7"/>
    <w:rsid w:val="00A733E5"/>
    <w:rsid w:val="00A7603A"/>
    <w:rsid w:val="00A80780"/>
    <w:rsid w:val="00A85F2C"/>
    <w:rsid w:val="00A907FF"/>
    <w:rsid w:val="00A92B00"/>
    <w:rsid w:val="00A93B23"/>
    <w:rsid w:val="00A94AD9"/>
    <w:rsid w:val="00AA0DBF"/>
    <w:rsid w:val="00AA233F"/>
    <w:rsid w:val="00AA323B"/>
    <w:rsid w:val="00AA3A35"/>
    <w:rsid w:val="00AB3297"/>
    <w:rsid w:val="00AB5AB3"/>
    <w:rsid w:val="00AB61FF"/>
    <w:rsid w:val="00AC17C8"/>
    <w:rsid w:val="00AC4D12"/>
    <w:rsid w:val="00AC4E4C"/>
    <w:rsid w:val="00AC6326"/>
    <w:rsid w:val="00AD29E8"/>
    <w:rsid w:val="00AD3005"/>
    <w:rsid w:val="00AD6934"/>
    <w:rsid w:val="00AE755C"/>
    <w:rsid w:val="00AE7727"/>
    <w:rsid w:val="00AF66BD"/>
    <w:rsid w:val="00AF6885"/>
    <w:rsid w:val="00B01B59"/>
    <w:rsid w:val="00B03A1F"/>
    <w:rsid w:val="00B056CC"/>
    <w:rsid w:val="00B10C19"/>
    <w:rsid w:val="00B111B4"/>
    <w:rsid w:val="00B12AFA"/>
    <w:rsid w:val="00B156AF"/>
    <w:rsid w:val="00B16E0B"/>
    <w:rsid w:val="00B17A7F"/>
    <w:rsid w:val="00B17F4D"/>
    <w:rsid w:val="00B235C8"/>
    <w:rsid w:val="00B2494C"/>
    <w:rsid w:val="00B34DD4"/>
    <w:rsid w:val="00B35B31"/>
    <w:rsid w:val="00B360D0"/>
    <w:rsid w:val="00B379CF"/>
    <w:rsid w:val="00B42F8B"/>
    <w:rsid w:val="00B526E9"/>
    <w:rsid w:val="00B5335F"/>
    <w:rsid w:val="00B57539"/>
    <w:rsid w:val="00B604C7"/>
    <w:rsid w:val="00B614C8"/>
    <w:rsid w:val="00B62A1D"/>
    <w:rsid w:val="00B64259"/>
    <w:rsid w:val="00B71AFC"/>
    <w:rsid w:val="00B740C3"/>
    <w:rsid w:val="00B75BDC"/>
    <w:rsid w:val="00B82037"/>
    <w:rsid w:val="00B864AE"/>
    <w:rsid w:val="00B97625"/>
    <w:rsid w:val="00BA0359"/>
    <w:rsid w:val="00BA3640"/>
    <w:rsid w:val="00BB00DA"/>
    <w:rsid w:val="00BB16F1"/>
    <w:rsid w:val="00BB1C99"/>
    <w:rsid w:val="00BB1E65"/>
    <w:rsid w:val="00BB21AC"/>
    <w:rsid w:val="00BC1320"/>
    <w:rsid w:val="00BC15D4"/>
    <w:rsid w:val="00BC352D"/>
    <w:rsid w:val="00BC4A97"/>
    <w:rsid w:val="00BC6406"/>
    <w:rsid w:val="00BC79E7"/>
    <w:rsid w:val="00BD1C92"/>
    <w:rsid w:val="00BD2B37"/>
    <w:rsid w:val="00BD5A48"/>
    <w:rsid w:val="00BD66DA"/>
    <w:rsid w:val="00BD78C0"/>
    <w:rsid w:val="00BD79EB"/>
    <w:rsid w:val="00BE3AC7"/>
    <w:rsid w:val="00BF1AD8"/>
    <w:rsid w:val="00BF22CD"/>
    <w:rsid w:val="00BF3511"/>
    <w:rsid w:val="00BF4B3F"/>
    <w:rsid w:val="00BF538D"/>
    <w:rsid w:val="00BF5500"/>
    <w:rsid w:val="00BF6D5B"/>
    <w:rsid w:val="00BF7A14"/>
    <w:rsid w:val="00C03C04"/>
    <w:rsid w:val="00C03FB1"/>
    <w:rsid w:val="00C07146"/>
    <w:rsid w:val="00C07D52"/>
    <w:rsid w:val="00C13380"/>
    <w:rsid w:val="00C14403"/>
    <w:rsid w:val="00C15778"/>
    <w:rsid w:val="00C21303"/>
    <w:rsid w:val="00C246C4"/>
    <w:rsid w:val="00C250A1"/>
    <w:rsid w:val="00C300E6"/>
    <w:rsid w:val="00C303A0"/>
    <w:rsid w:val="00C33FC1"/>
    <w:rsid w:val="00C36F2E"/>
    <w:rsid w:val="00C44CAB"/>
    <w:rsid w:val="00C46419"/>
    <w:rsid w:val="00C46F21"/>
    <w:rsid w:val="00C5046C"/>
    <w:rsid w:val="00C56052"/>
    <w:rsid w:val="00C5789E"/>
    <w:rsid w:val="00C610AC"/>
    <w:rsid w:val="00C623C3"/>
    <w:rsid w:val="00C64276"/>
    <w:rsid w:val="00C65339"/>
    <w:rsid w:val="00C667B0"/>
    <w:rsid w:val="00C6701D"/>
    <w:rsid w:val="00C674DB"/>
    <w:rsid w:val="00C74BCB"/>
    <w:rsid w:val="00C75B02"/>
    <w:rsid w:val="00C7607A"/>
    <w:rsid w:val="00C76BB7"/>
    <w:rsid w:val="00C84080"/>
    <w:rsid w:val="00C865E8"/>
    <w:rsid w:val="00C90007"/>
    <w:rsid w:val="00C932BA"/>
    <w:rsid w:val="00C974E2"/>
    <w:rsid w:val="00CA27ED"/>
    <w:rsid w:val="00CA2E80"/>
    <w:rsid w:val="00CA6A34"/>
    <w:rsid w:val="00CA7069"/>
    <w:rsid w:val="00CB037E"/>
    <w:rsid w:val="00CB09C7"/>
    <w:rsid w:val="00CB3AC7"/>
    <w:rsid w:val="00CB5158"/>
    <w:rsid w:val="00CB5181"/>
    <w:rsid w:val="00CC0FF1"/>
    <w:rsid w:val="00CC6E93"/>
    <w:rsid w:val="00CD0FD7"/>
    <w:rsid w:val="00CD3470"/>
    <w:rsid w:val="00CD4D7E"/>
    <w:rsid w:val="00CE14FF"/>
    <w:rsid w:val="00CE1F7D"/>
    <w:rsid w:val="00CE23A6"/>
    <w:rsid w:val="00CE28F3"/>
    <w:rsid w:val="00CE3DD9"/>
    <w:rsid w:val="00CE45D6"/>
    <w:rsid w:val="00CF004C"/>
    <w:rsid w:val="00CF1BAC"/>
    <w:rsid w:val="00CF3203"/>
    <w:rsid w:val="00CF35F6"/>
    <w:rsid w:val="00CF513E"/>
    <w:rsid w:val="00CF5A13"/>
    <w:rsid w:val="00CF5DE6"/>
    <w:rsid w:val="00D00B8A"/>
    <w:rsid w:val="00D06026"/>
    <w:rsid w:val="00D06B88"/>
    <w:rsid w:val="00D07467"/>
    <w:rsid w:val="00D11978"/>
    <w:rsid w:val="00D14C16"/>
    <w:rsid w:val="00D15291"/>
    <w:rsid w:val="00D1567B"/>
    <w:rsid w:val="00D15A83"/>
    <w:rsid w:val="00D16D15"/>
    <w:rsid w:val="00D174A3"/>
    <w:rsid w:val="00D207D0"/>
    <w:rsid w:val="00D213F1"/>
    <w:rsid w:val="00D21FE7"/>
    <w:rsid w:val="00D22E11"/>
    <w:rsid w:val="00D25973"/>
    <w:rsid w:val="00D2730A"/>
    <w:rsid w:val="00D360BC"/>
    <w:rsid w:val="00D42205"/>
    <w:rsid w:val="00D423C6"/>
    <w:rsid w:val="00D4451A"/>
    <w:rsid w:val="00D46AA6"/>
    <w:rsid w:val="00D47893"/>
    <w:rsid w:val="00D50594"/>
    <w:rsid w:val="00D51337"/>
    <w:rsid w:val="00D522AC"/>
    <w:rsid w:val="00D535E6"/>
    <w:rsid w:val="00D544DE"/>
    <w:rsid w:val="00D62A6C"/>
    <w:rsid w:val="00D652A8"/>
    <w:rsid w:val="00D65D14"/>
    <w:rsid w:val="00D666A0"/>
    <w:rsid w:val="00D67898"/>
    <w:rsid w:val="00D74C09"/>
    <w:rsid w:val="00D76A4C"/>
    <w:rsid w:val="00D84D80"/>
    <w:rsid w:val="00D87889"/>
    <w:rsid w:val="00D914BA"/>
    <w:rsid w:val="00D945A2"/>
    <w:rsid w:val="00D963C7"/>
    <w:rsid w:val="00DA0BC7"/>
    <w:rsid w:val="00DA3243"/>
    <w:rsid w:val="00DA35FA"/>
    <w:rsid w:val="00DA55D1"/>
    <w:rsid w:val="00DA6143"/>
    <w:rsid w:val="00DA7120"/>
    <w:rsid w:val="00DA765C"/>
    <w:rsid w:val="00DB2FE7"/>
    <w:rsid w:val="00DB36B4"/>
    <w:rsid w:val="00DB7435"/>
    <w:rsid w:val="00DC22C8"/>
    <w:rsid w:val="00DC6BFF"/>
    <w:rsid w:val="00DD1FB7"/>
    <w:rsid w:val="00DD30FC"/>
    <w:rsid w:val="00DE3228"/>
    <w:rsid w:val="00DE3C59"/>
    <w:rsid w:val="00DE3CC7"/>
    <w:rsid w:val="00DF1A9E"/>
    <w:rsid w:val="00DF4B12"/>
    <w:rsid w:val="00DF64F7"/>
    <w:rsid w:val="00E00DC6"/>
    <w:rsid w:val="00E03861"/>
    <w:rsid w:val="00E03C6C"/>
    <w:rsid w:val="00E049F0"/>
    <w:rsid w:val="00E0528A"/>
    <w:rsid w:val="00E05B1F"/>
    <w:rsid w:val="00E11B60"/>
    <w:rsid w:val="00E15464"/>
    <w:rsid w:val="00E164CE"/>
    <w:rsid w:val="00E20C17"/>
    <w:rsid w:val="00E21B37"/>
    <w:rsid w:val="00E2346C"/>
    <w:rsid w:val="00E25054"/>
    <w:rsid w:val="00E256D7"/>
    <w:rsid w:val="00E3373F"/>
    <w:rsid w:val="00E36F1E"/>
    <w:rsid w:val="00E47E55"/>
    <w:rsid w:val="00E51839"/>
    <w:rsid w:val="00E53C3A"/>
    <w:rsid w:val="00E54D98"/>
    <w:rsid w:val="00E57B8F"/>
    <w:rsid w:val="00E61B22"/>
    <w:rsid w:val="00E61E6E"/>
    <w:rsid w:val="00E64AD1"/>
    <w:rsid w:val="00E668B6"/>
    <w:rsid w:val="00E67F7E"/>
    <w:rsid w:val="00E74841"/>
    <w:rsid w:val="00E7760F"/>
    <w:rsid w:val="00E81354"/>
    <w:rsid w:val="00E827B2"/>
    <w:rsid w:val="00E83683"/>
    <w:rsid w:val="00E84712"/>
    <w:rsid w:val="00E91BC7"/>
    <w:rsid w:val="00E92D41"/>
    <w:rsid w:val="00E9401C"/>
    <w:rsid w:val="00E95979"/>
    <w:rsid w:val="00E967CA"/>
    <w:rsid w:val="00EB0EE3"/>
    <w:rsid w:val="00EB1B6E"/>
    <w:rsid w:val="00EB1D0F"/>
    <w:rsid w:val="00EB328F"/>
    <w:rsid w:val="00EB7FAC"/>
    <w:rsid w:val="00EC2920"/>
    <w:rsid w:val="00EC40E8"/>
    <w:rsid w:val="00EC5485"/>
    <w:rsid w:val="00EC6822"/>
    <w:rsid w:val="00EC6DE4"/>
    <w:rsid w:val="00ED2177"/>
    <w:rsid w:val="00ED4AF0"/>
    <w:rsid w:val="00EE0AB4"/>
    <w:rsid w:val="00EE1704"/>
    <w:rsid w:val="00EE223A"/>
    <w:rsid w:val="00EE7DF2"/>
    <w:rsid w:val="00F01116"/>
    <w:rsid w:val="00F01C02"/>
    <w:rsid w:val="00F0445B"/>
    <w:rsid w:val="00F06346"/>
    <w:rsid w:val="00F178FD"/>
    <w:rsid w:val="00F2094D"/>
    <w:rsid w:val="00F20EBD"/>
    <w:rsid w:val="00F22C48"/>
    <w:rsid w:val="00F272FB"/>
    <w:rsid w:val="00F31CD7"/>
    <w:rsid w:val="00F33D4D"/>
    <w:rsid w:val="00F368D8"/>
    <w:rsid w:val="00F41B39"/>
    <w:rsid w:val="00F433E6"/>
    <w:rsid w:val="00F441B8"/>
    <w:rsid w:val="00F44AEC"/>
    <w:rsid w:val="00F53282"/>
    <w:rsid w:val="00F552D2"/>
    <w:rsid w:val="00F55856"/>
    <w:rsid w:val="00F60F14"/>
    <w:rsid w:val="00F61B3D"/>
    <w:rsid w:val="00F64144"/>
    <w:rsid w:val="00F65AE5"/>
    <w:rsid w:val="00F677FA"/>
    <w:rsid w:val="00F72BC1"/>
    <w:rsid w:val="00F73C6C"/>
    <w:rsid w:val="00F80152"/>
    <w:rsid w:val="00F80B09"/>
    <w:rsid w:val="00F80FA1"/>
    <w:rsid w:val="00F82C49"/>
    <w:rsid w:val="00F87D73"/>
    <w:rsid w:val="00F90DA0"/>
    <w:rsid w:val="00F91493"/>
    <w:rsid w:val="00F91843"/>
    <w:rsid w:val="00F91ABC"/>
    <w:rsid w:val="00F93CFA"/>
    <w:rsid w:val="00F972BD"/>
    <w:rsid w:val="00F97604"/>
    <w:rsid w:val="00F9760B"/>
    <w:rsid w:val="00FA0433"/>
    <w:rsid w:val="00FA268C"/>
    <w:rsid w:val="00FA29B1"/>
    <w:rsid w:val="00FA364D"/>
    <w:rsid w:val="00FA44E6"/>
    <w:rsid w:val="00FA4AD5"/>
    <w:rsid w:val="00FA5CB0"/>
    <w:rsid w:val="00FB1C76"/>
    <w:rsid w:val="00FB23FD"/>
    <w:rsid w:val="00FB39D0"/>
    <w:rsid w:val="00FB525D"/>
    <w:rsid w:val="00FB5C3B"/>
    <w:rsid w:val="00FC1231"/>
    <w:rsid w:val="00FC1D4B"/>
    <w:rsid w:val="00FC4C17"/>
    <w:rsid w:val="00FC59B3"/>
    <w:rsid w:val="00FC5B8E"/>
    <w:rsid w:val="00FC6431"/>
    <w:rsid w:val="00FD1831"/>
    <w:rsid w:val="00FD25DD"/>
    <w:rsid w:val="00FD6876"/>
    <w:rsid w:val="00FD7986"/>
    <w:rsid w:val="00FD7FAE"/>
    <w:rsid w:val="00FE06A2"/>
    <w:rsid w:val="00FE19BB"/>
    <w:rsid w:val="00FE2AA2"/>
    <w:rsid w:val="00FE3793"/>
    <w:rsid w:val="00FE3D17"/>
    <w:rsid w:val="00FF099A"/>
    <w:rsid w:val="00FF17F7"/>
    <w:rsid w:val="00FF196F"/>
    <w:rsid w:val="00FF2246"/>
    <w:rsid w:val="00FF658C"/>
    <w:rsid w:val="00FF6C20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DCCD89"/>
  <w15:docId w15:val="{4F5B8F60-E2AA-4264-A8F7-A6B7D67C9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paragraph" w:styleId="Vltozat">
    <w:name w:val="Revision"/>
    <w:hidden/>
    <w:uiPriority w:val="99"/>
    <w:semiHidden/>
    <w:rsid w:val="00382440"/>
    <w:rPr>
      <w:sz w:val="24"/>
      <w:szCs w:val="24"/>
    </w:rPr>
  </w:style>
  <w:style w:type="paragraph" w:customStyle="1" w:styleId="BodyText32">
    <w:name w:val="Body Text 32"/>
    <w:basedOn w:val="Norml"/>
    <w:rsid w:val="00E05B1F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Szvegtrzsbehzssal3">
    <w:name w:val="Body Text Indent 3"/>
    <w:basedOn w:val="Norml"/>
    <w:link w:val="Szvegtrzsbehzssal3Char"/>
    <w:rsid w:val="00E05B1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E05B1F"/>
    <w:rPr>
      <w:sz w:val="16"/>
      <w:szCs w:val="16"/>
    </w:rPr>
  </w:style>
  <w:style w:type="paragraph" w:styleId="Nincstrkz">
    <w:name w:val="No Spacing"/>
    <w:uiPriority w:val="1"/>
    <w:qFormat/>
    <w:rsid w:val="000E2DFF"/>
    <w:pPr>
      <w:ind w:left="714" w:hanging="357"/>
      <w:jc w:val="both"/>
    </w:pPr>
    <w:rPr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4B1DE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B1DE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B1DE0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B1DE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B1DE0"/>
    <w:rPr>
      <w:b/>
      <w:bCs/>
    </w:rPr>
  </w:style>
  <w:style w:type="paragraph" w:customStyle="1" w:styleId="Szvegtrzs32">
    <w:name w:val="Szövegtörzs 32"/>
    <w:basedOn w:val="Norml"/>
    <w:rsid w:val="00F82C49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customStyle="1" w:styleId="CharCharCharCharCharChar1CharCharCharCharCharCharChar">
    <w:name w:val="Char Char Char Char Char Char1 Char Char Char Char Char Char Char"/>
    <w:basedOn w:val="Norml"/>
    <w:rsid w:val="00010CF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8A018-B57A-4F29-B296-F5CC3A6B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707</Words>
  <Characters>5270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Fábián Renáta</cp:lastModifiedBy>
  <cp:revision>8</cp:revision>
  <cp:lastPrinted>2024-02-08T08:02:00Z</cp:lastPrinted>
  <dcterms:created xsi:type="dcterms:W3CDTF">2024-02-19T14:55:00Z</dcterms:created>
  <dcterms:modified xsi:type="dcterms:W3CDTF">2024-02-19T16:00:00Z</dcterms:modified>
</cp:coreProperties>
</file>