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csostblzat"/>
        <w:tblW w:w="11214" w:type="dxa"/>
        <w:jc w:val="center"/>
        <w:tblLook w:val="04A0"/>
      </w:tblPr>
      <w:tblGrid>
        <w:gridCol w:w="3964"/>
        <w:gridCol w:w="1812"/>
        <w:gridCol w:w="1812"/>
        <w:gridCol w:w="1813"/>
        <w:gridCol w:w="1813"/>
      </w:tblGrid>
      <w:tr w:rsidR="00547999" w:rsidRPr="001A2948" w:rsidTr="00290688">
        <w:trPr>
          <w:jc w:val="center"/>
        </w:trPr>
        <w:tc>
          <w:tcPr>
            <w:tcW w:w="1121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7999" w:rsidRDefault="00B67A59" w:rsidP="0054799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EE7B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547999">
              <w:rPr>
                <w:rFonts w:ascii="Times New Roman" w:hAnsi="Times New Roman" w:cs="Times New Roman"/>
                <w:b/>
                <w:sz w:val="28"/>
                <w:szCs w:val="28"/>
              </w:rPr>
              <w:t>számú melléklet</w:t>
            </w:r>
          </w:p>
        </w:tc>
      </w:tr>
      <w:tr w:rsidR="00415AA9" w:rsidRPr="001A2948" w:rsidTr="00290688">
        <w:trPr>
          <w:jc w:val="center"/>
        </w:trPr>
        <w:tc>
          <w:tcPr>
            <w:tcW w:w="1121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5AA9" w:rsidRPr="00195BEE" w:rsidRDefault="00415AA9" w:rsidP="00952F9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7999">
              <w:rPr>
                <w:rFonts w:ascii="Times New Roman" w:hAnsi="Times New Roman" w:cs="Times New Roman"/>
                <w:b/>
                <w:sz w:val="28"/>
                <w:szCs w:val="28"/>
              </w:rPr>
              <w:t>Pályázó Neve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 w:rsidR="00952F95">
              <w:rPr>
                <w:rFonts w:ascii="Times New Roman" w:hAnsi="Times New Roman" w:cs="Times New Roman"/>
                <w:b/>
                <w:sz w:val="28"/>
                <w:szCs w:val="28"/>
              </w:rPr>
              <w:t>Seresné</w:t>
            </w:r>
            <w:proofErr w:type="spellEnd"/>
            <w:r w:rsidR="00952F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Sárvári Erika</w:t>
            </w:r>
            <w:bookmarkStart w:id="0" w:name="_GoBack"/>
            <w:bookmarkEnd w:id="0"/>
          </w:p>
        </w:tc>
      </w:tr>
      <w:tr w:rsidR="001A2948" w:rsidRPr="001A2948" w:rsidTr="00290688">
        <w:trPr>
          <w:jc w:val="center"/>
        </w:trPr>
        <w:tc>
          <w:tcPr>
            <w:tcW w:w="1121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A2948" w:rsidRPr="00195BEE" w:rsidRDefault="001A2948" w:rsidP="001A2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BEE">
              <w:rPr>
                <w:rFonts w:ascii="Times New Roman" w:hAnsi="Times New Roman" w:cs="Times New Roman"/>
                <w:b/>
                <w:sz w:val="28"/>
                <w:szCs w:val="28"/>
              </w:rPr>
              <w:t>A pályázat pontozással történő százalékos értékelése</w:t>
            </w:r>
          </w:p>
        </w:tc>
      </w:tr>
      <w:tr w:rsidR="001A2948" w:rsidRPr="001A2948" w:rsidTr="00290688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vAlign w:val="center"/>
          </w:tcPr>
          <w:p w:rsidR="001A2948" w:rsidRPr="001A2948" w:rsidRDefault="001A2948" w:rsidP="001A2948">
            <w:pPr>
              <w:jc w:val="center"/>
              <w:rPr>
                <w:rFonts w:ascii="Times New Roman" w:hAnsi="Times New Roman" w:cs="Times New Roman"/>
              </w:rPr>
            </w:pPr>
            <w:r w:rsidRPr="001A2948">
              <w:rPr>
                <w:rFonts w:ascii="Times New Roman" w:hAnsi="Times New Roman" w:cs="Times New Roman"/>
              </w:rPr>
              <w:t>Értékelés szempontjai</w:t>
            </w:r>
          </w:p>
        </w:tc>
        <w:tc>
          <w:tcPr>
            <w:tcW w:w="1812" w:type="dxa"/>
            <w:vAlign w:val="center"/>
          </w:tcPr>
          <w:p w:rsidR="001A2948" w:rsidRPr="001A2948" w:rsidRDefault="001A2948" w:rsidP="001A2948">
            <w:pPr>
              <w:jc w:val="center"/>
              <w:rPr>
                <w:rFonts w:ascii="Times New Roman" w:hAnsi="Times New Roman" w:cs="Times New Roman"/>
              </w:rPr>
            </w:pPr>
            <w:r w:rsidRPr="001A2948">
              <w:rPr>
                <w:rFonts w:ascii="Times New Roman" w:hAnsi="Times New Roman" w:cs="Times New Roman"/>
              </w:rPr>
              <w:t>Nem említ</w:t>
            </w:r>
            <w:r w:rsidRPr="001A2948">
              <w:rPr>
                <w:rFonts w:ascii="Times New Roman" w:hAnsi="Times New Roman" w:cs="Times New Roman"/>
              </w:rPr>
              <w:br/>
              <w:t>0 pont</w:t>
            </w:r>
          </w:p>
        </w:tc>
        <w:tc>
          <w:tcPr>
            <w:tcW w:w="1812" w:type="dxa"/>
            <w:vAlign w:val="center"/>
          </w:tcPr>
          <w:p w:rsidR="001A2948" w:rsidRPr="001A2948" w:rsidRDefault="001A2948" w:rsidP="001A2948">
            <w:pPr>
              <w:jc w:val="center"/>
              <w:rPr>
                <w:rFonts w:ascii="Times New Roman" w:hAnsi="Times New Roman" w:cs="Times New Roman"/>
              </w:rPr>
            </w:pPr>
            <w:r w:rsidRPr="001A2948">
              <w:rPr>
                <w:rFonts w:ascii="Times New Roman" w:hAnsi="Times New Roman" w:cs="Times New Roman"/>
              </w:rPr>
              <w:t>Megemlít</w:t>
            </w:r>
            <w:r w:rsidRPr="001A2948">
              <w:rPr>
                <w:rFonts w:ascii="Times New Roman" w:hAnsi="Times New Roman" w:cs="Times New Roman"/>
              </w:rPr>
              <w:br/>
              <w:t>1 pont</w:t>
            </w:r>
          </w:p>
        </w:tc>
        <w:tc>
          <w:tcPr>
            <w:tcW w:w="1813" w:type="dxa"/>
            <w:vAlign w:val="center"/>
          </w:tcPr>
          <w:p w:rsidR="001A2948" w:rsidRPr="001A2948" w:rsidRDefault="001A2948" w:rsidP="001A2948">
            <w:pPr>
              <w:jc w:val="center"/>
              <w:rPr>
                <w:rFonts w:ascii="Times New Roman" w:hAnsi="Times New Roman" w:cs="Times New Roman"/>
              </w:rPr>
            </w:pPr>
            <w:r w:rsidRPr="001A2948">
              <w:rPr>
                <w:rFonts w:ascii="Times New Roman" w:hAnsi="Times New Roman" w:cs="Times New Roman"/>
              </w:rPr>
              <w:t>Elemez</w:t>
            </w:r>
            <w:r w:rsidRPr="001A2948">
              <w:rPr>
                <w:rFonts w:ascii="Times New Roman" w:hAnsi="Times New Roman" w:cs="Times New Roman"/>
              </w:rPr>
              <w:br/>
              <w:t>2 pont</w:t>
            </w:r>
          </w:p>
        </w:tc>
        <w:tc>
          <w:tcPr>
            <w:tcW w:w="1813" w:type="dxa"/>
            <w:tcBorders>
              <w:right w:val="single" w:sz="12" w:space="0" w:color="auto"/>
            </w:tcBorders>
            <w:vAlign w:val="center"/>
          </w:tcPr>
          <w:p w:rsidR="001A2948" w:rsidRPr="001A2948" w:rsidRDefault="001A2948" w:rsidP="001A2948">
            <w:pPr>
              <w:jc w:val="center"/>
              <w:rPr>
                <w:rFonts w:ascii="Times New Roman" w:hAnsi="Times New Roman" w:cs="Times New Roman"/>
              </w:rPr>
            </w:pPr>
            <w:r w:rsidRPr="001A2948">
              <w:rPr>
                <w:rFonts w:ascii="Times New Roman" w:hAnsi="Times New Roman" w:cs="Times New Roman"/>
              </w:rPr>
              <w:t>Elemez és koncepciót is ad</w:t>
            </w:r>
            <w:r w:rsidRPr="001A2948">
              <w:rPr>
                <w:rFonts w:ascii="Times New Roman" w:hAnsi="Times New Roman" w:cs="Times New Roman"/>
              </w:rPr>
              <w:br/>
              <w:t>3 pont</w:t>
            </w:r>
          </w:p>
        </w:tc>
      </w:tr>
      <w:tr w:rsidR="001A2948" w:rsidRPr="001A2948" w:rsidTr="00DA6FD4">
        <w:trPr>
          <w:jc w:val="center"/>
        </w:trPr>
        <w:tc>
          <w:tcPr>
            <w:tcW w:w="11214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D5DCE4" w:themeFill="text2" w:themeFillTint="33"/>
          </w:tcPr>
          <w:p w:rsidR="001A2948" w:rsidRPr="00195BEE" w:rsidRDefault="001A2948" w:rsidP="001A29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5BEE">
              <w:rPr>
                <w:rFonts w:ascii="Times New Roman" w:hAnsi="Times New Roman" w:cs="Times New Roman"/>
                <w:b/>
              </w:rPr>
              <w:t>Az intézmény működését szolgáló dokumentumok</w:t>
            </w:r>
          </w:p>
        </w:tc>
      </w:tr>
      <w:tr w:rsidR="001A2948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D5DCE4" w:themeFill="text2" w:themeFillTint="33"/>
          </w:tcPr>
          <w:p w:rsidR="001A2948" w:rsidRPr="001A2948" w:rsidRDefault="001A2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</w:t>
            </w:r>
            <w:r w:rsidR="00BC3102">
              <w:rPr>
                <w:rFonts w:ascii="Times New Roman" w:hAnsi="Times New Roman" w:cs="Times New Roman"/>
              </w:rPr>
              <w:t>dagógiai program</w:t>
            </w:r>
          </w:p>
        </w:tc>
        <w:tc>
          <w:tcPr>
            <w:tcW w:w="1812" w:type="dxa"/>
            <w:shd w:val="clear" w:color="auto" w:fill="D5DCE4" w:themeFill="text2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D5DCE4" w:themeFill="text2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D5DCE4" w:themeFill="text2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D5DCE4" w:themeFill="text2" w:themeFillTint="33"/>
          </w:tcPr>
          <w:p w:rsidR="001A2948" w:rsidRPr="001A2948" w:rsidRDefault="00621C67" w:rsidP="001B0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1A2948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D5DCE4" w:themeFill="text2" w:themeFillTint="33"/>
          </w:tcPr>
          <w:p w:rsidR="001A2948" w:rsidRPr="001A2948" w:rsidRDefault="00B605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Pedagógusok értékelési rendszere</w:t>
            </w:r>
          </w:p>
        </w:tc>
        <w:tc>
          <w:tcPr>
            <w:tcW w:w="1812" w:type="dxa"/>
            <w:shd w:val="clear" w:color="auto" w:fill="D5DCE4" w:themeFill="text2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D5DCE4" w:themeFill="text2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D5DCE4" w:themeFill="text2" w:themeFillTint="33"/>
          </w:tcPr>
          <w:p w:rsidR="001A2948" w:rsidRPr="001A2948" w:rsidRDefault="00730296" w:rsidP="001B0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D5DCE4" w:themeFill="text2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2948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D5DCE4" w:themeFill="text2" w:themeFillTint="33"/>
          </w:tcPr>
          <w:p w:rsidR="001A2948" w:rsidRPr="001A2948" w:rsidRDefault="00B605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Partneri kapcsolatok</w:t>
            </w:r>
          </w:p>
        </w:tc>
        <w:tc>
          <w:tcPr>
            <w:tcW w:w="1812" w:type="dxa"/>
            <w:shd w:val="clear" w:color="auto" w:fill="D5DCE4" w:themeFill="text2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D5DCE4" w:themeFill="text2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D5DCE4" w:themeFill="text2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D5DCE4" w:themeFill="text2" w:themeFillTint="33"/>
          </w:tcPr>
          <w:p w:rsidR="001A2948" w:rsidRPr="001A2948" w:rsidRDefault="00E6437A" w:rsidP="001B0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B605C7" w:rsidRPr="001A2948" w:rsidTr="00DA6FD4">
        <w:trPr>
          <w:jc w:val="center"/>
        </w:trPr>
        <w:tc>
          <w:tcPr>
            <w:tcW w:w="11214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:rsidR="00B605C7" w:rsidRPr="00195BEE" w:rsidRDefault="00B605C7" w:rsidP="00B605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2948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F2CC" w:themeFill="accent4" w:themeFillTint="33"/>
          </w:tcPr>
          <w:p w:rsidR="001A2948" w:rsidRPr="001A2948" w:rsidRDefault="00B605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Pedagógiai alapelvek, célok</w:t>
            </w:r>
          </w:p>
        </w:tc>
        <w:tc>
          <w:tcPr>
            <w:tcW w:w="1812" w:type="dxa"/>
            <w:shd w:val="clear" w:color="auto" w:fill="FFF2CC" w:themeFill="accent4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F2CC" w:themeFill="accent4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FF2CC" w:themeFill="accent4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1A2948" w:rsidRPr="001A2948" w:rsidRDefault="0041327A" w:rsidP="001B0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1A2948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F2CC" w:themeFill="accent4" w:themeFillTint="33"/>
          </w:tcPr>
          <w:p w:rsidR="001A2948" w:rsidRPr="001A2948" w:rsidRDefault="003062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Személyiségfejlesztés</w:t>
            </w:r>
          </w:p>
        </w:tc>
        <w:tc>
          <w:tcPr>
            <w:tcW w:w="1812" w:type="dxa"/>
            <w:shd w:val="clear" w:color="auto" w:fill="FFF2CC" w:themeFill="accent4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F2CC" w:themeFill="accent4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FF2CC" w:themeFill="accent4" w:themeFillTint="33"/>
          </w:tcPr>
          <w:p w:rsidR="001A2948" w:rsidRPr="001A2948" w:rsidRDefault="00AA2CCA" w:rsidP="001B0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2948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F2CC" w:themeFill="accent4" w:themeFillTint="33"/>
          </w:tcPr>
          <w:p w:rsidR="001A2948" w:rsidRPr="001A2948" w:rsidRDefault="003062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Közösségi nevelés</w:t>
            </w:r>
          </w:p>
        </w:tc>
        <w:tc>
          <w:tcPr>
            <w:tcW w:w="1812" w:type="dxa"/>
            <w:shd w:val="clear" w:color="auto" w:fill="FFF2CC" w:themeFill="accent4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F2CC" w:themeFill="accent4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FF2CC" w:themeFill="accent4" w:themeFillTint="33"/>
          </w:tcPr>
          <w:p w:rsidR="001A2948" w:rsidRPr="001A2948" w:rsidRDefault="00254C8F" w:rsidP="001B01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1A2948" w:rsidRPr="001A2948" w:rsidRDefault="001A2948" w:rsidP="001B015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F2CC" w:themeFill="accent4" w:themeFillTint="33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Nevelési szerkezet, programok</w:t>
            </w: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974581" w:rsidRPr="001A2948" w:rsidRDefault="00254C8F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F2CC" w:themeFill="accent4" w:themeFillTint="33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Egészségnevelés, környezeti nevelés</w:t>
            </w: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974581" w:rsidRPr="001A2948" w:rsidRDefault="0035460C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F2CC" w:themeFill="accent4" w:themeFillTint="33"/>
          </w:tcPr>
          <w:p w:rsidR="00974581" w:rsidRPr="00195BEE" w:rsidRDefault="00974581" w:rsidP="00974581">
            <w:pPr>
              <w:rPr>
                <w:rFonts w:ascii="Times New Roman" w:hAnsi="Times New Roman" w:cs="Times New Roman"/>
                <w:b/>
              </w:rPr>
            </w:pPr>
            <w:r w:rsidRPr="00195BEE">
              <w:rPr>
                <w:rFonts w:ascii="Times New Roman" w:hAnsi="Times New Roman" w:cs="Times New Roman"/>
                <w:b/>
              </w:rPr>
              <w:t xml:space="preserve">Módszerek, eljárások, kompetencia alapú </w:t>
            </w:r>
            <w:r>
              <w:rPr>
                <w:rFonts w:ascii="Times New Roman" w:hAnsi="Times New Roman" w:cs="Times New Roman"/>
                <w:b/>
              </w:rPr>
              <w:t>nevelés</w:t>
            </w: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FF2CC" w:themeFill="accent4" w:themeFillTint="33"/>
          </w:tcPr>
          <w:p w:rsidR="00974581" w:rsidRPr="001A2948" w:rsidRDefault="0035460C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F2CC" w:themeFill="accent4" w:themeFillTint="33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Készség-képesség fejlesztése</w:t>
            </w: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974581" w:rsidRPr="001A2948" w:rsidRDefault="00C96775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F2CC" w:themeFill="accent4" w:themeFillTint="33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Tehetséggondozás</w:t>
            </w: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A031CD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F2CC" w:themeFill="accent4" w:themeFillTint="33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Gyermekvédelem</w:t>
            </w: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FF2CC" w:themeFill="accent4" w:themeFillTint="33"/>
          </w:tcPr>
          <w:p w:rsidR="00974581" w:rsidRPr="001A2948" w:rsidRDefault="007E27C5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F2CC" w:themeFill="accent4" w:themeFillTint="33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Gyermekek ellenőrzése, mérése</w:t>
            </w: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974581" w:rsidRPr="001A2948" w:rsidRDefault="002B3DA7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F2CC" w:themeFill="accent4" w:themeFillTint="33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SNI gyermekekkel való foglalkozás</w:t>
            </w: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FF2CC" w:themeFill="accent4" w:themeFillTint="33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F2CC" w:themeFill="accent4" w:themeFillTint="33"/>
          </w:tcPr>
          <w:p w:rsidR="00974581" w:rsidRPr="001A2948" w:rsidRDefault="002B3DA7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74581" w:rsidRPr="001A2948" w:rsidTr="00DA6FD4">
        <w:trPr>
          <w:jc w:val="center"/>
        </w:trPr>
        <w:tc>
          <w:tcPr>
            <w:tcW w:w="11214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:rsidR="00974581" w:rsidRPr="00195BEE" w:rsidRDefault="00974581" w:rsidP="009745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C5E0B3" w:themeFill="accent6" w:themeFillTint="66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Gazdálkodási stratégia</w:t>
            </w:r>
          </w:p>
        </w:tc>
        <w:tc>
          <w:tcPr>
            <w:tcW w:w="1812" w:type="dxa"/>
            <w:shd w:val="clear" w:color="auto" w:fill="C5E0B3" w:themeFill="accent6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C5E0B3" w:themeFill="accent6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C5E0B3" w:themeFill="accent6" w:themeFillTint="66"/>
          </w:tcPr>
          <w:p w:rsidR="00974581" w:rsidRPr="001A2948" w:rsidRDefault="00846885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C5E0B3" w:themeFill="accent6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C5E0B3" w:themeFill="accent6" w:themeFillTint="66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Tárgyi feltételek</w:t>
            </w:r>
          </w:p>
        </w:tc>
        <w:tc>
          <w:tcPr>
            <w:tcW w:w="1812" w:type="dxa"/>
            <w:shd w:val="clear" w:color="auto" w:fill="C5E0B3" w:themeFill="accent6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C5E0B3" w:themeFill="accent6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C5E0B3" w:themeFill="accent6" w:themeFillTint="66"/>
          </w:tcPr>
          <w:p w:rsidR="00974581" w:rsidRPr="001A2948" w:rsidRDefault="00111843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C5E0B3" w:themeFill="accent6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C5E0B3" w:themeFill="accent6" w:themeFillTint="66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Pályázati lehetőségek</w:t>
            </w:r>
          </w:p>
        </w:tc>
        <w:tc>
          <w:tcPr>
            <w:tcW w:w="1812" w:type="dxa"/>
            <w:shd w:val="clear" w:color="auto" w:fill="C5E0B3" w:themeFill="accent6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C5E0B3" w:themeFill="accent6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C5E0B3" w:themeFill="accent6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C5E0B3" w:themeFill="accent6" w:themeFillTint="66"/>
          </w:tcPr>
          <w:p w:rsidR="00974581" w:rsidRPr="001A2948" w:rsidRDefault="00FD4BDB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74581" w:rsidRPr="001A2948" w:rsidTr="00DA6FD4">
        <w:trPr>
          <w:jc w:val="center"/>
        </w:trPr>
        <w:tc>
          <w:tcPr>
            <w:tcW w:w="11214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:rsidR="00974581" w:rsidRPr="004B54B8" w:rsidRDefault="00974581" w:rsidP="009745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Szakmai-pedagógiai hitvallás (szakmai alapelvek, értékek)</w:t>
            </w:r>
          </w:p>
        </w:tc>
        <w:tc>
          <w:tcPr>
            <w:tcW w:w="1812" w:type="dxa"/>
            <w:shd w:val="clear" w:color="auto" w:fill="D0CECE" w:themeFill="background2" w:themeFillShade="E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D0CECE" w:themeFill="background2" w:themeFillShade="E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D0CECE" w:themeFill="background2" w:themeFillShade="E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974581" w:rsidRPr="001A2948" w:rsidRDefault="00FA5F0F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D0CECE" w:themeFill="background2" w:themeFillShade="E6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Vezetésfilozófiai felfogás</w:t>
            </w:r>
          </w:p>
        </w:tc>
        <w:tc>
          <w:tcPr>
            <w:tcW w:w="1812" w:type="dxa"/>
            <w:shd w:val="clear" w:color="auto" w:fill="D0CECE" w:themeFill="background2" w:themeFillShade="E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D0CECE" w:themeFill="background2" w:themeFillShade="E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D0CECE" w:themeFill="background2" w:themeFillShade="E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:rsidR="00974581" w:rsidRPr="001A2948" w:rsidRDefault="00FA5F0F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74581" w:rsidRPr="001A2948" w:rsidTr="00DA6FD4">
        <w:trPr>
          <w:jc w:val="center"/>
        </w:trPr>
        <w:tc>
          <w:tcPr>
            <w:tcW w:w="11214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FFE599" w:themeFill="accent4" w:themeFillTint="66"/>
          </w:tcPr>
          <w:p w:rsidR="00974581" w:rsidRPr="002E05F1" w:rsidRDefault="00974581" w:rsidP="009745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E599" w:themeFill="accent4" w:themeFillTint="66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 intézményvezetés szervezetének bemutatása: a vezetési struktúra felépítése, működése (feladat, hatáskör, felelősség)</w:t>
            </w:r>
          </w:p>
        </w:tc>
        <w:tc>
          <w:tcPr>
            <w:tcW w:w="1812" w:type="dxa"/>
            <w:shd w:val="clear" w:color="auto" w:fill="FFE599" w:themeFill="accent4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E599" w:themeFill="accent4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FE599" w:themeFill="accent4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E599" w:themeFill="accent4" w:themeFillTint="66"/>
          </w:tcPr>
          <w:p w:rsidR="00047B4A" w:rsidRDefault="00047B4A" w:rsidP="00974581">
            <w:pPr>
              <w:jc w:val="center"/>
              <w:rPr>
                <w:rFonts w:ascii="Times New Roman" w:hAnsi="Times New Roman" w:cs="Times New Roman"/>
              </w:rPr>
            </w:pPr>
          </w:p>
          <w:p w:rsidR="00974581" w:rsidRPr="001A2948" w:rsidRDefault="00047B4A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E599" w:themeFill="accent4" w:themeFillTint="66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 intézmény jövőképe</w:t>
            </w:r>
          </w:p>
        </w:tc>
        <w:tc>
          <w:tcPr>
            <w:tcW w:w="1812" w:type="dxa"/>
            <w:shd w:val="clear" w:color="auto" w:fill="FFE599" w:themeFill="accent4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E599" w:themeFill="accent4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FE599" w:themeFill="accent4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E599" w:themeFill="accent4" w:themeFillTint="66"/>
          </w:tcPr>
          <w:p w:rsidR="00974581" w:rsidRPr="001A2948" w:rsidRDefault="00047B4A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E599" w:themeFill="accent4" w:themeFillTint="66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Pedagógusok teljesítményértékelése</w:t>
            </w:r>
          </w:p>
        </w:tc>
        <w:tc>
          <w:tcPr>
            <w:tcW w:w="1812" w:type="dxa"/>
            <w:shd w:val="clear" w:color="auto" w:fill="FFE599" w:themeFill="accent4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E599" w:themeFill="accent4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FE599" w:themeFill="accent4" w:themeFillTint="66"/>
          </w:tcPr>
          <w:p w:rsidR="00974581" w:rsidRPr="001A2948" w:rsidRDefault="00467296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E599" w:themeFill="accent4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E599" w:themeFill="accent4" w:themeFillTint="66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partnerek elvárásainak való megfelelés szándéka</w:t>
            </w:r>
          </w:p>
        </w:tc>
        <w:tc>
          <w:tcPr>
            <w:tcW w:w="1812" w:type="dxa"/>
            <w:shd w:val="clear" w:color="auto" w:fill="FFE599" w:themeFill="accent4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E599" w:themeFill="accent4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FE599" w:themeFill="accent4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E599" w:themeFill="accent4" w:themeFillTint="66"/>
          </w:tcPr>
          <w:p w:rsidR="00974581" w:rsidRPr="001A2948" w:rsidRDefault="00BD2EDE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FE599" w:themeFill="accent4" w:themeFillTint="66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 intézmény kapcsolatrendszerének fejlesztése</w:t>
            </w:r>
          </w:p>
        </w:tc>
        <w:tc>
          <w:tcPr>
            <w:tcW w:w="1812" w:type="dxa"/>
            <w:shd w:val="clear" w:color="auto" w:fill="FFE599" w:themeFill="accent4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FE599" w:themeFill="accent4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FE599" w:themeFill="accent4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FE599" w:themeFill="accent4" w:themeFillTint="66"/>
          </w:tcPr>
          <w:p w:rsidR="00974581" w:rsidRPr="001A2948" w:rsidRDefault="00846885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7CAAC" w:themeFill="accent2" w:themeFillTint="66"/>
          </w:tcPr>
          <w:p w:rsidR="00974581" w:rsidRPr="00405C5A" w:rsidRDefault="00974581" w:rsidP="00974581">
            <w:pPr>
              <w:rPr>
                <w:rFonts w:ascii="Times New Roman" w:hAnsi="Times New Roman" w:cs="Times New Roman"/>
                <w:b/>
              </w:rPr>
            </w:pPr>
            <w:r w:rsidRPr="00405C5A">
              <w:rPr>
                <w:rFonts w:ascii="Times New Roman" w:hAnsi="Times New Roman" w:cs="Times New Roman"/>
                <w:b/>
              </w:rPr>
              <w:t>Formai követelmények</w:t>
            </w:r>
          </w:p>
        </w:tc>
        <w:tc>
          <w:tcPr>
            <w:tcW w:w="1812" w:type="dxa"/>
            <w:shd w:val="clear" w:color="auto" w:fill="F7CAAC" w:themeFill="accent2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Nem felel meg</w:t>
            </w:r>
            <w:r>
              <w:rPr>
                <w:rFonts w:ascii="Times New Roman" w:hAnsi="Times New Roman" w:cs="Times New Roman"/>
              </w:rPr>
              <w:br/>
              <w:t>0 pont</w:t>
            </w:r>
          </w:p>
        </w:tc>
        <w:tc>
          <w:tcPr>
            <w:tcW w:w="1812" w:type="dxa"/>
            <w:shd w:val="clear" w:color="auto" w:fill="F7CAAC" w:themeFill="accent2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Megfelel</w:t>
            </w:r>
            <w:r>
              <w:rPr>
                <w:rFonts w:ascii="Times New Roman" w:hAnsi="Times New Roman" w:cs="Times New Roman"/>
              </w:rPr>
              <w:br/>
              <w:t>1 pont</w:t>
            </w:r>
          </w:p>
        </w:tc>
        <w:tc>
          <w:tcPr>
            <w:tcW w:w="1813" w:type="dxa"/>
            <w:shd w:val="clear" w:color="auto" w:fill="F7CAAC" w:themeFill="accent2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Jól megfelel</w:t>
            </w:r>
            <w:r>
              <w:rPr>
                <w:rFonts w:ascii="Times New Roman" w:hAnsi="Times New Roman" w:cs="Times New Roman"/>
              </w:rPr>
              <w:br/>
              <w:t>2 pont</w:t>
            </w: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7CAAC" w:themeFill="accent2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Kiváló</w:t>
            </w:r>
            <w:r>
              <w:rPr>
                <w:rFonts w:ascii="Times New Roman" w:hAnsi="Times New Roman" w:cs="Times New Roman"/>
              </w:rPr>
              <w:br/>
              <w:t xml:space="preserve"> 3 pont</w:t>
            </w: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7CAAC" w:themeFill="accent2" w:themeFillTint="66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pályázat szerkezete, felépítése, logikája</w:t>
            </w:r>
          </w:p>
        </w:tc>
        <w:tc>
          <w:tcPr>
            <w:tcW w:w="1812" w:type="dxa"/>
            <w:shd w:val="clear" w:color="auto" w:fill="F7CAAC" w:themeFill="accent2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7CAAC" w:themeFill="accent2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7CAAC" w:themeFill="accent2" w:themeFillTint="66"/>
          </w:tcPr>
          <w:p w:rsidR="00974581" w:rsidRPr="001A2948" w:rsidRDefault="00846885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7CAAC" w:themeFill="accent2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7CAAC" w:themeFill="accent2" w:themeFillTint="66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Pályázati kiírásnak való megfelelés</w:t>
            </w:r>
          </w:p>
        </w:tc>
        <w:tc>
          <w:tcPr>
            <w:tcW w:w="1812" w:type="dxa"/>
            <w:shd w:val="clear" w:color="auto" w:fill="F7CAAC" w:themeFill="accent2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shd w:val="clear" w:color="auto" w:fill="F7CAAC" w:themeFill="accent2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shd w:val="clear" w:color="auto" w:fill="F7CAAC" w:themeFill="accent2" w:themeFillTint="66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  <w:shd w:val="clear" w:color="auto" w:fill="F7CAAC" w:themeFill="accent2" w:themeFillTint="66"/>
          </w:tcPr>
          <w:p w:rsidR="00974581" w:rsidRPr="001A2948" w:rsidRDefault="00846885" w:rsidP="00974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974581" w:rsidRPr="001A2948" w:rsidRDefault="00974581" w:rsidP="00621C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Elért pontszám:</w:t>
            </w:r>
            <w:r w:rsidRPr="001B0158">
              <w:rPr>
                <w:rFonts w:ascii="Times New Roman" w:hAnsi="Times New Roman" w:cs="Times New Roman"/>
                <w:b/>
              </w:rPr>
              <w:t xml:space="preserve"> </w:t>
            </w:r>
            <w:r w:rsidR="00730296">
              <w:rPr>
                <w:rFonts w:ascii="Times New Roman" w:hAnsi="Times New Roman" w:cs="Times New Roman"/>
                <w:b/>
              </w:rPr>
              <w:t xml:space="preserve">67 </w:t>
            </w:r>
            <w:r w:rsidRPr="00974DD1">
              <w:rPr>
                <w:rFonts w:ascii="Times New Roman" w:hAnsi="Times New Roman" w:cs="Times New Roman"/>
                <w:b/>
              </w:rPr>
              <w:t>pont</w:t>
            </w:r>
            <w:r>
              <w:rPr>
                <w:rFonts w:ascii="Times New Roman" w:hAnsi="Times New Roman" w:cs="Times New Roman"/>
              </w:rPr>
              <w:br/>
              <w:t>(100% = 78 pont)</w:t>
            </w:r>
          </w:p>
        </w:tc>
        <w:tc>
          <w:tcPr>
            <w:tcW w:w="1812" w:type="dxa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right w:val="single" w:sz="12" w:space="0" w:color="auto"/>
            </w:tcBorders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581" w:rsidRPr="001A2948" w:rsidTr="00DA6FD4">
        <w:trPr>
          <w:jc w:val="center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974581" w:rsidRPr="001A2948" w:rsidRDefault="00974581" w:rsidP="009745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Az </w:t>
            </w:r>
            <w:proofErr w:type="spellStart"/>
            <w:r>
              <w:rPr>
                <w:rFonts w:ascii="Times New Roman" w:hAnsi="Times New Roman" w:cs="Times New Roman"/>
              </w:rPr>
              <w:t>összpontszám</w:t>
            </w:r>
            <w:proofErr w:type="spellEnd"/>
            <w:r>
              <w:rPr>
                <w:rFonts w:ascii="Times New Roman" w:hAnsi="Times New Roman" w:cs="Times New Roman"/>
              </w:rPr>
              <w:t xml:space="preserve"> alapján elért teljesítmény: </w:t>
            </w:r>
            <w:r w:rsidR="001C56F5" w:rsidRPr="001C56F5">
              <w:rPr>
                <w:rFonts w:ascii="Times New Roman" w:hAnsi="Times New Roman" w:cs="Times New Roman"/>
                <w:b/>
              </w:rPr>
              <w:t>85, 89</w:t>
            </w:r>
            <w:r w:rsidR="001C56F5">
              <w:rPr>
                <w:rFonts w:ascii="Times New Roman" w:hAnsi="Times New Roman" w:cs="Times New Roman"/>
              </w:rPr>
              <w:t xml:space="preserve"> </w:t>
            </w:r>
            <w:r w:rsidRPr="001B0158">
              <w:rPr>
                <w:rFonts w:ascii="Times New Roman" w:hAnsi="Times New Roman" w:cs="Times New Roman"/>
                <w:b/>
                <w:highlight w:val="yellow"/>
              </w:rPr>
              <w:t>%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bottom w:val="single" w:sz="12" w:space="0" w:color="auto"/>
            </w:tcBorders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bottom w:val="single" w:sz="12" w:space="0" w:color="auto"/>
              <w:right w:val="single" w:sz="12" w:space="0" w:color="auto"/>
            </w:tcBorders>
          </w:tcPr>
          <w:p w:rsidR="00974581" w:rsidRPr="001A2948" w:rsidRDefault="00974581" w:rsidP="009745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95A38" w:rsidRPr="00295A38" w:rsidRDefault="00295A38" w:rsidP="00295A38">
      <w:pPr>
        <w:spacing w:after="0" w:line="240" w:lineRule="auto"/>
        <w:ind w:left="-1134"/>
        <w:rPr>
          <w:b/>
          <w:u w:val="single"/>
        </w:rPr>
      </w:pPr>
      <w:r w:rsidRPr="00295A38">
        <w:rPr>
          <w:b/>
          <w:u w:val="single"/>
        </w:rPr>
        <w:t>További észrevételek:</w:t>
      </w:r>
    </w:p>
    <w:p w:rsidR="00295A38" w:rsidRDefault="00295A38" w:rsidP="00295A38">
      <w:pPr>
        <w:spacing w:after="0" w:line="240" w:lineRule="auto"/>
        <w:ind w:left="-774"/>
      </w:pPr>
      <w:r>
        <w:t xml:space="preserve">Negatívumok: </w:t>
      </w:r>
    </w:p>
    <w:p w:rsidR="00390F84" w:rsidRDefault="00390F84" w:rsidP="00160AAE">
      <w:pPr>
        <w:pStyle w:val="Listaszerbekezds"/>
        <w:numPr>
          <w:ilvl w:val="0"/>
          <w:numId w:val="2"/>
        </w:numPr>
        <w:spacing w:after="0" w:line="240" w:lineRule="auto"/>
      </w:pPr>
      <w:r>
        <w:t>pontatlanságok (</w:t>
      </w:r>
      <w:r w:rsidR="0064030C">
        <w:t>11</w:t>
      </w:r>
      <w:proofErr w:type="gramStart"/>
      <w:r w:rsidR="0064030C">
        <w:t>.,</w:t>
      </w:r>
      <w:proofErr w:type="gramEnd"/>
      <w:r w:rsidR="0064030C">
        <w:t xml:space="preserve"> </w:t>
      </w:r>
      <w:r w:rsidR="00394FBD">
        <w:t xml:space="preserve">13., </w:t>
      </w:r>
      <w:r w:rsidR="009559A7">
        <w:t>1</w:t>
      </w:r>
      <w:r>
        <w:t xml:space="preserve">5, </w:t>
      </w:r>
      <w:r w:rsidR="00111843">
        <w:t>18., 19.</w:t>
      </w:r>
      <w:r w:rsidR="0088319C">
        <w:t xml:space="preserve"> </w:t>
      </w:r>
      <w:r w:rsidR="0064030C">
        <w:t>o.) A fenntartó szervezeti egységei valamint számos</w:t>
      </w:r>
      <w:r w:rsidR="00160AAE">
        <w:t xml:space="preserve"> </w:t>
      </w:r>
      <w:r w:rsidR="0064030C">
        <w:t>intézményének megnevezése</w:t>
      </w:r>
      <w:r w:rsidR="00160AAE">
        <w:t xml:space="preserve"> pontatlan,</w:t>
      </w:r>
    </w:p>
    <w:p w:rsidR="00A170DC" w:rsidRDefault="00A170DC" w:rsidP="00295A38">
      <w:pPr>
        <w:pStyle w:val="Listaszerbekezds"/>
        <w:numPr>
          <w:ilvl w:val="0"/>
          <w:numId w:val="2"/>
        </w:numPr>
        <w:spacing w:after="0" w:line="240" w:lineRule="auto"/>
      </w:pPr>
      <w:r>
        <w:t>szövegfo</w:t>
      </w:r>
      <w:r w:rsidR="00EC1569">
        <w:t xml:space="preserve">rmázás nem igényes. </w:t>
      </w:r>
    </w:p>
    <w:p w:rsidR="00295A38" w:rsidRDefault="00295A38" w:rsidP="00295A38">
      <w:pPr>
        <w:pStyle w:val="Listaszerbekezds"/>
        <w:spacing w:after="0" w:line="240" w:lineRule="auto"/>
        <w:ind w:left="-54"/>
      </w:pPr>
    </w:p>
    <w:p w:rsidR="00F555EF" w:rsidRDefault="00295A38" w:rsidP="00F555EF">
      <w:pPr>
        <w:spacing w:after="0" w:line="240" w:lineRule="auto"/>
        <w:ind w:left="-774"/>
      </w:pPr>
      <w:r>
        <w:t>Pozitívumok:</w:t>
      </w:r>
    </w:p>
    <w:tbl>
      <w:tblPr>
        <w:tblStyle w:val="Rcsostblzat"/>
        <w:tblW w:w="11160" w:type="dxa"/>
        <w:tblInd w:w="-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00"/>
        <w:gridCol w:w="4160"/>
      </w:tblGrid>
      <w:tr w:rsidR="00F555EF" w:rsidTr="00160AAE">
        <w:tc>
          <w:tcPr>
            <w:tcW w:w="7000" w:type="dxa"/>
          </w:tcPr>
          <w:p w:rsidR="00160AAE" w:rsidRDefault="00A91A15" w:rsidP="00160AAE">
            <w:pPr>
              <w:pStyle w:val="Listaszerbekezds"/>
              <w:numPr>
                <w:ilvl w:val="0"/>
                <w:numId w:val="4"/>
              </w:numPr>
              <w:ind w:hanging="578"/>
            </w:pPr>
            <w:r>
              <w:t>Pedagógiai programbeválás táblázata (9. o.)</w:t>
            </w:r>
          </w:p>
          <w:p w:rsidR="00160AAE" w:rsidRDefault="005D67E5" w:rsidP="00160AAE">
            <w:pPr>
              <w:pStyle w:val="Listaszerbekezds"/>
              <w:numPr>
                <w:ilvl w:val="0"/>
                <w:numId w:val="4"/>
              </w:numPr>
              <w:ind w:hanging="578"/>
            </w:pPr>
            <w:r>
              <w:t>G</w:t>
            </w:r>
            <w:r w:rsidR="00F17CF8">
              <w:t>yermeki fejlettségmérések eredményei (10. o.)</w:t>
            </w:r>
          </w:p>
          <w:p w:rsidR="00B32A75" w:rsidRDefault="00B32A75" w:rsidP="00160AAE">
            <w:pPr>
              <w:pStyle w:val="Listaszerbekezds"/>
              <w:numPr>
                <w:ilvl w:val="0"/>
                <w:numId w:val="4"/>
              </w:numPr>
              <w:ind w:hanging="578"/>
            </w:pPr>
            <w:r>
              <w:t>A t</w:t>
            </w:r>
            <w:r w:rsidR="005D67E5">
              <w:t>anfelügyelet eredményeire épülő</w:t>
            </w:r>
            <w:r>
              <w:t xml:space="preserve"> </w:t>
            </w:r>
            <w:r w:rsidR="00160AAE">
              <w:t>vezetői koncepció</w:t>
            </w:r>
          </w:p>
        </w:tc>
        <w:tc>
          <w:tcPr>
            <w:tcW w:w="4160" w:type="dxa"/>
          </w:tcPr>
          <w:p w:rsidR="00F555EF" w:rsidRPr="00F555EF" w:rsidRDefault="00F555EF" w:rsidP="00F338A3">
            <w:pPr>
              <w:pStyle w:val="Listaszerbekezds"/>
              <w:numPr>
                <w:ilvl w:val="0"/>
                <w:numId w:val="3"/>
              </w:numPr>
            </w:pPr>
          </w:p>
        </w:tc>
      </w:tr>
    </w:tbl>
    <w:p w:rsidR="00F555EF" w:rsidRDefault="00F555EF" w:rsidP="00F555EF">
      <w:pPr>
        <w:spacing w:after="0" w:line="240" w:lineRule="auto"/>
      </w:pPr>
    </w:p>
    <w:sectPr w:rsidR="00F555EF" w:rsidSect="00F555EF">
      <w:pgSz w:w="11906" w:h="16838"/>
      <w:pgMar w:top="142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15485"/>
    <w:multiLevelType w:val="hybridMultilevel"/>
    <w:tmpl w:val="89CE12D4"/>
    <w:lvl w:ilvl="0" w:tplc="040E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>
    <w:nsid w:val="148B4682"/>
    <w:multiLevelType w:val="hybridMultilevel"/>
    <w:tmpl w:val="627490EC"/>
    <w:lvl w:ilvl="0" w:tplc="040E0001">
      <w:start w:val="1"/>
      <w:numFmt w:val="bullet"/>
      <w:lvlText w:val=""/>
      <w:lvlJc w:val="left"/>
      <w:pPr>
        <w:ind w:left="-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6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3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</w:abstractNum>
  <w:abstractNum w:abstractNumId="2">
    <w:nsid w:val="33A86FC0"/>
    <w:multiLevelType w:val="hybridMultilevel"/>
    <w:tmpl w:val="F0BCFE1C"/>
    <w:lvl w:ilvl="0" w:tplc="040E0001">
      <w:start w:val="1"/>
      <w:numFmt w:val="bullet"/>
      <w:lvlText w:val=""/>
      <w:lvlJc w:val="left"/>
      <w:pPr>
        <w:ind w:left="-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6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3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</w:abstractNum>
  <w:abstractNum w:abstractNumId="3">
    <w:nsid w:val="56D32E7F"/>
    <w:multiLevelType w:val="hybridMultilevel"/>
    <w:tmpl w:val="EC7E652E"/>
    <w:lvl w:ilvl="0" w:tplc="040E0001">
      <w:start w:val="1"/>
      <w:numFmt w:val="bullet"/>
      <w:lvlText w:val=""/>
      <w:lvlJc w:val="left"/>
      <w:pPr>
        <w:ind w:left="66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2948"/>
    <w:rsid w:val="00004A03"/>
    <w:rsid w:val="00047B4A"/>
    <w:rsid w:val="000B0928"/>
    <w:rsid w:val="00111843"/>
    <w:rsid w:val="00160AAE"/>
    <w:rsid w:val="00195BEE"/>
    <w:rsid w:val="001A2948"/>
    <w:rsid w:val="001B0158"/>
    <w:rsid w:val="001C56F5"/>
    <w:rsid w:val="001F095A"/>
    <w:rsid w:val="002249D4"/>
    <w:rsid w:val="00254C8F"/>
    <w:rsid w:val="00290688"/>
    <w:rsid w:val="00295A38"/>
    <w:rsid w:val="002B3DA7"/>
    <w:rsid w:val="002E05F1"/>
    <w:rsid w:val="0030623B"/>
    <w:rsid w:val="0035460C"/>
    <w:rsid w:val="00390F84"/>
    <w:rsid w:val="00394FBD"/>
    <w:rsid w:val="00405C5A"/>
    <w:rsid w:val="0041327A"/>
    <w:rsid w:val="00415AA9"/>
    <w:rsid w:val="00467296"/>
    <w:rsid w:val="004B54B8"/>
    <w:rsid w:val="005024C9"/>
    <w:rsid w:val="00547999"/>
    <w:rsid w:val="005872D3"/>
    <w:rsid w:val="00597854"/>
    <w:rsid w:val="005D67E5"/>
    <w:rsid w:val="00621C67"/>
    <w:rsid w:val="0064030C"/>
    <w:rsid w:val="00646600"/>
    <w:rsid w:val="006F272B"/>
    <w:rsid w:val="00730296"/>
    <w:rsid w:val="007C1C25"/>
    <w:rsid w:val="007E27C5"/>
    <w:rsid w:val="00846885"/>
    <w:rsid w:val="0088319C"/>
    <w:rsid w:val="00886E69"/>
    <w:rsid w:val="008F487F"/>
    <w:rsid w:val="00932450"/>
    <w:rsid w:val="00933575"/>
    <w:rsid w:val="00952F95"/>
    <w:rsid w:val="009559A7"/>
    <w:rsid w:val="00974581"/>
    <w:rsid w:val="00974DD1"/>
    <w:rsid w:val="009A06AC"/>
    <w:rsid w:val="00A031CD"/>
    <w:rsid w:val="00A15A2E"/>
    <w:rsid w:val="00A170DC"/>
    <w:rsid w:val="00A838BD"/>
    <w:rsid w:val="00A91A15"/>
    <w:rsid w:val="00AA2CCA"/>
    <w:rsid w:val="00B062DC"/>
    <w:rsid w:val="00B32A75"/>
    <w:rsid w:val="00B40598"/>
    <w:rsid w:val="00B605C7"/>
    <w:rsid w:val="00B67A59"/>
    <w:rsid w:val="00BC3102"/>
    <w:rsid w:val="00BD2EDE"/>
    <w:rsid w:val="00BF25C4"/>
    <w:rsid w:val="00C96775"/>
    <w:rsid w:val="00DA6FD4"/>
    <w:rsid w:val="00E361B8"/>
    <w:rsid w:val="00E6437A"/>
    <w:rsid w:val="00EC1569"/>
    <w:rsid w:val="00EE7B29"/>
    <w:rsid w:val="00F17CF8"/>
    <w:rsid w:val="00F26981"/>
    <w:rsid w:val="00F555EF"/>
    <w:rsid w:val="00FA5F0F"/>
    <w:rsid w:val="00FD4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F272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1A29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295A38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52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2F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INFO</Company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Pischoff Katalin</dc:creator>
  <cp:lastModifiedBy>langap</cp:lastModifiedBy>
  <cp:revision>4</cp:revision>
  <cp:lastPrinted>2019-05-20T08:46:00Z</cp:lastPrinted>
  <dcterms:created xsi:type="dcterms:W3CDTF">2019-05-31T10:37:00Z</dcterms:created>
  <dcterms:modified xsi:type="dcterms:W3CDTF">2019-05-31T10:45:00Z</dcterms:modified>
</cp:coreProperties>
</file>