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782291" w14:textId="77777777" w:rsidR="00C76BB7" w:rsidRPr="00FE61C5" w:rsidRDefault="00C76BB7" w:rsidP="0012380B">
      <w:pPr>
        <w:tabs>
          <w:tab w:val="left" w:pos="3110"/>
        </w:tabs>
        <w:spacing w:line="276" w:lineRule="auto"/>
        <w:rPr>
          <w:b/>
          <w:i/>
        </w:rPr>
      </w:pPr>
      <w:r w:rsidRPr="00FE61C5">
        <w:rPr>
          <w:b/>
        </w:rPr>
        <w:t>Budapest Főváros XIV. Kerület Zugló</w:t>
      </w:r>
      <w:r w:rsidR="00040C23" w:rsidRPr="00FE61C5">
        <w:rPr>
          <w:b/>
        </w:rPr>
        <w:t xml:space="preserve"> Önkormányzata</w:t>
      </w:r>
    </w:p>
    <w:p w14:paraId="65D30105" w14:textId="77777777" w:rsidR="00655C39" w:rsidRPr="00FE61C5" w:rsidRDefault="00C45E26" w:rsidP="0012380B">
      <w:pPr>
        <w:pStyle w:val="Szvegtrzs31"/>
        <w:numPr>
          <w:ilvl w:val="12"/>
          <w:numId w:val="0"/>
        </w:numPr>
        <w:spacing w:line="276" w:lineRule="auto"/>
        <w:jc w:val="left"/>
        <w:rPr>
          <w:b/>
          <w:i w:val="0"/>
          <w:szCs w:val="24"/>
        </w:rPr>
      </w:pPr>
      <w:r w:rsidRPr="00FE61C5">
        <w:rPr>
          <w:b/>
          <w:i w:val="0"/>
          <w:szCs w:val="24"/>
        </w:rPr>
        <w:t>P</w:t>
      </w:r>
      <w:r w:rsidR="0013522E" w:rsidRPr="00FE61C5">
        <w:rPr>
          <w:b/>
          <w:i w:val="0"/>
          <w:szCs w:val="24"/>
        </w:rPr>
        <w:t>olgármestere</w:t>
      </w:r>
    </w:p>
    <w:p w14:paraId="6ADB0FAE" w14:textId="25920F40" w:rsidR="007342F3" w:rsidRPr="00FE61C5" w:rsidRDefault="00A37FDC" w:rsidP="0012380B">
      <w:pPr>
        <w:pStyle w:val="Szvegtrzs31"/>
        <w:numPr>
          <w:ilvl w:val="12"/>
          <w:numId w:val="0"/>
        </w:numPr>
        <w:spacing w:line="276" w:lineRule="auto"/>
        <w:jc w:val="left"/>
        <w:rPr>
          <w:i w:val="0"/>
          <w:szCs w:val="24"/>
        </w:rPr>
      </w:pPr>
      <w:r w:rsidRPr="00FE61C5">
        <w:rPr>
          <w:b/>
          <w:i w:val="0"/>
          <w:szCs w:val="24"/>
        </w:rPr>
        <w:t>Szám:</w:t>
      </w:r>
      <w:r w:rsidRPr="00FE61C5">
        <w:rPr>
          <w:i w:val="0"/>
          <w:szCs w:val="24"/>
        </w:rPr>
        <w:t xml:space="preserve"> </w:t>
      </w:r>
      <w:bookmarkStart w:id="0" w:name="_Hlk63323480"/>
      <w:r w:rsidR="00A504F6" w:rsidRPr="00FE61C5">
        <w:rPr>
          <w:i w:val="0"/>
          <w:szCs w:val="24"/>
        </w:rPr>
        <w:t>123-</w:t>
      </w:r>
      <w:r w:rsidR="007B0247">
        <w:rPr>
          <w:i w:val="0"/>
          <w:szCs w:val="24"/>
        </w:rPr>
        <w:t>6</w:t>
      </w:r>
      <w:r w:rsidR="00AF4058">
        <w:rPr>
          <w:i w:val="0"/>
          <w:szCs w:val="24"/>
        </w:rPr>
        <w:t>3</w:t>
      </w:r>
      <w:r w:rsidR="00A504F6" w:rsidRPr="00FE61C5">
        <w:rPr>
          <w:i w:val="0"/>
          <w:szCs w:val="24"/>
        </w:rPr>
        <w:t>/202</w:t>
      </w:r>
      <w:bookmarkEnd w:id="0"/>
      <w:r w:rsidR="007B0247">
        <w:rPr>
          <w:i w:val="0"/>
          <w:szCs w:val="24"/>
        </w:rPr>
        <w:t>3</w:t>
      </w:r>
      <w:r w:rsidR="00576E9E">
        <w:rPr>
          <w:i w:val="0"/>
          <w:szCs w:val="24"/>
        </w:rPr>
        <w:t>.</w:t>
      </w:r>
    </w:p>
    <w:p w14:paraId="70F57181" w14:textId="77777777" w:rsidR="00A37FDC" w:rsidRPr="00FE61C5" w:rsidRDefault="007342F3" w:rsidP="0012380B">
      <w:pPr>
        <w:pStyle w:val="Szvegtrzs31"/>
        <w:numPr>
          <w:ilvl w:val="12"/>
          <w:numId w:val="0"/>
        </w:numPr>
        <w:spacing w:line="276" w:lineRule="auto"/>
        <w:jc w:val="right"/>
        <w:rPr>
          <w:i w:val="0"/>
          <w:szCs w:val="24"/>
        </w:rPr>
      </w:pPr>
      <w:r w:rsidRPr="00FE61C5">
        <w:rPr>
          <w:i w:val="0"/>
          <w:szCs w:val="24"/>
        </w:rPr>
        <w:t>Nyilvános ülésen tárgyalandó</w:t>
      </w:r>
      <w:r w:rsidR="00F64144" w:rsidRPr="00FE61C5">
        <w:rPr>
          <w:i w:val="0"/>
          <w:szCs w:val="24"/>
        </w:rPr>
        <w:t>!</w:t>
      </w:r>
      <w:r w:rsidR="00A37FDC" w:rsidRPr="00FE61C5">
        <w:rPr>
          <w:i w:val="0"/>
          <w:szCs w:val="24"/>
        </w:rPr>
        <w:t xml:space="preserve">  </w:t>
      </w:r>
    </w:p>
    <w:p w14:paraId="13106644" w14:textId="77777777" w:rsidR="00A37FDC" w:rsidRPr="00FE61C5" w:rsidRDefault="00A37FDC" w:rsidP="0012380B">
      <w:pPr>
        <w:pStyle w:val="Szvegtrzs31"/>
        <w:numPr>
          <w:ilvl w:val="12"/>
          <w:numId w:val="0"/>
        </w:numPr>
        <w:spacing w:line="276" w:lineRule="auto"/>
        <w:jc w:val="center"/>
        <w:rPr>
          <w:bCs w:val="0"/>
          <w:i w:val="0"/>
          <w:szCs w:val="24"/>
        </w:rPr>
      </w:pPr>
    </w:p>
    <w:p w14:paraId="772FF0AD" w14:textId="77777777" w:rsidR="00A37FDC" w:rsidRPr="00FE61C5" w:rsidRDefault="00430A7C" w:rsidP="0012380B">
      <w:pPr>
        <w:pStyle w:val="Szvegtrzs31"/>
        <w:numPr>
          <w:ilvl w:val="12"/>
          <w:numId w:val="0"/>
        </w:numPr>
        <w:spacing w:line="276" w:lineRule="auto"/>
        <w:jc w:val="center"/>
        <w:rPr>
          <w:bCs w:val="0"/>
          <w:szCs w:val="24"/>
        </w:rPr>
      </w:pPr>
      <w:r w:rsidRPr="00FE61C5">
        <w:rPr>
          <w:b/>
          <w:bCs w:val="0"/>
          <w:i w:val="0"/>
          <w:szCs w:val="24"/>
        </w:rPr>
        <w:t>N</w:t>
      </w:r>
      <w:r w:rsidR="00A37FDC" w:rsidRPr="00FE61C5">
        <w:rPr>
          <w:b/>
          <w:bCs w:val="0"/>
          <w:i w:val="0"/>
          <w:szCs w:val="24"/>
        </w:rPr>
        <w:t>apirend</w:t>
      </w:r>
      <w:r w:rsidRPr="00FE61C5">
        <w:rPr>
          <w:b/>
          <w:bCs w:val="0"/>
          <w:i w:val="0"/>
          <w:szCs w:val="24"/>
        </w:rPr>
        <w:t xml:space="preserve"> száma</w:t>
      </w:r>
      <w:r w:rsidRPr="00FE61C5">
        <w:rPr>
          <w:b/>
          <w:bCs w:val="0"/>
          <w:szCs w:val="24"/>
        </w:rPr>
        <w:t>:</w:t>
      </w:r>
      <w:r w:rsidRPr="00FE61C5">
        <w:rPr>
          <w:bCs w:val="0"/>
          <w:szCs w:val="24"/>
        </w:rPr>
        <w:t xml:space="preserve"> ……………….</w:t>
      </w:r>
    </w:p>
    <w:p w14:paraId="053122F9" w14:textId="77777777" w:rsidR="00430A7C" w:rsidRPr="00FE61C5" w:rsidRDefault="00430A7C" w:rsidP="0012380B">
      <w:pPr>
        <w:pStyle w:val="Szvegtrzs31"/>
        <w:numPr>
          <w:ilvl w:val="12"/>
          <w:numId w:val="0"/>
        </w:numPr>
        <w:spacing w:line="276" w:lineRule="auto"/>
        <w:rPr>
          <w:bCs w:val="0"/>
          <w:i w:val="0"/>
          <w:szCs w:val="24"/>
        </w:rPr>
      </w:pPr>
    </w:p>
    <w:p w14:paraId="49176354" w14:textId="77777777" w:rsidR="00F64144" w:rsidRPr="00FE61C5" w:rsidRDefault="00F5154D" w:rsidP="0012380B">
      <w:pPr>
        <w:pStyle w:val="Szvegtrzs31"/>
        <w:numPr>
          <w:ilvl w:val="12"/>
          <w:numId w:val="0"/>
        </w:numPr>
        <w:spacing w:line="276" w:lineRule="auto"/>
        <w:jc w:val="center"/>
        <w:rPr>
          <w:bCs w:val="0"/>
          <w:i w:val="0"/>
          <w:szCs w:val="24"/>
        </w:rPr>
      </w:pPr>
      <w:r w:rsidRPr="00FE61C5">
        <w:rPr>
          <w:bCs w:val="0"/>
          <w:i w:val="0"/>
          <w:szCs w:val="24"/>
        </w:rPr>
        <w:t>Képviselő-testület</w:t>
      </w:r>
    </w:p>
    <w:p w14:paraId="214A6230" w14:textId="59FE7BD2" w:rsidR="00A37FDC" w:rsidRPr="00FE61C5" w:rsidRDefault="00594565" w:rsidP="0012380B">
      <w:pPr>
        <w:pStyle w:val="Szvegtrzs31"/>
        <w:numPr>
          <w:ilvl w:val="12"/>
          <w:numId w:val="0"/>
        </w:numPr>
        <w:spacing w:line="276" w:lineRule="auto"/>
        <w:jc w:val="center"/>
        <w:rPr>
          <w:bCs w:val="0"/>
          <w:i w:val="0"/>
          <w:szCs w:val="24"/>
        </w:rPr>
      </w:pPr>
      <w:r w:rsidRPr="007B0247">
        <w:rPr>
          <w:bCs w:val="0"/>
          <w:i w:val="0"/>
          <w:szCs w:val="24"/>
        </w:rPr>
        <w:t>202</w:t>
      </w:r>
      <w:r w:rsidR="007B0247" w:rsidRPr="007B0247">
        <w:rPr>
          <w:bCs w:val="0"/>
          <w:i w:val="0"/>
          <w:szCs w:val="24"/>
        </w:rPr>
        <w:t>3</w:t>
      </w:r>
      <w:r w:rsidRPr="007B0247">
        <w:rPr>
          <w:bCs w:val="0"/>
          <w:i w:val="0"/>
          <w:szCs w:val="24"/>
        </w:rPr>
        <w:t>.</w:t>
      </w:r>
      <w:r w:rsidR="007B0247" w:rsidRPr="007B0247">
        <w:rPr>
          <w:bCs w:val="0"/>
          <w:i w:val="0"/>
          <w:szCs w:val="24"/>
        </w:rPr>
        <w:t xml:space="preserve"> február</w:t>
      </w:r>
      <w:r w:rsidR="00576E9E" w:rsidRPr="007B0247">
        <w:rPr>
          <w:bCs w:val="0"/>
          <w:i w:val="0"/>
          <w:szCs w:val="24"/>
        </w:rPr>
        <w:t xml:space="preserve"> </w:t>
      </w:r>
      <w:r w:rsidR="007B0247" w:rsidRPr="007B0247">
        <w:rPr>
          <w:bCs w:val="0"/>
          <w:i w:val="0"/>
          <w:szCs w:val="24"/>
        </w:rPr>
        <w:t>2</w:t>
      </w:r>
      <w:r w:rsidR="00AF4058">
        <w:rPr>
          <w:bCs w:val="0"/>
          <w:i w:val="0"/>
          <w:szCs w:val="24"/>
        </w:rPr>
        <w:t>3</w:t>
      </w:r>
      <w:r w:rsidR="00936BCA" w:rsidRPr="007B0247">
        <w:rPr>
          <w:bCs w:val="0"/>
          <w:i w:val="0"/>
          <w:szCs w:val="24"/>
        </w:rPr>
        <w:t>-</w:t>
      </w:r>
      <w:r w:rsidR="00EC2920" w:rsidRPr="007B0247">
        <w:rPr>
          <w:bCs w:val="0"/>
          <w:i w:val="0"/>
          <w:szCs w:val="24"/>
        </w:rPr>
        <w:t xml:space="preserve">i </w:t>
      </w:r>
      <w:r w:rsidR="00A37FDC" w:rsidRPr="007B0247">
        <w:rPr>
          <w:bCs w:val="0"/>
          <w:i w:val="0"/>
          <w:szCs w:val="24"/>
        </w:rPr>
        <w:t>ülésére</w:t>
      </w:r>
    </w:p>
    <w:p w14:paraId="3DA588A8" w14:textId="77777777" w:rsidR="00A37FDC" w:rsidRDefault="00A37FDC" w:rsidP="0012380B">
      <w:pPr>
        <w:pStyle w:val="Szvegtrzs31"/>
        <w:numPr>
          <w:ilvl w:val="12"/>
          <w:numId w:val="0"/>
        </w:numPr>
        <w:spacing w:line="276" w:lineRule="auto"/>
        <w:jc w:val="center"/>
        <w:rPr>
          <w:b/>
          <w:i w:val="0"/>
          <w:szCs w:val="24"/>
        </w:rPr>
      </w:pPr>
    </w:p>
    <w:p w14:paraId="127857DF" w14:textId="77777777" w:rsidR="002933B4" w:rsidRPr="00FE61C5" w:rsidRDefault="002933B4" w:rsidP="0012380B">
      <w:pPr>
        <w:pStyle w:val="Szvegtrzs31"/>
        <w:numPr>
          <w:ilvl w:val="12"/>
          <w:numId w:val="0"/>
        </w:numPr>
        <w:spacing w:line="276" w:lineRule="auto"/>
        <w:jc w:val="center"/>
        <w:rPr>
          <w:b/>
          <w:i w:val="0"/>
          <w:szCs w:val="24"/>
        </w:rPr>
      </w:pPr>
    </w:p>
    <w:p w14:paraId="2DCFBA63" w14:textId="77777777" w:rsidR="00A37FDC" w:rsidRPr="00FE61C5" w:rsidRDefault="00A37FDC" w:rsidP="0012380B">
      <w:pPr>
        <w:pStyle w:val="Szvegtrzs31"/>
        <w:numPr>
          <w:ilvl w:val="12"/>
          <w:numId w:val="0"/>
        </w:numPr>
        <w:spacing w:line="276" w:lineRule="auto"/>
        <w:jc w:val="center"/>
        <w:rPr>
          <w:b/>
          <w:i w:val="0"/>
          <w:szCs w:val="24"/>
        </w:rPr>
      </w:pPr>
      <w:r w:rsidRPr="00FE61C5">
        <w:rPr>
          <w:b/>
          <w:i w:val="0"/>
          <w:szCs w:val="24"/>
        </w:rPr>
        <w:t xml:space="preserve">Tisztelt </w:t>
      </w:r>
      <w:r w:rsidR="00F5154D" w:rsidRPr="00FE61C5">
        <w:rPr>
          <w:b/>
          <w:i w:val="0"/>
          <w:szCs w:val="24"/>
        </w:rPr>
        <w:t>Képviselő-testület</w:t>
      </w:r>
      <w:r w:rsidRPr="00FE61C5">
        <w:rPr>
          <w:b/>
          <w:i w:val="0"/>
          <w:szCs w:val="24"/>
        </w:rPr>
        <w:t>!</w:t>
      </w:r>
    </w:p>
    <w:p w14:paraId="152E4088" w14:textId="77777777" w:rsidR="00A37FDC" w:rsidRPr="00FE61C5" w:rsidRDefault="00A37FDC" w:rsidP="0012380B">
      <w:pPr>
        <w:pStyle w:val="Szvegtrzs31"/>
        <w:numPr>
          <w:ilvl w:val="12"/>
          <w:numId w:val="0"/>
        </w:numPr>
        <w:spacing w:line="276" w:lineRule="auto"/>
        <w:jc w:val="center"/>
        <w:outlineLvl w:val="0"/>
        <w:rPr>
          <w:b/>
          <w:i w:val="0"/>
          <w:szCs w:val="24"/>
        </w:rPr>
      </w:pPr>
    </w:p>
    <w:p w14:paraId="69C04579" w14:textId="5DA6876A" w:rsidR="00576E9E" w:rsidRDefault="00A37FDC" w:rsidP="0012380B">
      <w:pPr>
        <w:autoSpaceDE w:val="0"/>
        <w:autoSpaceDN w:val="0"/>
        <w:spacing w:line="276" w:lineRule="auto"/>
        <w:ind w:left="851" w:hanging="851"/>
        <w:jc w:val="both"/>
        <w:rPr>
          <w:b/>
        </w:rPr>
      </w:pPr>
      <w:r w:rsidRPr="00FE61C5">
        <w:rPr>
          <w:b/>
          <w:iCs/>
        </w:rPr>
        <w:t>Tárgy:</w:t>
      </w:r>
      <w:r w:rsidR="00543C03" w:rsidRPr="00FE61C5">
        <w:rPr>
          <w:b/>
          <w:iCs/>
        </w:rPr>
        <w:t xml:space="preserve"> </w:t>
      </w:r>
      <w:bookmarkStart w:id="1" w:name="_Hlk63323470"/>
      <w:r w:rsidR="002560BD" w:rsidRPr="00FE61C5">
        <w:t>Budapest Főváros XIV. Kerület Zugló Önkormányzata Képviselő-testülete … /202</w:t>
      </w:r>
      <w:r w:rsidR="007B0247">
        <w:t>3</w:t>
      </w:r>
      <w:r w:rsidR="002560BD" w:rsidRPr="00FE61C5">
        <w:t>. (… . ...) önkormányzati rendelete</w:t>
      </w:r>
      <w:r w:rsidR="00F768C7">
        <w:t xml:space="preserve"> a</w:t>
      </w:r>
      <w:r w:rsidR="002560BD" w:rsidRPr="00FE61C5">
        <w:t xml:space="preserve"> </w:t>
      </w:r>
      <w:r w:rsidR="00AF4058" w:rsidRPr="00AF4058">
        <w:rPr>
          <w:b/>
        </w:rPr>
        <w:t>Zugló városképvédelméről szóló 10/2021. (III. 26.) önkormányzati rendelet módosításáról</w:t>
      </w:r>
    </w:p>
    <w:p w14:paraId="05BA0B30" w14:textId="77777777" w:rsidR="00D9719A" w:rsidRDefault="00D9719A" w:rsidP="0012380B">
      <w:pPr>
        <w:autoSpaceDE w:val="0"/>
        <w:autoSpaceDN w:val="0"/>
        <w:spacing w:line="276" w:lineRule="auto"/>
        <w:ind w:left="851" w:hanging="851"/>
        <w:jc w:val="both"/>
        <w:rPr>
          <w:b/>
        </w:rPr>
      </w:pPr>
    </w:p>
    <w:bookmarkEnd w:id="1"/>
    <w:p w14:paraId="1036212E" w14:textId="77777777" w:rsidR="00A37FDC" w:rsidRPr="00FE61C5" w:rsidRDefault="00A37FDC" w:rsidP="0012380B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line="276" w:lineRule="auto"/>
        <w:jc w:val="left"/>
        <w:outlineLvl w:val="0"/>
        <w:rPr>
          <w:b/>
          <w:bCs w:val="0"/>
          <w:i w:val="0"/>
          <w:szCs w:val="24"/>
        </w:rPr>
      </w:pPr>
      <w:r w:rsidRPr="00FE61C5">
        <w:rPr>
          <w:b/>
          <w:bCs w:val="0"/>
          <w:i w:val="0"/>
          <w:szCs w:val="24"/>
        </w:rPr>
        <w:t>I. Előzmények</w:t>
      </w:r>
    </w:p>
    <w:p w14:paraId="1786AB78" w14:textId="1F8BB34B" w:rsidR="00F33276" w:rsidRDefault="00F33276" w:rsidP="0012380B">
      <w:pPr>
        <w:pStyle w:val="Listaszerbekezds"/>
        <w:spacing w:after="120" w:line="276" w:lineRule="auto"/>
        <w:ind w:left="0"/>
        <w:jc w:val="both"/>
        <w:rPr>
          <w:rFonts w:eastAsia="Calibri"/>
          <w:lang w:eastAsia="en-US"/>
        </w:rPr>
      </w:pPr>
      <w:r w:rsidRPr="00F33276">
        <w:rPr>
          <w:rFonts w:eastAsia="Calibri"/>
          <w:lang w:eastAsia="en-US"/>
        </w:rPr>
        <w:t>Budapest Főváros XIV. Kerület Zugló Önkormányzata Képviselő-testülete</w:t>
      </w:r>
      <w:r>
        <w:rPr>
          <w:rFonts w:eastAsia="Calibri"/>
          <w:lang w:eastAsia="en-US"/>
        </w:rPr>
        <w:t xml:space="preserve"> </w:t>
      </w:r>
      <w:r w:rsidRPr="00F33276">
        <w:rPr>
          <w:rFonts w:eastAsia="Calibri"/>
          <w:lang w:eastAsia="en-US"/>
        </w:rPr>
        <w:t>266/2022. (VIII. 29.) önkormányzati határozat</w:t>
      </w:r>
      <w:r>
        <w:rPr>
          <w:rFonts w:eastAsia="Calibri"/>
          <w:lang w:eastAsia="en-US"/>
        </w:rPr>
        <w:t xml:space="preserve">ával elfogadta </w:t>
      </w:r>
      <w:r w:rsidRPr="00F33276">
        <w:rPr>
          <w:rFonts w:eastAsia="Calibri"/>
          <w:lang w:eastAsia="en-US"/>
        </w:rPr>
        <w:t xml:space="preserve">a </w:t>
      </w:r>
      <w:r w:rsidR="00F13F3D" w:rsidRPr="00323652">
        <w:rPr>
          <w:rFonts w:cstheme="minorHAnsi"/>
          <w:b/>
          <w:bCs/>
        </w:rPr>
        <w:t xml:space="preserve">Magyarországi Református Egyház Bethesda Gyermekkórháza </w:t>
      </w:r>
      <w:r w:rsidR="00F13F3D">
        <w:rPr>
          <w:rFonts w:cstheme="minorHAnsi"/>
          <w:b/>
          <w:bCs/>
        </w:rPr>
        <w:t xml:space="preserve">(a továbbiakban: Beruházó) </w:t>
      </w:r>
      <w:r w:rsidRPr="00F33276">
        <w:rPr>
          <w:rFonts w:eastAsia="Calibri"/>
          <w:lang w:eastAsia="en-US"/>
        </w:rPr>
        <w:t xml:space="preserve">Budapest XIV. kerület Bethesda u. 3-5. = Hermina út 51-53. = Hungária krt. 200-202. (29768/2 hrsz.) és Bethesda u. 1. = Hermina út 55. (29767/7 hrsz.)  - ingatlanait érintő beruházás (a továbbiakban: Beruházás) ingatlanán tervezett ingatlanfejlesztési </w:t>
      </w:r>
      <w:r w:rsidR="00F13F3D">
        <w:rPr>
          <w:rFonts w:eastAsia="Calibri"/>
          <w:lang w:eastAsia="en-US"/>
        </w:rPr>
        <w:t>B</w:t>
      </w:r>
      <w:r w:rsidRPr="00F33276">
        <w:rPr>
          <w:rFonts w:eastAsia="Calibri"/>
          <w:lang w:eastAsia="en-US"/>
        </w:rPr>
        <w:t>eruházás</w:t>
      </w:r>
      <w:r>
        <w:rPr>
          <w:rFonts w:eastAsia="Calibri"/>
          <w:lang w:eastAsia="en-US"/>
        </w:rPr>
        <w:t xml:space="preserve"> megvalósításához</w:t>
      </w:r>
      <w:r w:rsidR="00C24763">
        <w:rPr>
          <w:rFonts w:eastAsia="Calibri"/>
          <w:lang w:eastAsia="en-US"/>
        </w:rPr>
        <w:t xml:space="preserve"> tartozó</w:t>
      </w:r>
      <w:r w:rsidR="00C24763" w:rsidRPr="00F33276">
        <w:rPr>
          <w:rFonts w:eastAsia="Calibri"/>
          <w:lang w:eastAsia="en-US"/>
        </w:rPr>
        <w:t xml:space="preserve"> telepítési tanulmánytervet</w:t>
      </w:r>
      <w:r w:rsidR="00C24763">
        <w:rPr>
          <w:rFonts w:eastAsia="Calibri"/>
          <w:lang w:eastAsia="en-US"/>
        </w:rPr>
        <w:t xml:space="preserve">, és </w:t>
      </w:r>
      <w:r>
        <w:rPr>
          <w:rFonts w:eastAsia="Calibri"/>
          <w:lang w:eastAsia="en-US"/>
        </w:rPr>
        <w:t>t</w:t>
      </w:r>
      <w:r w:rsidRPr="00F33276">
        <w:rPr>
          <w:rFonts w:eastAsia="Calibri"/>
          <w:lang w:eastAsia="en-US"/>
        </w:rPr>
        <w:t>elepülésrendezési szerződés</w:t>
      </w:r>
      <w:r w:rsidR="00C24763">
        <w:rPr>
          <w:rFonts w:eastAsia="Calibri"/>
          <w:lang w:eastAsia="en-US"/>
        </w:rPr>
        <w:t>t</w:t>
      </w:r>
      <w:r w:rsidR="00B512EF">
        <w:rPr>
          <w:rFonts w:eastAsia="Calibri"/>
          <w:lang w:eastAsia="en-US"/>
        </w:rPr>
        <w:t>, amely alapján a településrendezési szerződés (</w:t>
      </w:r>
      <w:r w:rsidR="00627E03">
        <w:rPr>
          <w:rFonts w:eastAsia="Calibri"/>
          <w:lang w:eastAsia="en-US"/>
        </w:rPr>
        <w:t>3</w:t>
      </w:r>
      <w:r w:rsidR="00B512EF">
        <w:rPr>
          <w:rFonts w:eastAsia="Calibri"/>
          <w:lang w:eastAsia="en-US"/>
        </w:rPr>
        <w:t>. melléklet) 2022. szeptember 19-én létrejött</w:t>
      </w:r>
      <w:r w:rsidR="00067276">
        <w:rPr>
          <w:rFonts w:eastAsia="Calibri"/>
          <w:lang w:eastAsia="en-US"/>
        </w:rPr>
        <w:t>.</w:t>
      </w:r>
    </w:p>
    <w:p w14:paraId="412460DE" w14:textId="2F525FF7" w:rsidR="00ED074A" w:rsidRPr="00ED074A" w:rsidRDefault="00ED074A" w:rsidP="0012380B">
      <w:pPr>
        <w:spacing w:after="160" w:line="276" w:lineRule="auto"/>
        <w:jc w:val="both"/>
        <w:rPr>
          <w:rFonts w:cstheme="minorHAnsi"/>
        </w:rPr>
      </w:pPr>
      <w:r w:rsidRPr="00ED074A">
        <w:rPr>
          <w:rFonts w:cstheme="minorHAnsi"/>
        </w:rPr>
        <w:t>A Beruház</w:t>
      </w:r>
      <w:r>
        <w:rPr>
          <w:rFonts w:cstheme="minorHAnsi"/>
        </w:rPr>
        <w:t>ás célja</w:t>
      </w:r>
      <w:r w:rsidRPr="00ED074A">
        <w:rPr>
          <w:rFonts w:cstheme="minorHAnsi"/>
        </w:rPr>
        <w:t xml:space="preserve"> a Bethesda Gyermekkórház korszerűsítése és új kórházi tömbbel történő bővítés</w:t>
      </w:r>
      <w:r>
        <w:rPr>
          <w:rFonts w:cstheme="minorHAnsi"/>
        </w:rPr>
        <w:t>e</w:t>
      </w:r>
      <w:r w:rsidRPr="00ED074A">
        <w:rPr>
          <w:rFonts w:cstheme="minorHAnsi"/>
        </w:rPr>
        <w:t xml:space="preserve">. </w:t>
      </w:r>
    </w:p>
    <w:p w14:paraId="6374118C" w14:textId="78F49BF9" w:rsidR="00ED074A" w:rsidRPr="00ED074A" w:rsidRDefault="00ED074A" w:rsidP="0012380B">
      <w:pPr>
        <w:pStyle w:val="Nincstrkz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B512EF">
        <w:rPr>
          <w:rFonts w:ascii="Times New Roman" w:eastAsia="Times New Roman" w:hAnsi="Times New Roman" w:cstheme="minorHAnsi"/>
          <w:sz w:val="24"/>
          <w:szCs w:val="24"/>
          <w:lang w:eastAsia="hu-HU"/>
        </w:rPr>
        <w:t>A</w:t>
      </w:r>
      <w:r w:rsidR="00B512EF">
        <w:rPr>
          <w:rFonts w:ascii="Times New Roman" w:eastAsia="Times New Roman" w:hAnsi="Times New Roman" w:cstheme="minorHAnsi"/>
          <w:sz w:val="24"/>
          <w:szCs w:val="24"/>
          <w:lang w:eastAsia="hu-HU"/>
        </w:rPr>
        <w:t>z Önkormányzat által támogatott beruházás megvalósulásához a</w:t>
      </w:r>
      <w:r w:rsidR="00067276">
        <w:rPr>
          <w:rFonts w:ascii="Times New Roman" w:eastAsia="Times New Roman" w:hAnsi="Times New Roman" w:cstheme="minorHAnsi"/>
          <w:sz w:val="24"/>
          <w:szCs w:val="24"/>
          <w:lang w:eastAsia="hu-HU"/>
        </w:rPr>
        <w:t xml:space="preserve"> Zugló városképvédelméről szóló</w:t>
      </w:r>
      <w:r w:rsidR="00B512EF">
        <w:rPr>
          <w:rFonts w:ascii="Times New Roman" w:eastAsia="Times New Roman" w:hAnsi="Times New Roman" w:cstheme="minorHAnsi"/>
          <w:sz w:val="24"/>
          <w:szCs w:val="24"/>
          <w:lang w:eastAsia="hu-HU"/>
        </w:rPr>
        <w:t xml:space="preserve"> </w:t>
      </w:r>
      <w:r w:rsidR="00B512EF" w:rsidRPr="00B512EF">
        <w:rPr>
          <w:rFonts w:ascii="Times New Roman" w:eastAsia="Times New Roman" w:hAnsi="Times New Roman" w:cstheme="minorHAnsi"/>
          <w:sz w:val="24"/>
          <w:szCs w:val="24"/>
          <w:lang w:eastAsia="hu-HU"/>
        </w:rPr>
        <w:t>10/2021. (III.26.) önkormányzati rendelet</w:t>
      </w:r>
      <w:r w:rsidR="00B512EF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(a továbbiakban: ZVR)</w:t>
      </w:r>
      <w:r w:rsidR="00B512EF" w:rsidRPr="00ED074A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módosítás</w:t>
      </w:r>
      <w:r w:rsidR="00F768C7">
        <w:rPr>
          <w:rFonts w:ascii="Times New Roman" w:eastAsia="Times New Roman" w:hAnsi="Times New Roman" w:cs="Times New Roman"/>
          <w:sz w:val="24"/>
          <w:szCs w:val="20"/>
          <w:lang w:eastAsia="hu-HU"/>
        </w:rPr>
        <w:t>a</w:t>
      </w:r>
      <w:r w:rsidR="00B512EF" w:rsidRPr="00ED074A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</w:t>
      </w:r>
      <w:r w:rsidR="00067276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vált </w:t>
      </w:r>
      <w:r w:rsidR="00B512EF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szükségessé, ezért </w:t>
      </w:r>
      <w:r w:rsidR="00F768C7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a </w:t>
      </w:r>
      <w:r w:rsidRPr="00B512EF">
        <w:rPr>
          <w:rFonts w:ascii="Times New Roman" w:eastAsia="Times New Roman" w:hAnsi="Times New Roman" w:cstheme="minorHAnsi"/>
          <w:sz w:val="24"/>
          <w:szCs w:val="24"/>
          <w:lang w:eastAsia="hu-HU"/>
        </w:rPr>
        <w:t>partnerségi egyeztetés szabályairól szóló 24/2022. (V</w:t>
      </w:r>
      <w:r w:rsidR="00067276">
        <w:rPr>
          <w:rFonts w:ascii="Times New Roman" w:eastAsia="Times New Roman" w:hAnsi="Times New Roman" w:cstheme="minorHAnsi"/>
          <w:sz w:val="24"/>
          <w:szCs w:val="24"/>
          <w:lang w:eastAsia="hu-HU"/>
        </w:rPr>
        <w:t>I</w:t>
      </w:r>
      <w:r w:rsidRPr="00B512EF">
        <w:rPr>
          <w:rFonts w:ascii="Times New Roman" w:eastAsia="Times New Roman" w:hAnsi="Times New Roman" w:cstheme="minorHAnsi"/>
          <w:sz w:val="24"/>
          <w:szCs w:val="24"/>
          <w:lang w:eastAsia="hu-HU"/>
        </w:rPr>
        <w:t xml:space="preserve">I. 13.) önkormányzati rendelet 2.§ (1) bekezdésében kapott felhatalmazás alapján </w:t>
      </w:r>
      <w:r w:rsidR="00B512EF">
        <w:rPr>
          <w:rFonts w:ascii="Times New Roman" w:eastAsia="Times New Roman" w:hAnsi="Times New Roman" w:cstheme="minorHAnsi"/>
          <w:sz w:val="24"/>
          <w:szCs w:val="24"/>
          <w:lang w:eastAsia="hu-HU"/>
        </w:rPr>
        <w:t xml:space="preserve">2023. január 26-án a ZVR </w:t>
      </w:r>
      <w:r w:rsidR="00E60583">
        <w:rPr>
          <w:rFonts w:ascii="Times New Roman" w:eastAsia="Times New Roman" w:hAnsi="Times New Roman" w:cstheme="minorHAnsi"/>
          <w:sz w:val="24"/>
          <w:szCs w:val="24"/>
          <w:lang w:eastAsia="hu-HU"/>
        </w:rPr>
        <w:t xml:space="preserve">módosítás és egyeztetési eljárás </w:t>
      </w:r>
      <w:r w:rsidR="00E60583" w:rsidRPr="00B512EF">
        <w:rPr>
          <w:rFonts w:ascii="Times New Roman" w:eastAsia="Times New Roman" w:hAnsi="Times New Roman" w:cstheme="minorHAnsi"/>
          <w:sz w:val="24"/>
          <w:szCs w:val="24"/>
          <w:lang w:eastAsia="hu-HU"/>
        </w:rPr>
        <w:t>megindít</w:t>
      </w:r>
      <w:r w:rsidR="00E60583">
        <w:rPr>
          <w:rFonts w:ascii="Times New Roman" w:eastAsia="Times New Roman" w:hAnsi="Times New Roman" w:cstheme="minorHAnsi"/>
          <w:sz w:val="24"/>
          <w:szCs w:val="24"/>
          <w:lang w:eastAsia="hu-HU"/>
        </w:rPr>
        <w:t>ásáról döntöttem</w:t>
      </w:r>
      <w:r w:rsidRPr="00ED074A">
        <w:rPr>
          <w:rFonts w:ascii="Times New Roman" w:eastAsia="Times New Roman" w:hAnsi="Times New Roman" w:cs="Times New Roman"/>
          <w:sz w:val="24"/>
          <w:szCs w:val="20"/>
          <w:lang w:eastAsia="hu-HU"/>
        </w:rPr>
        <w:t>.</w:t>
      </w:r>
      <w:r w:rsidR="00E60583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</w:t>
      </w:r>
      <w:r w:rsidR="00E60583" w:rsidRPr="00E60583">
        <w:rPr>
          <w:rFonts w:ascii="Times New Roman" w:eastAsia="Times New Roman" w:hAnsi="Times New Roman" w:cs="Times New Roman"/>
          <w:sz w:val="24"/>
          <w:szCs w:val="20"/>
          <w:lang w:eastAsia="hu-HU"/>
        </w:rPr>
        <w:t>(</w:t>
      </w:r>
      <w:r w:rsidR="00627E03">
        <w:rPr>
          <w:rFonts w:ascii="Times New Roman" w:eastAsia="Times New Roman" w:hAnsi="Times New Roman" w:cs="Times New Roman"/>
          <w:sz w:val="24"/>
          <w:szCs w:val="20"/>
          <w:lang w:eastAsia="hu-HU"/>
        </w:rPr>
        <w:t>4</w:t>
      </w:r>
      <w:r w:rsidR="00E60583" w:rsidRPr="00E60583">
        <w:rPr>
          <w:rFonts w:ascii="Times New Roman" w:eastAsia="Times New Roman" w:hAnsi="Times New Roman" w:cs="Times New Roman"/>
          <w:sz w:val="24"/>
          <w:szCs w:val="20"/>
          <w:lang w:eastAsia="hu-HU"/>
        </w:rPr>
        <w:t>. melléklet)</w:t>
      </w:r>
    </w:p>
    <w:p w14:paraId="76D211CE" w14:textId="77777777" w:rsidR="00ED074A" w:rsidRPr="00ED074A" w:rsidRDefault="00ED074A" w:rsidP="0012380B">
      <w:pPr>
        <w:pStyle w:val="Nincstrkz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14:paraId="740205E4" w14:textId="77777777" w:rsidR="00ED074A" w:rsidRPr="00ED074A" w:rsidRDefault="00ED074A" w:rsidP="0012380B">
      <w:pPr>
        <w:pStyle w:val="Nincstrkz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ED074A">
        <w:rPr>
          <w:rFonts w:ascii="Times New Roman" w:eastAsia="Times New Roman" w:hAnsi="Times New Roman" w:cs="Times New Roman"/>
          <w:sz w:val="24"/>
          <w:szCs w:val="20"/>
          <w:lang w:eastAsia="hu-HU"/>
        </w:rPr>
        <w:t>A rendelet-módosítás programja:</w:t>
      </w:r>
    </w:p>
    <w:p w14:paraId="0CA8F7FD" w14:textId="77777777" w:rsidR="00ED074A" w:rsidRPr="00ED074A" w:rsidRDefault="00ED074A" w:rsidP="0012380B">
      <w:pPr>
        <w:numPr>
          <w:ilvl w:val="0"/>
          <w:numId w:val="29"/>
        </w:numPr>
        <w:spacing w:line="276" w:lineRule="auto"/>
        <w:ind w:left="426" w:hanging="284"/>
        <w:rPr>
          <w:szCs w:val="20"/>
        </w:rPr>
      </w:pPr>
      <w:r w:rsidRPr="00ED074A">
        <w:rPr>
          <w:szCs w:val="20"/>
        </w:rPr>
        <w:t>a Bethesda Gyermekkórház tervezett ingatlanfejlesztési beruházáshoz kapcsolódó – az épület legmagasabb pontjának értékét meghatározó – előírás módosítása,</w:t>
      </w:r>
    </w:p>
    <w:p w14:paraId="493E57A3" w14:textId="03AF425C" w:rsidR="00ED074A" w:rsidRPr="00ED074A" w:rsidRDefault="00ED074A" w:rsidP="0012380B">
      <w:pPr>
        <w:pStyle w:val="Nincstrkz"/>
        <w:numPr>
          <w:ilvl w:val="0"/>
          <w:numId w:val="29"/>
        </w:numPr>
        <w:spacing w:line="276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ED074A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Zugló teljes területére vonatkozó tartalmi pontosítások a magasabb rendű jogszabályokkal való és a </w:t>
      </w:r>
      <w:r w:rsidR="00F768C7">
        <w:rPr>
          <w:rFonts w:ascii="Times New Roman" w:eastAsia="Times New Roman" w:hAnsi="Times New Roman" w:cs="Times New Roman"/>
          <w:sz w:val="24"/>
          <w:szCs w:val="20"/>
          <w:lang w:eastAsia="hu-HU"/>
        </w:rPr>
        <w:t>ZVR-en</w:t>
      </w:r>
      <w:r w:rsidRPr="00ED074A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belüli összhang megteremtése érdekében.</w:t>
      </w:r>
    </w:p>
    <w:p w14:paraId="3AE6111B" w14:textId="77777777" w:rsidR="00E60583" w:rsidRDefault="00E60583" w:rsidP="0012380B">
      <w:pPr>
        <w:spacing w:line="276" w:lineRule="auto"/>
        <w:rPr>
          <w:szCs w:val="20"/>
        </w:rPr>
      </w:pPr>
    </w:p>
    <w:p w14:paraId="56102B94" w14:textId="0E24AC73" w:rsidR="00ED074A" w:rsidRPr="00E60583" w:rsidRDefault="00ED074A" w:rsidP="0012380B">
      <w:pPr>
        <w:spacing w:line="276" w:lineRule="auto"/>
        <w:jc w:val="both"/>
        <w:rPr>
          <w:szCs w:val="20"/>
        </w:rPr>
      </w:pPr>
      <w:r w:rsidRPr="00146675">
        <w:rPr>
          <w:szCs w:val="20"/>
        </w:rPr>
        <w:lastRenderedPageBreak/>
        <w:t>Felkér</w:t>
      </w:r>
      <w:r w:rsidR="00E60583">
        <w:rPr>
          <w:szCs w:val="20"/>
        </w:rPr>
        <w:t>t</w:t>
      </w:r>
      <w:r w:rsidRPr="00146675">
        <w:rPr>
          <w:szCs w:val="20"/>
        </w:rPr>
        <w:t xml:space="preserve">em Zugló </w:t>
      </w:r>
      <w:proofErr w:type="spellStart"/>
      <w:r w:rsidRPr="00146675">
        <w:rPr>
          <w:szCs w:val="20"/>
        </w:rPr>
        <w:t>főépítészét</w:t>
      </w:r>
      <w:proofErr w:type="spellEnd"/>
      <w:r w:rsidRPr="00146675">
        <w:rPr>
          <w:szCs w:val="20"/>
        </w:rPr>
        <w:t>, hogy fentiek alapján kezdje meg Zugló városképvédelmi rendeletének módosításá</w:t>
      </w:r>
      <w:r>
        <w:rPr>
          <w:szCs w:val="20"/>
        </w:rPr>
        <w:t>t, a módosításhoz szükséges egyeztetés</w:t>
      </w:r>
      <w:r w:rsidRPr="00146675">
        <w:rPr>
          <w:szCs w:val="20"/>
        </w:rPr>
        <w:t xml:space="preserve"> </w:t>
      </w:r>
      <w:r>
        <w:t>lefolytatását</w:t>
      </w:r>
      <w:r>
        <w:rPr>
          <w:szCs w:val="20"/>
        </w:rPr>
        <w:t xml:space="preserve"> </w:t>
      </w:r>
      <w:r w:rsidRPr="00146675">
        <w:t xml:space="preserve">a </w:t>
      </w:r>
      <w:r>
        <w:t xml:space="preserve">vonatkozó </w:t>
      </w:r>
      <w:r w:rsidRPr="00E60583">
        <w:t>jogszabályok szerint</w:t>
      </w:r>
      <w:r w:rsidRPr="00E60583">
        <w:rPr>
          <w:szCs w:val="20"/>
        </w:rPr>
        <w:t>.</w:t>
      </w:r>
    </w:p>
    <w:p w14:paraId="5DC26F2C" w14:textId="4022F524" w:rsidR="00A46136" w:rsidRPr="00E60583" w:rsidRDefault="0060363D" w:rsidP="00067276">
      <w:pPr>
        <w:pStyle w:val="BPmegszlts"/>
        <w:spacing w:before="120" w:after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E60583">
        <w:rPr>
          <w:rFonts w:ascii="Times New Roman" w:eastAsia="Times New Roman" w:hAnsi="Times New Roman" w:cs="Times New Roman"/>
          <w:noProof w:val="0"/>
          <w:sz w:val="24"/>
          <w:szCs w:val="24"/>
        </w:rPr>
        <w:t>A településrendezési eszközök egyeztetéséről és elfogadásról szóló jogszabály</w:t>
      </w:r>
      <w:r w:rsidR="00CC326B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szerint </w:t>
      </w:r>
      <w:r w:rsidR="00CC326B" w:rsidRPr="00CC326B">
        <w:rPr>
          <w:rFonts w:ascii="Times New Roman" w:eastAsia="Times New Roman" w:hAnsi="Times New Roman" w:cs="Times New Roman"/>
          <w:noProof w:val="0"/>
          <w:sz w:val="24"/>
          <w:szCs w:val="24"/>
        </w:rPr>
        <w:t>a</w:t>
      </w:r>
      <w:r w:rsidR="00CC326B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ZVR módosítás </w:t>
      </w:r>
      <w:r w:rsidR="00CC326B" w:rsidRPr="00CC326B">
        <w:rPr>
          <w:rFonts w:ascii="Times New Roman" w:eastAsia="Times New Roman" w:hAnsi="Times New Roman" w:cs="Times New Roman"/>
          <w:noProof w:val="0"/>
          <w:sz w:val="24"/>
          <w:szCs w:val="24"/>
        </w:rPr>
        <w:t>egyeztetési eljárás</w:t>
      </w:r>
      <w:r w:rsidR="00CC326B">
        <w:rPr>
          <w:rFonts w:ascii="Times New Roman" w:eastAsia="Times New Roman" w:hAnsi="Times New Roman" w:cs="Times New Roman"/>
          <w:noProof w:val="0"/>
          <w:sz w:val="24"/>
          <w:szCs w:val="24"/>
        </w:rPr>
        <w:t>a</w:t>
      </w:r>
      <w:r w:rsidR="00CC326B" w:rsidRPr="00CC326B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csak véleményezési szakaszból áll,</w:t>
      </w:r>
      <w:r w:rsidRPr="00E60583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 w:rsidR="00CC326B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ennek </w:t>
      </w:r>
      <w:r w:rsidRPr="00E60583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megfelelően </w:t>
      </w:r>
      <w:r w:rsidR="00CC326B">
        <w:rPr>
          <w:rFonts w:ascii="Times New Roman" w:eastAsia="Times New Roman" w:hAnsi="Times New Roman" w:cs="Times New Roman"/>
          <w:noProof w:val="0"/>
          <w:sz w:val="24"/>
          <w:szCs w:val="24"/>
        </w:rPr>
        <w:t>a módosító rendelettervezet</w:t>
      </w:r>
      <w:r w:rsidR="00E60583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véleményeztetése </w:t>
      </w:r>
      <w:r w:rsidR="00067276">
        <w:rPr>
          <w:rFonts w:ascii="Times New Roman" w:eastAsia="Times New Roman" w:hAnsi="Times New Roman" w:cs="Times New Roman"/>
          <w:noProof w:val="0"/>
          <w:sz w:val="24"/>
          <w:szCs w:val="24"/>
        </w:rPr>
        <w:t>megkezdődött.</w:t>
      </w:r>
      <w:r w:rsidR="00CC326B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 w:rsidR="00067276">
        <w:rPr>
          <w:rFonts w:ascii="Times New Roman" w:eastAsia="Times New Roman" w:hAnsi="Times New Roman" w:cs="Times New Roman"/>
          <w:noProof w:val="0"/>
          <w:sz w:val="24"/>
          <w:szCs w:val="24"/>
        </w:rPr>
        <w:t>A</w:t>
      </w:r>
      <w:r w:rsidR="00CC326B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 w:rsidR="00CC326B" w:rsidRPr="00CC326B">
        <w:rPr>
          <w:rFonts w:ascii="Times New Roman" w:eastAsia="Times New Roman" w:hAnsi="Times New Roman" w:cs="Times New Roman"/>
          <w:noProof w:val="0"/>
          <w:sz w:val="24"/>
          <w:szCs w:val="24"/>
        </w:rPr>
        <w:t>véleményezésre jogosult szerv</w:t>
      </w:r>
      <w:r w:rsidR="00CC326B">
        <w:rPr>
          <w:rFonts w:ascii="Times New Roman" w:eastAsia="Times New Roman" w:hAnsi="Times New Roman" w:cs="Times New Roman"/>
          <w:noProof w:val="0"/>
          <w:sz w:val="24"/>
          <w:szCs w:val="24"/>
        </w:rPr>
        <w:t>ek</w:t>
      </w:r>
      <w:r w:rsidR="00CC326B" w:rsidRPr="00CC326B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és a partner</w:t>
      </w:r>
      <w:r w:rsidR="00CC326B">
        <w:rPr>
          <w:rFonts w:ascii="Times New Roman" w:eastAsia="Times New Roman" w:hAnsi="Times New Roman" w:cs="Times New Roman"/>
          <w:noProof w:val="0"/>
          <w:sz w:val="24"/>
          <w:szCs w:val="24"/>
        </w:rPr>
        <w:t>ek</w:t>
      </w:r>
      <w:r w:rsidR="00E60583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 w:rsidR="00067276">
        <w:rPr>
          <w:rFonts w:ascii="Times New Roman" w:eastAsia="Times New Roman" w:hAnsi="Times New Roman" w:cs="Times New Roman"/>
          <w:noProof w:val="0"/>
          <w:sz w:val="24"/>
          <w:szCs w:val="24"/>
        </w:rPr>
        <w:t>a</w:t>
      </w:r>
      <w:r w:rsidRPr="00E60583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partnerségi egyeztetés jogszabályi előírása</w:t>
      </w:r>
      <w:r w:rsidR="00CC326B">
        <w:rPr>
          <w:rFonts w:ascii="Times New Roman" w:eastAsia="Times New Roman" w:hAnsi="Times New Roman" w:cs="Times New Roman"/>
          <w:noProof w:val="0"/>
          <w:sz w:val="24"/>
          <w:szCs w:val="24"/>
        </w:rPr>
        <w:t>inak</w:t>
      </w:r>
      <w:r w:rsidRPr="00E60583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megfelelően </w:t>
      </w:r>
      <w:r w:rsidR="00F62E9D" w:rsidRPr="00E60583">
        <w:rPr>
          <w:rFonts w:ascii="Times New Roman" w:eastAsia="Times New Roman" w:hAnsi="Times New Roman" w:cs="Times New Roman"/>
          <w:noProof w:val="0"/>
          <w:sz w:val="24"/>
          <w:szCs w:val="24"/>
        </w:rPr>
        <w:t>202</w:t>
      </w:r>
      <w:r w:rsidR="00E60583">
        <w:rPr>
          <w:rFonts w:ascii="Times New Roman" w:eastAsia="Times New Roman" w:hAnsi="Times New Roman" w:cs="Times New Roman"/>
          <w:noProof w:val="0"/>
          <w:sz w:val="24"/>
          <w:szCs w:val="24"/>
        </w:rPr>
        <w:t>3</w:t>
      </w:r>
      <w:r w:rsidR="00F62E9D" w:rsidRPr="00E60583">
        <w:rPr>
          <w:rFonts w:ascii="Times New Roman" w:eastAsia="Times New Roman" w:hAnsi="Times New Roman" w:cs="Times New Roman"/>
          <w:noProof w:val="0"/>
          <w:sz w:val="24"/>
          <w:szCs w:val="24"/>
        </w:rPr>
        <w:t>.</w:t>
      </w:r>
      <w:r w:rsidR="00E60583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január</w:t>
      </w:r>
      <w:r w:rsidR="00F62E9D" w:rsidRPr="00E60583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2</w:t>
      </w:r>
      <w:r w:rsidR="00E60583">
        <w:rPr>
          <w:rFonts w:ascii="Times New Roman" w:eastAsia="Times New Roman" w:hAnsi="Times New Roman" w:cs="Times New Roman"/>
          <w:noProof w:val="0"/>
          <w:sz w:val="24"/>
          <w:szCs w:val="24"/>
        </w:rPr>
        <w:t>8</w:t>
      </w:r>
      <w:r w:rsidR="00F62E9D" w:rsidRPr="00E60583">
        <w:rPr>
          <w:rFonts w:ascii="Times New Roman" w:eastAsia="Times New Roman" w:hAnsi="Times New Roman" w:cs="Times New Roman"/>
          <w:noProof w:val="0"/>
          <w:sz w:val="24"/>
          <w:szCs w:val="24"/>
        </w:rPr>
        <w:t>-tól 202</w:t>
      </w:r>
      <w:r w:rsidR="00067276">
        <w:rPr>
          <w:rFonts w:ascii="Times New Roman" w:eastAsia="Times New Roman" w:hAnsi="Times New Roman" w:cs="Times New Roman"/>
          <w:noProof w:val="0"/>
          <w:sz w:val="24"/>
          <w:szCs w:val="24"/>
        </w:rPr>
        <w:t>3</w:t>
      </w:r>
      <w:r w:rsidR="00F62E9D" w:rsidRPr="00E60583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. </w:t>
      </w:r>
      <w:r w:rsidR="00E60583">
        <w:rPr>
          <w:rFonts w:ascii="Times New Roman" w:eastAsia="Times New Roman" w:hAnsi="Times New Roman" w:cs="Times New Roman"/>
          <w:noProof w:val="0"/>
          <w:sz w:val="24"/>
          <w:szCs w:val="24"/>
        </w:rPr>
        <w:t>február 11</w:t>
      </w:r>
      <w:r w:rsidR="00F62E9D" w:rsidRPr="00E60583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-ig </w:t>
      </w:r>
      <w:r w:rsidR="00CC326B">
        <w:rPr>
          <w:rFonts w:ascii="Times New Roman" w:eastAsia="Times New Roman" w:hAnsi="Times New Roman" w:cs="Times New Roman"/>
          <w:noProof w:val="0"/>
          <w:sz w:val="24"/>
          <w:szCs w:val="24"/>
        </w:rPr>
        <w:t>adhattak véleményt</w:t>
      </w:r>
      <w:r w:rsidR="00A46136" w:rsidRPr="00E60583">
        <w:rPr>
          <w:rFonts w:ascii="Times New Roman" w:eastAsia="Times New Roman" w:hAnsi="Times New Roman" w:cs="Times New Roman"/>
          <w:noProof w:val="0"/>
          <w:sz w:val="24"/>
          <w:szCs w:val="24"/>
        </w:rPr>
        <w:t>.</w:t>
      </w:r>
      <w:r w:rsidR="00CC326B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</w:p>
    <w:p w14:paraId="305F8F4C" w14:textId="73CE685F" w:rsidR="00A46136" w:rsidRPr="00C66B36" w:rsidRDefault="00A46136">
      <w:pPr>
        <w:pStyle w:val="BPmegszlts"/>
        <w:spacing w:before="120" w:after="120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C66B36">
        <w:rPr>
          <w:rFonts w:ascii="Times New Roman" w:eastAsia="Times New Roman" w:hAnsi="Times New Roman" w:cs="Times New Roman"/>
          <w:noProof w:val="0"/>
          <w:sz w:val="24"/>
          <w:szCs w:val="24"/>
        </w:rPr>
        <w:t>A véleményezési felhívás és közzétett anyag ma is elérhető Zugló honlapján:</w:t>
      </w:r>
    </w:p>
    <w:p w14:paraId="19A22973" w14:textId="2B4396F0" w:rsidR="00E60583" w:rsidRDefault="00443A8B">
      <w:pPr>
        <w:pStyle w:val="BPmegszlts"/>
        <w:spacing w:before="120" w:after="120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</w:rPr>
      </w:pPr>
      <w:hyperlink r:id="rId8" w:history="1">
        <w:r w:rsidR="00E60583" w:rsidRPr="008205EB">
          <w:rPr>
            <w:rStyle w:val="Hiperhivatkozs"/>
            <w:rFonts w:ascii="Times New Roman" w:eastAsia="Times New Roman" w:hAnsi="Times New Roman" w:cs="Times New Roman"/>
            <w:noProof w:val="0"/>
            <w:sz w:val="24"/>
            <w:szCs w:val="24"/>
          </w:rPr>
          <w:t>https://www.zuglo.hu/ertesites-zuglo-va</w:t>
        </w:r>
        <w:r w:rsidR="00E60583" w:rsidRPr="008205EB">
          <w:rPr>
            <w:rStyle w:val="Hiperhivatkozs"/>
            <w:rFonts w:ascii="Times New Roman" w:eastAsia="Times New Roman" w:hAnsi="Times New Roman" w:cs="Times New Roman"/>
            <w:noProof w:val="0"/>
            <w:sz w:val="24"/>
            <w:szCs w:val="24"/>
          </w:rPr>
          <w:t>r</w:t>
        </w:r>
        <w:r w:rsidR="00E60583" w:rsidRPr="008205EB">
          <w:rPr>
            <w:rStyle w:val="Hiperhivatkozs"/>
            <w:rFonts w:ascii="Times New Roman" w:eastAsia="Times New Roman" w:hAnsi="Times New Roman" w:cs="Times New Roman"/>
            <w:noProof w:val="0"/>
            <w:sz w:val="24"/>
            <w:szCs w:val="24"/>
          </w:rPr>
          <w:t>oskepvedelmi-rendelet-modositasanak-velemenyezesi-eljarasarol/</w:t>
        </w:r>
      </w:hyperlink>
    </w:p>
    <w:p w14:paraId="5B09E606" w14:textId="28D81BFD" w:rsidR="000F3705" w:rsidRPr="00C66B36" w:rsidRDefault="00CC326B">
      <w:pPr>
        <w:pStyle w:val="BPmegszlts"/>
        <w:spacing w:before="120" w:after="120"/>
        <w:jc w:val="both"/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A </w:t>
      </w:r>
      <w:r w:rsidRPr="00CC326B">
        <w:rPr>
          <w:rFonts w:ascii="Times New Roman" w:eastAsia="Times New Roman" w:hAnsi="Times New Roman" w:cs="Times New Roman"/>
          <w:noProof w:val="0"/>
          <w:sz w:val="24"/>
          <w:szCs w:val="24"/>
        </w:rPr>
        <w:t>véleményezésre jogosult szerv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>ektől</w:t>
      </w:r>
      <w:r w:rsidRPr="00CC326B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érkezett véleményeket </w:t>
      </w:r>
      <w:r w:rsidR="00A05364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és a </w:t>
      </w:r>
      <w:r w:rsidR="00A05364" w:rsidRPr="00A05364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kezelésükre adott főépítészi </w:t>
      </w:r>
      <w:r w:rsidR="00A05364" w:rsidRPr="00A05364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</w:rPr>
        <w:t xml:space="preserve">javaslatot a </w:t>
      </w:r>
      <w:r w:rsidR="00627E03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</w:rPr>
        <w:t>5</w:t>
      </w:r>
      <w:r w:rsidR="00A05364" w:rsidRPr="00A05364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</w:rPr>
        <w:t xml:space="preserve">. melléklet összefoglaló táblázata </w:t>
      </w:r>
      <w:r w:rsidRPr="00A05364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</w:rPr>
        <w:t xml:space="preserve">tartalmazza. </w:t>
      </w:r>
      <w:r w:rsidR="00A05364" w:rsidRPr="00A05364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</w:rPr>
        <w:t>A véleményezési dokumentációval kapcsolatos szakmai vélemény</w:t>
      </w:r>
      <w:r w:rsidR="00067276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</w:rPr>
        <w:t>eke</w:t>
      </w:r>
      <w:r w:rsidR="00A05364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</w:rPr>
        <w:t>t,</w:t>
      </w:r>
      <w:r w:rsidR="00A05364" w:rsidRPr="00A05364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</w:rPr>
        <w:t xml:space="preserve"> észrevétel</w:t>
      </w:r>
      <w:r w:rsidR="00067276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</w:rPr>
        <w:t>eket</w:t>
      </w:r>
      <w:r w:rsidR="00A05364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</w:rPr>
        <w:t xml:space="preserve"> kizárólag az állami főépítész fogalmazott meg, amelyeket maradéktalanul akceptáltu</w:t>
      </w:r>
      <w:r w:rsidR="00067276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</w:rPr>
        <w:t>n</w:t>
      </w:r>
      <w:r w:rsidR="00A05364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</w:rPr>
        <w:t>k, ennek megfelelően a rendelettervezetben a szükséges pontosítások</w:t>
      </w:r>
      <w:r w:rsidR="00F768C7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</w:rPr>
        <w:t>at</w:t>
      </w:r>
      <w:r w:rsidR="00A05364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</w:rPr>
        <w:t xml:space="preserve"> elvégeztük.</w:t>
      </w:r>
      <w:r w:rsidR="00A05364" w:rsidRPr="00A05364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</w:rPr>
        <w:t xml:space="preserve"> </w:t>
      </w:r>
      <w:r w:rsidRPr="00A05364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</w:rPr>
        <w:t>P</w:t>
      </w:r>
      <w:r w:rsidR="00A46136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</w:rPr>
        <w:t>artnerségi vélemény nem érkezett</w:t>
      </w:r>
      <w:r w:rsidR="00B26072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</w:rPr>
        <w:t xml:space="preserve">. Eltérő vélemények hiányában </w:t>
      </w:r>
      <w:r w:rsidR="0012732E" w:rsidRPr="0012732E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</w:rPr>
        <w:t xml:space="preserve">a településtervek tartalmáról, elkészítésének és elfogadásának rendjéről, valamint egyes településrendezési sajátos jogintézményekről szóló 419/2021. (VII. 15.) Korm. rendelet </w:t>
      </w:r>
      <w:r w:rsidR="00B26072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</w:rPr>
        <w:t>70</w:t>
      </w:r>
      <w:r w:rsidR="0012732E" w:rsidRPr="0012732E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</w:rPr>
        <w:t xml:space="preserve">.§ b) pontja szerinti egyeztetésre </w:t>
      </w:r>
      <w:r w:rsidR="00C66B36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</w:rPr>
        <w:t>nem volt</w:t>
      </w:r>
      <w:r w:rsidR="0012732E" w:rsidRPr="0012732E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</w:rPr>
        <w:t xml:space="preserve"> szükség</w:t>
      </w:r>
      <w:r w:rsidR="00C66B36">
        <w:rPr>
          <w:rFonts w:ascii="Times New Roman" w:eastAsia="Times New Roman" w:hAnsi="Times New Roman" w:cs="Times New Roman"/>
          <w:noProof w:val="0"/>
          <w:color w:val="333333"/>
          <w:sz w:val="24"/>
          <w:szCs w:val="24"/>
        </w:rPr>
        <w:t>.</w:t>
      </w:r>
    </w:p>
    <w:p w14:paraId="74A335E1" w14:textId="77777777" w:rsidR="002933B4" w:rsidRDefault="002933B4" w:rsidP="0012380B">
      <w:pPr>
        <w:pStyle w:val="Szvegtrzs31"/>
        <w:numPr>
          <w:ilvl w:val="12"/>
          <w:numId w:val="0"/>
        </w:numPr>
        <w:pBdr>
          <w:bottom w:val="single" w:sz="12" w:space="0" w:color="auto"/>
        </w:pBdr>
        <w:spacing w:line="276" w:lineRule="auto"/>
        <w:jc w:val="left"/>
        <w:outlineLvl w:val="0"/>
        <w:rPr>
          <w:bCs w:val="0"/>
          <w:i w:val="0"/>
          <w:szCs w:val="24"/>
        </w:rPr>
      </w:pPr>
    </w:p>
    <w:p w14:paraId="0FB3F491" w14:textId="77777777" w:rsidR="00D9719A" w:rsidRPr="00FE61C5" w:rsidRDefault="00D9719A" w:rsidP="0012380B">
      <w:pPr>
        <w:pStyle w:val="Szvegtrzs31"/>
        <w:numPr>
          <w:ilvl w:val="12"/>
          <w:numId w:val="0"/>
        </w:numPr>
        <w:pBdr>
          <w:bottom w:val="single" w:sz="12" w:space="0" w:color="auto"/>
        </w:pBdr>
        <w:spacing w:line="276" w:lineRule="auto"/>
        <w:jc w:val="left"/>
        <w:outlineLvl w:val="0"/>
        <w:rPr>
          <w:b/>
          <w:bCs w:val="0"/>
          <w:i w:val="0"/>
          <w:szCs w:val="24"/>
        </w:rPr>
      </w:pPr>
    </w:p>
    <w:p w14:paraId="3456F412" w14:textId="77777777" w:rsidR="007C7D30" w:rsidRPr="00FE61C5" w:rsidRDefault="007C7D30" w:rsidP="0012380B">
      <w:pPr>
        <w:pStyle w:val="Szvegtrzs31"/>
        <w:numPr>
          <w:ilvl w:val="12"/>
          <w:numId w:val="0"/>
        </w:numPr>
        <w:pBdr>
          <w:bottom w:val="single" w:sz="12" w:space="0" w:color="auto"/>
        </w:pBdr>
        <w:spacing w:line="276" w:lineRule="auto"/>
        <w:jc w:val="left"/>
        <w:outlineLvl w:val="0"/>
        <w:rPr>
          <w:b/>
          <w:bCs w:val="0"/>
          <w:i w:val="0"/>
          <w:szCs w:val="24"/>
        </w:rPr>
      </w:pPr>
      <w:r w:rsidRPr="00FE61C5">
        <w:rPr>
          <w:b/>
          <w:bCs w:val="0"/>
          <w:i w:val="0"/>
          <w:szCs w:val="24"/>
        </w:rPr>
        <w:t>II. Vélemények</w:t>
      </w:r>
    </w:p>
    <w:p w14:paraId="06DE2FC8" w14:textId="77777777" w:rsidR="007C7D30" w:rsidRPr="00FE61C5" w:rsidRDefault="007C7D30" w:rsidP="0012380B">
      <w:pPr>
        <w:spacing w:line="276" w:lineRule="auto"/>
        <w:rPr>
          <w:bCs/>
        </w:rPr>
      </w:pPr>
      <w:bookmarkStart w:id="2" w:name="_Hlk127268862"/>
      <w:r w:rsidRPr="00FE61C5">
        <w:rPr>
          <w:b/>
        </w:rPr>
        <w:t>Főépítészi Iroda véleménye:</w:t>
      </w:r>
    </w:p>
    <w:bookmarkEnd w:id="2"/>
    <w:p w14:paraId="44001EFE" w14:textId="0ECA6365" w:rsidR="000921BD" w:rsidRDefault="00004FE2">
      <w:pPr>
        <w:shd w:val="clear" w:color="auto" w:fill="FFFFFF"/>
        <w:spacing w:line="276" w:lineRule="auto"/>
        <w:jc w:val="both"/>
        <w:rPr>
          <w:rFonts w:eastAsia="Calibri"/>
          <w:lang w:eastAsia="en-US"/>
        </w:rPr>
      </w:pPr>
      <w:r w:rsidRPr="001C791B">
        <w:t>A Z</w:t>
      </w:r>
      <w:r w:rsidR="00C66B36">
        <w:t xml:space="preserve">VR </w:t>
      </w:r>
      <w:r w:rsidRPr="001C791B">
        <w:t>módosításának indításáról szóló polgármester</w:t>
      </w:r>
      <w:r w:rsidR="00F94BCE" w:rsidRPr="001C791B">
        <w:t>i döntés alapján a településtervek tartalmáról, elkészítésének és elfogadásának rendjéről, valamint egyes településrendezési sajátos jogintézményekről szóló 419/2021. (VII. 15.) Korm. rendeletnek és a</w:t>
      </w:r>
      <w:r w:rsidR="00F94BCE" w:rsidRPr="001C791B">
        <w:rPr>
          <w:rFonts w:eastAsia="Calibri"/>
          <w:lang w:eastAsia="en-US"/>
        </w:rPr>
        <w:t xml:space="preserve"> partnerségi egyeztetés szabályairól szóló 24/2022. (VI. 13.) önkormányzati rendeletnek megfelelően a </w:t>
      </w:r>
      <w:r w:rsidR="00C66B36">
        <w:rPr>
          <w:rFonts w:eastAsia="Calibri"/>
          <w:lang w:eastAsia="en-US"/>
        </w:rPr>
        <w:t>ZVR</w:t>
      </w:r>
      <w:r w:rsidR="00F94BCE" w:rsidRPr="001C791B">
        <w:rPr>
          <w:rFonts w:eastAsia="Calibri"/>
          <w:lang w:eastAsia="en-US"/>
        </w:rPr>
        <w:t xml:space="preserve"> módosításának egyeztetése lefolytatásra került</w:t>
      </w:r>
      <w:r w:rsidR="001C791B" w:rsidRPr="001C791B">
        <w:rPr>
          <w:rFonts w:eastAsia="Calibri"/>
          <w:lang w:eastAsia="en-US"/>
        </w:rPr>
        <w:t xml:space="preserve">, a partnerségi eljárás indításának napján </w:t>
      </w:r>
      <w:r w:rsidR="00F768C7">
        <w:rPr>
          <w:rFonts w:eastAsia="Calibri"/>
          <w:lang w:eastAsia="en-US"/>
        </w:rPr>
        <w:t>hatályban</w:t>
      </w:r>
      <w:r w:rsidR="001C791B" w:rsidRPr="001C791B">
        <w:rPr>
          <w:rFonts w:eastAsia="Calibri"/>
          <w:lang w:eastAsia="en-US"/>
        </w:rPr>
        <w:t xml:space="preserve"> lévő szabályok szerint lakossági fórumot nem kellett </w:t>
      </w:r>
      <w:r w:rsidR="00165C46">
        <w:rPr>
          <w:rFonts w:eastAsia="Calibri"/>
          <w:lang w:eastAsia="en-US"/>
        </w:rPr>
        <w:t>tartani</w:t>
      </w:r>
      <w:r w:rsidR="001C791B" w:rsidRPr="001C791B">
        <w:rPr>
          <w:rFonts w:eastAsia="Calibri"/>
          <w:lang w:eastAsia="en-US"/>
        </w:rPr>
        <w:t xml:space="preserve">, mely álláspontot az állami főépítész </w:t>
      </w:r>
      <w:r w:rsidR="00C66B36">
        <w:rPr>
          <w:rFonts w:eastAsia="Calibri"/>
          <w:lang w:eastAsia="en-US"/>
        </w:rPr>
        <w:t xml:space="preserve">az </w:t>
      </w:r>
      <w:r w:rsidR="001C791B" w:rsidRPr="001C791B">
        <w:rPr>
          <w:rFonts w:eastAsia="Calibri"/>
          <w:lang w:eastAsia="en-US"/>
        </w:rPr>
        <w:t>eljárás során – szóban és azzal is</w:t>
      </w:r>
      <w:r w:rsidR="00067276">
        <w:rPr>
          <w:rFonts w:eastAsia="Calibri"/>
          <w:lang w:eastAsia="en-US"/>
        </w:rPr>
        <w:t>,</w:t>
      </w:r>
      <w:r w:rsidR="001C791B" w:rsidRPr="001C791B">
        <w:rPr>
          <w:rFonts w:eastAsia="Calibri"/>
          <w:lang w:eastAsia="en-US"/>
        </w:rPr>
        <w:t xml:space="preserve"> hogy nem tett kifogást – megerősített.</w:t>
      </w:r>
    </w:p>
    <w:p w14:paraId="073DCFA1" w14:textId="1679B2C7" w:rsidR="0012380B" w:rsidRDefault="0012380B" w:rsidP="0012380B">
      <w:pPr>
        <w:shd w:val="clear" w:color="auto" w:fill="FFFFFF"/>
        <w:jc w:val="both"/>
        <w:rPr>
          <w:rFonts w:eastAsia="Calibri"/>
          <w:lang w:eastAsia="en-US"/>
        </w:rPr>
      </w:pPr>
      <w:bookmarkStart w:id="3" w:name="_Hlk127268856"/>
      <w:r>
        <w:t xml:space="preserve">Az E-TÉR felületre és  a honlapra véleményezésre feltöltött dokumentációhoz képest a Képviselő-testület elé terjesztett  rendelettervezet szövege, jogi észrevétel alapján apróbb módosításokat tartalmaz, amely által a rendelet </w:t>
      </w:r>
      <w:r>
        <w:rPr>
          <w:rFonts w:eastAsia="Calibri"/>
          <w:lang w:eastAsia="en-US"/>
        </w:rPr>
        <w:t>egyértelműbb és közérthetőbb lett, az eredeti szabályozási szándékon azonban nem változta</w:t>
      </w:r>
      <w:r>
        <w:rPr>
          <w:rFonts w:eastAsia="Calibri"/>
          <w:lang w:eastAsia="en-US"/>
        </w:rPr>
        <w:t>t</w:t>
      </w:r>
      <w:r>
        <w:rPr>
          <w:rFonts w:eastAsia="Calibri"/>
          <w:lang w:eastAsia="en-US"/>
        </w:rPr>
        <w:t>.</w:t>
      </w:r>
    </w:p>
    <w:bookmarkEnd w:id="3"/>
    <w:p w14:paraId="30C81797" w14:textId="77777777" w:rsidR="0012380B" w:rsidRPr="001C791B" w:rsidRDefault="0012380B" w:rsidP="0012380B">
      <w:pPr>
        <w:shd w:val="clear" w:color="auto" w:fill="FFFFFF"/>
        <w:spacing w:line="276" w:lineRule="auto"/>
        <w:jc w:val="both"/>
        <w:rPr>
          <w:rFonts w:eastAsia="Calibri"/>
          <w:lang w:eastAsia="en-US"/>
        </w:rPr>
      </w:pPr>
    </w:p>
    <w:p w14:paraId="754E4C91" w14:textId="77777777" w:rsidR="000921BD" w:rsidRDefault="000921BD" w:rsidP="0012380B">
      <w:pPr>
        <w:shd w:val="clear" w:color="auto" w:fill="FFFFFF"/>
        <w:spacing w:line="276" w:lineRule="auto"/>
        <w:jc w:val="both"/>
        <w:rPr>
          <w:rFonts w:eastAsia="Calibri"/>
          <w:lang w:eastAsia="en-US"/>
        </w:rPr>
      </w:pPr>
    </w:p>
    <w:p w14:paraId="5FE073DF" w14:textId="3038503C" w:rsidR="008A7FE2" w:rsidRPr="00FE61C5" w:rsidRDefault="008A7FE2" w:rsidP="0012380B">
      <w:pPr>
        <w:spacing w:line="276" w:lineRule="auto"/>
        <w:jc w:val="both"/>
        <w:rPr>
          <w:b/>
          <w:bCs/>
        </w:rPr>
      </w:pPr>
      <w:r w:rsidRPr="009D1240">
        <w:rPr>
          <w:b/>
          <w:bCs/>
        </w:rPr>
        <w:t xml:space="preserve">A jogalkotásról szóló 2010. évi CXXX. törvény 17. §-a alapján a </w:t>
      </w:r>
      <w:r w:rsidR="0023151F" w:rsidRPr="009D1240">
        <w:rPr>
          <w:b/>
          <w:bCs/>
        </w:rPr>
        <w:t>ZVR</w:t>
      </w:r>
      <w:r w:rsidRPr="009D1240">
        <w:rPr>
          <w:b/>
          <w:bCs/>
        </w:rPr>
        <w:t xml:space="preserve"> </w:t>
      </w:r>
      <w:r w:rsidR="0023151F" w:rsidRPr="009D1240">
        <w:rPr>
          <w:b/>
          <w:bCs/>
        </w:rPr>
        <w:t xml:space="preserve">módosítás </w:t>
      </w:r>
      <w:r w:rsidRPr="009D1240">
        <w:rPr>
          <w:b/>
          <w:bCs/>
        </w:rPr>
        <w:t>várható</w:t>
      </w:r>
      <w:r w:rsidRPr="00FE61C5">
        <w:rPr>
          <w:b/>
          <w:bCs/>
        </w:rPr>
        <w:t xml:space="preserve"> hatásai a következők:</w:t>
      </w:r>
    </w:p>
    <w:p w14:paraId="40CA19F0" w14:textId="25BC00DC" w:rsidR="007418D9" w:rsidRPr="00FE61C5" w:rsidRDefault="008A7FE2" w:rsidP="0012380B">
      <w:pPr>
        <w:numPr>
          <w:ilvl w:val="0"/>
          <w:numId w:val="22"/>
        </w:numPr>
        <w:spacing w:line="276" w:lineRule="auto"/>
        <w:jc w:val="both"/>
      </w:pPr>
      <w:r w:rsidRPr="00FE61C5">
        <w:rPr>
          <w:i/>
        </w:rPr>
        <w:t>Társadalmi, gazdasági, költségvetési hatása:</w:t>
      </w:r>
      <w:r w:rsidRPr="00FE61C5">
        <w:t xml:space="preserve"> a </w:t>
      </w:r>
      <w:r w:rsidR="00F768C7">
        <w:t>ZVR</w:t>
      </w:r>
      <w:r w:rsidRPr="00FE61C5">
        <w:t xml:space="preserve"> módosítása az önkormányzat költségvetésében többletkiadást nem</w:t>
      </w:r>
      <w:r w:rsidR="005461D1" w:rsidRPr="00FE61C5">
        <w:t xml:space="preserve"> eredményez</w:t>
      </w:r>
      <w:r w:rsidRPr="00FE61C5">
        <w:t>.</w:t>
      </w:r>
      <w:r w:rsidR="003E50AB" w:rsidRPr="00FE61C5">
        <w:t xml:space="preserve"> </w:t>
      </w:r>
    </w:p>
    <w:p w14:paraId="2451E38E" w14:textId="7B7EB2D2" w:rsidR="004B7A16" w:rsidRPr="00FE61C5" w:rsidRDefault="008A7FE2" w:rsidP="0012380B">
      <w:pPr>
        <w:numPr>
          <w:ilvl w:val="0"/>
          <w:numId w:val="22"/>
        </w:numPr>
        <w:spacing w:line="276" w:lineRule="auto"/>
        <w:jc w:val="both"/>
      </w:pPr>
      <w:r w:rsidRPr="00FE61C5">
        <w:rPr>
          <w:i/>
        </w:rPr>
        <w:t>Környezeti és egészségi következményei:</w:t>
      </w:r>
      <w:r w:rsidRPr="00FE61C5">
        <w:t xml:space="preserve"> a </w:t>
      </w:r>
      <w:r w:rsidR="00F768C7">
        <w:t>ZVR</w:t>
      </w:r>
      <w:r w:rsidRPr="00FE61C5">
        <w:t xml:space="preserve"> módosításának környezeti és egészségügyi hatása nincs.</w:t>
      </w:r>
    </w:p>
    <w:p w14:paraId="7493907B" w14:textId="590C2321" w:rsidR="004B7A16" w:rsidRPr="006E6716" w:rsidRDefault="008A7FE2" w:rsidP="0012380B">
      <w:pPr>
        <w:numPr>
          <w:ilvl w:val="0"/>
          <w:numId w:val="22"/>
        </w:numPr>
        <w:spacing w:line="276" w:lineRule="auto"/>
        <w:jc w:val="both"/>
      </w:pPr>
      <w:r w:rsidRPr="00FE61C5">
        <w:rPr>
          <w:i/>
        </w:rPr>
        <w:t>Adminisztratív terheket befolyásoló hatása:</w:t>
      </w:r>
      <w:r w:rsidRPr="00FE61C5">
        <w:t xml:space="preserve"> a </w:t>
      </w:r>
      <w:r w:rsidR="00F768C7">
        <w:t>ZVR</w:t>
      </w:r>
      <w:r w:rsidRPr="00FE61C5">
        <w:t xml:space="preserve"> módosításának adminisztrációs</w:t>
      </w:r>
      <w:r w:rsidR="003E50AB" w:rsidRPr="00FE61C5">
        <w:t xml:space="preserve"> többlet</w:t>
      </w:r>
      <w:r w:rsidRPr="00FE61C5">
        <w:t xml:space="preserve"> </w:t>
      </w:r>
      <w:r w:rsidRPr="006E6716">
        <w:t>te</w:t>
      </w:r>
      <w:r w:rsidR="003E50AB" w:rsidRPr="006E6716">
        <w:t xml:space="preserve">rhe </w:t>
      </w:r>
      <w:r w:rsidR="002560BD" w:rsidRPr="006E6716">
        <w:t>nincs.</w:t>
      </w:r>
    </w:p>
    <w:p w14:paraId="5C1AACFA" w14:textId="44568B79" w:rsidR="002560BD" w:rsidRPr="006E6716" w:rsidRDefault="008A7FE2" w:rsidP="0012380B">
      <w:pPr>
        <w:numPr>
          <w:ilvl w:val="0"/>
          <w:numId w:val="22"/>
        </w:numPr>
        <w:spacing w:line="276" w:lineRule="auto"/>
        <w:jc w:val="both"/>
      </w:pPr>
      <w:r w:rsidRPr="006E6716">
        <w:rPr>
          <w:i/>
        </w:rPr>
        <w:t xml:space="preserve">A jogszabály megalkotásának szükségessége és a jogalkotás elmaradásának várható következményei: </w:t>
      </w:r>
      <w:r w:rsidRPr="006E6716">
        <w:t xml:space="preserve">a </w:t>
      </w:r>
      <w:r w:rsidR="008F0393">
        <w:t>ZVR</w:t>
      </w:r>
      <w:r w:rsidRPr="006E6716">
        <w:t xml:space="preserve"> módosítás</w:t>
      </w:r>
      <w:r w:rsidR="00474BB6" w:rsidRPr="006E6716">
        <w:t xml:space="preserve"> </w:t>
      </w:r>
      <w:r w:rsidR="008F0393" w:rsidRPr="00AA7E0D">
        <w:rPr>
          <w:szCs w:val="20"/>
        </w:rPr>
        <w:t>biztosítja</w:t>
      </w:r>
      <w:r w:rsidR="008F0393" w:rsidRPr="006E6716">
        <w:t xml:space="preserve"> </w:t>
      </w:r>
      <w:r w:rsidR="008F0393">
        <w:t xml:space="preserve">a </w:t>
      </w:r>
      <w:r w:rsidR="008F0393" w:rsidRPr="00AA7E0D">
        <w:rPr>
          <w:szCs w:val="20"/>
        </w:rPr>
        <w:t>Bethesda Gyermekkórház tervezett ingatlanfejlesztési beruházás megvalósításának keretét</w:t>
      </w:r>
      <w:r w:rsidR="008F0393">
        <w:rPr>
          <w:szCs w:val="20"/>
        </w:rPr>
        <w:t>, valamint</w:t>
      </w:r>
      <w:r w:rsidR="009D1240">
        <w:rPr>
          <w:szCs w:val="20"/>
        </w:rPr>
        <w:t xml:space="preserve"> a</w:t>
      </w:r>
      <w:r w:rsidR="004A5933" w:rsidRPr="006E6716">
        <w:t xml:space="preserve"> magasabb </w:t>
      </w:r>
      <w:r w:rsidR="008F0393">
        <w:t xml:space="preserve">rendű </w:t>
      </w:r>
      <w:r w:rsidR="008F0393" w:rsidRPr="00ED074A">
        <w:rPr>
          <w:szCs w:val="20"/>
        </w:rPr>
        <w:t xml:space="preserve">jogszabályokkal </w:t>
      </w:r>
      <w:r w:rsidR="008F0393" w:rsidRPr="00AA7E0D">
        <w:rPr>
          <w:szCs w:val="20"/>
        </w:rPr>
        <w:t>való és a ZÉSZ-en belüli összhang megteremtése érdekében tartalmaz pontosításokat.</w:t>
      </w:r>
    </w:p>
    <w:p w14:paraId="066ADB0D" w14:textId="1AB547CA" w:rsidR="008A7FE2" w:rsidRPr="006E6716" w:rsidRDefault="008A7FE2" w:rsidP="0012380B">
      <w:pPr>
        <w:numPr>
          <w:ilvl w:val="0"/>
          <w:numId w:val="22"/>
        </w:numPr>
        <w:spacing w:line="276" w:lineRule="auto"/>
        <w:jc w:val="both"/>
      </w:pPr>
      <w:r w:rsidRPr="006E6716">
        <w:t xml:space="preserve">Az önkormányzati </w:t>
      </w:r>
      <w:r w:rsidR="00F768C7">
        <w:t>ZVR</w:t>
      </w:r>
      <w:r w:rsidRPr="006E6716">
        <w:t xml:space="preserve"> végrehajtás</w:t>
      </w:r>
      <w:r w:rsidR="002E7A4D" w:rsidRPr="006E6716">
        <w:t>áho</w:t>
      </w:r>
      <w:r w:rsidRPr="006E6716">
        <w:t>z szervezeti, tárgyi és pénzügyi többletfeltétel nem szükséges</w:t>
      </w:r>
      <w:r w:rsidR="002E7A4D" w:rsidRPr="006E6716">
        <w:t>.</w:t>
      </w:r>
    </w:p>
    <w:p w14:paraId="4C62283C" w14:textId="77777777" w:rsidR="008A7FE2" w:rsidRPr="00FE61C5" w:rsidRDefault="008A7FE2" w:rsidP="0012380B">
      <w:pPr>
        <w:spacing w:line="276" w:lineRule="auto"/>
        <w:jc w:val="both"/>
        <w:rPr>
          <w:bCs/>
        </w:rPr>
      </w:pPr>
    </w:p>
    <w:p w14:paraId="512C56CD" w14:textId="77777777" w:rsidR="00C338E4" w:rsidRPr="00400AB7" w:rsidRDefault="00C338E4" w:rsidP="0012380B">
      <w:pPr>
        <w:pStyle w:val="Listaszerbekezds"/>
        <w:spacing w:line="276" w:lineRule="auto"/>
        <w:ind w:left="0"/>
        <w:jc w:val="both"/>
      </w:pPr>
      <w:r w:rsidRPr="00400AB7">
        <w:rPr>
          <w:b/>
        </w:rPr>
        <w:t>Jogi Főosztály véleménye:</w:t>
      </w:r>
      <w:r w:rsidRPr="00400AB7">
        <w:t xml:space="preserve"> </w:t>
      </w:r>
      <w:r w:rsidRPr="007C329E">
        <w:t xml:space="preserve">Az előterjesztésben közölt adatok, egyéb információk alapján az előterjesztéshez jogi észrevételt nem tesz. </w:t>
      </w:r>
    </w:p>
    <w:p w14:paraId="2D0ACE97" w14:textId="77777777" w:rsidR="00C338E4" w:rsidRPr="006F4099" w:rsidRDefault="00C338E4" w:rsidP="0012380B">
      <w:pPr>
        <w:spacing w:line="276" w:lineRule="auto"/>
        <w:ind w:right="23"/>
        <w:jc w:val="both"/>
        <w:rPr>
          <w:b/>
          <w:bCs/>
          <w:highlight w:val="yellow"/>
        </w:rPr>
      </w:pPr>
    </w:p>
    <w:p w14:paraId="12A441B6" w14:textId="1DF8EFEA" w:rsidR="00C338E4" w:rsidRPr="007C329E" w:rsidRDefault="00C338E4" w:rsidP="0012380B">
      <w:pPr>
        <w:spacing w:line="276" w:lineRule="auto"/>
        <w:ind w:right="23"/>
        <w:jc w:val="both"/>
      </w:pPr>
      <w:r w:rsidRPr="00400AB7">
        <w:rPr>
          <w:b/>
          <w:bCs/>
        </w:rPr>
        <w:t>Jegyző törvényességi véleménye</w:t>
      </w:r>
      <w:r w:rsidRPr="007C329E">
        <w:rPr>
          <w:b/>
          <w:bCs/>
        </w:rPr>
        <w:t>:</w:t>
      </w:r>
      <w:r w:rsidRPr="007C329E">
        <w:rPr>
          <w:bCs/>
        </w:rPr>
        <w:t xml:space="preserve"> </w:t>
      </w:r>
      <w:r w:rsidRPr="007C329E">
        <w:t>a rendelettervezet a törvényességi és a jogszabályszerkesztési követelményeknek megfelel.</w:t>
      </w:r>
    </w:p>
    <w:p w14:paraId="0D17B794" w14:textId="77777777" w:rsidR="00FB710D" w:rsidRPr="00FE61C5" w:rsidRDefault="00FB710D" w:rsidP="0012380B">
      <w:pPr>
        <w:spacing w:before="80" w:after="80" w:line="276" w:lineRule="auto"/>
        <w:jc w:val="both"/>
        <w:textAlignment w:val="baseline"/>
        <w:rPr>
          <w:b/>
        </w:rPr>
      </w:pPr>
    </w:p>
    <w:p w14:paraId="61EA5246" w14:textId="77777777" w:rsidR="00FB710D" w:rsidRPr="00FE61C5" w:rsidRDefault="00FB710D" w:rsidP="0012380B">
      <w:pPr>
        <w:spacing w:before="80" w:after="80" w:line="276" w:lineRule="auto"/>
        <w:jc w:val="both"/>
        <w:textAlignment w:val="baseline"/>
        <w:rPr>
          <w:b/>
        </w:rPr>
      </w:pPr>
      <w:r w:rsidRPr="00FE61C5">
        <w:rPr>
          <w:b/>
        </w:rPr>
        <w:t xml:space="preserve">Kérjük a Tisztelt Képviselő-testületet, hogy </w:t>
      </w:r>
      <w:r w:rsidR="00CB726E" w:rsidRPr="00FE61C5">
        <w:rPr>
          <w:b/>
        </w:rPr>
        <w:t>a</w:t>
      </w:r>
      <w:r w:rsidRPr="00FE61C5">
        <w:rPr>
          <w:b/>
        </w:rPr>
        <w:t xml:space="preserve"> rendelet-tervezetet megtárgyalni és a rendeletet megalkotni szíveskedjen!</w:t>
      </w:r>
    </w:p>
    <w:p w14:paraId="75633965" w14:textId="414F1BC0" w:rsidR="002933B4" w:rsidRDefault="002933B4" w:rsidP="0012380B">
      <w:pPr>
        <w:spacing w:before="80" w:after="80" w:line="276" w:lineRule="auto"/>
        <w:jc w:val="both"/>
        <w:textAlignment w:val="baseline"/>
      </w:pPr>
    </w:p>
    <w:p w14:paraId="7BFE1078" w14:textId="77777777" w:rsidR="008F0393" w:rsidRDefault="008F0393" w:rsidP="0012380B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 w:line="276" w:lineRule="auto"/>
        <w:jc w:val="left"/>
        <w:outlineLvl w:val="0"/>
        <w:rPr>
          <w:b/>
          <w:bCs w:val="0"/>
          <w:i w:val="0"/>
          <w:szCs w:val="24"/>
        </w:rPr>
      </w:pPr>
      <w:r>
        <w:rPr>
          <w:b/>
          <w:bCs w:val="0"/>
          <w:i w:val="0"/>
          <w:szCs w:val="24"/>
        </w:rPr>
        <w:t>III. Bizottsági vélemények</w:t>
      </w:r>
    </w:p>
    <w:p w14:paraId="12E87C87" w14:textId="5CCACC18" w:rsidR="008F0393" w:rsidRPr="00FE61C5" w:rsidRDefault="008F0393" w:rsidP="0012380B">
      <w:pPr>
        <w:spacing w:before="80" w:after="80" w:line="276" w:lineRule="auto"/>
        <w:jc w:val="both"/>
        <w:textAlignment w:val="baseline"/>
      </w:pPr>
      <w:r>
        <w:t>Az előterjesztést a Városfejlesztési Bizottság, valamint a Jogi és Ügyrendi Bizottság tárgyalja.</w:t>
      </w:r>
    </w:p>
    <w:p w14:paraId="083327A5" w14:textId="77777777" w:rsidR="008F0393" w:rsidRDefault="008F0393" w:rsidP="0012380B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line="276" w:lineRule="auto"/>
        <w:jc w:val="left"/>
        <w:outlineLvl w:val="0"/>
        <w:rPr>
          <w:b/>
          <w:bCs w:val="0"/>
          <w:i w:val="0"/>
          <w:szCs w:val="24"/>
        </w:rPr>
      </w:pPr>
    </w:p>
    <w:p w14:paraId="775CFFA5" w14:textId="173931AB" w:rsidR="00A37FDC" w:rsidRPr="00FE61C5" w:rsidRDefault="00A06F33" w:rsidP="0012380B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line="276" w:lineRule="auto"/>
        <w:jc w:val="left"/>
        <w:outlineLvl w:val="0"/>
        <w:rPr>
          <w:b/>
          <w:bCs w:val="0"/>
          <w:i w:val="0"/>
          <w:szCs w:val="24"/>
        </w:rPr>
      </w:pPr>
      <w:r w:rsidRPr="00FE61C5">
        <w:rPr>
          <w:b/>
          <w:bCs w:val="0"/>
          <w:i w:val="0"/>
          <w:szCs w:val="24"/>
        </w:rPr>
        <w:t>I</w:t>
      </w:r>
      <w:r w:rsidR="008F0393">
        <w:rPr>
          <w:b/>
          <w:bCs w:val="0"/>
          <w:i w:val="0"/>
          <w:szCs w:val="24"/>
        </w:rPr>
        <w:t>V</w:t>
      </w:r>
      <w:r w:rsidR="00A37FDC" w:rsidRPr="00FE61C5">
        <w:rPr>
          <w:b/>
          <w:bCs w:val="0"/>
          <w:i w:val="0"/>
          <w:szCs w:val="24"/>
        </w:rPr>
        <w:t xml:space="preserve">. </w:t>
      </w:r>
      <w:r w:rsidR="00B861B3" w:rsidRPr="00FE61C5">
        <w:rPr>
          <w:b/>
          <w:bCs w:val="0"/>
          <w:i w:val="0"/>
        </w:rPr>
        <w:t>Döntési</w:t>
      </w:r>
      <w:r w:rsidR="00080ACA" w:rsidRPr="00FE61C5">
        <w:rPr>
          <w:b/>
          <w:bCs w:val="0"/>
          <w:i w:val="0"/>
          <w:szCs w:val="24"/>
        </w:rPr>
        <w:t xml:space="preserve"> javaslat</w:t>
      </w:r>
      <w:r w:rsidR="00A37FDC" w:rsidRPr="00FE61C5">
        <w:rPr>
          <w:b/>
          <w:bCs w:val="0"/>
          <w:i w:val="0"/>
          <w:szCs w:val="24"/>
        </w:rPr>
        <w:t xml:space="preserve"> </w:t>
      </w:r>
    </w:p>
    <w:p w14:paraId="45C859FF" w14:textId="191D9DC2" w:rsidR="008871AE" w:rsidRPr="00FE61C5" w:rsidRDefault="008871AE" w:rsidP="00067276">
      <w:pPr>
        <w:spacing w:line="276" w:lineRule="auto"/>
        <w:jc w:val="both"/>
      </w:pPr>
      <w:r w:rsidRPr="00FE61C5">
        <w:t xml:space="preserve">Budapest Főváros XIV. Kerület Zugló Önkormányzata Képviselő-testülete </w:t>
      </w:r>
      <w:r w:rsidR="00067276">
        <w:t xml:space="preserve">megalkotja …./2023. (… …) rendeletét a </w:t>
      </w:r>
      <w:r w:rsidR="00067276" w:rsidRPr="00067276">
        <w:t xml:space="preserve">Zugló városképvédelméről szóló 10/2021. (III. 26.) önkormányzati rendelet </w:t>
      </w:r>
      <w:r w:rsidR="00067276">
        <w:t>módosításáról az előterjesztés 1</w:t>
      </w:r>
      <w:r w:rsidR="00067276" w:rsidRPr="00067276">
        <w:t xml:space="preserve">. – </w:t>
      </w:r>
      <w:r w:rsidR="00067276">
        <w:t>2</w:t>
      </w:r>
      <w:r w:rsidR="00067276" w:rsidRPr="00067276">
        <w:t>. melléklete szerint.</w:t>
      </w:r>
    </w:p>
    <w:p w14:paraId="32316B9F" w14:textId="77777777" w:rsidR="008871AE" w:rsidRDefault="008871AE" w:rsidP="00067276">
      <w:pPr>
        <w:spacing w:line="276" w:lineRule="auto"/>
        <w:jc w:val="both"/>
        <w:rPr>
          <w:rFonts w:eastAsia="Calibri"/>
          <w:lang w:eastAsia="en-US"/>
        </w:rPr>
      </w:pPr>
    </w:p>
    <w:p w14:paraId="4E4B25CE" w14:textId="77777777" w:rsidR="00067276" w:rsidRPr="00FE61C5" w:rsidRDefault="00067276" w:rsidP="00067276">
      <w:pPr>
        <w:spacing w:line="276" w:lineRule="auto"/>
        <w:jc w:val="both"/>
        <w:rPr>
          <w:rFonts w:eastAsia="Calibri"/>
          <w:lang w:eastAsia="en-US"/>
        </w:rPr>
      </w:pPr>
    </w:p>
    <w:p w14:paraId="2CFA8064" w14:textId="77777777" w:rsidR="008871AE" w:rsidRPr="00FE61C5" w:rsidRDefault="008871AE" w:rsidP="0012380B">
      <w:pPr>
        <w:spacing w:line="276" w:lineRule="auto"/>
        <w:jc w:val="both"/>
        <w:rPr>
          <w:bCs/>
        </w:rPr>
      </w:pPr>
      <w:r w:rsidRPr="00FE61C5">
        <w:rPr>
          <w:bCs/>
        </w:rPr>
        <w:t>A rendeletalkotási javaslatról való döntés a Magyarország helyi önkormányzatairól szóló 2011. évi CLXXXIX. törvény 47.§ (1)-(2) bekezdései, valamint az 50.§-a alapján minősített többséget igényel.</w:t>
      </w:r>
    </w:p>
    <w:p w14:paraId="211C36B3" w14:textId="77777777" w:rsidR="008871AE" w:rsidRDefault="008871AE" w:rsidP="0012380B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both"/>
        <w:rPr>
          <w:b/>
        </w:rPr>
      </w:pPr>
      <w:bookmarkStart w:id="4" w:name="_Hlk38264357"/>
    </w:p>
    <w:p w14:paraId="526B379C" w14:textId="77777777" w:rsidR="002933B4" w:rsidRPr="00FE61C5" w:rsidRDefault="002933B4" w:rsidP="0012380B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both"/>
        <w:rPr>
          <w:b/>
        </w:rPr>
      </w:pPr>
    </w:p>
    <w:bookmarkEnd w:id="4"/>
    <w:p w14:paraId="7641398E" w14:textId="3D69B73F" w:rsidR="008871AE" w:rsidRPr="00FE61C5" w:rsidRDefault="008871AE" w:rsidP="0012380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</w:pPr>
      <w:r w:rsidRPr="00FE61C5">
        <w:t>Budapest, 202</w:t>
      </w:r>
      <w:r w:rsidR="00727474">
        <w:t>3</w:t>
      </w:r>
      <w:r w:rsidRPr="00FE61C5">
        <w:t xml:space="preserve">. </w:t>
      </w:r>
      <w:r w:rsidR="00727474">
        <w:t>február 10</w:t>
      </w:r>
      <w:r w:rsidRPr="00FE61C5">
        <w:t>.</w:t>
      </w:r>
    </w:p>
    <w:p w14:paraId="3F49ED47" w14:textId="77777777" w:rsidR="008871AE" w:rsidRDefault="008871AE" w:rsidP="0012380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</w:pPr>
    </w:p>
    <w:p w14:paraId="12209DD4" w14:textId="77777777" w:rsidR="002933B4" w:rsidRPr="00FE61C5" w:rsidRDefault="002933B4" w:rsidP="0012380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</w:pPr>
    </w:p>
    <w:p w14:paraId="08538A1D" w14:textId="77777777" w:rsidR="008871AE" w:rsidRPr="002933B4" w:rsidRDefault="008871AE" w:rsidP="0012380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</w:pPr>
      <w:r w:rsidRPr="002933B4">
        <w:tab/>
      </w:r>
      <w:r w:rsidRPr="002933B4">
        <w:tab/>
      </w:r>
      <w:r w:rsidRPr="002933B4">
        <w:tab/>
      </w:r>
      <w:r w:rsidRPr="002933B4">
        <w:tab/>
      </w:r>
      <w:r w:rsidRPr="002933B4">
        <w:tab/>
      </w:r>
      <w:r w:rsidRPr="002933B4">
        <w:tab/>
      </w:r>
      <w:r w:rsidRPr="002933B4">
        <w:tab/>
      </w:r>
      <w:r w:rsidRPr="002933B4">
        <w:tab/>
      </w:r>
      <w:r w:rsidRPr="002933B4">
        <w:tab/>
        <w:t xml:space="preserve">     Horváth Csaba</w:t>
      </w:r>
    </w:p>
    <w:p w14:paraId="07E62194" w14:textId="77777777" w:rsidR="008871AE" w:rsidRPr="002933B4" w:rsidRDefault="008871AE" w:rsidP="0012380B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iCs/>
        </w:rPr>
      </w:pPr>
      <w:r w:rsidRPr="002933B4">
        <w:rPr>
          <w:iCs/>
        </w:rPr>
        <w:t xml:space="preserve">                                                                                                                 polgármester </w:t>
      </w:r>
    </w:p>
    <w:p w14:paraId="22A2D03B" w14:textId="77777777" w:rsidR="008871AE" w:rsidRDefault="008871AE" w:rsidP="0012380B">
      <w:pPr>
        <w:spacing w:line="276" w:lineRule="auto"/>
        <w:jc w:val="both"/>
        <w:rPr>
          <w:u w:val="single"/>
        </w:rPr>
      </w:pPr>
    </w:p>
    <w:p w14:paraId="5B1B3A61" w14:textId="77777777" w:rsidR="002933B4" w:rsidRPr="00FE61C5" w:rsidRDefault="002933B4" w:rsidP="0012380B">
      <w:pPr>
        <w:spacing w:line="276" w:lineRule="auto"/>
        <w:jc w:val="both"/>
        <w:rPr>
          <w:u w:val="single"/>
        </w:rPr>
      </w:pPr>
    </w:p>
    <w:p w14:paraId="3E9B7800" w14:textId="77777777" w:rsidR="008871AE" w:rsidRPr="00FE61C5" w:rsidRDefault="008871AE" w:rsidP="0012380B">
      <w:pPr>
        <w:spacing w:line="276" w:lineRule="auto"/>
        <w:jc w:val="both"/>
        <w:rPr>
          <w:b/>
        </w:rPr>
      </w:pPr>
      <w:bookmarkStart w:id="5" w:name="_GoBack"/>
      <w:r w:rsidRPr="00FE61C5">
        <w:rPr>
          <w:b/>
        </w:rPr>
        <w:t>Melléklet</w:t>
      </w:r>
      <w:bookmarkEnd w:id="5"/>
      <w:r w:rsidRPr="00FE61C5">
        <w:rPr>
          <w:b/>
        </w:rPr>
        <w:t>ek:</w:t>
      </w:r>
    </w:p>
    <w:p w14:paraId="4DF95F50" w14:textId="20997725" w:rsidR="008871AE" w:rsidRPr="00FE61C5" w:rsidRDefault="008871AE" w:rsidP="0012380B">
      <w:pPr>
        <w:numPr>
          <w:ilvl w:val="0"/>
          <w:numId w:val="26"/>
        </w:numPr>
        <w:spacing w:line="276" w:lineRule="auto"/>
        <w:jc w:val="both"/>
      </w:pPr>
      <w:r w:rsidRPr="00FE61C5">
        <w:t>rendelettervezet</w:t>
      </w:r>
    </w:p>
    <w:p w14:paraId="72CA5CE5" w14:textId="4A3E55A2" w:rsidR="008871AE" w:rsidRDefault="008871AE" w:rsidP="0012380B">
      <w:pPr>
        <w:numPr>
          <w:ilvl w:val="0"/>
          <w:numId w:val="26"/>
        </w:numPr>
        <w:spacing w:line="276" w:lineRule="auto"/>
        <w:jc w:val="both"/>
      </w:pPr>
      <w:r w:rsidRPr="00FE61C5">
        <w:t>rendelettervezet indokolása</w:t>
      </w:r>
    </w:p>
    <w:p w14:paraId="0AB6429B" w14:textId="398E9DC6" w:rsidR="005E4F0B" w:rsidRPr="005E4F0B" w:rsidRDefault="005E4F0B" w:rsidP="0012380B">
      <w:pPr>
        <w:numPr>
          <w:ilvl w:val="0"/>
          <w:numId w:val="26"/>
        </w:numPr>
        <w:spacing w:line="276" w:lineRule="auto"/>
        <w:jc w:val="both"/>
      </w:pPr>
      <w:r>
        <w:rPr>
          <w:rFonts w:eastAsia="Calibri"/>
          <w:lang w:eastAsia="en-US"/>
        </w:rPr>
        <w:t>településrendezési szerződés</w:t>
      </w:r>
    </w:p>
    <w:p w14:paraId="2F479344" w14:textId="39A1A1B8" w:rsidR="005E4F0B" w:rsidRPr="00454717" w:rsidRDefault="00BD61C6" w:rsidP="0012380B">
      <w:pPr>
        <w:numPr>
          <w:ilvl w:val="0"/>
          <w:numId w:val="26"/>
        </w:numPr>
        <w:spacing w:line="276" w:lineRule="auto"/>
        <w:jc w:val="both"/>
      </w:pPr>
      <w:r>
        <w:rPr>
          <w:rFonts w:eastAsia="Calibri"/>
          <w:lang w:eastAsia="en-US"/>
        </w:rPr>
        <w:t>polgármesteri döntés ZVSZ</w:t>
      </w:r>
      <w:r w:rsidR="005E4F0B">
        <w:rPr>
          <w:rFonts w:eastAsia="Calibri"/>
          <w:lang w:eastAsia="en-US"/>
        </w:rPr>
        <w:t xml:space="preserve"> módosítás</w:t>
      </w:r>
      <w:r>
        <w:rPr>
          <w:rFonts w:eastAsia="Calibri"/>
          <w:lang w:eastAsia="en-US"/>
        </w:rPr>
        <w:t xml:space="preserve"> és egyeztetési eljárás</w:t>
      </w:r>
      <w:r w:rsidR="00727474">
        <w:rPr>
          <w:rFonts w:eastAsia="Calibri"/>
          <w:lang w:eastAsia="en-US"/>
        </w:rPr>
        <w:t xml:space="preserve"> indításáról</w:t>
      </w:r>
    </w:p>
    <w:p w14:paraId="3554E65B" w14:textId="7E805E14" w:rsidR="00454717" w:rsidRDefault="00BD61C6" w:rsidP="0012380B">
      <w:pPr>
        <w:numPr>
          <w:ilvl w:val="0"/>
          <w:numId w:val="26"/>
        </w:numPr>
        <w:spacing w:line="276" w:lineRule="auto"/>
        <w:jc w:val="both"/>
      </w:pPr>
      <w:r>
        <w:rPr>
          <w:rFonts w:eastAsia="Calibri"/>
          <w:lang w:eastAsia="en-US"/>
        </w:rPr>
        <w:t xml:space="preserve">beékezett </w:t>
      </w:r>
      <w:r w:rsidR="00454717">
        <w:t>vélemények</w:t>
      </w:r>
      <w:r w:rsidR="00C642EA">
        <w:t xml:space="preserve">et és </w:t>
      </w:r>
      <w:r w:rsidR="00C642EA" w:rsidRPr="00C642EA">
        <w:t>kezelés</w:t>
      </w:r>
      <w:r w:rsidR="00C642EA">
        <w:t xml:space="preserve">ükre adott </w:t>
      </w:r>
      <w:r w:rsidR="00C642EA" w:rsidRPr="00C642EA">
        <w:t>főépítészi javaslat</w:t>
      </w:r>
      <w:r w:rsidR="00C642EA">
        <w:t>ot</w:t>
      </w:r>
      <w:r w:rsidR="00C642EA" w:rsidRPr="00C642EA">
        <w:t xml:space="preserve"> </w:t>
      </w:r>
      <w:r w:rsidR="00C642EA">
        <w:t>összefoglaló táblázat</w:t>
      </w:r>
    </w:p>
    <w:p w14:paraId="7FC21FD3" w14:textId="77777777" w:rsidR="008871AE" w:rsidRPr="00FE61C5" w:rsidRDefault="008871AE" w:rsidP="0012380B">
      <w:pPr>
        <w:spacing w:line="276" w:lineRule="auto"/>
        <w:jc w:val="both"/>
      </w:pPr>
    </w:p>
    <w:p w14:paraId="554BE886" w14:textId="77777777" w:rsidR="008871AE" w:rsidRPr="00FE61C5" w:rsidRDefault="008871AE" w:rsidP="0012380B">
      <w:pPr>
        <w:spacing w:line="276" w:lineRule="auto"/>
        <w:jc w:val="both"/>
      </w:pPr>
      <w:r w:rsidRPr="00FE61C5">
        <w:t>Az előterjesztést készítette: Főépítészi Iroda (Binó Beáta osztályvezető)</w:t>
      </w:r>
    </w:p>
    <w:p w14:paraId="5C2434B8" w14:textId="77777777" w:rsidR="008871AE" w:rsidRDefault="008871AE" w:rsidP="0012380B">
      <w:pPr>
        <w:spacing w:line="276" w:lineRule="auto"/>
        <w:rPr>
          <w:i/>
        </w:rPr>
      </w:pPr>
    </w:p>
    <w:p w14:paraId="15107019" w14:textId="77777777" w:rsidR="008871AE" w:rsidRPr="00D45F43" w:rsidRDefault="008871AE" w:rsidP="0012380B">
      <w:pPr>
        <w:spacing w:line="276" w:lineRule="auto"/>
      </w:pPr>
    </w:p>
    <w:sectPr w:rsidR="008871AE" w:rsidRPr="00D45F43" w:rsidSect="005461D1">
      <w:headerReference w:type="even" r:id="rId9"/>
      <w:footerReference w:type="even" r:id="rId10"/>
      <w:footerReference w:type="default" r:id="rId11"/>
      <w:pgSz w:w="12240" w:h="15840"/>
      <w:pgMar w:top="1135" w:right="1417" w:bottom="1134" w:left="1417" w:header="561" w:footer="708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E6F63C" w14:textId="77777777" w:rsidR="00B633FB" w:rsidRDefault="00B633FB">
      <w:r>
        <w:separator/>
      </w:r>
    </w:p>
  </w:endnote>
  <w:endnote w:type="continuationSeparator" w:id="0">
    <w:p w14:paraId="7E5029C9" w14:textId="77777777" w:rsidR="00B633FB" w:rsidRDefault="00B63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DD352" w14:textId="77777777" w:rsidR="00A37FDC" w:rsidRDefault="002F5F18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A37FDC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3160DD10" w14:textId="77777777" w:rsidR="00A37FDC" w:rsidRDefault="00A37FDC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82342" w14:textId="77777777" w:rsidR="00A37FDC" w:rsidRDefault="002F5F18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A37FDC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443A8B">
      <w:rPr>
        <w:rStyle w:val="Oldalszm"/>
        <w:noProof/>
      </w:rPr>
      <w:t>2</w:t>
    </w:r>
    <w:r>
      <w:rPr>
        <w:rStyle w:val="Oldalszm"/>
      </w:rPr>
      <w:fldChar w:fldCharType="end"/>
    </w:r>
  </w:p>
  <w:p w14:paraId="13AD7485" w14:textId="77777777" w:rsidR="00A37FDC" w:rsidRDefault="00A37FD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40A0D9" w14:textId="77777777" w:rsidR="00B633FB" w:rsidRDefault="00B633FB">
      <w:r>
        <w:separator/>
      </w:r>
    </w:p>
  </w:footnote>
  <w:footnote w:type="continuationSeparator" w:id="0">
    <w:p w14:paraId="3FDF40F6" w14:textId="77777777" w:rsidR="00B633FB" w:rsidRDefault="00B63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E1E29" w14:textId="77777777" w:rsidR="00A37FDC" w:rsidRDefault="002F5F18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A37FDC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2B7FA17" w14:textId="77777777" w:rsidR="00A37FDC" w:rsidRDefault="00A37FD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641F8"/>
    <w:multiLevelType w:val="hybridMultilevel"/>
    <w:tmpl w:val="C7EAD9E2"/>
    <w:lvl w:ilvl="0" w:tplc="2EBC2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1234D7"/>
    <w:multiLevelType w:val="hybridMultilevel"/>
    <w:tmpl w:val="B4CC85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9273C"/>
    <w:multiLevelType w:val="hybridMultilevel"/>
    <w:tmpl w:val="C4CA10E0"/>
    <w:lvl w:ilvl="0" w:tplc="C7D035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A76760"/>
    <w:multiLevelType w:val="hybridMultilevel"/>
    <w:tmpl w:val="43A68DCE"/>
    <w:lvl w:ilvl="0" w:tplc="65640668">
      <w:start w:val="43"/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658F1"/>
    <w:multiLevelType w:val="hybridMultilevel"/>
    <w:tmpl w:val="7CDC92B4"/>
    <w:lvl w:ilvl="0" w:tplc="7736C30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17B94921"/>
    <w:multiLevelType w:val="hybridMultilevel"/>
    <w:tmpl w:val="ABA44736"/>
    <w:lvl w:ilvl="0" w:tplc="D4DEED28">
      <w:start w:val="1"/>
      <w:numFmt w:val="lowerLetter"/>
      <w:lvlText w:val="%1)"/>
      <w:lvlJc w:val="left"/>
      <w:pPr>
        <w:tabs>
          <w:tab w:val="num" w:pos="975"/>
        </w:tabs>
        <w:ind w:left="975" w:hanging="615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198C5794"/>
    <w:multiLevelType w:val="hybridMultilevel"/>
    <w:tmpl w:val="3C34EEEC"/>
    <w:lvl w:ilvl="0" w:tplc="B08C866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41033B5"/>
    <w:multiLevelType w:val="hybridMultilevel"/>
    <w:tmpl w:val="2014F2B0"/>
    <w:lvl w:ilvl="0" w:tplc="5F12D26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55E362E"/>
    <w:multiLevelType w:val="hybridMultilevel"/>
    <w:tmpl w:val="E45AF9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9765E"/>
    <w:multiLevelType w:val="hybridMultilevel"/>
    <w:tmpl w:val="3DF06994"/>
    <w:lvl w:ilvl="0" w:tplc="F7A899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AAC3F18"/>
    <w:multiLevelType w:val="multilevel"/>
    <w:tmpl w:val="593237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 w15:restartNumberingAfterBreak="0">
    <w:nsid w:val="30BC64F7"/>
    <w:multiLevelType w:val="hybridMultilevel"/>
    <w:tmpl w:val="0B2A9210"/>
    <w:lvl w:ilvl="0" w:tplc="0B4CE7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C65BD0"/>
    <w:multiLevelType w:val="multilevel"/>
    <w:tmpl w:val="15886426"/>
    <w:lvl w:ilvl="0">
      <w:start w:val="2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DE3521"/>
    <w:multiLevelType w:val="hybridMultilevel"/>
    <w:tmpl w:val="FBAA68E4"/>
    <w:lvl w:ilvl="0" w:tplc="8EB676F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0260193"/>
    <w:multiLevelType w:val="hybridMultilevel"/>
    <w:tmpl w:val="77DEFAE0"/>
    <w:lvl w:ilvl="0" w:tplc="35008A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2C7AB3"/>
    <w:multiLevelType w:val="hybridMultilevel"/>
    <w:tmpl w:val="E49CC73A"/>
    <w:lvl w:ilvl="0" w:tplc="35008A76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57B2235"/>
    <w:multiLevelType w:val="hybridMultilevel"/>
    <w:tmpl w:val="DB9EEE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395E4F"/>
    <w:multiLevelType w:val="hybridMultilevel"/>
    <w:tmpl w:val="69545A78"/>
    <w:lvl w:ilvl="0" w:tplc="F31E6F8A">
      <w:start w:val="2"/>
      <w:numFmt w:val="bullet"/>
      <w:lvlText w:val="-"/>
      <w:lvlJc w:val="left"/>
      <w:pPr>
        <w:ind w:left="862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5B964791"/>
    <w:multiLevelType w:val="hybridMultilevel"/>
    <w:tmpl w:val="D638C10A"/>
    <w:lvl w:ilvl="0" w:tplc="963024CA">
      <w:start w:val="3"/>
      <w:numFmt w:val="decimal"/>
      <w:lvlText w:val="%1."/>
      <w:lvlJc w:val="left"/>
      <w:pPr>
        <w:ind w:left="1065" w:hanging="360"/>
      </w:p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>
      <w:start w:val="1"/>
      <w:numFmt w:val="lowerRoman"/>
      <w:lvlText w:val="%3."/>
      <w:lvlJc w:val="right"/>
      <w:pPr>
        <w:ind w:left="2505" w:hanging="180"/>
      </w:pPr>
    </w:lvl>
    <w:lvl w:ilvl="3" w:tplc="040E000F">
      <w:start w:val="1"/>
      <w:numFmt w:val="decimal"/>
      <w:lvlText w:val="%4."/>
      <w:lvlJc w:val="left"/>
      <w:pPr>
        <w:ind w:left="3225" w:hanging="360"/>
      </w:pPr>
    </w:lvl>
    <w:lvl w:ilvl="4" w:tplc="040E0019">
      <w:start w:val="1"/>
      <w:numFmt w:val="lowerLetter"/>
      <w:lvlText w:val="%5."/>
      <w:lvlJc w:val="left"/>
      <w:pPr>
        <w:ind w:left="3945" w:hanging="360"/>
      </w:pPr>
    </w:lvl>
    <w:lvl w:ilvl="5" w:tplc="040E001B">
      <w:start w:val="1"/>
      <w:numFmt w:val="lowerRoman"/>
      <w:lvlText w:val="%6."/>
      <w:lvlJc w:val="right"/>
      <w:pPr>
        <w:ind w:left="4665" w:hanging="180"/>
      </w:pPr>
    </w:lvl>
    <w:lvl w:ilvl="6" w:tplc="040E000F">
      <w:start w:val="1"/>
      <w:numFmt w:val="decimal"/>
      <w:lvlText w:val="%7."/>
      <w:lvlJc w:val="left"/>
      <w:pPr>
        <w:ind w:left="5385" w:hanging="360"/>
      </w:pPr>
    </w:lvl>
    <w:lvl w:ilvl="7" w:tplc="040E0019">
      <w:start w:val="1"/>
      <w:numFmt w:val="lowerLetter"/>
      <w:lvlText w:val="%8."/>
      <w:lvlJc w:val="left"/>
      <w:pPr>
        <w:ind w:left="6105" w:hanging="360"/>
      </w:pPr>
    </w:lvl>
    <w:lvl w:ilvl="8" w:tplc="040E001B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63A162E5"/>
    <w:multiLevelType w:val="hybridMultilevel"/>
    <w:tmpl w:val="E24CFE58"/>
    <w:lvl w:ilvl="0" w:tplc="040E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68137E73"/>
    <w:multiLevelType w:val="hybridMultilevel"/>
    <w:tmpl w:val="EAA416D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DF080F"/>
    <w:multiLevelType w:val="hybridMultilevel"/>
    <w:tmpl w:val="ED1E5CA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1034994"/>
    <w:multiLevelType w:val="hybridMultilevel"/>
    <w:tmpl w:val="04A0CC9C"/>
    <w:lvl w:ilvl="0" w:tplc="35008A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6FA1FD2"/>
    <w:multiLevelType w:val="hybridMultilevel"/>
    <w:tmpl w:val="416EAC06"/>
    <w:lvl w:ilvl="0" w:tplc="256049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1E148E"/>
    <w:multiLevelType w:val="hybridMultilevel"/>
    <w:tmpl w:val="E24CFE58"/>
    <w:lvl w:ilvl="0" w:tplc="040E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77E445AB"/>
    <w:multiLevelType w:val="hybridMultilevel"/>
    <w:tmpl w:val="FD3C7D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F301EC"/>
    <w:multiLevelType w:val="hybridMultilevel"/>
    <w:tmpl w:val="856CF496"/>
    <w:lvl w:ilvl="0" w:tplc="D3EC9D4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E238B5"/>
    <w:multiLevelType w:val="hybridMultilevel"/>
    <w:tmpl w:val="963AB03A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DDE01FE"/>
    <w:multiLevelType w:val="multilevel"/>
    <w:tmpl w:val="54A00D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1"/>
  </w:num>
  <w:num w:numId="2">
    <w:abstractNumId w:val="5"/>
  </w:num>
  <w:num w:numId="3">
    <w:abstractNumId w:val="23"/>
  </w:num>
  <w:num w:numId="4">
    <w:abstractNumId w:val="22"/>
  </w:num>
  <w:num w:numId="5">
    <w:abstractNumId w:val="15"/>
  </w:num>
  <w:num w:numId="6">
    <w:abstractNumId w:val="14"/>
  </w:num>
  <w:num w:numId="7">
    <w:abstractNumId w:val="4"/>
  </w:num>
  <w:num w:numId="8">
    <w:abstractNumId w:val="25"/>
  </w:num>
  <w:num w:numId="9">
    <w:abstractNumId w:val="20"/>
  </w:num>
  <w:num w:numId="10">
    <w:abstractNumId w:val="12"/>
  </w:num>
  <w:num w:numId="11">
    <w:abstractNumId w:val="28"/>
  </w:num>
  <w:num w:numId="12">
    <w:abstractNumId w:val="10"/>
  </w:num>
  <w:num w:numId="13">
    <w:abstractNumId w:val="8"/>
  </w:num>
  <w:num w:numId="14">
    <w:abstractNumId w:val="9"/>
  </w:num>
  <w:num w:numId="15">
    <w:abstractNumId w:val="6"/>
  </w:num>
  <w:num w:numId="16">
    <w:abstractNumId w:val="7"/>
  </w:num>
  <w:num w:numId="17">
    <w:abstractNumId w:val="13"/>
  </w:num>
  <w:num w:numId="18">
    <w:abstractNumId w:val="16"/>
  </w:num>
  <w:num w:numId="19">
    <w:abstractNumId w:val="24"/>
  </w:num>
  <w:num w:numId="20">
    <w:abstractNumId w:val="19"/>
  </w:num>
  <w:num w:numId="21">
    <w:abstractNumId w:val="11"/>
  </w:num>
  <w:num w:numId="22">
    <w:abstractNumId w:val="2"/>
  </w:num>
  <w:num w:numId="23">
    <w:abstractNumId w:val="1"/>
  </w:num>
  <w:num w:numId="24">
    <w:abstractNumId w:val="3"/>
  </w:num>
  <w:num w:numId="25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17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280"/>
    <w:rsid w:val="000014A3"/>
    <w:rsid w:val="00002230"/>
    <w:rsid w:val="00003D85"/>
    <w:rsid w:val="00004FE2"/>
    <w:rsid w:val="00005732"/>
    <w:rsid w:val="000115FF"/>
    <w:rsid w:val="00015110"/>
    <w:rsid w:val="00015F52"/>
    <w:rsid w:val="000164C8"/>
    <w:rsid w:val="00021C68"/>
    <w:rsid w:val="0002654B"/>
    <w:rsid w:val="00026A26"/>
    <w:rsid w:val="00030013"/>
    <w:rsid w:val="00034B07"/>
    <w:rsid w:val="00040C23"/>
    <w:rsid w:val="00040EEA"/>
    <w:rsid w:val="00041BBD"/>
    <w:rsid w:val="00041FAF"/>
    <w:rsid w:val="000455F4"/>
    <w:rsid w:val="00045EFD"/>
    <w:rsid w:val="00047D51"/>
    <w:rsid w:val="000543BC"/>
    <w:rsid w:val="000567F5"/>
    <w:rsid w:val="0006366F"/>
    <w:rsid w:val="0006465F"/>
    <w:rsid w:val="00067276"/>
    <w:rsid w:val="00067A24"/>
    <w:rsid w:val="000712DF"/>
    <w:rsid w:val="00071D6A"/>
    <w:rsid w:val="000723DC"/>
    <w:rsid w:val="0007454A"/>
    <w:rsid w:val="00080ACA"/>
    <w:rsid w:val="00081DE6"/>
    <w:rsid w:val="00082653"/>
    <w:rsid w:val="00083A6E"/>
    <w:rsid w:val="0009208D"/>
    <w:rsid w:val="000921BD"/>
    <w:rsid w:val="000A26B5"/>
    <w:rsid w:val="000A5141"/>
    <w:rsid w:val="000B0059"/>
    <w:rsid w:val="000B482F"/>
    <w:rsid w:val="000B4C81"/>
    <w:rsid w:val="000B7875"/>
    <w:rsid w:val="000C57FF"/>
    <w:rsid w:val="000C6996"/>
    <w:rsid w:val="000D0110"/>
    <w:rsid w:val="000D2A27"/>
    <w:rsid w:val="000D363C"/>
    <w:rsid w:val="000D4DB3"/>
    <w:rsid w:val="000D4E61"/>
    <w:rsid w:val="000E1F86"/>
    <w:rsid w:val="000E2493"/>
    <w:rsid w:val="000E24B7"/>
    <w:rsid w:val="000E35F3"/>
    <w:rsid w:val="000E538A"/>
    <w:rsid w:val="000E5F1D"/>
    <w:rsid w:val="000E70B0"/>
    <w:rsid w:val="000E7FF5"/>
    <w:rsid w:val="000F0997"/>
    <w:rsid w:val="000F30DA"/>
    <w:rsid w:val="000F3705"/>
    <w:rsid w:val="001040A8"/>
    <w:rsid w:val="00110988"/>
    <w:rsid w:val="00114359"/>
    <w:rsid w:val="00114656"/>
    <w:rsid w:val="0011569A"/>
    <w:rsid w:val="00115BAC"/>
    <w:rsid w:val="00116065"/>
    <w:rsid w:val="001163C9"/>
    <w:rsid w:val="00116D4B"/>
    <w:rsid w:val="001223C1"/>
    <w:rsid w:val="00123474"/>
    <w:rsid w:val="0012380B"/>
    <w:rsid w:val="00124E6E"/>
    <w:rsid w:val="0012732E"/>
    <w:rsid w:val="001313AF"/>
    <w:rsid w:val="0013522E"/>
    <w:rsid w:val="00141F9D"/>
    <w:rsid w:val="001429DE"/>
    <w:rsid w:val="00153D26"/>
    <w:rsid w:val="00154838"/>
    <w:rsid w:val="00155B17"/>
    <w:rsid w:val="001619C2"/>
    <w:rsid w:val="00161DC3"/>
    <w:rsid w:val="00163F6E"/>
    <w:rsid w:val="0016539F"/>
    <w:rsid w:val="00165BAA"/>
    <w:rsid w:val="00165C46"/>
    <w:rsid w:val="00165E56"/>
    <w:rsid w:val="00170D7A"/>
    <w:rsid w:val="00172022"/>
    <w:rsid w:val="001726E3"/>
    <w:rsid w:val="00180108"/>
    <w:rsid w:val="00181ECA"/>
    <w:rsid w:val="001853B3"/>
    <w:rsid w:val="00193BEB"/>
    <w:rsid w:val="001A1D21"/>
    <w:rsid w:val="001B51DB"/>
    <w:rsid w:val="001B6025"/>
    <w:rsid w:val="001C00D2"/>
    <w:rsid w:val="001C4491"/>
    <w:rsid w:val="001C5A3C"/>
    <w:rsid w:val="001C640C"/>
    <w:rsid w:val="001C791B"/>
    <w:rsid w:val="001D2148"/>
    <w:rsid w:val="001D571E"/>
    <w:rsid w:val="001E0940"/>
    <w:rsid w:val="001E315D"/>
    <w:rsid w:val="001E6A2E"/>
    <w:rsid w:val="001E7C16"/>
    <w:rsid w:val="001F0970"/>
    <w:rsid w:val="001F174D"/>
    <w:rsid w:val="001F1E3C"/>
    <w:rsid w:val="001F3EBE"/>
    <w:rsid w:val="001F5D10"/>
    <w:rsid w:val="001F6883"/>
    <w:rsid w:val="00201D55"/>
    <w:rsid w:val="00203760"/>
    <w:rsid w:val="002073FE"/>
    <w:rsid w:val="002160C8"/>
    <w:rsid w:val="00222402"/>
    <w:rsid w:val="00224FE3"/>
    <w:rsid w:val="0023151F"/>
    <w:rsid w:val="00233DD3"/>
    <w:rsid w:val="00236365"/>
    <w:rsid w:val="002465A5"/>
    <w:rsid w:val="00247D62"/>
    <w:rsid w:val="00250D95"/>
    <w:rsid w:val="002560BD"/>
    <w:rsid w:val="00256DCF"/>
    <w:rsid w:val="0025714A"/>
    <w:rsid w:val="00257231"/>
    <w:rsid w:val="002624BA"/>
    <w:rsid w:val="0026637F"/>
    <w:rsid w:val="00271BD8"/>
    <w:rsid w:val="002738B4"/>
    <w:rsid w:val="00274FAA"/>
    <w:rsid w:val="002766A2"/>
    <w:rsid w:val="0028482E"/>
    <w:rsid w:val="00285426"/>
    <w:rsid w:val="00287581"/>
    <w:rsid w:val="002916D0"/>
    <w:rsid w:val="00292C19"/>
    <w:rsid w:val="002933B4"/>
    <w:rsid w:val="00294BB8"/>
    <w:rsid w:val="002A0536"/>
    <w:rsid w:val="002B0DA4"/>
    <w:rsid w:val="002B7569"/>
    <w:rsid w:val="002C1597"/>
    <w:rsid w:val="002C203A"/>
    <w:rsid w:val="002C4772"/>
    <w:rsid w:val="002C70FA"/>
    <w:rsid w:val="002D39E8"/>
    <w:rsid w:val="002D4D52"/>
    <w:rsid w:val="002D6C29"/>
    <w:rsid w:val="002D7919"/>
    <w:rsid w:val="002E06EA"/>
    <w:rsid w:val="002E1D27"/>
    <w:rsid w:val="002E7A4D"/>
    <w:rsid w:val="002F1650"/>
    <w:rsid w:val="002F5F18"/>
    <w:rsid w:val="00303AC3"/>
    <w:rsid w:val="00307109"/>
    <w:rsid w:val="0030796F"/>
    <w:rsid w:val="00310AC9"/>
    <w:rsid w:val="00311A99"/>
    <w:rsid w:val="0031519B"/>
    <w:rsid w:val="00315A4B"/>
    <w:rsid w:val="0033129D"/>
    <w:rsid w:val="00332AE1"/>
    <w:rsid w:val="003368CC"/>
    <w:rsid w:val="003404CA"/>
    <w:rsid w:val="00343412"/>
    <w:rsid w:val="00346222"/>
    <w:rsid w:val="00346844"/>
    <w:rsid w:val="00347592"/>
    <w:rsid w:val="00351A99"/>
    <w:rsid w:val="00351AB4"/>
    <w:rsid w:val="0035462C"/>
    <w:rsid w:val="003549A3"/>
    <w:rsid w:val="003556BF"/>
    <w:rsid w:val="00362D3B"/>
    <w:rsid w:val="00363FCF"/>
    <w:rsid w:val="00367189"/>
    <w:rsid w:val="003721A7"/>
    <w:rsid w:val="00373EA5"/>
    <w:rsid w:val="00382709"/>
    <w:rsid w:val="00383015"/>
    <w:rsid w:val="003865DD"/>
    <w:rsid w:val="0039017F"/>
    <w:rsid w:val="00397D44"/>
    <w:rsid w:val="003A39FE"/>
    <w:rsid w:val="003A4E52"/>
    <w:rsid w:val="003A68C1"/>
    <w:rsid w:val="003A7488"/>
    <w:rsid w:val="003B5ED6"/>
    <w:rsid w:val="003B6C04"/>
    <w:rsid w:val="003C1EAE"/>
    <w:rsid w:val="003C3499"/>
    <w:rsid w:val="003C7355"/>
    <w:rsid w:val="003D1A72"/>
    <w:rsid w:val="003D7F04"/>
    <w:rsid w:val="003E1D03"/>
    <w:rsid w:val="003E2629"/>
    <w:rsid w:val="003E50AB"/>
    <w:rsid w:val="003F4239"/>
    <w:rsid w:val="003F4BE9"/>
    <w:rsid w:val="00400AB7"/>
    <w:rsid w:val="00404725"/>
    <w:rsid w:val="0040589A"/>
    <w:rsid w:val="00406011"/>
    <w:rsid w:val="004070B2"/>
    <w:rsid w:val="00407990"/>
    <w:rsid w:val="0041368A"/>
    <w:rsid w:val="004151B2"/>
    <w:rsid w:val="0042031F"/>
    <w:rsid w:val="0042289A"/>
    <w:rsid w:val="00423B02"/>
    <w:rsid w:val="00423D01"/>
    <w:rsid w:val="00430A7C"/>
    <w:rsid w:val="004343C7"/>
    <w:rsid w:val="00436BC9"/>
    <w:rsid w:val="0043722A"/>
    <w:rsid w:val="00437430"/>
    <w:rsid w:val="004410E1"/>
    <w:rsid w:val="004433BB"/>
    <w:rsid w:val="00443A8B"/>
    <w:rsid w:val="004445FD"/>
    <w:rsid w:val="00447BF3"/>
    <w:rsid w:val="004508AA"/>
    <w:rsid w:val="00453ECF"/>
    <w:rsid w:val="00454717"/>
    <w:rsid w:val="00466C04"/>
    <w:rsid w:val="00466C79"/>
    <w:rsid w:val="0047491A"/>
    <w:rsid w:val="00474BB6"/>
    <w:rsid w:val="00481E22"/>
    <w:rsid w:val="00483AFC"/>
    <w:rsid w:val="00484ACD"/>
    <w:rsid w:val="00487733"/>
    <w:rsid w:val="0049039C"/>
    <w:rsid w:val="00492502"/>
    <w:rsid w:val="0049503B"/>
    <w:rsid w:val="00497FF0"/>
    <w:rsid w:val="004A5933"/>
    <w:rsid w:val="004A6A70"/>
    <w:rsid w:val="004B7A16"/>
    <w:rsid w:val="004C4F74"/>
    <w:rsid w:val="004C7F6F"/>
    <w:rsid w:val="004D0769"/>
    <w:rsid w:val="004D0879"/>
    <w:rsid w:val="004E2E75"/>
    <w:rsid w:val="004E3423"/>
    <w:rsid w:val="004E5650"/>
    <w:rsid w:val="004F0614"/>
    <w:rsid w:val="004F3B18"/>
    <w:rsid w:val="004F43BA"/>
    <w:rsid w:val="004F533C"/>
    <w:rsid w:val="004F7622"/>
    <w:rsid w:val="00501B8D"/>
    <w:rsid w:val="005061E1"/>
    <w:rsid w:val="00507D54"/>
    <w:rsid w:val="0051025E"/>
    <w:rsid w:val="005123BD"/>
    <w:rsid w:val="005138B0"/>
    <w:rsid w:val="00515031"/>
    <w:rsid w:val="00515A29"/>
    <w:rsid w:val="00522869"/>
    <w:rsid w:val="00524E3C"/>
    <w:rsid w:val="00531B3B"/>
    <w:rsid w:val="00534ECB"/>
    <w:rsid w:val="00543C03"/>
    <w:rsid w:val="005461D1"/>
    <w:rsid w:val="00551251"/>
    <w:rsid w:val="0055337C"/>
    <w:rsid w:val="005534EC"/>
    <w:rsid w:val="005562B0"/>
    <w:rsid w:val="00562DE0"/>
    <w:rsid w:val="005644F1"/>
    <w:rsid w:val="005703A2"/>
    <w:rsid w:val="00573183"/>
    <w:rsid w:val="00576E9E"/>
    <w:rsid w:val="00577F40"/>
    <w:rsid w:val="00583BDE"/>
    <w:rsid w:val="005907BB"/>
    <w:rsid w:val="00592CF7"/>
    <w:rsid w:val="00594565"/>
    <w:rsid w:val="00594774"/>
    <w:rsid w:val="00594E4C"/>
    <w:rsid w:val="00596C52"/>
    <w:rsid w:val="00597266"/>
    <w:rsid w:val="00597A82"/>
    <w:rsid w:val="005A406D"/>
    <w:rsid w:val="005A4DF9"/>
    <w:rsid w:val="005B0F31"/>
    <w:rsid w:val="005B5731"/>
    <w:rsid w:val="005C3A1C"/>
    <w:rsid w:val="005C43E3"/>
    <w:rsid w:val="005C4F08"/>
    <w:rsid w:val="005E1386"/>
    <w:rsid w:val="005E4F0B"/>
    <w:rsid w:val="005E637D"/>
    <w:rsid w:val="005E66D3"/>
    <w:rsid w:val="005E6736"/>
    <w:rsid w:val="005F1216"/>
    <w:rsid w:val="005F31C7"/>
    <w:rsid w:val="005F39A5"/>
    <w:rsid w:val="005F63B6"/>
    <w:rsid w:val="005F7CFC"/>
    <w:rsid w:val="0060363D"/>
    <w:rsid w:val="0060396A"/>
    <w:rsid w:val="0060605F"/>
    <w:rsid w:val="00610280"/>
    <w:rsid w:val="00611441"/>
    <w:rsid w:val="00611A4D"/>
    <w:rsid w:val="00611FA9"/>
    <w:rsid w:val="006158F2"/>
    <w:rsid w:val="00615E97"/>
    <w:rsid w:val="0062130D"/>
    <w:rsid w:val="0062189B"/>
    <w:rsid w:val="0062211F"/>
    <w:rsid w:val="00625BF3"/>
    <w:rsid w:val="00626DBA"/>
    <w:rsid w:val="00627E03"/>
    <w:rsid w:val="00627E7B"/>
    <w:rsid w:val="006365D9"/>
    <w:rsid w:val="00641038"/>
    <w:rsid w:val="0064167A"/>
    <w:rsid w:val="0064353A"/>
    <w:rsid w:val="006443D0"/>
    <w:rsid w:val="00645BCB"/>
    <w:rsid w:val="00647300"/>
    <w:rsid w:val="00650777"/>
    <w:rsid w:val="0065217E"/>
    <w:rsid w:val="00652307"/>
    <w:rsid w:val="00655C39"/>
    <w:rsid w:val="00661918"/>
    <w:rsid w:val="0066672A"/>
    <w:rsid w:val="00666FB0"/>
    <w:rsid w:val="006721B4"/>
    <w:rsid w:val="006738E2"/>
    <w:rsid w:val="006745D6"/>
    <w:rsid w:val="00675755"/>
    <w:rsid w:val="00681E00"/>
    <w:rsid w:val="00683C91"/>
    <w:rsid w:val="006847EA"/>
    <w:rsid w:val="006859AC"/>
    <w:rsid w:val="0068618F"/>
    <w:rsid w:val="0068727E"/>
    <w:rsid w:val="00687647"/>
    <w:rsid w:val="00690A81"/>
    <w:rsid w:val="00690F05"/>
    <w:rsid w:val="00693497"/>
    <w:rsid w:val="006944F2"/>
    <w:rsid w:val="0069519E"/>
    <w:rsid w:val="006A7900"/>
    <w:rsid w:val="006B3CCF"/>
    <w:rsid w:val="006B4559"/>
    <w:rsid w:val="006B55A2"/>
    <w:rsid w:val="006B5B68"/>
    <w:rsid w:val="006B6617"/>
    <w:rsid w:val="006C29D6"/>
    <w:rsid w:val="006C386E"/>
    <w:rsid w:val="006C3B8C"/>
    <w:rsid w:val="006D02DD"/>
    <w:rsid w:val="006D16CA"/>
    <w:rsid w:val="006D4D3A"/>
    <w:rsid w:val="006D5F8E"/>
    <w:rsid w:val="006E1259"/>
    <w:rsid w:val="006E5CE6"/>
    <w:rsid w:val="006E6716"/>
    <w:rsid w:val="006F4099"/>
    <w:rsid w:val="006F58C5"/>
    <w:rsid w:val="006F705B"/>
    <w:rsid w:val="00703385"/>
    <w:rsid w:val="00703F9C"/>
    <w:rsid w:val="00711D86"/>
    <w:rsid w:val="00713CF8"/>
    <w:rsid w:val="0072163E"/>
    <w:rsid w:val="00724875"/>
    <w:rsid w:val="007268CB"/>
    <w:rsid w:val="00727474"/>
    <w:rsid w:val="00730589"/>
    <w:rsid w:val="007321A7"/>
    <w:rsid w:val="007325FB"/>
    <w:rsid w:val="007328AF"/>
    <w:rsid w:val="007342F3"/>
    <w:rsid w:val="00736CE1"/>
    <w:rsid w:val="007418D9"/>
    <w:rsid w:val="00743422"/>
    <w:rsid w:val="00744AC8"/>
    <w:rsid w:val="0074585F"/>
    <w:rsid w:val="00746F97"/>
    <w:rsid w:val="00754880"/>
    <w:rsid w:val="00763785"/>
    <w:rsid w:val="00763F0C"/>
    <w:rsid w:val="00766F96"/>
    <w:rsid w:val="0077457B"/>
    <w:rsid w:val="0077783A"/>
    <w:rsid w:val="007874FE"/>
    <w:rsid w:val="00790D5E"/>
    <w:rsid w:val="007926CF"/>
    <w:rsid w:val="007A2623"/>
    <w:rsid w:val="007A45AE"/>
    <w:rsid w:val="007A65F5"/>
    <w:rsid w:val="007A7780"/>
    <w:rsid w:val="007B0077"/>
    <w:rsid w:val="007B0247"/>
    <w:rsid w:val="007B0DC8"/>
    <w:rsid w:val="007B2A65"/>
    <w:rsid w:val="007B3E03"/>
    <w:rsid w:val="007B5005"/>
    <w:rsid w:val="007B56BE"/>
    <w:rsid w:val="007B628B"/>
    <w:rsid w:val="007B708E"/>
    <w:rsid w:val="007B716E"/>
    <w:rsid w:val="007C01EC"/>
    <w:rsid w:val="007C244A"/>
    <w:rsid w:val="007C329E"/>
    <w:rsid w:val="007C575C"/>
    <w:rsid w:val="007C70BA"/>
    <w:rsid w:val="007C7D30"/>
    <w:rsid w:val="007C7DC6"/>
    <w:rsid w:val="007D0CE2"/>
    <w:rsid w:val="007D3A19"/>
    <w:rsid w:val="007D463F"/>
    <w:rsid w:val="007D5D32"/>
    <w:rsid w:val="007D61D6"/>
    <w:rsid w:val="007F6DFC"/>
    <w:rsid w:val="00800A7B"/>
    <w:rsid w:val="00801DAF"/>
    <w:rsid w:val="00803D5C"/>
    <w:rsid w:val="00805E7F"/>
    <w:rsid w:val="0080776E"/>
    <w:rsid w:val="00807CFE"/>
    <w:rsid w:val="00810100"/>
    <w:rsid w:val="00812214"/>
    <w:rsid w:val="00813F95"/>
    <w:rsid w:val="0081539B"/>
    <w:rsid w:val="00822A8F"/>
    <w:rsid w:val="00834A74"/>
    <w:rsid w:val="00836169"/>
    <w:rsid w:val="008371BD"/>
    <w:rsid w:val="008562AD"/>
    <w:rsid w:val="008573EF"/>
    <w:rsid w:val="00862D4B"/>
    <w:rsid w:val="0086386B"/>
    <w:rsid w:val="00866547"/>
    <w:rsid w:val="008667AC"/>
    <w:rsid w:val="008670D6"/>
    <w:rsid w:val="0086748B"/>
    <w:rsid w:val="008721D2"/>
    <w:rsid w:val="0088369C"/>
    <w:rsid w:val="00884B45"/>
    <w:rsid w:val="008871AE"/>
    <w:rsid w:val="00890C69"/>
    <w:rsid w:val="0089618D"/>
    <w:rsid w:val="00896AEA"/>
    <w:rsid w:val="008A115D"/>
    <w:rsid w:val="008A174F"/>
    <w:rsid w:val="008A1F9F"/>
    <w:rsid w:val="008A21B6"/>
    <w:rsid w:val="008A23C1"/>
    <w:rsid w:val="008A3F14"/>
    <w:rsid w:val="008A7FE2"/>
    <w:rsid w:val="008B0197"/>
    <w:rsid w:val="008B3E57"/>
    <w:rsid w:val="008B6F69"/>
    <w:rsid w:val="008C236B"/>
    <w:rsid w:val="008C398E"/>
    <w:rsid w:val="008C5554"/>
    <w:rsid w:val="008C7E31"/>
    <w:rsid w:val="008D014B"/>
    <w:rsid w:val="008D1CC2"/>
    <w:rsid w:val="008E3CA3"/>
    <w:rsid w:val="008F0393"/>
    <w:rsid w:val="008F757B"/>
    <w:rsid w:val="00901D4C"/>
    <w:rsid w:val="00904EF2"/>
    <w:rsid w:val="009141DF"/>
    <w:rsid w:val="00916851"/>
    <w:rsid w:val="0092009A"/>
    <w:rsid w:val="009211AC"/>
    <w:rsid w:val="0092149B"/>
    <w:rsid w:val="009273E0"/>
    <w:rsid w:val="00933B25"/>
    <w:rsid w:val="00936BCA"/>
    <w:rsid w:val="00941BF9"/>
    <w:rsid w:val="00944894"/>
    <w:rsid w:val="009506AB"/>
    <w:rsid w:val="00950DCB"/>
    <w:rsid w:val="009629FC"/>
    <w:rsid w:val="00963ABC"/>
    <w:rsid w:val="009804C1"/>
    <w:rsid w:val="00991CC3"/>
    <w:rsid w:val="00994623"/>
    <w:rsid w:val="0099463A"/>
    <w:rsid w:val="009954DC"/>
    <w:rsid w:val="009A0272"/>
    <w:rsid w:val="009A0631"/>
    <w:rsid w:val="009A3743"/>
    <w:rsid w:val="009A72DB"/>
    <w:rsid w:val="009B5D6A"/>
    <w:rsid w:val="009B6E0C"/>
    <w:rsid w:val="009C3E8E"/>
    <w:rsid w:val="009C422C"/>
    <w:rsid w:val="009C50A8"/>
    <w:rsid w:val="009C7B7C"/>
    <w:rsid w:val="009D1240"/>
    <w:rsid w:val="009D560F"/>
    <w:rsid w:val="009D6AD6"/>
    <w:rsid w:val="009E1ADC"/>
    <w:rsid w:val="009E3EEF"/>
    <w:rsid w:val="009E4574"/>
    <w:rsid w:val="009F4D55"/>
    <w:rsid w:val="009F6691"/>
    <w:rsid w:val="00A05364"/>
    <w:rsid w:val="00A06F33"/>
    <w:rsid w:val="00A1024D"/>
    <w:rsid w:val="00A10FDA"/>
    <w:rsid w:val="00A16DF1"/>
    <w:rsid w:val="00A2511A"/>
    <w:rsid w:val="00A252DA"/>
    <w:rsid w:val="00A30CB7"/>
    <w:rsid w:val="00A362CF"/>
    <w:rsid w:val="00A37FDC"/>
    <w:rsid w:val="00A41675"/>
    <w:rsid w:val="00A41D6A"/>
    <w:rsid w:val="00A46136"/>
    <w:rsid w:val="00A504F6"/>
    <w:rsid w:val="00A53C55"/>
    <w:rsid w:val="00A549E9"/>
    <w:rsid w:val="00A55E7E"/>
    <w:rsid w:val="00A64F17"/>
    <w:rsid w:val="00A65F70"/>
    <w:rsid w:val="00A666F7"/>
    <w:rsid w:val="00A679D7"/>
    <w:rsid w:val="00A85F2C"/>
    <w:rsid w:val="00A90477"/>
    <w:rsid w:val="00A92B00"/>
    <w:rsid w:val="00A93B23"/>
    <w:rsid w:val="00A94AD9"/>
    <w:rsid w:val="00AA0DBF"/>
    <w:rsid w:val="00AA233F"/>
    <w:rsid w:val="00AA3A35"/>
    <w:rsid w:val="00AA3B3E"/>
    <w:rsid w:val="00AA7321"/>
    <w:rsid w:val="00AB3297"/>
    <w:rsid w:val="00AB5AB3"/>
    <w:rsid w:val="00AB61FF"/>
    <w:rsid w:val="00AC17C8"/>
    <w:rsid w:val="00AC3F5B"/>
    <w:rsid w:val="00AC4E4C"/>
    <w:rsid w:val="00AD29E8"/>
    <w:rsid w:val="00AD5C5F"/>
    <w:rsid w:val="00AD6934"/>
    <w:rsid w:val="00AD70B1"/>
    <w:rsid w:val="00AE7727"/>
    <w:rsid w:val="00AF1E72"/>
    <w:rsid w:val="00AF4058"/>
    <w:rsid w:val="00AF66BD"/>
    <w:rsid w:val="00B020F0"/>
    <w:rsid w:val="00B03A1F"/>
    <w:rsid w:val="00B056CC"/>
    <w:rsid w:val="00B17A7F"/>
    <w:rsid w:val="00B17F4D"/>
    <w:rsid w:val="00B222C4"/>
    <w:rsid w:val="00B2328D"/>
    <w:rsid w:val="00B235C8"/>
    <w:rsid w:val="00B2494C"/>
    <w:rsid w:val="00B26072"/>
    <w:rsid w:val="00B33B3D"/>
    <w:rsid w:val="00B35B31"/>
    <w:rsid w:val="00B36905"/>
    <w:rsid w:val="00B42F8B"/>
    <w:rsid w:val="00B44AD5"/>
    <w:rsid w:val="00B512EF"/>
    <w:rsid w:val="00B614C8"/>
    <w:rsid w:val="00B61B27"/>
    <w:rsid w:val="00B62A1D"/>
    <w:rsid w:val="00B633FB"/>
    <w:rsid w:val="00B64259"/>
    <w:rsid w:val="00B65345"/>
    <w:rsid w:val="00B70977"/>
    <w:rsid w:val="00B740C3"/>
    <w:rsid w:val="00B75BDC"/>
    <w:rsid w:val="00B82037"/>
    <w:rsid w:val="00B84989"/>
    <w:rsid w:val="00B861B3"/>
    <w:rsid w:val="00B864AE"/>
    <w:rsid w:val="00B923AE"/>
    <w:rsid w:val="00B93703"/>
    <w:rsid w:val="00B955DD"/>
    <w:rsid w:val="00BA40E8"/>
    <w:rsid w:val="00BA66F3"/>
    <w:rsid w:val="00BB16F1"/>
    <w:rsid w:val="00BB1E65"/>
    <w:rsid w:val="00BC15D4"/>
    <w:rsid w:val="00BC25AC"/>
    <w:rsid w:val="00BC352D"/>
    <w:rsid w:val="00BC4676"/>
    <w:rsid w:val="00BC4A97"/>
    <w:rsid w:val="00BC6646"/>
    <w:rsid w:val="00BD1C92"/>
    <w:rsid w:val="00BD61C6"/>
    <w:rsid w:val="00BD66DA"/>
    <w:rsid w:val="00BE28AF"/>
    <w:rsid w:val="00BE4342"/>
    <w:rsid w:val="00BF22CD"/>
    <w:rsid w:val="00BF3511"/>
    <w:rsid w:val="00BF4CD5"/>
    <w:rsid w:val="00BF6D5B"/>
    <w:rsid w:val="00BF7A14"/>
    <w:rsid w:val="00C00C27"/>
    <w:rsid w:val="00C03FB1"/>
    <w:rsid w:val="00C07E5C"/>
    <w:rsid w:val="00C12CB7"/>
    <w:rsid w:val="00C13380"/>
    <w:rsid w:val="00C15778"/>
    <w:rsid w:val="00C21303"/>
    <w:rsid w:val="00C2422A"/>
    <w:rsid w:val="00C246C4"/>
    <w:rsid w:val="00C24763"/>
    <w:rsid w:val="00C300E6"/>
    <w:rsid w:val="00C303A0"/>
    <w:rsid w:val="00C31A0A"/>
    <w:rsid w:val="00C338E4"/>
    <w:rsid w:val="00C36F2E"/>
    <w:rsid w:val="00C44CAB"/>
    <w:rsid w:val="00C45E26"/>
    <w:rsid w:val="00C46AB0"/>
    <w:rsid w:val="00C46F21"/>
    <w:rsid w:val="00C56052"/>
    <w:rsid w:val="00C575BA"/>
    <w:rsid w:val="00C62B54"/>
    <w:rsid w:val="00C642EA"/>
    <w:rsid w:val="00C65339"/>
    <w:rsid w:val="00C66B36"/>
    <w:rsid w:val="00C73420"/>
    <w:rsid w:val="00C75B02"/>
    <w:rsid w:val="00C76BB7"/>
    <w:rsid w:val="00C801B6"/>
    <w:rsid w:val="00C83909"/>
    <w:rsid w:val="00C84080"/>
    <w:rsid w:val="00C865E8"/>
    <w:rsid w:val="00C93DC2"/>
    <w:rsid w:val="00C94DA5"/>
    <w:rsid w:val="00CA27ED"/>
    <w:rsid w:val="00CA2E80"/>
    <w:rsid w:val="00CA6A34"/>
    <w:rsid w:val="00CA7069"/>
    <w:rsid w:val="00CB6689"/>
    <w:rsid w:val="00CB726E"/>
    <w:rsid w:val="00CC0FF1"/>
    <w:rsid w:val="00CC21A9"/>
    <w:rsid w:val="00CC326B"/>
    <w:rsid w:val="00CC5376"/>
    <w:rsid w:val="00CC7902"/>
    <w:rsid w:val="00CD3470"/>
    <w:rsid w:val="00CD4D7E"/>
    <w:rsid w:val="00CD561F"/>
    <w:rsid w:val="00CE0753"/>
    <w:rsid w:val="00CE14FF"/>
    <w:rsid w:val="00CE25DE"/>
    <w:rsid w:val="00CE45D6"/>
    <w:rsid w:val="00CF004C"/>
    <w:rsid w:val="00CF3203"/>
    <w:rsid w:val="00CF513E"/>
    <w:rsid w:val="00CF5A13"/>
    <w:rsid w:val="00CF7701"/>
    <w:rsid w:val="00D00B8A"/>
    <w:rsid w:val="00D01DB9"/>
    <w:rsid w:val="00D02CFC"/>
    <w:rsid w:val="00D03E3B"/>
    <w:rsid w:val="00D06B88"/>
    <w:rsid w:val="00D072C4"/>
    <w:rsid w:val="00D07467"/>
    <w:rsid w:val="00D0769E"/>
    <w:rsid w:val="00D11978"/>
    <w:rsid w:val="00D14C16"/>
    <w:rsid w:val="00D16D15"/>
    <w:rsid w:val="00D174A3"/>
    <w:rsid w:val="00D213F1"/>
    <w:rsid w:val="00D21FE7"/>
    <w:rsid w:val="00D22E11"/>
    <w:rsid w:val="00D25973"/>
    <w:rsid w:val="00D2730A"/>
    <w:rsid w:val="00D30655"/>
    <w:rsid w:val="00D31120"/>
    <w:rsid w:val="00D32B55"/>
    <w:rsid w:val="00D342F2"/>
    <w:rsid w:val="00D36CA7"/>
    <w:rsid w:val="00D42205"/>
    <w:rsid w:val="00D423C6"/>
    <w:rsid w:val="00D46AA6"/>
    <w:rsid w:val="00D516E4"/>
    <w:rsid w:val="00D522AC"/>
    <w:rsid w:val="00D529FF"/>
    <w:rsid w:val="00D535E6"/>
    <w:rsid w:val="00D544DE"/>
    <w:rsid w:val="00D54A3E"/>
    <w:rsid w:val="00D609D9"/>
    <w:rsid w:val="00D612E1"/>
    <w:rsid w:val="00D62A6C"/>
    <w:rsid w:val="00D730A8"/>
    <w:rsid w:val="00D87889"/>
    <w:rsid w:val="00D914BA"/>
    <w:rsid w:val="00D945A2"/>
    <w:rsid w:val="00D946D9"/>
    <w:rsid w:val="00D963C7"/>
    <w:rsid w:val="00D9719A"/>
    <w:rsid w:val="00DA45A6"/>
    <w:rsid w:val="00DA55D1"/>
    <w:rsid w:val="00DA6143"/>
    <w:rsid w:val="00DA7120"/>
    <w:rsid w:val="00DB1C70"/>
    <w:rsid w:val="00DB2FE7"/>
    <w:rsid w:val="00DB36B4"/>
    <w:rsid w:val="00DB7435"/>
    <w:rsid w:val="00DE3228"/>
    <w:rsid w:val="00DE3C59"/>
    <w:rsid w:val="00DE3CC7"/>
    <w:rsid w:val="00DE7B61"/>
    <w:rsid w:val="00DF64F7"/>
    <w:rsid w:val="00E03861"/>
    <w:rsid w:val="00E049F0"/>
    <w:rsid w:val="00E0528A"/>
    <w:rsid w:val="00E11B60"/>
    <w:rsid w:val="00E15464"/>
    <w:rsid w:val="00E20C17"/>
    <w:rsid w:val="00E21B37"/>
    <w:rsid w:val="00E2346C"/>
    <w:rsid w:val="00E25054"/>
    <w:rsid w:val="00E3373F"/>
    <w:rsid w:val="00E36F1E"/>
    <w:rsid w:val="00E403BB"/>
    <w:rsid w:val="00E416CD"/>
    <w:rsid w:val="00E4540B"/>
    <w:rsid w:val="00E53C3A"/>
    <w:rsid w:val="00E57B8F"/>
    <w:rsid w:val="00E60583"/>
    <w:rsid w:val="00E61E6E"/>
    <w:rsid w:val="00E64AD1"/>
    <w:rsid w:val="00E67F7E"/>
    <w:rsid w:val="00E73494"/>
    <w:rsid w:val="00E73F7A"/>
    <w:rsid w:val="00E806DC"/>
    <w:rsid w:val="00E816CE"/>
    <w:rsid w:val="00E84712"/>
    <w:rsid w:val="00E924CB"/>
    <w:rsid w:val="00E929D4"/>
    <w:rsid w:val="00E92D41"/>
    <w:rsid w:val="00E9401C"/>
    <w:rsid w:val="00E952BE"/>
    <w:rsid w:val="00EA32EA"/>
    <w:rsid w:val="00EB0EE3"/>
    <w:rsid w:val="00EB1AA1"/>
    <w:rsid w:val="00EB1B6E"/>
    <w:rsid w:val="00EB2C32"/>
    <w:rsid w:val="00EB328F"/>
    <w:rsid w:val="00EC2920"/>
    <w:rsid w:val="00EC5485"/>
    <w:rsid w:val="00EC6822"/>
    <w:rsid w:val="00EC6DE4"/>
    <w:rsid w:val="00ED074A"/>
    <w:rsid w:val="00ED4761"/>
    <w:rsid w:val="00EE0AB4"/>
    <w:rsid w:val="00EE7DF2"/>
    <w:rsid w:val="00EF342A"/>
    <w:rsid w:val="00F01C02"/>
    <w:rsid w:val="00F06D2B"/>
    <w:rsid w:val="00F13F3D"/>
    <w:rsid w:val="00F207A9"/>
    <w:rsid w:val="00F22C48"/>
    <w:rsid w:val="00F273F3"/>
    <w:rsid w:val="00F277D8"/>
    <w:rsid w:val="00F33276"/>
    <w:rsid w:val="00F368D8"/>
    <w:rsid w:val="00F36AFB"/>
    <w:rsid w:val="00F441B8"/>
    <w:rsid w:val="00F5154D"/>
    <w:rsid w:val="00F55856"/>
    <w:rsid w:val="00F60F14"/>
    <w:rsid w:val="00F61B3D"/>
    <w:rsid w:val="00F628CF"/>
    <w:rsid w:val="00F62E9D"/>
    <w:rsid w:val="00F64144"/>
    <w:rsid w:val="00F677FA"/>
    <w:rsid w:val="00F768C7"/>
    <w:rsid w:val="00F80B09"/>
    <w:rsid w:val="00F80FA1"/>
    <w:rsid w:val="00F87D73"/>
    <w:rsid w:val="00F90DA0"/>
    <w:rsid w:val="00F92360"/>
    <w:rsid w:val="00F94BCE"/>
    <w:rsid w:val="00F972BD"/>
    <w:rsid w:val="00F97604"/>
    <w:rsid w:val="00FA0433"/>
    <w:rsid w:val="00FA343F"/>
    <w:rsid w:val="00FA364D"/>
    <w:rsid w:val="00FA5CB0"/>
    <w:rsid w:val="00FA6918"/>
    <w:rsid w:val="00FB1C76"/>
    <w:rsid w:val="00FB23FD"/>
    <w:rsid w:val="00FB525D"/>
    <w:rsid w:val="00FB5C3B"/>
    <w:rsid w:val="00FB710D"/>
    <w:rsid w:val="00FC1231"/>
    <w:rsid w:val="00FC49E6"/>
    <w:rsid w:val="00FD1831"/>
    <w:rsid w:val="00FD3B0C"/>
    <w:rsid w:val="00FD6876"/>
    <w:rsid w:val="00FD724F"/>
    <w:rsid w:val="00FD7986"/>
    <w:rsid w:val="00FE06A2"/>
    <w:rsid w:val="00FE3793"/>
    <w:rsid w:val="00FE61C5"/>
    <w:rsid w:val="00FF17F7"/>
    <w:rsid w:val="00FF196F"/>
    <w:rsid w:val="00FF658C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7B0D753C"/>
  <w15:docId w15:val="{49684E36-2702-4536-98E3-D4AC35B58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368CC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736C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81E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5">
    <w:name w:val="heading 5"/>
    <w:basedOn w:val="Norml"/>
    <w:next w:val="Norml"/>
    <w:qFormat/>
    <w:pPr>
      <w:keepNext/>
      <w:widowControl w:val="0"/>
      <w:autoSpaceDE w:val="0"/>
      <w:autoSpaceDN w:val="0"/>
      <w:jc w:val="center"/>
      <w:outlineLvl w:val="4"/>
    </w:pPr>
    <w:rPr>
      <w:rFonts w:ascii="Arial" w:hAnsi="Arial" w:cs="Arial"/>
      <w:noProof/>
      <w:color w:val="000080"/>
    </w:rPr>
  </w:style>
  <w:style w:type="paragraph" w:styleId="Cmsor8">
    <w:name w:val="heading 8"/>
    <w:basedOn w:val="Norml"/>
    <w:next w:val="Norml"/>
    <w:qFormat/>
    <w:pPr>
      <w:keepNext/>
      <w:autoSpaceDE w:val="0"/>
      <w:autoSpaceDN w:val="0"/>
      <w:outlineLvl w:val="7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pPr>
      <w:spacing w:before="100" w:beforeAutospacing="1" w:after="100" w:afterAutospacing="1"/>
    </w:pPr>
    <w:rPr>
      <w:bCs/>
    </w:rPr>
  </w:style>
  <w:style w:type="paragraph" w:customStyle="1" w:styleId="Szvegtrzs31">
    <w:name w:val="Szövegtörzs 31"/>
    <w:basedOn w:val="Norml"/>
    <w:pPr>
      <w:overflowPunct w:val="0"/>
      <w:autoSpaceDE w:val="0"/>
      <w:autoSpaceDN w:val="0"/>
      <w:adjustRightInd w:val="0"/>
      <w:jc w:val="both"/>
      <w:textAlignment w:val="baseline"/>
    </w:pPr>
    <w:rPr>
      <w:bCs/>
      <w:i/>
      <w:szCs w:val="20"/>
    </w:rPr>
  </w:style>
  <w:style w:type="paragraph" w:styleId="Szvegtrzs">
    <w:name w:val="Body Text"/>
    <w:basedOn w:val="Norml"/>
    <w:link w:val="SzvegtrzsChar"/>
    <w:semiHidden/>
    <w:pPr>
      <w:jc w:val="both"/>
    </w:pPr>
    <w:rPr>
      <w:bCs/>
    </w:rPr>
  </w:style>
  <w:style w:type="paragraph" w:customStyle="1" w:styleId="bodytext3">
    <w:name w:val="bodytext3"/>
    <w:basedOn w:val="Norml"/>
    <w:pPr>
      <w:spacing w:before="100" w:beforeAutospacing="1" w:after="100" w:afterAutospacing="1"/>
    </w:pPr>
  </w:style>
  <w:style w:type="paragraph" w:styleId="llb">
    <w:name w:val="footer"/>
    <w:basedOn w:val="Norml"/>
    <w:semiHidden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semiHidden/>
  </w:style>
  <w:style w:type="paragraph" w:styleId="Szvegtrzsbehzssal">
    <w:name w:val="Body Text Indent"/>
    <w:basedOn w:val="Norml"/>
    <w:semiHidden/>
    <w:pPr>
      <w:autoSpaceDE w:val="0"/>
      <w:autoSpaceDN w:val="0"/>
      <w:jc w:val="both"/>
    </w:pPr>
    <w:rPr>
      <w:color w:val="008000"/>
    </w:rPr>
  </w:style>
  <w:style w:type="paragraph" w:styleId="Szvegtrzs3">
    <w:name w:val="Body Text 3"/>
    <w:basedOn w:val="Norml"/>
    <w:semiHidden/>
    <w:pPr>
      <w:overflowPunct w:val="0"/>
      <w:autoSpaceDE w:val="0"/>
      <w:autoSpaceDN w:val="0"/>
      <w:adjustRightInd w:val="0"/>
      <w:jc w:val="both"/>
    </w:pPr>
    <w:rPr>
      <w:i/>
      <w:iCs/>
    </w:rPr>
  </w:style>
  <w:style w:type="paragraph" w:styleId="TJ2">
    <w:name w:val="toc 2"/>
    <w:basedOn w:val="Norml"/>
    <w:next w:val="Norml"/>
    <w:autoRedefine/>
    <w:semiHidden/>
    <w:pPr>
      <w:autoSpaceDE w:val="0"/>
      <w:autoSpaceDN w:val="0"/>
      <w:jc w:val="center"/>
    </w:pPr>
  </w:style>
  <w:style w:type="paragraph" w:styleId="Szvegtrzs2">
    <w:name w:val="Body Text 2"/>
    <w:basedOn w:val="Norml"/>
    <w:semiHidden/>
    <w:pPr>
      <w:autoSpaceDE w:val="0"/>
      <w:autoSpaceDN w:val="0"/>
      <w:jc w:val="both"/>
    </w:pPr>
    <w:rPr>
      <w:sz w:val="20"/>
      <w:szCs w:val="20"/>
    </w:rPr>
  </w:style>
  <w:style w:type="paragraph" w:customStyle="1" w:styleId="Stlus1">
    <w:name w:val="Stílus1"/>
    <w:basedOn w:val="Norml"/>
    <w:pPr>
      <w:jc w:val="both"/>
    </w:pPr>
    <w:rPr>
      <w:rFonts w:ascii="Arial" w:hAnsi="Arial" w:cs="Arial"/>
      <w:sz w:val="22"/>
      <w:szCs w:val="22"/>
    </w:rPr>
  </w:style>
  <w:style w:type="paragraph" w:customStyle="1" w:styleId="Hivatkozs">
    <w:name w:val="Hivatkozás"/>
    <w:basedOn w:val="Szvegtrzs"/>
    <w:pPr>
      <w:overflowPunct w:val="0"/>
      <w:autoSpaceDE w:val="0"/>
      <w:autoSpaceDN w:val="0"/>
      <w:adjustRightInd w:val="0"/>
      <w:textAlignment w:val="baseline"/>
    </w:pPr>
    <w:rPr>
      <w:bCs w:val="0"/>
    </w:rPr>
  </w:style>
  <w:style w:type="paragraph" w:styleId="lfej">
    <w:name w:val="header"/>
    <w:basedOn w:val="Norml"/>
    <w:link w:val="lfejChar"/>
    <w:pPr>
      <w:tabs>
        <w:tab w:val="center" w:pos="4536"/>
        <w:tab w:val="right" w:pos="9072"/>
      </w:tabs>
    </w:pPr>
  </w:style>
  <w:style w:type="paragraph" w:styleId="Listaszerbekezds">
    <w:name w:val="List Paragraph"/>
    <w:basedOn w:val="Norml"/>
    <w:uiPriority w:val="34"/>
    <w:qFormat/>
    <w:rsid w:val="000B482F"/>
    <w:pPr>
      <w:ind w:left="720"/>
      <w:contextualSpacing/>
    </w:pPr>
  </w:style>
  <w:style w:type="character" w:styleId="Hiperhivatkozs">
    <w:name w:val="Hyperlink"/>
    <w:uiPriority w:val="99"/>
    <w:unhideWhenUsed/>
    <w:rsid w:val="00666FB0"/>
    <w:rPr>
      <w:color w:val="0563C1"/>
      <w:u w:val="single"/>
    </w:rPr>
  </w:style>
  <w:style w:type="character" w:customStyle="1" w:styleId="lfejChar">
    <w:name w:val="Élőfej Char"/>
    <w:basedOn w:val="Bekezdsalapbettpusa"/>
    <w:link w:val="lfej"/>
    <w:rsid w:val="00543C03"/>
    <w:rPr>
      <w:sz w:val="24"/>
      <w:szCs w:val="24"/>
    </w:rPr>
  </w:style>
  <w:style w:type="character" w:styleId="Kiemels2">
    <w:name w:val="Strong"/>
    <w:basedOn w:val="Bekezdsalapbettpusa"/>
    <w:uiPriority w:val="22"/>
    <w:qFormat/>
    <w:rsid w:val="00E816CE"/>
    <w:rPr>
      <w:b/>
      <w:bCs/>
    </w:rPr>
  </w:style>
  <w:style w:type="table" w:styleId="Rcsostblzat">
    <w:name w:val="Table Grid"/>
    <w:basedOn w:val="Normltblzat"/>
    <w:uiPriority w:val="39"/>
    <w:rsid w:val="00703F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kezds">
    <w:name w:val="Bekezdés"/>
    <w:uiPriority w:val="99"/>
    <w:rsid w:val="00AD70B1"/>
    <w:pPr>
      <w:widowControl w:val="0"/>
      <w:autoSpaceDE w:val="0"/>
      <w:autoSpaceDN w:val="0"/>
      <w:adjustRightInd w:val="0"/>
      <w:ind w:firstLine="202"/>
    </w:pPr>
    <w:rPr>
      <w:rFonts w:eastAsiaTheme="minorEastAsia"/>
      <w:sz w:val="24"/>
      <w:szCs w:val="24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87581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C93DC2"/>
    <w:rPr>
      <w:color w:val="800080" w:themeColor="followed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A32E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A32EA"/>
    <w:rPr>
      <w:rFonts w:ascii="Segoe UI" w:hAnsi="Segoe UI" w:cs="Segoe UI"/>
      <w:sz w:val="18"/>
      <w:szCs w:val="18"/>
    </w:rPr>
  </w:style>
  <w:style w:type="character" w:customStyle="1" w:styleId="posted-by">
    <w:name w:val="posted-by"/>
    <w:basedOn w:val="Bekezdsalapbettpusa"/>
    <w:rsid w:val="006E5CE6"/>
  </w:style>
  <w:style w:type="character" w:customStyle="1" w:styleId="reviewer">
    <w:name w:val="reviewer"/>
    <w:basedOn w:val="Bekezdsalapbettpusa"/>
    <w:rsid w:val="006E5CE6"/>
  </w:style>
  <w:style w:type="character" w:customStyle="1" w:styleId="posted-on">
    <w:name w:val="posted-on"/>
    <w:basedOn w:val="Bekezdsalapbettpusa"/>
    <w:rsid w:val="006E5CE6"/>
  </w:style>
  <w:style w:type="character" w:customStyle="1" w:styleId="dtreviewed">
    <w:name w:val="dtreviewed"/>
    <w:basedOn w:val="Bekezdsalapbettpusa"/>
    <w:rsid w:val="006E5CE6"/>
  </w:style>
  <w:style w:type="character" w:customStyle="1" w:styleId="Cmsor1Char">
    <w:name w:val="Címsor 1 Char"/>
    <w:basedOn w:val="Bekezdsalapbettpusa"/>
    <w:link w:val="Cmsor1"/>
    <w:uiPriority w:val="9"/>
    <w:rsid w:val="00736C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615E97"/>
    <w:rPr>
      <w:color w:val="605E5C"/>
      <w:shd w:val="clear" w:color="auto" w:fill="E1DFDD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81E0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zvegtrzs21">
    <w:name w:val="Szövegtörzs 21"/>
    <w:basedOn w:val="Norml"/>
    <w:rsid w:val="007C7D30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Szvegtrzs32">
    <w:name w:val="Szövegtörzs 32"/>
    <w:basedOn w:val="Norml"/>
    <w:rsid w:val="00154838"/>
    <w:pPr>
      <w:overflowPunct w:val="0"/>
      <w:autoSpaceDE w:val="0"/>
      <w:autoSpaceDN w:val="0"/>
      <w:adjustRightInd w:val="0"/>
      <w:jc w:val="both"/>
    </w:pPr>
    <w:rPr>
      <w:bCs/>
      <w:i/>
      <w:szCs w:val="20"/>
    </w:rPr>
  </w:style>
  <w:style w:type="character" w:customStyle="1" w:styleId="SzvegtrzsChar">
    <w:name w:val="Szövegtörzs Char"/>
    <w:basedOn w:val="Bekezdsalapbettpusa"/>
    <w:link w:val="Szvegtrzs"/>
    <w:semiHidden/>
    <w:rsid w:val="008871AE"/>
    <w:rPr>
      <w:bCs/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86654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66547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66547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6654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66547"/>
    <w:rPr>
      <w:b/>
      <w:bCs/>
    </w:rPr>
  </w:style>
  <w:style w:type="paragraph" w:customStyle="1" w:styleId="BPmegszlts">
    <w:name w:val="BP_megszólítás"/>
    <w:basedOn w:val="Norml"/>
    <w:qFormat/>
    <w:rsid w:val="0060363D"/>
    <w:pPr>
      <w:spacing w:before="440" w:after="320" w:line="276" w:lineRule="auto"/>
    </w:pPr>
    <w:rPr>
      <w:rFonts w:ascii="Arial" w:eastAsia="Calibri" w:hAnsi="Arial" w:cs="Arial"/>
      <w:noProof/>
      <w:sz w:val="22"/>
      <w:szCs w:val="22"/>
    </w:rPr>
  </w:style>
  <w:style w:type="character" w:customStyle="1" w:styleId="Feloldatlanmegemlts3">
    <w:name w:val="Feloldatlan megemlítés3"/>
    <w:basedOn w:val="Bekezdsalapbettpusa"/>
    <w:uiPriority w:val="99"/>
    <w:semiHidden/>
    <w:unhideWhenUsed/>
    <w:rsid w:val="00A46136"/>
    <w:rPr>
      <w:color w:val="605E5C"/>
      <w:shd w:val="clear" w:color="auto" w:fill="E1DFDD"/>
    </w:rPr>
  </w:style>
  <w:style w:type="paragraph" w:styleId="Nincstrkz">
    <w:name w:val="No Spacing"/>
    <w:uiPriority w:val="1"/>
    <w:qFormat/>
    <w:rsid w:val="00ED074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7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uglo.hu/ertesites-zuglo-varoskepvedelmi-rendelet-modositasanak-velemenyezesi-eljarasaro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E09DF-17FB-4299-A1DD-4AB17C971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758</Words>
  <Characters>6153</Characters>
  <Application>Microsoft Office Word</Application>
  <DocSecurity>4</DocSecurity>
  <Lines>51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Links>
    <vt:vector size="6" baseType="variant">
      <vt:variant>
        <vt:i4>1966092</vt:i4>
      </vt:variant>
      <vt:variant>
        <vt:i4>0</vt:i4>
      </vt:variant>
      <vt:variant>
        <vt:i4>0</vt:i4>
      </vt:variant>
      <vt:variant>
        <vt:i4>5</vt:i4>
      </vt:variant>
      <vt:variant>
        <vt:lpwstr>http://www.govcenter.hu/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jusztin</dc:creator>
  <cp:lastModifiedBy>Binó Beáta</cp:lastModifiedBy>
  <cp:revision>2</cp:revision>
  <cp:lastPrinted>2021-02-02T11:51:00Z</cp:lastPrinted>
  <dcterms:created xsi:type="dcterms:W3CDTF">2023-02-14T11:15:00Z</dcterms:created>
  <dcterms:modified xsi:type="dcterms:W3CDTF">2023-02-14T11:15:00Z</dcterms:modified>
</cp:coreProperties>
</file>