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D83FF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31614628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31614629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31614630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E7FF3D7" w14:textId="77777777" w:rsidR="00100BAD" w:rsidRPr="00A269F2" w:rsidRDefault="00100BAD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0BDD8E9" wp14:editId="5E37263A">
            <wp:extent cx="5761355" cy="303536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képkivágá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5C9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3161463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3F5D7F45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665D3A">
        <w:rPr>
          <w:rFonts w:ascii="Times New Roman" w:hAnsi="Times New Roman" w:cs="Times New Roman"/>
        </w:rPr>
        <w:t>Képviselő-testülete</w:t>
      </w:r>
      <w:r w:rsidR="007F1E25">
        <w:rPr>
          <w:rFonts w:ascii="Times New Roman" w:hAnsi="Times New Roman" w:cs="Times New Roman"/>
        </w:rPr>
        <w:t xml:space="preserve"> </w:t>
      </w:r>
      <w:r w:rsidR="007F1E25">
        <w:rPr>
          <w:rFonts w:ascii="Times New Roman" w:hAnsi="Times New Roman" w:cs="Times New Roman"/>
          <w:highlight w:val="yellow"/>
        </w:rPr>
        <w:t>…</w:t>
      </w:r>
      <w:proofErr w:type="gramEnd"/>
      <w:r w:rsidR="007F1E25">
        <w:rPr>
          <w:rFonts w:ascii="Times New Roman" w:hAnsi="Times New Roman" w:cs="Times New Roman"/>
          <w:highlight w:val="yellow"/>
        </w:rPr>
        <w:t>.</w:t>
      </w:r>
      <w:r w:rsidR="00DF3D89" w:rsidRPr="007F1E25">
        <w:rPr>
          <w:rFonts w:ascii="Times New Roman" w:hAnsi="Times New Roman" w:cs="Times New Roman"/>
          <w:highlight w:val="yellow"/>
        </w:rPr>
        <w:t>/2018.</w:t>
      </w:r>
      <w:r w:rsidR="007F1E25">
        <w:rPr>
          <w:rFonts w:ascii="Times New Roman" w:hAnsi="Times New Roman" w:cs="Times New Roman"/>
          <w:highlight w:val="yellow"/>
        </w:rPr>
        <w:t xml:space="preserve"> (XII.13.</w:t>
      </w:r>
      <w:r w:rsidR="00DF3D89" w:rsidRPr="007F1E25">
        <w:rPr>
          <w:rFonts w:ascii="Times New Roman" w:hAnsi="Times New Roman" w:cs="Times New Roman"/>
          <w:highlight w:val="yellow"/>
        </w:rPr>
        <w:t>)</w:t>
      </w:r>
      <w:r w:rsidR="00DF3D89">
        <w:rPr>
          <w:rFonts w:ascii="Times New Roman" w:hAnsi="Times New Roman" w:cs="Times New Roman"/>
        </w:rPr>
        <w:t xml:space="preserve"> </w:t>
      </w:r>
      <w:r w:rsidRPr="00665D3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3161463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3161463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kivett, lakóház, udvar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és gazdasági épület megnevezésű, Budapest, XIV. ker. Telepes utca 82., 84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. és 86. szám alatti ingatlanok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–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együttes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3161463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3161463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2551"/>
        <w:gridCol w:w="2641"/>
        <w:gridCol w:w="2221"/>
      </w:tblGrid>
      <w:tr w:rsidR="00756E8A" w:rsidRPr="00665D3A" w14:paraId="2E44599E" w14:textId="77777777" w:rsidTr="00E75E2B">
        <w:tc>
          <w:tcPr>
            <w:tcW w:w="2410" w:type="dxa"/>
          </w:tcPr>
          <w:p w14:paraId="05E290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2551" w:type="dxa"/>
          </w:tcPr>
          <w:p w14:paraId="5FCB039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82.</w:t>
            </w:r>
          </w:p>
        </w:tc>
        <w:tc>
          <w:tcPr>
            <w:tcW w:w="2641" w:type="dxa"/>
          </w:tcPr>
          <w:p w14:paraId="0A553323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84.</w:t>
            </w:r>
          </w:p>
        </w:tc>
        <w:tc>
          <w:tcPr>
            <w:tcW w:w="2221" w:type="dxa"/>
          </w:tcPr>
          <w:p w14:paraId="01978E8D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86.</w:t>
            </w:r>
          </w:p>
        </w:tc>
      </w:tr>
      <w:tr w:rsidR="00756E8A" w:rsidRPr="00665D3A" w14:paraId="28E6B12D" w14:textId="77777777" w:rsidTr="00E75E2B">
        <w:tc>
          <w:tcPr>
            <w:tcW w:w="2410" w:type="dxa"/>
          </w:tcPr>
          <w:p w14:paraId="0F2EC431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2551" w:type="dxa"/>
          </w:tcPr>
          <w:p w14:paraId="102936DA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31151</w:t>
            </w:r>
          </w:p>
        </w:tc>
        <w:tc>
          <w:tcPr>
            <w:tcW w:w="2641" w:type="dxa"/>
          </w:tcPr>
          <w:p w14:paraId="1829F70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31152</w:t>
            </w:r>
          </w:p>
        </w:tc>
        <w:tc>
          <w:tcPr>
            <w:tcW w:w="2221" w:type="dxa"/>
          </w:tcPr>
          <w:p w14:paraId="1CF61DEC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31153</w:t>
            </w:r>
          </w:p>
        </w:tc>
      </w:tr>
      <w:tr w:rsidR="00756E8A" w:rsidRPr="00665D3A" w14:paraId="493CEBC2" w14:textId="77777777" w:rsidTr="00E75E2B">
        <w:tc>
          <w:tcPr>
            <w:tcW w:w="2410" w:type="dxa"/>
          </w:tcPr>
          <w:p w14:paraId="3527E3A7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2551" w:type="dxa"/>
          </w:tcPr>
          <w:p w14:paraId="565546C2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1824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641" w:type="dxa"/>
          </w:tcPr>
          <w:p w14:paraId="208874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1836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221" w:type="dxa"/>
          </w:tcPr>
          <w:p w14:paraId="2DF5C9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1837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756E8A" w:rsidRPr="00665D3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  <w:gridSpan w:val="3"/>
          </w:tcPr>
          <w:p w14:paraId="7F5C2EDD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665D3A" w14:paraId="04577398" w14:textId="77777777" w:rsidTr="00E75E2B">
        <w:tc>
          <w:tcPr>
            <w:tcW w:w="2410" w:type="dxa"/>
          </w:tcPr>
          <w:p w14:paraId="5E33FD2F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  <w:gridSpan w:val="3"/>
          </w:tcPr>
          <w:p w14:paraId="0B84E525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665D3A" w14:paraId="1F9E5D21" w14:textId="77777777" w:rsidTr="00E75E2B">
        <w:tc>
          <w:tcPr>
            <w:tcW w:w="2410" w:type="dxa"/>
          </w:tcPr>
          <w:p w14:paraId="29FA35B5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  <w:gridSpan w:val="3"/>
          </w:tcPr>
          <w:p w14:paraId="7EEB3006" w14:textId="77777777" w:rsidR="00756E8A" w:rsidRPr="001E0EF3" w:rsidRDefault="0002308C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376.200.000</w:t>
            </w:r>
            <w:r w:rsidR="00756E8A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196773B6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0CED3DA" w14:textId="77777777" w:rsidR="00D561A4" w:rsidRPr="00243D90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91FF2">
        <w:rPr>
          <w:rFonts w:ascii="Times New Roman" w:hAnsi="Times New Roman" w:cs="Times New Roman"/>
        </w:rPr>
        <w:t xml:space="preserve">Az ingatlanok a természetben szabályos négyszög alakú közbenső telkek. </w:t>
      </w:r>
      <w:r w:rsidRPr="00243D90">
        <w:rPr>
          <w:rFonts w:ascii="Times New Roman" w:hAnsi="Times New Roman" w:cs="Times New Roman"/>
          <w:b/>
          <w:u w:val="single"/>
        </w:rPr>
        <w:t xml:space="preserve">A területeken gazdaságosan nem felújítható lakóépületek és gazdasági épületek találhatóak. </w:t>
      </w:r>
    </w:p>
    <w:p w14:paraId="09A217A8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82.</w:t>
      </w:r>
      <w:r w:rsidRPr="00491FF2">
        <w:rPr>
          <w:rFonts w:ascii="Times New Roman" w:hAnsi="Times New Roman" w:cs="Times New Roman"/>
        </w:rPr>
        <w:t xml:space="preserve"> alatt egy </w:t>
      </w:r>
      <w:r w:rsidRPr="007656A6">
        <w:rPr>
          <w:rFonts w:ascii="Times New Roman" w:hAnsi="Times New Roman" w:cs="Times New Roman"/>
          <w:b/>
        </w:rPr>
        <w:t>bruttó 503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lakóház</w:t>
      </w:r>
      <w:r w:rsidRPr="00491FF2">
        <w:rPr>
          <w:rFonts w:ascii="Times New Roman" w:hAnsi="Times New Roman" w:cs="Times New Roman"/>
        </w:rPr>
        <w:t xml:space="preserve">, illetve egy </w:t>
      </w:r>
      <w:r w:rsidRPr="007656A6">
        <w:rPr>
          <w:rFonts w:ascii="Times New Roman" w:hAnsi="Times New Roman" w:cs="Times New Roman"/>
          <w:b/>
        </w:rPr>
        <w:t>bruttó 123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és 90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vertAlign w:val="superscript"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melléképület</w:t>
      </w:r>
      <w:r w:rsidRPr="00491FF2">
        <w:rPr>
          <w:rFonts w:ascii="Times New Roman" w:hAnsi="Times New Roman" w:cs="Times New Roman"/>
        </w:rPr>
        <w:t xml:space="preserve"> található. </w:t>
      </w:r>
    </w:p>
    <w:p w14:paraId="2A724A1F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84.</w:t>
      </w:r>
      <w:r w:rsidRPr="00491FF2">
        <w:rPr>
          <w:rFonts w:ascii="Times New Roman" w:hAnsi="Times New Roman" w:cs="Times New Roman"/>
        </w:rPr>
        <w:t xml:space="preserve"> alatt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 xml:space="preserve">egy </w:t>
      </w:r>
      <w:r w:rsidRPr="007656A6">
        <w:rPr>
          <w:rFonts w:ascii="Times New Roman" w:hAnsi="Times New Roman" w:cs="Times New Roman"/>
          <w:b/>
        </w:rPr>
        <w:t>bruttó</w:t>
      </w:r>
      <w:r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121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lakóegység</w:t>
      </w:r>
      <w:r w:rsidRPr="00491FF2">
        <w:rPr>
          <w:rFonts w:ascii="Times New Roman" w:hAnsi="Times New Roman" w:cs="Times New Roman"/>
        </w:rPr>
        <w:t xml:space="preserve"> és </w:t>
      </w:r>
      <w:r w:rsidRPr="007656A6">
        <w:rPr>
          <w:rFonts w:ascii="Times New Roman" w:hAnsi="Times New Roman" w:cs="Times New Roman"/>
          <w:b/>
        </w:rPr>
        <w:t>128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gazdasági épület</w:t>
      </w:r>
      <w:r w:rsidRPr="00491FF2">
        <w:rPr>
          <w:rFonts w:ascii="Times New Roman" w:hAnsi="Times New Roman" w:cs="Times New Roman"/>
        </w:rPr>
        <w:t xml:space="preserve"> helyezkedik el. </w:t>
      </w:r>
    </w:p>
    <w:p w14:paraId="7D9242AD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Telepes utca 86.</w:t>
      </w:r>
      <w:r w:rsidRPr="00491FF2">
        <w:rPr>
          <w:rFonts w:ascii="Times New Roman" w:hAnsi="Times New Roman" w:cs="Times New Roman"/>
        </w:rPr>
        <w:t xml:space="preserve"> szám alatt egy </w:t>
      </w:r>
      <w:r w:rsidRPr="007656A6">
        <w:rPr>
          <w:rFonts w:ascii="Times New Roman" w:hAnsi="Times New Roman" w:cs="Times New Roman"/>
          <w:b/>
        </w:rPr>
        <w:t>bruttó 457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földszint + emelet tagolású lakóház és 100</w:t>
      </w:r>
      <w:r w:rsidR="00D561A4" w:rsidRPr="007656A6">
        <w:rPr>
          <w:rFonts w:ascii="Times New Roman" w:hAnsi="Times New Roman" w:cs="Times New Roman"/>
          <w:b/>
        </w:rPr>
        <w:t xml:space="preserve"> </w:t>
      </w:r>
      <w:r w:rsidRPr="007656A6">
        <w:rPr>
          <w:rFonts w:ascii="Times New Roman" w:hAnsi="Times New Roman" w:cs="Times New Roman"/>
          <w:b/>
        </w:rPr>
        <w:t>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>alapt</w:t>
      </w:r>
      <w:r w:rsidR="00595D42" w:rsidRPr="00491FF2">
        <w:rPr>
          <w:rFonts w:ascii="Times New Roman" w:hAnsi="Times New Roman" w:cs="Times New Roman"/>
        </w:rPr>
        <w:t xml:space="preserve">erületű </w:t>
      </w:r>
      <w:r w:rsidR="00595D42" w:rsidRPr="007656A6">
        <w:rPr>
          <w:rFonts w:ascii="Times New Roman" w:hAnsi="Times New Roman" w:cs="Times New Roman"/>
          <w:b/>
        </w:rPr>
        <w:t xml:space="preserve">melléképület </w:t>
      </w:r>
      <w:r w:rsidR="00595D42" w:rsidRPr="00491FF2">
        <w:rPr>
          <w:rFonts w:ascii="Times New Roman" w:hAnsi="Times New Roman" w:cs="Times New Roman"/>
        </w:rPr>
        <w:t>található.</w:t>
      </w:r>
    </w:p>
    <w:p w14:paraId="6F14E89F" w14:textId="77777777" w:rsidR="00595D42" w:rsidRPr="00E75E2B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75E2B">
        <w:rPr>
          <w:rFonts w:ascii="Times New Roman" w:hAnsi="Times New Roman" w:cs="Times New Roman"/>
        </w:rPr>
        <w:t>A telkek teljes körű</w:t>
      </w:r>
      <w:r w:rsidR="005F1B38">
        <w:rPr>
          <w:rFonts w:ascii="Times New Roman" w:hAnsi="Times New Roman" w:cs="Times New Roman"/>
        </w:rPr>
        <w:t xml:space="preserve">en </w:t>
      </w:r>
      <w:r w:rsidR="005F1B38" w:rsidRPr="00E75E2B">
        <w:rPr>
          <w:rFonts w:ascii="Times New Roman" w:hAnsi="Times New Roman" w:cs="Times New Roman"/>
        </w:rPr>
        <w:t>közművesített</w:t>
      </w:r>
      <w:r w:rsidRPr="00E75E2B">
        <w:rPr>
          <w:rFonts w:ascii="Times New Roman" w:hAnsi="Times New Roman" w:cs="Times New Roman"/>
        </w:rPr>
        <w:t xml:space="preserve"> (víz, csatorna, gáz és villany)</w:t>
      </w:r>
      <w:r w:rsidR="00E75E2B">
        <w:rPr>
          <w:rFonts w:ascii="Times New Roman" w:hAnsi="Times New Roman" w:cs="Times New Roman"/>
        </w:rPr>
        <w:t>.</w:t>
      </w:r>
    </w:p>
    <w:p w14:paraId="102D0CAF" w14:textId="77777777" w:rsidR="0002308C" w:rsidRPr="00491FF2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Az ingatlanok</w:t>
      </w:r>
      <w:r w:rsidR="00595D42" w:rsidRPr="00491FF2">
        <w:rPr>
          <w:rFonts w:ascii="Times New Roman" w:hAnsi="Times New Roman" w:cs="Times New Roman"/>
        </w:rPr>
        <w:t xml:space="preserve"> értéke</w:t>
      </w:r>
      <w:r w:rsidRPr="00491FF2">
        <w:rPr>
          <w:rFonts w:ascii="Times New Roman" w:hAnsi="Times New Roman" w:cs="Times New Roman"/>
        </w:rPr>
        <w:t xml:space="preserve"> építési telek</w:t>
      </w:r>
      <w:r w:rsidR="00595D42" w:rsidRPr="00491FF2">
        <w:rPr>
          <w:rFonts w:ascii="Times New Roman" w:hAnsi="Times New Roman" w:cs="Times New Roman"/>
        </w:rPr>
        <w:t>ként került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meghatározásra azzal, hogy</w:t>
      </w:r>
      <w:r w:rsidRPr="00491FF2">
        <w:rPr>
          <w:rFonts w:ascii="Times New Roman" w:hAnsi="Times New Roman" w:cs="Times New Roman"/>
        </w:rPr>
        <w:t xml:space="preserve"> a</w:t>
      </w:r>
      <w:r w:rsidR="00595D42" w:rsidRPr="00491FF2">
        <w:rPr>
          <w:rFonts w:ascii="Times New Roman" w:hAnsi="Times New Roman" w:cs="Times New Roman"/>
        </w:rPr>
        <w:t>z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épületek elbontásával járó költségek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>értékmódosító tényezőként figyelembevé</w:t>
      </w:r>
      <w:r w:rsidR="00595D42" w:rsidRPr="00491FF2">
        <w:rPr>
          <w:rFonts w:ascii="Times New Roman" w:hAnsi="Times New Roman" w:cs="Times New Roman"/>
        </w:rPr>
        <w:t>telre kerültek</w:t>
      </w:r>
      <w:r w:rsidRPr="00491FF2">
        <w:rPr>
          <w:rFonts w:ascii="Times New Roman" w:hAnsi="Times New Roman" w:cs="Times New Roman"/>
        </w:rPr>
        <w:t xml:space="preserve">. </w:t>
      </w:r>
    </w:p>
    <w:p w14:paraId="2B4C3EDC" w14:textId="4355D00E" w:rsidR="00595D42" w:rsidRPr="00491FF2" w:rsidRDefault="00494D1A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</w:rPr>
        <w:t xml:space="preserve">A Budapest Főváros XIV. kerület Zugló Önkormányzata Képviselő-testülete </w:t>
      </w:r>
      <w:r w:rsidR="00756E8A" w:rsidRPr="00491FF2">
        <w:rPr>
          <w:rFonts w:ascii="Times New Roman" w:hAnsi="Times New Roman" w:cs="Times New Roman"/>
        </w:rPr>
        <w:t>651</w:t>
      </w:r>
      <w:r w:rsidRPr="00491FF2">
        <w:rPr>
          <w:rFonts w:ascii="Times New Roman" w:hAnsi="Times New Roman" w:cs="Times New Roman"/>
        </w:rPr>
        <w:t>/2013. (</w:t>
      </w:r>
      <w:r w:rsidR="00756E8A" w:rsidRPr="00491FF2">
        <w:rPr>
          <w:rFonts w:ascii="Times New Roman" w:hAnsi="Times New Roman" w:cs="Times New Roman"/>
        </w:rPr>
        <w:t>IX</w:t>
      </w:r>
      <w:r w:rsidRPr="00491FF2">
        <w:rPr>
          <w:rFonts w:ascii="Times New Roman" w:hAnsi="Times New Roman" w:cs="Times New Roman"/>
        </w:rPr>
        <w:t>.</w:t>
      </w:r>
      <w:r w:rsidR="00756E8A" w:rsidRPr="00491FF2">
        <w:rPr>
          <w:rFonts w:ascii="Times New Roman" w:hAnsi="Times New Roman" w:cs="Times New Roman"/>
        </w:rPr>
        <w:t>12</w:t>
      </w:r>
      <w:r w:rsidRPr="00491FF2">
        <w:rPr>
          <w:rFonts w:ascii="Times New Roman" w:hAnsi="Times New Roman" w:cs="Times New Roman"/>
        </w:rPr>
        <w:t xml:space="preserve">.) számú határozatával az épület szanálásáról döntött, </w:t>
      </w:r>
      <w:r w:rsidR="00595D42" w:rsidRPr="00491FF2">
        <w:rPr>
          <w:rFonts w:ascii="Times New Roman" w:hAnsi="Times New Roman" w:cs="Times New Roman"/>
        </w:rPr>
        <w:t xml:space="preserve">melynek eredményeképpen </w:t>
      </w:r>
      <w:r w:rsidR="00595D42" w:rsidRPr="00491FF2">
        <w:rPr>
          <w:rFonts w:ascii="Times New Roman" w:hAnsi="Times New Roman" w:cs="Times New Roman"/>
          <w:b/>
          <w:color w:val="000000"/>
        </w:rPr>
        <w:t>tárgyi ingatlanok vonatkozásában a bontási engedélyek kiadásra kerültek az alábbiak szerint.</w:t>
      </w:r>
      <w:r w:rsidR="00595D42" w:rsidRPr="00491FF2">
        <w:rPr>
          <w:rFonts w:ascii="Times New Roman" w:hAnsi="Times New Roman" w:cs="Times New Roman"/>
          <w:bCs/>
        </w:rPr>
        <w:t xml:space="preserve"> </w:t>
      </w:r>
    </w:p>
    <w:p w14:paraId="27145AFC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Telepes utca 82. szám alatti 31151 helyrajzi számú ingatlanra vonatkozóan Budapest Főváros Kormányhivatala V. Kerületi Hivatala építéshatósági hatáskörében eljárva a BP-5D/001/00377-17/2015. szám alatt az ingatlanon lévő 15 db lakást és 1 db üzlethelyiséget tartalmazó lakóépület bontására vonatkozóan bontási engedélyt adott ki, mely 2015. augusztus 27-én emelkedett jogerőre. </w:t>
      </w:r>
    </w:p>
    <w:p w14:paraId="52F33FF3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84. szám alatti 31152 helyrajzi számú ingatlanra vonatkozóan Budapest Főváros Kormányhivatala V. Kerületi Hivatala építéshatósági hatáskörében eljárva a BP-5D/001/00376-7/2015. szám alatt az ingatlanon lévő 2 db lakást és 1 db üzlethelyiséget tartalmazó lakóépület bontására vonatkozóan bontási engedélyt adott ki.</w:t>
      </w:r>
    </w:p>
    <w:p w14:paraId="58E93547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86. szám alatti 31153 helyrajzi számú ingatlanra vonatkozóan Budapest Főváros Kormányhivatala V. Kerületi Hivatala építéshatósági hatáskörében eljárva a BP-5D/001/00374-14/2015. szám alatt az ingatlanon lévő 15 db lakást tartalmazó lakóépület bontására vonatkozóan bontási engedélyt adott ki.</w:t>
      </w:r>
    </w:p>
    <w:p w14:paraId="406A69FC" w14:textId="1224D05F" w:rsid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bontási engedélyek a jogerőre emelkedéstől számított egy évig érvényesek. </w:t>
      </w:r>
      <w:r w:rsidRPr="00491FF2">
        <w:rPr>
          <w:rFonts w:ascii="Times New Roman" w:hAnsi="Times New Roman" w:cs="Times New Roman"/>
          <w:b/>
          <w:color w:val="000000"/>
        </w:rPr>
        <w:t>A bontási munkálatok megkezdésére nem került sor. A bontási engedélyezési eljárás</w:t>
      </w:r>
      <w:r w:rsidR="00243D90">
        <w:rPr>
          <w:rFonts w:ascii="Times New Roman" w:hAnsi="Times New Roman" w:cs="Times New Roman"/>
          <w:b/>
          <w:color w:val="000000"/>
        </w:rPr>
        <w:t>t ismételten kezdeményezni kell az I. fokú építésügyi hatóságnál.</w:t>
      </w:r>
      <w:r w:rsidRPr="00491FF2">
        <w:rPr>
          <w:rFonts w:ascii="Times New Roman" w:hAnsi="Times New Roman" w:cs="Times New Roman"/>
          <w:b/>
          <w:color w:val="000000"/>
        </w:rPr>
        <w:t xml:space="preserve"> </w:t>
      </w:r>
    </w:p>
    <w:p w14:paraId="05ADC322" w14:textId="7F000FC8" w:rsidR="00595D42" w:rsidRP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Bontási, felmérési tervek, alaprajzok állnak rendelkezésre.</w:t>
      </w:r>
    </w:p>
    <w:p w14:paraId="762396C3" w14:textId="77777777" w:rsidR="00494D1A" w:rsidRPr="00491FF2" w:rsidRDefault="00494D1A" w:rsidP="00491FF2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1FF2">
        <w:rPr>
          <w:rFonts w:ascii="Times New Roman" w:hAnsi="Times New Roman" w:cs="Times New Roman"/>
          <w:b/>
        </w:rPr>
        <w:t>A telek övezeti besorolása: L3/</w:t>
      </w:r>
      <w:r w:rsidR="00756E8A" w:rsidRPr="00491FF2">
        <w:rPr>
          <w:rFonts w:ascii="Times New Roman" w:hAnsi="Times New Roman" w:cs="Times New Roman"/>
          <w:b/>
        </w:rPr>
        <w:t>2</w:t>
      </w:r>
      <w:r w:rsidRPr="00491FF2">
        <w:rPr>
          <w:rFonts w:ascii="Times New Roman" w:hAnsi="Times New Roman" w:cs="Times New Roman"/>
          <w:b/>
        </w:rPr>
        <w:t xml:space="preserve">. </w:t>
      </w:r>
      <w:r w:rsidR="00100BAD" w:rsidRPr="00491FF2">
        <w:rPr>
          <w:rFonts w:ascii="Times New Roman" w:hAnsi="Times New Roman" w:cs="Times New Roman"/>
          <w:b/>
        </w:rPr>
        <w:t>Kisvárosias jellemzően szabadon</w:t>
      </w:r>
      <w:r w:rsidR="005F1B38">
        <w:rPr>
          <w:rFonts w:ascii="Times New Roman" w:hAnsi="Times New Roman" w:cs="Times New Roman"/>
          <w:b/>
        </w:rPr>
        <w:t xml:space="preserve"> </w:t>
      </w:r>
      <w:r w:rsidR="00100BAD" w:rsidRPr="00491FF2">
        <w:rPr>
          <w:rFonts w:ascii="Times New Roman" w:hAnsi="Times New Roman" w:cs="Times New Roman"/>
          <w:b/>
        </w:rPr>
        <w:t>álló beépítésű lakóterület</w:t>
      </w:r>
      <w:r w:rsidRPr="00491FF2">
        <w:rPr>
          <w:rFonts w:ascii="Times New Roman" w:hAnsi="Times New Roman" w:cs="Times New Roman"/>
          <w:b/>
        </w:rPr>
        <w:t>.</w:t>
      </w:r>
    </w:p>
    <w:p w14:paraId="4E5BA582" w14:textId="77777777" w:rsidR="00494D1A" w:rsidRDefault="00756E8A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04C27922" wp14:editId="33ADBCB5">
            <wp:extent cx="4048125" cy="3314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KSZT képkivágá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7773" r="12810" b="19116"/>
                    <a:stretch/>
                  </pic:blipFill>
                  <pic:spPr bwMode="auto">
                    <a:xfrm>
                      <a:off x="0" y="0"/>
                      <a:ext cx="4051787" cy="331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5102" w14:textId="77777777" w:rsidR="00E75E2B" w:rsidRDefault="00756E8A" w:rsidP="00C206F0">
      <w:pPr>
        <w:spacing w:before="120" w:after="12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B2D3DCD" wp14:editId="01A8B758">
            <wp:extent cx="6238875" cy="690174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3_2 képkivágá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34" cy="69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E2B" w:rsidRPr="00D56B34">
        <w:rPr>
          <w:b/>
          <w:noProof/>
          <w:color w:val="000000"/>
          <w:lang w:eastAsia="hu-HU"/>
        </w:rPr>
        <w:lastRenderedPageBreak/>
        <w:drawing>
          <wp:inline distT="0" distB="0" distL="0" distR="0" wp14:anchorId="408E6497" wp14:editId="31B5C27C">
            <wp:extent cx="4714875" cy="42689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3528" r="6319" b="6300"/>
                    <a:stretch/>
                  </pic:blipFill>
                  <pic:spPr bwMode="auto">
                    <a:xfrm>
                      <a:off x="0" y="0"/>
                      <a:ext cx="4714875" cy="42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78F8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24F2D4E2" wp14:editId="12DDA0AB">
            <wp:extent cx="6645910" cy="3676852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8142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5B698D4C" wp14:editId="7B5E79E4">
            <wp:extent cx="6645910" cy="3676852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9F89" w14:textId="77777777" w:rsidR="00C206F0" w:rsidRDefault="00C206F0" w:rsidP="00494D1A">
      <w:pPr>
        <w:spacing w:before="120" w:after="120"/>
        <w:jc w:val="both"/>
        <w:rPr>
          <w:noProof/>
          <w:lang w:eastAsia="hu-HU"/>
        </w:rPr>
      </w:pPr>
    </w:p>
    <w:p w14:paraId="50522D73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7277257F" wp14:editId="5FE67B23">
            <wp:extent cx="6645545" cy="3409950"/>
            <wp:effectExtent l="0" t="0" r="317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4"/>
                    <a:stretch/>
                  </pic:blipFill>
                  <pic:spPr bwMode="auto">
                    <a:xfrm>
                      <a:off x="0" y="0"/>
                      <a:ext cx="6645910" cy="3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7714" w14:textId="77777777" w:rsidR="00100BAD" w:rsidRDefault="00100BAD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3C334675" w14:textId="77777777" w:rsidR="00C206F0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1622CAA7" w14:textId="77777777" w:rsidR="00C206F0" w:rsidRPr="00491FF2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4FC51B78" w14:textId="6777C1FD" w:rsidR="007715C1" w:rsidRPr="00491FF2" w:rsidRDefault="007715C1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  <w:r w:rsidRPr="00491FF2">
        <w:rPr>
          <w:rFonts w:ascii="Times New Roman" w:hAnsi="Times New Roman" w:cs="Times New Roman"/>
          <w:bCs/>
          <w:color w:val="000000"/>
        </w:rPr>
        <w:t>A jelenlegi helyi építési szabályzat a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vonatkozó</w:t>
      </w:r>
      <w:r w:rsidRPr="00491FF2">
        <w:rPr>
          <w:rFonts w:ascii="Times New Roman" w:hAnsi="Times New Roman" w:cs="Times New Roman"/>
          <w:bCs/>
          <w:color w:val="000000"/>
        </w:rPr>
        <w:t xml:space="preserve"> jogszabályok változása miatt 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változik és </w:t>
      </w:r>
      <w:r w:rsidR="00DF3D89">
        <w:rPr>
          <w:rFonts w:ascii="Times New Roman" w:hAnsi="Times New Roman" w:cs="Times New Roman"/>
          <w:bCs/>
          <w:color w:val="000000"/>
        </w:rPr>
        <w:t xml:space="preserve">a </w:t>
      </w:r>
      <w:r w:rsidR="00DF3D89" w:rsidRPr="00DF3D89">
        <w:rPr>
          <w:rFonts w:ascii="Times New Roman" w:hAnsi="Times New Roman" w:cs="Times New Roman"/>
          <w:bCs/>
          <w:color w:val="000000"/>
        </w:rPr>
        <w:t>várhatóan 2019-ben hatályba lépő</w:t>
      </w:r>
      <w:r w:rsidRPr="00491FF2">
        <w:rPr>
          <w:rFonts w:ascii="Times New Roman" w:hAnsi="Times New Roman" w:cs="Times New Roman"/>
          <w:bCs/>
          <w:color w:val="000000"/>
        </w:rPr>
        <w:t xml:space="preserve"> új Kerületi Építési Szabályzat szerint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a tárgyi ingatlanokra vonatkozó szabályozások a következők szerint változnak:</w:t>
      </w:r>
    </w:p>
    <w:p w14:paraId="57BBAA47" w14:textId="77777777" w:rsidR="00100BAD" w:rsidRPr="00DE770C" w:rsidRDefault="00100BAD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bCs/>
          <w:color w:val="000000"/>
        </w:rPr>
      </w:pPr>
    </w:p>
    <w:p w14:paraId="55803DE8" w14:textId="77777777" w:rsidR="00100BAD" w:rsidRDefault="00100BAD" w:rsidP="00100BAD">
      <w:pPr>
        <w:spacing w:before="120" w:after="120"/>
        <w:jc w:val="both"/>
        <w:sectPr w:rsidR="00100BAD" w:rsidSect="00100BAD">
          <w:footerReference w:type="even" r:id="rId15"/>
          <w:footerReference w:type="default" r:id="rId16"/>
          <w:pgSz w:w="11906" w:h="16838"/>
          <w:pgMar w:top="567" w:right="991" w:bottom="993" w:left="993" w:header="708" w:footer="708" w:gutter="0"/>
          <w:cols w:space="708"/>
          <w:docGrid w:linePitch="360"/>
        </w:sectPr>
      </w:pPr>
    </w:p>
    <w:p w14:paraId="33D3DE80" w14:textId="77777777" w:rsidR="00100BAD" w:rsidRDefault="00100BAD" w:rsidP="00100BAD">
      <w:pPr>
        <w:spacing w:before="120" w:after="120"/>
        <w:jc w:val="both"/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280ECD40" wp14:editId="5AE4DA6D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8686435" cy="6105556"/>
            <wp:effectExtent l="0" t="0" r="63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7571" r="16367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435" cy="61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B9995" w14:textId="77777777" w:rsidR="00100BAD" w:rsidRDefault="00100BAD" w:rsidP="00100BAD">
      <w:pPr>
        <w:spacing w:before="120" w:after="120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189C810F" wp14:editId="470FE0C9">
            <wp:simplePos x="0" y="0"/>
            <wp:positionH relativeFrom="margin">
              <wp:posOffset>208280</wp:posOffset>
            </wp:positionH>
            <wp:positionV relativeFrom="paragraph">
              <wp:posOffset>-147955</wp:posOffset>
            </wp:positionV>
            <wp:extent cx="9142316" cy="6057900"/>
            <wp:effectExtent l="0" t="0" r="190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5" r="17155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316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D519" w14:textId="77777777" w:rsidR="00100BAD" w:rsidRDefault="00100BAD" w:rsidP="00100BAD">
      <w:pPr>
        <w:spacing w:before="120" w:after="120"/>
        <w:jc w:val="both"/>
      </w:pPr>
    </w:p>
    <w:p w14:paraId="646F1678" w14:textId="77777777" w:rsidR="00100BAD" w:rsidRDefault="00100BAD" w:rsidP="00100BAD">
      <w:pPr>
        <w:spacing w:before="120" w:after="120"/>
        <w:jc w:val="both"/>
      </w:pPr>
    </w:p>
    <w:p w14:paraId="14BDD323" w14:textId="77777777" w:rsidR="00100BAD" w:rsidRDefault="00100BAD" w:rsidP="00100BAD">
      <w:pPr>
        <w:spacing w:before="120" w:after="120"/>
        <w:jc w:val="both"/>
      </w:pPr>
    </w:p>
    <w:p w14:paraId="51599B83" w14:textId="77777777" w:rsidR="00100BAD" w:rsidRDefault="00100BAD" w:rsidP="00100BAD">
      <w:pPr>
        <w:spacing w:before="120" w:after="120"/>
        <w:jc w:val="both"/>
      </w:pPr>
    </w:p>
    <w:p w14:paraId="75AFDA76" w14:textId="77777777" w:rsidR="00100BAD" w:rsidRDefault="00100BAD" w:rsidP="00100BAD">
      <w:pPr>
        <w:spacing w:before="120" w:after="120"/>
        <w:jc w:val="both"/>
      </w:pPr>
    </w:p>
    <w:p w14:paraId="765CD3F4" w14:textId="77777777" w:rsidR="00100BAD" w:rsidRDefault="00100BAD" w:rsidP="00100BAD">
      <w:pPr>
        <w:spacing w:before="120" w:after="120"/>
        <w:jc w:val="both"/>
      </w:pPr>
    </w:p>
    <w:p w14:paraId="623C37D7" w14:textId="77777777" w:rsidR="00100BAD" w:rsidRDefault="00100BAD" w:rsidP="00100BAD">
      <w:pPr>
        <w:spacing w:before="120" w:after="120"/>
        <w:jc w:val="both"/>
      </w:pPr>
    </w:p>
    <w:p w14:paraId="3B372B37" w14:textId="77777777" w:rsidR="00100BAD" w:rsidRDefault="00100BAD" w:rsidP="00100BAD">
      <w:pPr>
        <w:spacing w:before="120" w:after="120"/>
        <w:jc w:val="both"/>
      </w:pPr>
    </w:p>
    <w:p w14:paraId="4E81BD56" w14:textId="77777777" w:rsidR="00100BAD" w:rsidRDefault="00100BAD" w:rsidP="00100BAD">
      <w:pPr>
        <w:spacing w:before="120" w:after="120"/>
        <w:jc w:val="both"/>
        <w:rPr>
          <w:b/>
        </w:rPr>
      </w:pPr>
    </w:p>
    <w:p w14:paraId="62497CB5" w14:textId="77777777" w:rsidR="00100BAD" w:rsidRDefault="00100BAD" w:rsidP="00100BAD">
      <w:pPr>
        <w:spacing w:before="120" w:after="120"/>
        <w:jc w:val="center"/>
        <w:rPr>
          <w:b/>
        </w:rPr>
      </w:pPr>
      <w:r w:rsidRPr="00033BBB">
        <w:rPr>
          <w:noProof/>
          <w:lang w:eastAsia="hu-HU"/>
        </w:rPr>
        <w:drawing>
          <wp:inline distT="0" distB="0" distL="0" distR="0" wp14:anchorId="472F4BAC" wp14:editId="7C76D85A">
            <wp:extent cx="8838993" cy="6109590"/>
            <wp:effectExtent l="0" t="0" r="635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r="17152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54" cy="61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E3F" w14:textId="77777777" w:rsidR="00100BAD" w:rsidRDefault="00100BAD" w:rsidP="00100BAD">
      <w:pPr>
        <w:spacing w:before="120" w:after="120"/>
        <w:jc w:val="both"/>
        <w:rPr>
          <w:b/>
        </w:rPr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</w:p>
    <w:p w14:paraId="5B8F1F57" w14:textId="77777777" w:rsidR="007715C1" w:rsidRDefault="007715C1" w:rsidP="00494D1A">
      <w:pPr>
        <w:spacing w:before="120" w:after="120"/>
        <w:jc w:val="both"/>
        <w:rPr>
          <w:rFonts w:ascii="Times New Roman" w:hAnsi="Times New Roman" w:cs="Times New Roman"/>
          <w:b/>
        </w:rPr>
      </w:pPr>
    </w:p>
    <w:p w14:paraId="1CB23F40" w14:textId="77777777" w:rsidR="00494D1A" w:rsidRPr="00243D90" w:rsidRDefault="00494D1A" w:rsidP="00494D1A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3D90">
        <w:rPr>
          <w:rFonts w:ascii="Times New Roman" w:hAnsi="Times New Roman" w:cs="Times New Roman"/>
          <w:b/>
          <w:sz w:val="24"/>
          <w:szCs w:val="24"/>
          <w:u w:val="single"/>
        </w:rPr>
        <w:t>Fentiek alapján az ingatlan</w:t>
      </w:r>
      <w:r w:rsidR="00CE0A6D" w:rsidRPr="00243D90">
        <w:rPr>
          <w:rFonts w:ascii="Times New Roman" w:hAnsi="Times New Roman" w:cs="Times New Roman"/>
          <w:b/>
          <w:sz w:val="24"/>
          <w:szCs w:val="24"/>
          <w:u w:val="single"/>
        </w:rPr>
        <w:t xml:space="preserve"> bontási kötelezettség vállalása mellett került kiírásra, és a bontást követően az ingatlano</w:t>
      </w:r>
      <w:r w:rsidR="007715C1" w:rsidRPr="00243D90">
        <w:rPr>
          <w:rFonts w:ascii="Times New Roman" w:hAnsi="Times New Roman" w:cs="Times New Roman"/>
          <w:b/>
          <w:sz w:val="24"/>
          <w:szCs w:val="24"/>
          <w:u w:val="single"/>
        </w:rPr>
        <w:t>kon egyaránt 16-16 önálló rendeltetési egységet magába foglaló épület létesíthető</w:t>
      </w:r>
    </w:p>
    <w:p w14:paraId="7D312A47" w14:textId="77777777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31614636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5F52BEF1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4C30D3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4C30D3">
        <w:rPr>
          <w:rFonts w:ascii="Times New Roman" w:hAnsi="Times New Roman" w:cs="Times New Roman"/>
          <w:strike/>
        </w:rPr>
        <w:t xml:space="preserve"> </w:t>
      </w:r>
      <w:r w:rsidRPr="004C30D3">
        <w:rPr>
          <w:rFonts w:ascii="Times New Roman" w:hAnsi="Times New Roman" w:cs="Times New Roman"/>
        </w:rPr>
        <w:t>sor kerülhet.</w:t>
      </w:r>
    </w:p>
    <w:p w14:paraId="2D83DC81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3161463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034E3032" w:rsidR="00AF022A" w:rsidRPr="00595D42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201</w:t>
      </w:r>
      <w:r w:rsidR="00CE0A6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8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december 17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 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– 201</w:t>
      </w:r>
      <w:r w:rsidR="00852FE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9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852FE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januá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r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 21</w:t>
      </w:r>
      <w:r w:rsidR="00595D4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12</w:t>
      </w:r>
      <w:r w:rsidR="00595D4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:00</w:t>
      </w:r>
      <w:r w:rsidRPr="00A07A02">
        <w:rPr>
          <w:rFonts w:ascii="Times New Roman" w:eastAsia="Times New Roman" w:hAnsi="Times New Roman" w:cs="Times New Roman"/>
          <w:color w:val="000000" w:themeColor="text1"/>
          <w:highlight w:val="yellow"/>
          <w:lang w:eastAsia="hu-HU"/>
        </w:rPr>
        <w:t>-ig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munkanapokon hétfőtől csütörtökig 8.30-1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436D41A3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A07A02">
        <w:rPr>
          <w:rFonts w:ascii="Times New Roman" w:hAnsi="Times New Roman" w:cs="Times New Roman"/>
          <w:b/>
          <w:highlight w:val="yellow"/>
        </w:rPr>
        <w:t>A pályázat 201</w:t>
      </w:r>
      <w:r w:rsidR="00852FED" w:rsidRPr="00A07A02">
        <w:rPr>
          <w:rFonts w:ascii="Times New Roman" w:hAnsi="Times New Roman" w:cs="Times New Roman"/>
          <w:b/>
          <w:highlight w:val="yellow"/>
        </w:rPr>
        <w:t>9</w:t>
      </w:r>
      <w:r w:rsidRPr="00A07A02">
        <w:rPr>
          <w:rFonts w:ascii="Times New Roman" w:hAnsi="Times New Roman" w:cs="Times New Roman"/>
          <w:b/>
          <w:highlight w:val="yellow"/>
        </w:rPr>
        <w:t xml:space="preserve">. </w:t>
      </w:r>
      <w:r w:rsidR="00852FED" w:rsidRPr="00A07A02">
        <w:rPr>
          <w:rFonts w:ascii="Times New Roman" w:hAnsi="Times New Roman" w:cs="Times New Roman"/>
          <w:b/>
          <w:highlight w:val="yellow"/>
        </w:rPr>
        <w:t>januá</w:t>
      </w:r>
      <w:r w:rsidR="007C4CAA" w:rsidRPr="00A07A02">
        <w:rPr>
          <w:rFonts w:ascii="Times New Roman" w:hAnsi="Times New Roman" w:cs="Times New Roman"/>
          <w:b/>
          <w:highlight w:val="yellow"/>
        </w:rPr>
        <w:t xml:space="preserve">r </w:t>
      </w:r>
      <w:r w:rsidR="00A07A02" w:rsidRPr="00A07A02">
        <w:rPr>
          <w:rFonts w:ascii="Times New Roman" w:hAnsi="Times New Roman" w:cs="Times New Roman"/>
          <w:b/>
          <w:highlight w:val="yellow"/>
        </w:rPr>
        <w:t>21</w:t>
      </w:r>
      <w:r w:rsidR="00DF3D89" w:rsidRPr="00A07A02">
        <w:rPr>
          <w:rFonts w:ascii="Times New Roman" w:hAnsi="Times New Roman" w:cs="Times New Roman"/>
          <w:b/>
          <w:highlight w:val="yellow"/>
        </w:rPr>
        <w:t>-</w:t>
      </w:r>
      <w:r w:rsidR="00852FED" w:rsidRPr="00A07A02">
        <w:rPr>
          <w:rFonts w:ascii="Times New Roman" w:hAnsi="Times New Roman" w:cs="Times New Roman"/>
          <w:b/>
          <w:highlight w:val="yellow"/>
        </w:rPr>
        <w:t>é</w:t>
      </w:r>
      <w:r w:rsidR="00DF3D89" w:rsidRPr="00A07A02">
        <w:rPr>
          <w:rFonts w:ascii="Times New Roman" w:hAnsi="Times New Roman" w:cs="Times New Roman"/>
          <w:b/>
          <w:highlight w:val="yellow"/>
        </w:rPr>
        <w:t xml:space="preserve">n </w:t>
      </w:r>
      <w:r w:rsidR="007C4CAA" w:rsidRPr="00A07A02">
        <w:rPr>
          <w:rFonts w:ascii="Times New Roman" w:hAnsi="Times New Roman" w:cs="Times New Roman"/>
          <w:b/>
          <w:highlight w:val="yellow"/>
        </w:rPr>
        <w:t>12</w:t>
      </w:r>
      <w:r w:rsidRPr="00A07A02">
        <w:rPr>
          <w:rFonts w:ascii="Times New Roman" w:hAnsi="Times New Roman" w:cs="Times New Roman"/>
          <w:b/>
          <w:highlight w:val="yellow"/>
        </w:rPr>
        <w:t xml:space="preserve"> óráig nyújtható be.</w:t>
      </w:r>
    </w:p>
    <w:p w14:paraId="3D475AB4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31614638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72F37EC2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0CD8AD48"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756E8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31151, 31152, 31153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14:paraId="082A93C4" w14:textId="4ED176FE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3161463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14:paraId="647384B1" w14:textId="375ACDDA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EB666DF" w14:textId="6EAA1D7D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7C4CAA">
        <w:rPr>
          <w:rFonts w:ascii="Times New Roman" w:eastAsia="Times New Roman" w:hAnsi="Times New Roman" w:cs="Times New Roman"/>
          <w:color w:val="000000" w:themeColor="text1"/>
          <w:lang w:eastAsia="hu-HU"/>
        </w:rPr>
        <w:t>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14:paraId="5ABA99CE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43AB5312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3161464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0365A13A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</w:t>
      </w:r>
      <w:r w:rsidRPr="00A07A02">
        <w:rPr>
          <w:rFonts w:ascii="Times New Roman" w:eastAsia="Times New Roman" w:hAnsi="Times New Roman" w:cs="Times New Roman"/>
          <w:color w:val="000000" w:themeColor="text1"/>
          <w:highlight w:val="yellow"/>
          <w:lang w:eastAsia="hu-HU"/>
        </w:rPr>
        <w:t xml:space="preserve">feltehetők 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201</w:t>
      </w:r>
      <w:r w:rsidR="00F268D0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9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F268D0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januá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r </w:t>
      </w:r>
      <w:r w:rsidR="00125AC3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04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-ig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0" w:history="1">
        <w:r w:rsidRPr="00ED720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3161464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6704E463" w:rsidR="00ED720D" w:rsidRPr="009527B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2018. 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december 17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 – 201</w:t>
      </w:r>
      <w:r w:rsidR="00F268D0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9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F268D0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januá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r 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21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10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:</w:t>
      </w:r>
      <w:proofErr w:type="gramStart"/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00  között</w:t>
      </w:r>
      <w:proofErr w:type="gramEnd"/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="009527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30.000,- Ft ellenében.</w:t>
      </w:r>
    </w:p>
    <w:p w14:paraId="02340776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3161464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31614643"/>
      <w:bookmarkStart w:id="16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381C8BCB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7656A6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5</w:t>
      </w:r>
      <w:r w:rsidR="00ED720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0</w:t>
      </w:r>
      <w:r w:rsidR="00CE0A6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.0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00</w:t>
      </w:r>
      <w:r w:rsidR="00CE0A6D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.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000</w:t>
      </w:r>
      <w:r w:rsidR="00C53381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,-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 Ft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7656A6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Ötven</w:t>
      </w:r>
      <w:r w:rsidR="00CE0A6D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4C30D3">
        <w:rPr>
          <w:rFonts w:ascii="Times New Roman" w:hAnsi="Times New Roman"/>
          <w:b/>
          <w:spacing w:val="2"/>
        </w:rPr>
        <w:t xml:space="preserve">-10190009 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217E0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217E0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7C4CA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A07A0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21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733CA375"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9527B6">
        <w:rPr>
          <w:rFonts w:ascii="Times New Roman" w:eastAsia="Times New Roman" w:hAnsi="Times New Roman" w:cs="Times New Roman"/>
          <w:lang w:eastAsia="hu-HU"/>
        </w:rPr>
        <w:t>5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>napon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 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0E17FA13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3161464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31614645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65DA847D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201</w:t>
      </w:r>
      <w:r w:rsidR="001121BC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9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. </w:t>
      </w:r>
      <w:r w:rsidR="001121BC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januá</w:t>
      </w:r>
      <w:r w:rsidR="007C4CAA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r 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22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-</w:t>
      </w:r>
      <w:r w:rsidR="00D14119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é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n </w:t>
      </w:r>
      <w:r w:rsidR="00A07A02"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>14:00</w:t>
      </w:r>
      <w:r w:rsidRPr="00A07A02">
        <w:rPr>
          <w:rFonts w:ascii="Times New Roman" w:eastAsia="Times New Roman" w:hAnsi="Times New Roman" w:cs="Times New Roman"/>
          <w:b/>
          <w:color w:val="000000" w:themeColor="text1"/>
          <w:highlight w:val="yellow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1B725793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81056A">
        <w:rPr>
          <w:sz w:val="22"/>
          <w:szCs w:val="22"/>
        </w:rPr>
        <w:t xml:space="preserve">egyzője </w:t>
      </w:r>
      <w:r w:rsidR="00A04A6A" w:rsidRPr="009E45DF">
        <w:rPr>
          <w:sz w:val="22"/>
          <w:szCs w:val="22"/>
        </w:rPr>
        <w:t>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19" w:name="_Toc531614646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4F48DDB4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396E1D0E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 Tamás</w:t>
      </w:r>
    </w:p>
    <w:p w14:paraId="465E58ED" w14:textId="7F8B2C42" w:rsidR="00D14119" w:rsidRPr="009E45DF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2C864B99" w14:textId="77777777" w:rsidR="00D14119" w:rsidRPr="009E45DF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31614647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31614648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9DFEEB7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31614649"/>
      <w:r w:rsidRPr="00A269F2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31614650"/>
      <w:r w:rsidRPr="00A269F2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2D0D98FA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</w:t>
      </w:r>
      <w:r w:rsidR="00BD593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dönté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BD5939">
        <w:rPr>
          <w:rFonts w:ascii="Times New Roman" w:eastAsia="Times New Roman" w:hAnsi="Times New Roman" w:cs="Times New Roman"/>
          <w:color w:val="000000" w:themeColor="text1"/>
          <w:lang w:eastAsia="hu-HU"/>
        </w:rPr>
        <w:t>munka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napon köti az Önkormányzat.</w:t>
      </w:r>
    </w:p>
    <w:p w14:paraId="5999A16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3161465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141CB8C4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6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14:paraId="03A090DC" w14:textId="36A9332B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53161465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6"/>
      <w:bookmarkEnd w:id="27"/>
    </w:p>
    <w:p w14:paraId="41E1E85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3161465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60CF70ED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996A28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14:paraId="112C26F7" w14:textId="0F0DCC56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 w:rsidR="00CB2242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</w:t>
      </w:r>
      <w:r w:rsidR="00EE2A6E">
        <w:rPr>
          <w:rFonts w:ascii="Times New Roman" w:eastAsia="Times New Roman" w:hAnsi="Times New Roman" w:cs="Times New Roman"/>
          <w:iCs/>
          <w:szCs w:val="24"/>
          <w:lang w:eastAsia="hu-HU"/>
        </w:rPr>
        <w:t>munka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napon belül az adásvételi szerződést megköti.</w:t>
      </w:r>
    </w:p>
    <w:p w14:paraId="65DF96A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0709CDE" w14:textId="77777777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3B3ED0EF" w14:textId="1C45121E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BF56EB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 w:rsidRPr="00BF56EB">
        <w:rPr>
          <w:rFonts w:ascii="Times New Roman" w:hAnsi="Times New Roman" w:cs="Times New Roman"/>
          <w:lang w:eastAsia="hu-HU"/>
        </w:rPr>
        <w:t>nyitvaálló</w:t>
      </w:r>
      <w:proofErr w:type="spellEnd"/>
      <w:r w:rsidRPr="00BF56EB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BF56EB">
        <w:rPr>
          <w:rFonts w:ascii="Times New Roman" w:hAnsi="Times New Roman" w:cs="Times New Roman"/>
          <w:b/>
          <w:bCs/>
          <w:lang w:eastAsia="hu-HU"/>
        </w:rPr>
        <w:t xml:space="preserve">összegét az értesítést </w:t>
      </w:r>
      <w:r w:rsidRPr="00125AC3">
        <w:rPr>
          <w:rFonts w:ascii="Times New Roman" w:hAnsi="Times New Roman" w:cs="Times New Roman"/>
          <w:b/>
          <w:bCs/>
          <w:lang w:eastAsia="hu-HU"/>
        </w:rPr>
        <w:t>követő 3 napon</w:t>
      </w:r>
      <w:r w:rsidRPr="00A07A02">
        <w:rPr>
          <w:rFonts w:ascii="Times New Roman" w:hAnsi="Times New Roman" w:cs="Times New Roman"/>
          <w:b/>
          <w:bCs/>
          <w:lang w:eastAsia="hu-HU"/>
        </w:rPr>
        <w:t xml:space="preserve"> </w:t>
      </w:r>
      <w:r w:rsidRPr="00BF56EB">
        <w:rPr>
          <w:rFonts w:ascii="Times New Roman" w:hAnsi="Times New Roman" w:cs="Times New Roman"/>
          <w:b/>
          <w:bCs/>
          <w:lang w:eastAsia="hu-HU"/>
        </w:rPr>
        <w:t xml:space="preserve">belül, de legkésőbb </w:t>
      </w:r>
      <w:r w:rsidRPr="00A07A02">
        <w:rPr>
          <w:rFonts w:ascii="Times New Roman" w:hAnsi="Times New Roman" w:cs="Times New Roman"/>
          <w:b/>
          <w:bCs/>
          <w:highlight w:val="yellow"/>
          <w:lang w:eastAsia="hu-HU"/>
        </w:rPr>
        <w:t xml:space="preserve">2019. </w:t>
      </w:r>
      <w:r w:rsidR="00125AC3">
        <w:rPr>
          <w:rFonts w:ascii="Times New Roman" w:hAnsi="Times New Roman" w:cs="Times New Roman"/>
          <w:b/>
          <w:bCs/>
          <w:highlight w:val="yellow"/>
          <w:lang w:eastAsia="hu-HU"/>
        </w:rPr>
        <w:t>április 30</w:t>
      </w:r>
      <w:r w:rsidRPr="00A07A02">
        <w:rPr>
          <w:rFonts w:ascii="Times New Roman" w:hAnsi="Times New Roman" w:cs="Times New Roman"/>
          <w:b/>
          <w:bCs/>
          <w:highlight w:val="yellow"/>
          <w:lang w:eastAsia="hu-HU"/>
        </w:rPr>
        <w:t>-ig átutalni az</w:t>
      </w:r>
      <w:r w:rsidRPr="00BF56EB">
        <w:rPr>
          <w:rFonts w:ascii="Times New Roman" w:hAnsi="Times New Roman" w:cs="Times New Roman"/>
          <w:b/>
          <w:bCs/>
          <w:lang w:eastAsia="hu-HU"/>
        </w:rPr>
        <w:t xml:space="preserve"> önkormányzat elidegenítési számlájára: OTP Nyrt. 11784009-15514004-10840003 átutalni</w:t>
      </w:r>
      <w:r w:rsidRPr="00BF56EB">
        <w:rPr>
          <w:rFonts w:ascii="Times New Roman" w:hAnsi="Times New Roman" w:cs="Times New Roman"/>
          <w:lang w:eastAsia="hu-HU"/>
        </w:rPr>
        <w:t>.</w:t>
      </w:r>
      <w:r>
        <w:rPr>
          <w:rFonts w:ascii="Times New Roman" w:hAnsi="Times New Roman" w:cs="Times New Roman"/>
          <w:lang w:eastAsia="hu-HU"/>
        </w:rPr>
        <w:t xml:space="preserve"> </w:t>
      </w:r>
    </w:p>
    <w:p w14:paraId="214DA50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3AC03CE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7BEC66F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7361846" w14:textId="77777777" w:rsidR="00355066" w:rsidRPr="00125AC3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125AC3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14:paraId="314DFE7C" w14:textId="77777777" w:rsidR="00355066" w:rsidRPr="00125AC3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125AC3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1828B8B6" w14:textId="77777777" w:rsidR="00355066" w:rsidRPr="00125AC3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125AC3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6D42D38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37BA4287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7F97165F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996A28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14:paraId="52974A91" w14:textId="3949775B" w:rsidR="00ED720D" w:rsidRPr="00ED720D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14:paraId="5CB10DFB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0" w:name="_Toc321850691"/>
      <w:bookmarkStart w:id="31" w:name="_Toc53161465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0"/>
      <w:bookmarkEnd w:id="31"/>
    </w:p>
    <w:p w14:paraId="0F723F5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4BFA7F4D" w:rsidR="00491FF2" w:rsidRPr="006D7B1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6D7B12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6D7B12">
        <w:rPr>
          <w:rFonts w:ascii="Times New Roman" w:hAnsi="Times New Roman" w:cs="Times New Roman"/>
          <w:b/>
          <w:bCs/>
          <w:spacing w:val="2"/>
        </w:rPr>
        <w:t>december 17</w:t>
      </w:r>
      <w:bookmarkStart w:id="32" w:name="_GoBack"/>
      <w:bookmarkEnd w:id="32"/>
      <w:r w:rsidR="007C4CAA" w:rsidRPr="006D7B12">
        <w:rPr>
          <w:rFonts w:ascii="Times New Roman" w:hAnsi="Times New Roman" w:cs="Times New Roman"/>
          <w:b/>
          <w:bCs/>
          <w:spacing w:val="2"/>
        </w:rPr>
        <w:t xml:space="preserve">. </w:t>
      </w:r>
      <w:r w:rsidRPr="006D7B12">
        <w:rPr>
          <w:rFonts w:ascii="Times New Roman" w:hAnsi="Times New Roman" w:cs="Times New Roman"/>
          <w:b/>
          <w:bCs/>
          <w:spacing w:val="2"/>
        </w:rPr>
        <w:t>-</w:t>
      </w:r>
      <w:r w:rsidR="007C4CAA" w:rsidRPr="006D7B12">
        <w:rPr>
          <w:rFonts w:ascii="Times New Roman" w:hAnsi="Times New Roman" w:cs="Times New Roman"/>
          <w:b/>
          <w:bCs/>
          <w:spacing w:val="2"/>
        </w:rPr>
        <w:t xml:space="preserve"> </w:t>
      </w:r>
      <w:r w:rsidRPr="006D7B12">
        <w:rPr>
          <w:rFonts w:ascii="Times New Roman" w:hAnsi="Times New Roman" w:cs="Times New Roman"/>
          <w:b/>
          <w:bCs/>
          <w:spacing w:val="2"/>
        </w:rPr>
        <w:t>201</w:t>
      </w:r>
      <w:r w:rsidR="00AF765E" w:rsidRPr="006D7B12">
        <w:rPr>
          <w:rFonts w:ascii="Times New Roman" w:hAnsi="Times New Roman" w:cs="Times New Roman"/>
          <w:b/>
          <w:bCs/>
          <w:spacing w:val="2"/>
        </w:rPr>
        <w:t>9</w:t>
      </w:r>
      <w:r w:rsidRPr="006D7B12">
        <w:rPr>
          <w:rFonts w:ascii="Times New Roman" w:hAnsi="Times New Roman" w:cs="Times New Roman"/>
          <w:b/>
          <w:bCs/>
          <w:spacing w:val="2"/>
        </w:rPr>
        <w:t xml:space="preserve">. </w:t>
      </w:r>
      <w:r w:rsidR="004F0D14" w:rsidRPr="006D7B12">
        <w:rPr>
          <w:rFonts w:ascii="Times New Roman" w:hAnsi="Times New Roman" w:cs="Times New Roman"/>
          <w:b/>
          <w:bCs/>
          <w:spacing w:val="2"/>
        </w:rPr>
        <w:t>január</w:t>
      </w:r>
      <w:r w:rsidR="007C4CAA" w:rsidRPr="006D7B12">
        <w:rPr>
          <w:rFonts w:ascii="Times New Roman" w:hAnsi="Times New Roman" w:cs="Times New Roman"/>
          <w:b/>
          <w:bCs/>
          <w:spacing w:val="2"/>
        </w:rPr>
        <w:t xml:space="preserve"> </w:t>
      </w:r>
      <w:r w:rsidR="00125AC3" w:rsidRPr="006D7B12">
        <w:rPr>
          <w:rFonts w:ascii="Times New Roman" w:hAnsi="Times New Roman" w:cs="Times New Roman"/>
          <w:b/>
          <w:bCs/>
          <w:spacing w:val="2"/>
        </w:rPr>
        <w:t>04</w:t>
      </w:r>
      <w:r w:rsidRPr="006D7B12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6D7B1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</w:t>
      </w:r>
      <w:r w:rsidRPr="00491FF2">
        <w:rPr>
          <w:rFonts w:ascii="Times New Roman" w:hAnsi="Times New Roman" w:cs="Times New Roman"/>
          <w:spacing w:val="2"/>
          <w:sz w:val="22"/>
          <w:szCs w:val="22"/>
        </w:rPr>
        <w:t xml:space="preserve"> címen lehet egyeztetni.</w:t>
      </w:r>
    </w:p>
    <w:p w14:paraId="6FE31A5D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0872B9B0" w14:textId="77777777" w:rsidR="004C30D3" w:rsidRDefault="004C30D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5B2B0D59" w14:textId="6F46C14E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14:paraId="1DABF6F6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31614655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14:paraId="692DF6DC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31614656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14:paraId="2364384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31614657"/>
      <w:r w:rsidRPr="00E75E2B">
        <w:rPr>
          <w:b w:val="0"/>
          <w:sz w:val="22"/>
          <w:szCs w:val="22"/>
        </w:rPr>
        <w:t>számú melléklet: tulajdoni lap és térképmásolat</w:t>
      </w:r>
      <w:bookmarkEnd w:id="35"/>
    </w:p>
    <w:p w14:paraId="56D0CEC4" w14:textId="6833AF35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31614658"/>
      <w:r w:rsidRPr="00A07A02">
        <w:rPr>
          <w:b w:val="0"/>
          <w:sz w:val="22"/>
          <w:szCs w:val="22"/>
          <w:highlight w:val="yellow"/>
        </w:rPr>
        <w:t>számú melléklet: ……/2018. (X</w:t>
      </w:r>
      <w:r w:rsidR="00BC0B52" w:rsidRPr="00A07A02">
        <w:rPr>
          <w:b w:val="0"/>
          <w:sz w:val="22"/>
          <w:szCs w:val="22"/>
          <w:highlight w:val="yellow"/>
        </w:rPr>
        <w:t>I</w:t>
      </w:r>
      <w:r w:rsidR="00125AC3">
        <w:rPr>
          <w:b w:val="0"/>
          <w:sz w:val="22"/>
          <w:szCs w:val="22"/>
          <w:highlight w:val="yellow"/>
        </w:rPr>
        <w:t>I</w:t>
      </w:r>
      <w:r w:rsidRPr="00A07A02">
        <w:rPr>
          <w:b w:val="0"/>
          <w:sz w:val="22"/>
          <w:szCs w:val="22"/>
          <w:highlight w:val="yellow"/>
        </w:rPr>
        <w:t>.</w:t>
      </w:r>
      <w:r w:rsidR="00125AC3">
        <w:rPr>
          <w:b w:val="0"/>
          <w:sz w:val="22"/>
          <w:szCs w:val="22"/>
          <w:highlight w:val="yellow"/>
        </w:rPr>
        <w:t>13</w:t>
      </w:r>
      <w:r w:rsidRPr="00A07A02">
        <w:rPr>
          <w:b w:val="0"/>
          <w:sz w:val="22"/>
          <w:szCs w:val="22"/>
          <w:highlight w:val="yellow"/>
        </w:rPr>
        <w:t>.) Öh. számú határozat</w:t>
      </w:r>
      <w:bookmarkEnd w:id="36"/>
    </w:p>
    <w:p w14:paraId="23992B84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31614659"/>
      <w:r w:rsidRPr="00491FF2">
        <w:rPr>
          <w:b w:val="0"/>
          <w:sz w:val="22"/>
          <w:szCs w:val="22"/>
        </w:rPr>
        <w:t>számú melléklet: BFKH határozatok</w:t>
      </w:r>
      <w:bookmarkEnd w:id="37"/>
    </w:p>
    <w:p w14:paraId="46273986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31614660"/>
      <w:r w:rsidRPr="00491FF2">
        <w:rPr>
          <w:b w:val="0"/>
          <w:sz w:val="22"/>
          <w:szCs w:val="22"/>
        </w:rPr>
        <w:t>számú melléklet: Bontási tervdokumentációk</w:t>
      </w:r>
      <w:bookmarkEnd w:id="38"/>
    </w:p>
    <w:p w14:paraId="69D6A9F6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31614661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6B432BDD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14:paraId="478A29F9" w14:textId="0DB8B1CF" w:rsidR="00125AC3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31614628" w:history="1">
        <w:r w:rsidR="00125AC3" w:rsidRPr="00231F2D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_Toc531614628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1A7912E5" w14:textId="4EC82D80" w:rsidR="00125AC3" w:rsidRDefault="006D7B12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29" w:history="1">
        <w:r w:rsidR="00125AC3" w:rsidRPr="00231F2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_Toc531614629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31D6A213" w14:textId="292D73E5" w:rsidR="00125AC3" w:rsidRDefault="006D7B12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0" w:history="1">
        <w:r w:rsidR="00125AC3" w:rsidRPr="00231F2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_Toc531614630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1214864D" w14:textId="0FC94ADE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1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_Toc531614631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3870F1D1" w14:textId="134F1847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2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2.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_Toc531614632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5FF9C174" w14:textId="3D12A573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3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3.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_Toc531614633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0B7F79E0" w14:textId="19422A0B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4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4.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_Toc531614634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34734E15" w14:textId="2DC15D66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5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5.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_Toc531614635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</w:t>
        </w:r>
        <w:r w:rsidR="00125AC3">
          <w:rPr>
            <w:noProof/>
            <w:webHidden/>
          </w:rPr>
          <w:fldChar w:fldCharType="end"/>
        </w:r>
      </w:hyperlink>
    </w:p>
    <w:p w14:paraId="46874EF3" w14:textId="380F8DEB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6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6.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_Toc531614636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9</w:t>
        </w:r>
        <w:r w:rsidR="00125AC3">
          <w:rPr>
            <w:noProof/>
            <w:webHidden/>
          </w:rPr>
          <w:fldChar w:fldCharType="end"/>
        </w:r>
      </w:hyperlink>
    </w:p>
    <w:p w14:paraId="4FEC9984" w14:textId="312FEF4F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7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7.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_Toc531614637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9</w:t>
        </w:r>
        <w:r w:rsidR="00125AC3">
          <w:rPr>
            <w:noProof/>
            <w:webHidden/>
          </w:rPr>
          <w:fldChar w:fldCharType="end"/>
        </w:r>
      </w:hyperlink>
    </w:p>
    <w:p w14:paraId="42CA439B" w14:textId="62DDF21C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8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8.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_Toc531614638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9</w:t>
        </w:r>
        <w:r w:rsidR="00125AC3">
          <w:rPr>
            <w:noProof/>
            <w:webHidden/>
          </w:rPr>
          <w:fldChar w:fldCharType="end"/>
        </w:r>
      </w:hyperlink>
    </w:p>
    <w:p w14:paraId="6490654D" w14:textId="3D93DDCF" w:rsidR="00125AC3" w:rsidRDefault="006D7B12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39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9.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_Toc531614639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10</w:t>
        </w:r>
        <w:r w:rsidR="00125AC3">
          <w:rPr>
            <w:noProof/>
            <w:webHidden/>
          </w:rPr>
          <w:fldChar w:fldCharType="end"/>
        </w:r>
      </w:hyperlink>
    </w:p>
    <w:p w14:paraId="128B2C91" w14:textId="171393B1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0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10.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_Toc531614640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10</w:t>
        </w:r>
        <w:r w:rsidR="00125AC3">
          <w:rPr>
            <w:noProof/>
            <w:webHidden/>
          </w:rPr>
          <w:fldChar w:fldCharType="end"/>
        </w:r>
      </w:hyperlink>
    </w:p>
    <w:p w14:paraId="0039783E" w14:textId="7C8BD2C5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1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11.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_Toc531614641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10</w:t>
        </w:r>
        <w:r w:rsidR="00125AC3">
          <w:rPr>
            <w:noProof/>
            <w:webHidden/>
          </w:rPr>
          <w:fldChar w:fldCharType="end"/>
        </w:r>
      </w:hyperlink>
    </w:p>
    <w:p w14:paraId="37C69387" w14:textId="3AC6E73F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2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12.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_Toc531614642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10</w:t>
        </w:r>
        <w:r w:rsidR="00125AC3">
          <w:rPr>
            <w:noProof/>
            <w:webHidden/>
          </w:rPr>
          <w:fldChar w:fldCharType="end"/>
        </w:r>
      </w:hyperlink>
    </w:p>
    <w:p w14:paraId="581673F1" w14:textId="658453B4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3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13.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_Toc531614643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10</w:t>
        </w:r>
        <w:r w:rsidR="00125AC3">
          <w:rPr>
            <w:noProof/>
            <w:webHidden/>
          </w:rPr>
          <w:fldChar w:fldCharType="end"/>
        </w:r>
      </w:hyperlink>
    </w:p>
    <w:p w14:paraId="706ABADE" w14:textId="08216BCA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4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14.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_Toc531614644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11</w:t>
        </w:r>
        <w:r w:rsidR="00125AC3">
          <w:rPr>
            <w:noProof/>
            <w:webHidden/>
          </w:rPr>
          <w:fldChar w:fldCharType="end"/>
        </w:r>
      </w:hyperlink>
    </w:p>
    <w:p w14:paraId="498FBA14" w14:textId="08FD39EE" w:rsidR="00125AC3" w:rsidRDefault="006D7B1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14645" w:history="1">
        <w:r w:rsidR="00125AC3" w:rsidRPr="00231F2D">
          <w:rPr>
            <w:rStyle w:val="Hiperhivatkozs"/>
            <w:i/>
            <w:lang w:eastAsia="hu-HU"/>
          </w:rPr>
          <w:t>a.</w:t>
        </w:r>
        <w:r w:rsidR="00125AC3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125AC3" w:rsidRPr="00231F2D">
          <w:rPr>
            <w:rStyle w:val="Hiperhivatkozs"/>
            <w:i/>
          </w:rPr>
          <w:t>Az ajánlatok felbontásának a helye és időpontja, jelen lévők megnevezése</w:t>
        </w:r>
        <w:r w:rsidR="00125AC3">
          <w:rPr>
            <w:webHidden/>
          </w:rPr>
          <w:tab/>
        </w:r>
        <w:r w:rsidR="00125AC3">
          <w:rPr>
            <w:webHidden/>
          </w:rPr>
          <w:fldChar w:fldCharType="begin"/>
        </w:r>
        <w:r w:rsidR="00125AC3">
          <w:rPr>
            <w:webHidden/>
          </w:rPr>
          <w:instrText xml:space="preserve"> PAGEREF _Toc531614645 \h </w:instrText>
        </w:r>
        <w:r w:rsidR="00125AC3">
          <w:rPr>
            <w:webHidden/>
          </w:rPr>
        </w:r>
        <w:r w:rsidR="00125AC3">
          <w:rPr>
            <w:webHidden/>
          </w:rPr>
          <w:fldChar w:fldCharType="separate"/>
        </w:r>
        <w:r w:rsidR="00125AC3">
          <w:rPr>
            <w:webHidden/>
          </w:rPr>
          <w:t>11</w:t>
        </w:r>
        <w:r w:rsidR="00125AC3">
          <w:rPr>
            <w:webHidden/>
          </w:rPr>
          <w:fldChar w:fldCharType="end"/>
        </w:r>
      </w:hyperlink>
    </w:p>
    <w:p w14:paraId="29E26C9B" w14:textId="7FB0CB7A" w:rsidR="00125AC3" w:rsidRDefault="006D7B1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14646" w:history="1">
        <w:r w:rsidR="00125AC3" w:rsidRPr="00231F2D">
          <w:rPr>
            <w:rStyle w:val="Hiperhivatkozs"/>
            <w:i/>
          </w:rPr>
          <w:t>b.</w:t>
        </w:r>
        <w:r w:rsidR="00125AC3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125AC3" w:rsidRPr="00231F2D">
          <w:rPr>
            <w:rStyle w:val="Hiperhivatkozs"/>
            <w:i/>
          </w:rPr>
          <w:t>Az ajánlatok elbírálására vonatkozó időtartam, az elbírálásra jogosult megnevezése</w:t>
        </w:r>
        <w:r w:rsidR="00125AC3">
          <w:rPr>
            <w:webHidden/>
          </w:rPr>
          <w:tab/>
        </w:r>
        <w:r w:rsidR="00125AC3">
          <w:rPr>
            <w:webHidden/>
          </w:rPr>
          <w:fldChar w:fldCharType="begin"/>
        </w:r>
        <w:r w:rsidR="00125AC3">
          <w:rPr>
            <w:webHidden/>
          </w:rPr>
          <w:instrText xml:space="preserve"> PAGEREF _Toc531614646 \h </w:instrText>
        </w:r>
        <w:r w:rsidR="00125AC3">
          <w:rPr>
            <w:webHidden/>
          </w:rPr>
        </w:r>
        <w:r w:rsidR="00125AC3">
          <w:rPr>
            <w:webHidden/>
          </w:rPr>
          <w:fldChar w:fldCharType="separate"/>
        </w:r>
        <w:r w:rsidR="00125AC3">
          <w:rPr>
            <w:webHidden/>
          </w:rPr>
          <w:t>11</w:t>
        </w:r>
        <w:r w:rsidR="00125AC3">
          <w:rPr>
            <w:webHidden/>
          </w:rPr>
          <w:fldChar w:fldCharType="end"/>
        </w:r>
      </w:hyperlink>
    </w:p>
    <w:p w14:paraId="6E6D39E4" w14:textId="20DF21F9" w:rsidR="00125AC3" w:rsidRDefault="006D7B12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31614647" w:history="1">
        <w:r w:rsidR="00125AC3" w:rsidRPr="00231F2D">
          <w:rPr>
            <w:rStyle w:val="Hiperhivatkozs"/>
            <w:i/>
          </w:rPr>
          <w:t>c.</w:t>
        </w:r>
        <w:r w:rsidR="00125AC3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125AC3" w:rsidRPr="00231F2D">
          <w:rPr>
            <w:rStyle w:val="Hiperhivatkozs"/>
            <w:i/>
          </w:rPr>
          <w:t>Bírálati szempontok</w:t>
        </w:r>
        <w:r w:rsidR="00125AC3">
          <w:rPr>
            <w:webHidden/>
          </w:rPr>
          <w:tab/>
        </w:r>
        <w:r w:rsidR="00125AC3">
          <w:rPr>
            <w:webHidden/>
          </w:rPr>
          <w:fldChar w:fldCharType="begin"/>
        </w:r>
        <w:r w:rsidR="00125AC3">
          <w:rPr>
            <w:webHidden/>
          </w:rPr>
          <w:instrText xml:space="preserve"> PAGEREF _Toc531614647 \h </w:instrText>
        </w:r>
        <w:r w:rsidR="00125AC3">
          <w:rPr>
            <w:webHidden/>
          </w:rPr>
        </w:r>
        <w:r w:rsidR="00125AC3">
          <w:rPr>
            <w:webHidden/>
          </w:rPr>
          <w:fldChar w:fldCharType="separate"/>
        </w:r>
        <w:r w:rsidR="00125AC3">
          <w:rPr>
            <w:webHidden/>
          </w:rPr>
          <w:t>11</w:t>
        </w:r>
        <w:r w:rsidR="00125AC3">
          <w:rPr>
            <w:webHidden/>
          </w:rPr>
          <w:fldChar w:fldCharType="end"/>
        </w:r>
      </w:hyperlink>
    </w:p>
    <w:p w14:paraId="6F52D9E2" w14:textId="3B67AE37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8" w:history="1">
        <w:r w:rsidR="00125AC3" w:rsidRPr="00231F2D">
          <w:rPr>
            <w:rStyle w:val="Hiperhivatkozs"/>
            <w:rFonts w:ascii="Symbol" w:hAnsi="Symbol"/>
            <w:noProof/>
          </w:rPr>
          <w:t>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ALKALMASSÁGI FELTÉTELEK: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_Toc531614648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11</w:t>
        </w:r>
        <w:r w:rsidR="00125AC3">
          <w:rPr>
            <w:noProof/>
            <w:webHidden/>
          </w:rPr>
          <w:fldChar w:fldCharType="end"/>
        </w:r>
      </w:hyperlink>
    </w:p>
    <w:p w14:paraId="587DAF42" w14:textId="36D591B8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49" w:history="1">
        <w:r w:rsidR="00125AC3" w:rsidRPr="00231F2D">
          <w:rPr>
            <w:rStyle w:val="Hiperhivatkozs"/>
            <w:rFonts w:ascii="Symbol" w:hAnsi="Symbol"/>
            <w:noProof/>
          </w:rPr>
          <w:t>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ÉRVÉNYTELEN AZ AJÁNLAT: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_Toc531614649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12</w:t>
        </w:r>
        <w:r w:rsidR="00125AC3">
          <w:rPr>
            <w:noProof/>
            <w:webHidden/>
          </w:rPr>
          <w:fldChar w:fldCharType="end"/>
        </w:r>
      </w:hyperlink>
    </w:p>
    <w:p w14:paraId="68B95010" w14:textId="38595694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0" w:history="1">
        <w:r w:rsidR="00125AC3" w:rsidRPr="00231F2D">
          <w:rPr>
            <w:rStyle w:val="Hiperhivatkozs"/>
            <w:rFonts w:ascii="Symbol" w:hAnsi="Symbol"/>
            <w:noProof/>
          </w:rPr>
          <w:t>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ÉRTÉKELÉSI SZEMPONT: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_Toc531614650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12</w:t>
        </w:r>
        <w:r w:rsidR="00125AC3">
          <w:rPr>
            <w:noProof/>
            <w:webHidden/>
          </w:rPr>
          <w:fldChar w:fldCharType="end"/>
        </w:r>
      </w:hyperlink>
    </w:p>
    <w:p w14:paraId="284174E5" w14:textId="52D32318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1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15.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_Toc531614651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12</w:t>
        </w:r>
        <w:r w:rsidR="00125AC3">
          <w:rPr>
            <w:noProof/>
            <w:webHidden/>
          </w:rPr>
          <w:fldChar w:fldCharType="end"/>
        </w:r>
      </w:hyperlink>
    </w:p>
    <w:p w14:paraId="722E2B10" w14:textId="0B0D073F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2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16.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_Toc531614652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13</w:t>
        </w:r>
        <w:r w:rsidR="00125AC3">
          <w:rPr>
            <w:noProof/>
            <w:webHidden/>
          </w:rPr>
          <w:fldChar w:fldCharType="end"/>
        </w:r>
      </w:hyperlink>
    </w:p>
    <w:p w14:paraId="7036F5A7" w14:textId="061A4696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3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17.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_Toc531614653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13</w:t>
        </w:r>
        <w:r w:rsidR="00125AC3">
          <w:rPr>
            <w:noProof/>
            <w:webHidden/>
          </w:rPr>
          <w:fldChar w:fldCharType="end"/>
        </w:r>
      </w:hyperlink>
    </w:p>
    <w:p w14:paraId="077AF6CA" w14:textId="328ED5DC" w:rsidR="00125AC3" w:rsidRDefault="006D7B12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4" w:history="1">
        <w:r w:rsidR="00125AC3" w:rsidRPr="00231F2D">
          <w:rPr>
            <w:rStyle w:val="Hiperhivatkozs"/>
            <w:rFonts w:eastAsia="Times New Roman"/>
            <w:noProof/>
            <w:lang w:eastAsia="hu-HU"/>
          </w:rPr>
          <w:t>18.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_Toc531614654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14</w:t>
        </w:r>
        <w:r w:rsidR="00125AC3">
          <w:rPr>
            <w:noProof/>
            <w:webHidden/>
          </w:rPr>
          <w:fldChar w:fldCharType="end"/>
        </w:r>
      </w:hyperlink>
    </w:p>
    <w:p w14:paraId="135A653F" w14:textId="650DB986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5" w:history="1">
        <w:r w:rsidR="00125AC3" w:rsidRPr="00231F2D">
          <w:rPr>
            <w:rStyle w:val="Hiperhivatkozs"/>
            <w:noProof/>
          </w:rPr>
          <w:t>1.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Titoktartási nyilatkozat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_Toc531614655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0DEAEEC4" w14:textId="2A765F9D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6" w:history="1">
        <w:r w:rsidR="00125AC3" w:rsidRPr="00231F2D">
          <w:rPr>
            <w:rStyle w:val="Hiperhivatkozs"/>
            <w:noProof/>
          </w:rPr>
          <w:t>2.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Tender átadás-átvételi nyilatkozat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_Toc531614656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08D6969F" w14:textId="7F32B92A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7" w:history="1">
        <w:r w:rsidR="00125AC3" w:rsidRPr="00231F2D">
          <w:rPr>
            <w:rStyle w:val="Hiperhivatkozs"/>
            <w:noProof/>
          </w:rPr>
          <w:t>3.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tulajdoni lap és térképmásolat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_Toc531614657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2B5CF4D4" w14:textId="53FAB880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8" w:history="1">
        <w:r w:rsidR="00125AC3" w:rsidRPr="00231F2D">
          <w:rPr>
            <w:rStyle w:val="Hiperhivatkozs"/>
            <w:noProof/>
          </w:rPr>
          <w:t>4.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  <w:highlight w:val="yellow"/>
          </w:rPr>
          <w:t>számú melléklet: ……/2018. (XII.13.) Öh. számú határozat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_Toc531614658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28294328" w14:textId="4ABBCFB8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59" w:history="1">
        <w:r w:rsidR="00125AC3" w:rsidRPr="00231F2D">
          <w:rPr>
            <w:rStyle w:val="Hiperhivatkozs"/>
            <w:noProof/>
          </w:rPr>
          <w:t>5.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BFKH határozatok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_Toc531614659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52021CB6" w14:textId="2B82D104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60" w:history="1">
        <w:r w:rsidR="00125AC3" w:rsidRPr="00231F2D">
          <w:rPr>
            <w:rStyle w:val="Hiperhivatkozs"/>
            <w:noProof/>
          </w:rPr>
          <w:t>6.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Bontási tervdokumentációk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_Toc531614660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36146163" w14:textId="30BA3CD5" w:rsidR="00125AC3" w:rsidRDefault="006D7B12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31614661" w:history="1">
        <w:r w:rsidR="00125AC3" w:rsidRPr="00231F2D">
          <w:rPr>
            <w:rStyle w:val="Hiperhivatkozs"/>
            <w:noProof/>
          </w:rPr>
          <w:t>7.</w:t>
        </w:r>
        <w:r w:rsidR="00125AC3">
          <w:rPr>
            <w:rFonts w:eastAsiaTheme="minorEastAsia"/>
            <w:noProof/>
            <w:lang w:eastAsia="hu-HU"/>
          </w:rPr>
          <w:tab/>
        </w:r>
        <w:r w:rsidR="00125AC3" w:rsidRPr="00231F2D">
          <w:rPr>
            <w:rStyle w:val="Hiperhivatkozs"/>
            <w:noProof/>
          </w:rPr>
          <w:t>számú melléklet: 18/2016 (III.4.) önkormányzati rendelet 1. számú melléklete</w:t>
        </w:r>
        <w:r w:rsidR="00125AC3">
          <w:rPr>
            <w:noProof/>
            <w:webHidden/>
          </w:rPr>
          <w:tab/>
        </w:r>
        <w:r w:rsidR="00125AC3">
          <w:rPr>
            <w:noProof/>
            <w:webHidden/>
          </w:rPr>
          <w:fldChar w:fldCharType="begin"/>
        </w:r>
        <w:r w:rsidR="00125AC3">
          <w:rPr>
            <w:noProof/>
            <w:webHidden/>
          </w:rPr>
          <w:instrText xml:space="preserve"> PAGEREF _Toc531614661 \h </w:instrText>
        </w:r>
        <w:r w:rsidR="00125AC3">
          <w:rPr>
            <w:noProof/>
            <w:webHidden/>
          </w:rPr>
        </w:r>
        <w:r w:rsidR="00125AC3">
          <w:rPr>
            <w:noProof/>
            <w:webHidden/>
          </w:rPr>
          <w:fldChar w:fldCharType="separate"/>
        </w:r>
        <w:r w:rsidR="00125AC3">
          <w:rPr>
            <w:noProof/>
            <w:webHidden/>
          </w:rPr>
          <w:t>15</w:t>
        </w:r>
        <w:r w:rsidR="00125AC3">
          <w:rPr>
            <w:noProof/>
            <w:webHidden/>
          </w:rPr>
          <w:fldChar w:fldCharType="end"/>
        </w:r>
      </w:hyperlink>
    </w:p>
    <w:p w14:paraId="209BB6BB" w14:textId="46B5CD1A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7EBA4" w14:textId="7777777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4E7ADB3" w14:textId="77777777" w:rsidR="00491FF2" w:rsidRDefault="00491FF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E74B6" w14:textId="774DCD0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D7B12">
      <w:rPr>
        <w:rStyle w:val="Oldalszm"/>
        <w:noProof/>
      </w:rPr>
      <w:t>8</w:t>
    </w:r>
    <w:r>
      <w:rPr>
        <w:rStyle w:val="Oldalszm"/>
      </w:rPr>
      <w:fldChar w:fldCharType="end"/>
    </w:r>
  </w:p>
  <w:p w14:paraId="5E605E8E" w14:textId="77777777" w:rsidR="00491FF2" w:rsidRDefault="00491FF2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B12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308C"/>
    <w:rsid w:val="00027AB0"/>
    <w:rsid w:val="000668DD"/>
    <w:rsid w:val="0008579C"/>
    <w:rsid w:val="000D5C64"/>
    <w:rsid w:val="000E7936"/>
    <w:rsid w:val="000F5DB7"/>
    <w:rsid w:val="00100BAD"/>
    <w:rsid w:val="00104CE7"/>
    <w:rsid w:val="001121BC"/>
    <w:rsid w:val="00115713"/>
    <w:rsid w:val="00125AC3"/>
    <w:rsid w:val="001356E5"/>
    <w:rsid w:val="00175DB3"/>
    <w:rsid w:val="001810A7"/>
    <w:rsid w:val="001A7C50"/>
    <w:rsid w:val="00217E07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4C30D3"/>
    <w:rsid w:val="004F0D14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6D7B12"/>
    <w:rsid w:val="006F7C7D"/>
    <w:rsid w:val="007215EF"/>
    <w:rsid w:val="00755E43"/>
    <w:rsid w:val="00756E8A"/>
    <w:rsid w:val="007656A6"/>
    <w:rsid w:val="007715C1"/>
    <w:rsid w:val="00775A9A"/>
    <w:rsid w:val="00781C2A"/>
    <w:rsid w:val="00782774"/>
    <w:rsid w:val="00787BD3"/>
    <w:rsid w:val="007C12E5"/>
    <w:rsid w:val="007C4CAA"/>
    <w:rsid w:val="007D5D9E"/>
    <w:rsid w:val="007F1E25"/>
    <w:rsid w:val="0081056A"/>
    <w:rsid w:val="00817A7F"/>
    <w:rsid w:val="00823E70"/>
    <w:rsid w:val="00832D69"/>
    <w:rsid w:val="00835B16"/>
    <w:rsid w:val="00852FED"/>
    <w:rsid w:val="00874C04"/>
    <w:rsid w:val="008F4290"/>
    <w:rsid w:val="008F6446"/>
    <w:rsid w:val="009173D0"/>
    <w:rsid w:val="00925EA5"/>
    <w:rsid w:val="00935AA5"/>
    <w:rsid w:val="00952548"/>
    <w:rsid w:val="00952604"/>
    <w:rsid w:val="009527B6"/>
    <w:rsid w:val="00964762"/>
    <w:rsid w:val="00993BD8"/>
    <w:rsid w:val="009E45DF"/>
    <w:rsid w:val="009E5764"/>
    <w:rsid w:val="00A04A6A"/>
    <w:rsid w:val="00A04A87"/>
    <w:rsid w:val="00A07A02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AF765E"/>
    <w:rsid w:val="00B10B38"/>
    <w:rsid w:val="00B31C69"/>
    <w:rsid w:val="00B341A9"/>
    <w:rsid w:val="00B813FD"/>
    <w:rsid w:val="00B8523C"/>
    <w:rsid w:val="00BA3E5F"/>
    <w:rsid w:val="00BC0B52"/>
    <w:rsid w:val="00BD5939"/>
    <w:rsid w:val="00BE06E0"/>
    <w:rsid w:val="00BE3A78"/>
    <w:rsid w:val="00BE570F"/>
    <w:rsid w:val="00BF56EB"/>
    <w:rsid w:val="00C14386"/>
    <w:rsid w:val="00C206F0"/>
    <w:rsid w:val="00C527E0"/>
    <w:rsid w:val="00C53381"/>
    <w:rsid w:val="00C56074"/>
    <w:rsid w:val="00C633DC"/>
    <w:rsid w:val="00C86BB1"/>
    <w:rsid w:val="00C90F92"/>
    <w:rsid w:val="00C97640"/>
    <w:rsid w:val="00CB2242"/>
    <w:rsid w:val="00CB4741"/>
    <w:rsid w:val="00CC7789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505E4"/>
    <w:rsid w:val="00E75E2B"/>
    <w:rsid w:val="00E85FA0"/>
    <w:rsid w:val="00EB786D"/>
    <w:rsid w:val="00EC5AA0"/>
    <w:rsid w:val="00ED720D"/>
    <w:rsid w:val="00EE2A6E"/>
    <w:rsid w:val="00F143CE"/>
    <w:rsid w:val="00F15AD0"/>
    <w:rsid w:val="00F234A4"/>
    <w:rsid w:val="00F268D0"/>
    <w:rsid w:val="00F31B1C"/>
    <w:rsid w:val="00F43D0E"/>
    <w:rsid w:val="00F47025"/>
    <w:rsid w:val="00F504D1"/>
    <w:rsid w:val="00F57841"/>
    <w:rsid w:val="00F71774"/>
    <w:rsid w:val="00F8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41130-80D8-41B1-8F67-13136E16F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3754</Words>
  <Characters>25909</Characters>
  <Application>Microsoft Office Word</Application>
  <DocSecurity>0</DocSecurity>
  <Lines>215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24</cp:revision>
  <cp:lastPrinted>2017-08-01T07:20:00Z</cp:lastPrinted>
  <dcterms:created xsi:type="dcterms:W3CDTF">2018-10-11T17:26:00Z</dcterms:created>
  <dcterms:modified xsi:type="dcterms:W3CDTF">2018-12-06T08:04:00Z</dcterms:modified>
</cp:coreProperties>
</file>