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F59EFB" w14:textId="703383FC" w:rsidR="00527097" w:rsidRDefault="00527097" w:rsidP="00527097">
      <w:pPr>
        <w:rPr>
          <w:rFonts w:ascii="Times New Roman" w:hAnsi="Times New Roman" w:cs="Times New Roman"/>
          <w:b/>
          <w:bCs/>
          <w:sz w:val="24"/>
          <w:szCs w:val="24"/>
        </w:rPr>
      </w:pPr>
      <w:r w:rsidRPr="00527097">
        <w:rPr>
          <w:rFonts w:ascii="Times New Roman" w:hAnsi="Times New Roman" w:cs="Times New Roman"/>
          <w:b/>
          <w:bCs/>
          <w:sz w:val="24"/>
          <w:szCs w:val="24"/>
        </w:rPr>
        <w:t>Ajánlati felhívás</w:t>
      </w:r>
    </w:p>
    <w:p w14:paraId="7AE0E569" w14:textId="77777777" w:rsidR="00527097" w:rsidRDefault="00527097" w:rsidP="00527097">
      <w:pPr>
        <w:rPr>
          <w:rFonts w:ascii="Times New Roman" w:hAnsi="Times New Roman" w:cs="Times New Roman"/>
          <w:b/>
          <w:bCs/>
          <w:sz w:val="24"/>
          <w:szCs w:val="24"/>
        </w:rPr>
      </w:pPr>
      <w:r w:rsidRPr="00527097">
        <w:rPr>
          <w:rFonts w:ascii="Times New Roman" w:hAnsi="Times New Roman" w:cs="Times New Roman"/>
          <w:b/>
          <w:bCs/>
          <w:sz w:val="24"/>
          <w:szCs w:val="24"/>
        </w:rPr>
        <w:t>Ajánlati/részvételi felhívás</w:t>
      </w:r>
    </w:p>
    <w:p w14:paraId="20CDF25F" w14:textId="77777777" w:rsidR="00527097" w:rsidRDefault="00527097" w:rsidP="00527097">
      <w:pPr>
        <w:rPr>
          <w:rFonts w:ascii="Times New Roman" w:hAnsi="Times New Roman" w:cs="Times New Roman"/>
          <w:b/>
          <w:bCs/>
          <w:sz w:val="24"/>
          <w:szCs w:val="24"/>
        </w:rPr>
      </w:pPr>
      <w:r w:rsidRPr="00527097">
        <w:rPr>
          <w:rFonts w:ascii="Times New Roman" w:hAnsi="Times New Roman" w:cs="Times New Roman"/>
          <w:b/>
          <w:bCs/>
          <w:sz w:val="24"/>
          <w:szCs w:val="24"/>
        </w:rPr>
        <w:t>A Kbt. 112. § (1) bekezdés b) pont szerinti eljárások esetében.</w:t>
      </w:r>
    </w:p>
    <w:p w14:paraId="17D7D87E" w14:textId="77777777" w:rsidR="00A526D0" w:rsidRPr="00A526D0" w:rsidRDefault="00A526D0" w:rsidP="00A526D0">
      <w:pPr>
        <w:rPr>
          <w:rFonts w:ascii="Times New Roman" w:hAnsi="Times New Roman" w:cs="Times New Roman"/>
          <w:b/>
          <w:bCs/>
          <w:sz w:val="24"/>
          <w:szCs w:val="24"/>
        </w:rPr>
      </w:pPr>
      <w:r w:rsidRPr="00A526D0">
        <w:rPr>
          <w:rFonts w:ascii="Times New Roman" w:hAnsi="Times New Roman" w:cs="Times New Roman"/>
          <w:b/>
          <w:bCs/>
          <w:sz w:val="24"/>
          <w:szCs w:val="24"/>
        </w:rPr>
        <w:t>I.</w:t>
      </w:r>
      <w:r>
        <w:rPr>
          <w:rFonts w:ascii="Times New Roman" w:hAnsi="Times New Roman" w:cs="Times New Roman"/>
          <w:b/>
          <w:bCs/>
          <w:sz w:val="24"/>
          <w:szCs w:val="24"/>
        </w:rPr>
        <w:t xml:space="preserve"> </w:t>
      </w:r>
      <w:r w:rsidRPr="00A526D0">
        <w:rPr>
          <w:rFonts w:ascii="Times New Roman" w:hAnsi="Times New Roman" w:cs="Times New Roman"/>
          <w:b/>
          <w:bCs/>
          <w:sz w:val="24"/>
          <w:szCs w:val="24"/>
        </w:rPr>
        <w:t>szakasz: Ajánlatkérő</w:t>
      </w:r>
    </w:p>
    <w:p w14:paraId="4E99132B" w14:textId="77777777" w:rsidR="00A526D0" w:rsidRPr="00A526D0" w:rsidRDefault="00A526D0" w:rsidP="00A526D0">
      <w:pPr>
        <w:rPr>
          <w:rFonts w:ascii="Times New Roman" w:hAnsi="Times New Roman" w:cs="Times New Roman"/>
          <w:b/>
          <w:bCs/>
          <w:sz w:val="24"/>
          <w:szCs w:val="24"/>
        </w:rPr>
      </w:pPr>
      <w:r w:rsidRPr="00A526D0">
        <w:rPr>
          <w:rFonts w:ascii="Times New Roman" w:hAnsi="Times New Roman" w:cs="Times New Roman"/>
          <w:b/>
          <w:bCs/>
          <w:sz w:val="24"/>
          <w:szCs w:val="24"/>
        </w:rPr>
        <w:t>I.1) Név és címek (jelölje meg az eljárásért felelős összes ajánlatkérőt)</w:t>
      </w:r>
    </w:p>
    <w:p w14:paraId="12B9D7FE" w14:textId="77777777" w:rsidR="00B754C6" w:rsidRDefault="00A526D0" w:rsidP="00A526D0">
      <w:pPr>
        <w:rPr>
          <w:rFonts w:ascii="Times New Roman" w:hAnsi="Times New Roman" w:cs="Times New Roman"/>
          <w:color w:val="00B0F0"/>
          <w:sz w:val="24"/>
          <w:szCs w:val="24"/>
        </w:rPr>
      </w:pPr>
      <w:r>
        <w:rPr>
          <w:rFonts w:ascii="Times New Roman" w:hAnsi="Times New Roman" w:cs="Times New Roman"/>
          <w:sz w:val="24"/>
          <w:szCs w:val="24"/>
        </w:rPr>
        <w:t>Hivatalos név:</w:t>
      </w:r>
      <w:r w:rsidRPr="00A526D0">
        <w:t xml:space="preserve"> </w:t>
      </w:r>
      <w:r w:rsidR="00B754C6" w:rsidRPr="00B754C6">
        <w:rPr>
          <w:rFonts w:ascii="Times New Roman" w:hAnsi="Times New Roman" w:cs="Times New Roman"/>
          <w:color w:val="00B0F0"/>
          <w:sz w:val="24"/>
          <w:szCs w:val="24"/>
        </w:rPr>
        <w:t>Zuglói Városgazdálkodási Közszolgáltató Zártkörűen Működő Részvénytársaság</w:t>
      </w:r>
    </w:p>
    <w:p w14:paraId="3542E17D" w14:textId="0F2DBF3D" w:rsidR="00A526D0" w:rsidRDefault="00A526D0" w:rsidP="00A526D0">
      <w:pPr>
        <w:rPr>
          <w:rFonts w:ascii="Times New Roman" w:hAnsi="Times New Roman" w:cs="Times New Roman"/>
          <w:sz w:val="24"/>
          <w:szCs w:val="24"/>
        </w:rPr>
      </w:pPr>
      <w:r w:rsidRPr="00A526D0">
        <w:rPr>
          <w:rFonts w:ascii="Times New Roman" w:hAnsi="Times New Roman" w:cs="Times New Roman"/>
          <w:sz w:val="24"/>
          <w:szCs w:val="24"/>
        </w:rPr>
        <w:t>Nemzeti azonosítószám</w:t>
      </w:r>
      <w:r>
        <w:rPr>
          <w:rFonts w:ascii="Times New Roman" w:hAnsi="Times New Roman" w:cs="Times New Roman"/>
          <w:sz w:val="24"/>
          <w:szCs w:val="24"/>
        </w:rPr>
        <w:t xml:space="preserve">: </w:t>
      </w:r>
      <w:r w:rsidR="00B754C6" w:rsidRPr="00B754C6">
        <w:rPr>
          <w:rFonts w:ascii="Times New Roman" w:hAnsi="Times New Roman" w:cs="Times New Roman"/>
          <w:color w:val="00B0F0"/>
          <w:sz w:val="24"/>
          <w:szCs w:val="24"/>
        </w:rPr>
        <w:t>EKRSZ_22083717</w:t>
      </w:r>
    </w:p>
    <w:p w14:paraId="61D13DDE" w14:textId="2099D0FA" w:rsidR="00A526D0" w:rsidRDefault="00A526D0" w:rsidP="00A526D0">
      <w:pPr>
        <w:rPr>
          <w:rFonts w:ascii="Times New Roman" w:hAnsi="Times New Roman" w:cs="Times New Roman"/>
          <w:sz w:val="24"/>
          <w:szCs w:val="24"/>
        </w:rPr>
      </w:pPr>
      <w:r w:rsidRPr="00A526D0">
        <w:rPr>
          <w:rFonts w:ascii="Times New Roman" w:hAnsi="Times New Roman" w:cs="Times New Roman"/>
          <w:sz w:val="24"/>
          <w:szCs w:val="24"/>
        </w:rPr>
        <w:t>Postai cím:</w:t>
      </w:r>
      <w:r w:rsidRPr="00A526D0">
        <w:t xml:space="preserve"> </w:t>
      </w:r>
      <w:r w:rsidR="00B754C6" w:rsidRPr="00B754C6">
        <w:rPr>
          <w:rFonts w:ascii="Times New Roman" w:hAnsi="Times New Roman" w:cs="Times New Roman"/>
          <w:color w:val="00B0F0"/>
          <w:sz w:val="24"/>
          <w:szCs w:val="24"/>
        </w:rPr>
        <w:t>Pétervárad Utca 11-17</w:t>
      </w:r>
      <w:r w:rsidR="007B0C23" w:rsidRPr="007B0C23">
        <w:rPr>
          <w:rFonts w:ascii="Times New Roman" w:hAnsi="Times New Roman" w:cs="Times New Roman"/>
          <w:color w:val="00B0F0"/>
          <w:sz w:val="24"/>
          <w:szCs w:val="24"/>
        </w:rPr>
        <w:t>.</w:t>
      </w:r>
    </w:p>
    <w:p w14:paraId="333F5619" w14:textId="77777777" w:rsidR="00A526D0" w:rsidRDefault="00A526D0" w:rsidP="00A526D0">
      <w:pPr>
        <w:rPr>
          <w:rFonts w:ascii="Times New Roman" w:hAnsi="Times New Roman" w:cs="Times New Roman"/>
          <w:sz w:val="24"/>
          <w:szCs w:val="24"/>
        </w:rPr>
      </w:pPr>
      <w:r>
        <w:rPr>
          <w:rFonts w:ascii="Times New Roman" w:hAnsi="Times New Roman" w:cs="Times New Roman"/>
          <w:sz w:val="24"/>
          <w:szCs w:val="24"/>
        </w:rPr>
        <w:t xml:space="preserve">Város: </w:t>
      </w:r>
      <w:r w:rsidRPr="007B0C23">
        <w:rPr>
          <w:rFonts w:ascii="Times New Roman" w:hAnsi="Times New Roman" w:cs="Times New Roman"/>
          <w:color w:val="00B0F0"/>
          <w:sz w:val="24"/>
          <w:szCs w:val="24"/>
        </w:rPr>
        <w:t>Budapest</w:t>
      </w:r>
    </w:p>
    <w:p w14:paraId="1FD6DEDE" w14:textId="77777777" w:rsidR="00435C60" w:rsidRDefault="00435C60" w:rsidP="00A526D0">
      <w:pPr>
        <w:rPr>
          <w:rFonts w:ascii="Times New Roman" w:hAnsi="Times New Roman" w:cs="Times New Roman"/>
          <w:sz w:val="24"/>
          <w:szCs w:val="24"/>
        </w:rPr>
      </w:pPr>
      <w:r>
        <w:rPr>
          <w:rFonts w:ascii="Times New Roman" w:hAnsi="Times New Roman" w:cs="Times New Roman"/>
          <w:sz w:val="24"/>
          <w:szCs w:val="24"/>
        </w:rPr>
        <w:t xml:space="preserve">NUTS-kód: </w:t>
      </w:r>
      <w:r w:rsidRPr="007B0C23">
        <w:rPr>
          <w:rFonts w:ascii="Times New Roman" w:hAnsi="Times New Roman" w:cs="Times New Roman"/>
          <w:color w:val="00B0F0"/>
          <w:sz w:val="24"/>
          <w:szCs w:val="24"/>
        </w:rPr>
        <w:t>HU110</w:t>
      </w:r>
    </w:p>
    <w:p w14:paraId="11309FB3" w14:textId="0220B0B1" w:rsidR="00435C60" w:rsidRDefault="00435C60" w:rsidP="00A526D0">
      <w:pPr>
        <w:rPr>
          <w:rFonts w:ascii="Times New Roman" w:hAnsi="Times New Roman" w:cs="Times New Roman"/>
          <w:sz w:val="24"/>
          <w:szCs w:val="24"/>
        </w:rPr>
      </w:pPr>
      <w:r w:rsidRPr="00435C60">
        <w:rPr>
          <w:rFonts w:ascii="Times New Roman" w:hAnsi="Times New Roman" w:cs="Times New Roman"/>
          <w:sz w:val="24"/>
          <w:szCs w:val="24"/>
        </w:rPr>
        <w:t>Postai irányítószám:</w:t>
      </w:r>
      <w:r>
        <w:rPr>
          <w:rFonts w:ascii="Times New Roman" w:hAnsi="Times New Roman" w:cs="Times New Roman"/>
          <w:sz w:val="24"/>
          <w:szCs w:val="24"/>
        </w:rPr>
        <w:t xml:space="preserve"> </w:t>
      </w:r>
      <w:r w:rsidR="00B754C6">
        <w:rPr>
          <w:rFonts w:ascii="Times New Roman" w:hAnsi="Times New Roman" w:cs="Times New Roman"/>
          <w:color w:val="00B0F0"/>
          <w:sz w:val="24"/>
          <w:szCs w:val="24"/>
        </w:rPr>
        <w:t>1145</w:t>
      </w:r>
    </w:p>
    <w:p w14:paraId="116B6096" w14:textId="77777777" w:rsidR="00435C60" w:rsidRDefault="00435C60" w:rsidP="00A526D0">
      <w:pPr>
        <w:rPr>
          <w:rFonts w:ascii="Times New Roman" w:hAnsi="Times New Roman" w:cs="Times New Roman"/>
          <w:sz w:val="24"/>
          <w:szCs w:val="24"/>
        </w:rPr>
      </w:pPr>
      <w:r>
        <w:rPr>
          <w:rFonts w:ascii="Times New Roman" w:hAnsi="Times New Roman" w:cs="Times New Roman"/>
          <w:sz w:val="24"/>
          <w:szCs w:val="24"/>
        </w:rPr>
        <w:t>Ország:</w:t>
      </w:r>
      <w:r w:rsidRPr="00AC145E">
        <w:rPr>
          <w:rFonts w:ascii="Times New Roman" w:hAnsi="Times New Roman" w:cs="Times New Roman"/>
          <w:color w:val="00B0F0"/>
          <w:sz w:val="24"/>
          <w:szCs w:val="24"/>
        </w:rPr>
        <w:t xml:space="preserve"> Magyarország</w:t>
      </w:r>
    </w:p>
    <w:p w14:paraId="5F6503B3" w14:textId="6A57B37F" w:rsidR="00435C60" w:rsidRPr="00B754C6" w:rsidRDefault="00435C60" w:rsidP="00A526D0">
      <w:pPr>
        <w:rPr>
          <w:rFonts w:ascii="Times New Roman" w:hAnsi="Times New Roman" w:cs="Times New Roman"/>
          <w:sz w:val="24"/>
          <w:szCs w:val="24"/>
        </w:rPr>
      </w:pPr>
      <w:r w:rsidRPr="00B754C6">
        <w:rPr>
          <w:rFonts w:ascii="Times New Roman" w:hAnsi="Times New Roman" w:cs="Times New Roman"/>
          <w:sz w:val="24"/>
          <w:szCs w:val="24"/>
        </w:rPr>
        <w:t xml:space="preserve">Kapcsolattartó személy: </w:t>
      </w:r>
      <w:r w:rsidR="00B754C6" w:rsidRPr="00B754C6">
        <w:rPr>
          <w:rFonts w:ascii="Times New Roman" w:hAnsi="Times New Roman" w:cs="Times New Roman"/>
          <w:color w:val="00B0F0"/>
          <w:sz w:val="24"/>
          <w:szCs w:val="24"/>
        </w:rPr>
        <w:t>Dr. Varga Dóra Katalin</w:t>
      </w:r>
    </w:p>
    <w:p w14:paraId="414BE67C" w14:textId="6F2EBD78" w:rsidR="00435C60" w:rsidRPr="00B754C6" w:rsidRDefault="00435C60" w:rsidP="00A526D0">
      <w:pPr>
        <w:rPr>
          <w:rFonts w:ascii="Times New Roman" w:hAnsi="Times New Roman" w:cs="Times New Roman"/>
          <w:sz w:val="24"/>
          <w:szCs w:val="24"/>
        </w:rPr>
      </w:pPr>
      <w:r w:rsidRPr="00B754C6">
        <w:rPr>
          <w:rFonts w:ascii="Times New Roman" w:hAnsi="Times New Roman" w:cs="Times New Roman"/>
          <w:sz w:val="24"/>
          <w:szCs w:val="24"/>
        </w:rPr>
        <w:t xml:space="preserve">E-mail: </w:t>
      </w:r>
      <w:hyperlink r:id="rId6" w:history="1">
        <w:r w:rsidR="00B754C6" w:rsidRPr="00B754C6">
          <w:rPr>
            <w:rFonts w:ascii="Times New Roman" w:hAnsi="Times New Roman" w:cs="Times New Roman"/>
            <w:color w:val="00B0F0"/>
            <w:sz w:val="24"/>
            <w:szCs w:val="24"/>
          </w:rPr>
          <w:t>drvarga@vddr.hu</w:t>
        </w:r>
      </w:hyperlink>
      <w:r w:rsidR="00B754C6">
        <w:rPr>
          <w:rFonts w:ascii="Times New Roman" w:hAnsi="Times New Roman" w:cs="Times New Roman"/>
          <w:sz w:val="24"/>
          <w:szCs w:val="24"/>
        </w:rPr>
        <w:t xml:space="preserve"> </w:t>
      </w:r>
      <w:r w:rsidR="00B754C6" w:rsidRPr="00B754C6">
        <w:rPr>
          <w:rFonts w:ascii="Times New Roman" w:hAnsi="Times New Roman" w:cs="Times New Roman"/>
          <w:sz w:val="24"/>
          <w:szCs w:val="24"/>
        </w:rPr>
        <w:t xml:space="preserve"> </w:t>
      </w:r>
    </w:p>
    <w:p w14:paraId="17D5F193" w14:textId="28101B4F" w:rsidR="00435C60" w:rsidRPr="00B754C6" w:rsidRDefault="00435C60" w:rsidP="00A526D0">
      <w:pPr>
        <w:rPr>
          <w:rFonts w:ascii="Times New Roman" w:hAnsi="Times New Roman" w:cs="Times New Roman"/>
          <w:sz w:val="24"/>
          <w:szCs w:val="24"/>
        </w:rPr>
      </w:pPr>
      <w:r w:rsidRPr="00B754C6">
        <w:rPr>
          <w:rFonts w:ascii="Times New Roman" w:hAnsi="Times New Roman" w:cs="Times New Roman"/>
          <w:sz w:val="24"/>
          <w:szCs w:val="24"/>
        </w:rPr>
        <w:t xml:space="preserve">Telefon: </w:t>
      </w:r>
      <w:r w:rsidR="00B754C6" w:rsidRPr="00B754C6">
        <w:rPr>
          <w:rFonts w:ascii="Times New Roman" w:hAnsi="Times New Roman" w:cs="Times New Roman"/>
          <w:color w:val="00B0F0"/>
          <w:sz w:val="24"/>
          <w:szCs w:val="24"/>
        </w:rPr>
        <w:t>+36 709349022</w:t>
      </w:r>
    </w:p>
    <w:p w14:paraId="05A155AB" w14:textId="4A6C1F15" w:rsidR="00435C60" w:rsidRDefault="00435C60" w:rsidP="00A526D0">
      <w:pPr>
        <w:rPr>
          <w:rFonts w:ascii="Times New Roman" w:hAnsi="Times New Roman" w:cs="Times New Roman"/>
          <w:sz w:val="24"/>
          <w:szCs w:val="24"/>
        </w:rPr>
      </w:pPr>
      <w:r w:rsidRPr="00B754C6">
        <w:rPr>
          <w:rFonts w:ascii="Times New Roman" w:hAnsi="Times New Roman" w:cs="Times New Roman"/>
          <w:sz w:val="24"/>
          <w:szCs w:val="24"/>
        </w:rPr>
        <w:t xml:space="preserve">Fax: </w:t>
      </w:r>
      <w:r w:rsidR="00B754C6" w:rsidRPr="00B754C6">
        <w:rPr>
          <w:rFonts w:ascii="Times New Roman" w:hAnsi="Times New Roman" w:cs="Times New Roman"/>
          <w:color w:val="00B0F0"/>
          <w:sz w:val="24"/>
          <w:szCs w:val="24"/>
        </w:rPr>
        <w:t>+36 14583082</w:t>
      </w:r>
    </w:p>
    <w:p w14:paraId="19603C9E" w14:textId="77777777" w:rsidR="00435C60" w:rsidRDefault="00435C60" w:rsidP="00A526D0">
      <w:pPr>
        <w:rPr>
          <w:rFonts w:ascii="Times New Roman" w:hAnsi="Times New Roman" w:cs="Times New Roman"/>
          <w:sz w:val="24"/>
          <w:szCs w:val="24"/>
        </w:rPr>
      </w:pPr>
    </w:p>
    <w:p w14:paraId="1C02356B" w14:textId="77777777" w:rsidR="00435C60" w:rsidRPr="00B754C6" w:rsidRDefault="00435C60" w:rsidP="00A526D0">
      <w:pPr>
        <w:rPr>
          <w:rFonts w:ascii="Times New Roman" w:hAnsi="Times New Roman" w:cs="Times New Roman"/>
          <w:sz w:val="24"/>
          <w:szCs w:val="24"/>
        </w:rPr>
      </w:pPr>
      <w:r w:rsidRPr="00435C60">
        <w:rPr>
          <w:rFonts w:ascii="Times New Roman" w:hAnsi="Times New Roman" w:cs="Times New Roman"/>
          <w:sz w:val="24"/>
          <w:szCs w:val="24"/>
        </w:rPr>
        <w:t>Intern</w:t>
      </w:r>
      <w:r w:rsidRPr="00B754C6">
        <w:rPr>
          <w:rFonts w:ascii="Times New Roman" w:hAnsi="Times New Roman" w:cs="Times New Roman"/>
          <w:sz w:val="24"/>
          <w:szCs w:val="24"/>
        </w:rPr>
        <w:t>etcím(</w:t>
      </w:r>
      <w:proofErr w:type="spellStart"/>
      <w:r w:rsidRPr="00B754C6">
        <w:rPr>
          <w:rFonts w:ascii="Times New Roman" w:hAnsi="Times New Roman" w:cs="Times New Roman"/>
          <w:sz w:val="24"/>
          <w:szCs w:val="24"/>
        </w:rPr>
        <w:t>ek</w:t>
      </w:r>
      <w:proofErr w:type="spellEnd"/>
      <w:r w:rsidRPr="00B754C6">
        <w:rPr>
          <w:rFonts w:ascii="Times New Roman" w:hAnsi="Times New Roman" w:cs="Times New Roman"/>
          <w:sz w:val="24"/>
          <w:szCs w:val="24"/>
        </w:rPr>
        <w:t>)</w:t>
      </w:r>
    </w:p>
    <w:p w14:paraId="1BC8104E" w14:textId="130DE28A" w:rsidR="00435C60" w:rsidRPr="00B754C6" w:rsidRDefault="00435C60" w:rsidP="00A526D0">
      <w:pPr>
        <w:rPr>
          <w:rFonts w:ascii="Times New Roman" w:hAnsi="Times New Roman" w:cs="Times New Roman"/>
          <w:sz w:val="24"/>
          <w:szCs w:val="24"/>
        </w:rPr>
      </w:pPr>
      <w:r w:rsidRPr="00B754C6">
        <w:rPr>
          <w:rFonts w:ascii="Times New Roman" w:hAnsi="Times New Roman" w:cs="Times New Roman"/>
          <w:sz w:val="24"/>
          <w:szCs w:val="24"/>
        </w:rPr>
        <w:t xml:space="preserve">Az ajánlatkérő általános címe: (URL) </w:t>
      </w:r>
      <w:hyperlink r:id="rId7" w:history="1">
        <w:r w:rsidR="007B0C23" w:rsidRPr="00B754C6">
          <w:rPr>
            <w:rStyle w:val="Hiperhivatkozs"/>
            <w:rFonts w:ascii="Times New Roman" w:hAnsi="Times New Roman" w:cs="Times New Roman"/>
            <w:color w:val="00B0F0"/>
            <w:sz w:val="24"/>
            <w:szCs w:val="24"/>
          </w:rPr>
          <w:t>http://</w:t>
        </w:r>
        <w:r w:rsidR="00B754C6" w:rsidRPr="00B754C6">
          <w:t xml:space="preserve"> </w:t>
        </w:r>
        <w:r w:rsidR="00B754C6" w:rsidRPr="00B754C6">
          <w:rPr>
            <w:rStyle w:val="Hiperhivatkozs"/>
            <w:rFonts w:ascii="Times New Roman" w:hAnsi="Times New Roman" w:cs="Times New Roman"/>
            <w:color w:val="00B0F0"/>
            <w:sz w:val="24"/>
            <w:szCs w:val="24"/>
          </w:rPr>
          <w:t>www.zugloizrt.hu</w:t>
        </w:r>
      </w:hyperlink>
    </w:p>
    <w:p w14:paraId="65265048" w14:textId="0C1C0CEE" w:rsidR="00435C60" w:rsidRDefault="00435C60" w:rsidP="00A526D0">
      <w:pPr>
        <w:rPr>
          <w:rFonts w:ascii="Times New Roman" w:hAnsi="Times New Roman" w:cs="Times New Roman"/>
          <w:sz w:val="24"/>
          <w:szCs w:val="24"/>
        </w:rPr>
      </w:pPr>
      <w:r w:rsidRPr="00B754C6">
        <w:rPr>
          <w:rFonts w:ascii="Times New Roman" w:hAnsi="Times New Roman" w:cs="Times New Roman"/>
          <w:sz w:val="24"/>
          <w:szCs w:val="24"/>
        </w:rPr>
        <w:t xml:space="preserve">A felhasználói oldal címe: (URL) </w:t>
      </w:r>
      <w:hyperlink r:id="rId8" w:history="1">
        <w:r w:rsidR="00B754C6" w:rsidRPr="00B754C6">
          <w:rPr>
            <w:rStyle w:val="Hiperhivatkozs"/>
            <w:rFonts w:ascii="Times New Roman" w:hAnsi="Times New Roman" w:cs="Times New Roman"/>
            <w:color w:val="00B0F0"/>
            <w:sz w:val="24"/>
            <w:szCs w:val="24"/>
          </w:rPr>
          <w:t>http://</w:t>
        </w:r>
        <w:r w:rsidR="00B754C6" w:rsidRPr="00B754C6">
          <w:t xml:space="preserve"> </w:t>
        </w:r>
        <w:r w:rsidR="00B754C6" w:rsidRPr="00B754C6">
          <w:rPr>
            <w:rStyle w:val="Hiperhivatkozs"/>
            <w:rFonts w:ascii="Times New Roman" w:hAnsi="Times New Roman" w:cs="Times New Roman"/>
            <w:color w:val="00B0F0"/>
            <w:sz w:val="24"/>
            <w:szCs w:val="24"/>
          </w:rPr>
          <w:t>www.zugloizrt.hu</w:t>
        </w:r>
      </w:hyperlink>
    </w:p>
    <w:p w14:paraId="09E2D318" w14:textId="77777777" w:rsidR="00435C60" w:rsidRDefault="00435C60" w:rsidP="00A526D0">
      <w:pPr>
        <w:rPr>
          <w:rFonts w:ascii="Times New Roman" w:hAnsi="Times New Roman" w:cs="Times New Roman"/>
          <w:sz w:val="24"/>
          <w:szCs w:val="24"/>
        </w:rPr>
      </w:pPr>
    </w:p>
    <w:p w14:paraId="5DC8F9A3" w14:textId="77777777" w:rsidR="008F51D5" w:rsidRPr="008F51D5" w:rsidRDefault="008F51D5" w:rsidP="00A526D0">
      <w:pPr>
        <w:rPr>
          <w:rFonts w:ascii="Times New Roman" w:hAnsi="Times New Roman" w:cs="Times New Roman"/>
          <w:sz w:val="24"/>
          <w:szCs w:val="24"/>
        </w:rPr>
      </w:pPr>
      <w:r w:rsidRPr="008F51D5">
        <w:rPr>
          <w:rFonts w:ascii="Times New Roman" w:hAnsi="Times New Roman" w:cs="Times New Roman"/>
          <w:b/>
          <w:bCs/>
          <w:sz w:val="24"/>
          <w:szCs w:val="24"/>
        </w:rPr>
        <w:t>I.2) Közös közbeszerzés</w:t>
      </w:r>
    </w:p>
    <w:p w14:paraId="021DCBB8" w14:textId="77777777" w:rsidR="005C2FA7" w:rsidRDefault="008F51D5" w:rsidP="00527097">
      <w:pPr>
        <w:rPr>
          <w:rFonts w:ascii="Times New Roman" w:hAnsi="Times New Roman" w:cs="Times New Roman"/>
          <w:sz w:val="24"/>
          <w:szCs w:val="24"/>
        </w:rPr>
      </w:pPr>
      <w:r>
        <w:rPr>
          <w:rFonts w:ascii="Times New Roman" w:hAnsi="Times New Roman" w:cs="Times New Roman"/>
          <w:sz w:val="24"/>
          <w:szCs w:val="24"/>
        </w:rPr>
        <w:t xml:space="preserve">A </w:t>
      </w:r>
      <w:r w:rsidRPr="008F51D5">
        <w:rPr>
          <w:rFonts w:ascii="Times New Roman" w:hAnsi="Times New Roman" w:cs="Times New Roman"/>
          <w:sz w:val="24"/>
          <w:szCs w:val="24"/>
        </w:rPr>
        <w:t>szerződés közös közbeszerzés formájában valósul meg</w:t>
      </w:r>
      <w:r>
        <w:rPr>
          <w:rFonts w:ascii="Times New Roman" w:hAnsi="Times New Roman" w:cs="Times New Roman"/>
          <w:sz w:val="24"/>
          <w:szCs w:val="24"/>
        </w:rPr>
        <w:t>:</w:t>
      </w:r>
      <w:r w:rsidRPr="008F51D5">
        <w:rPr>
          <w:rFonts w:ascii="Times New Roman" w:hAnsi="Times New Roman" w:cs="Times New Roman"/>
          <w:sz w:val="24"/>
          <w:szCs w:val="24"/>
        </w:rPr>
        <w:t xml:space="preserve"> </w:t>
      </w:r>
      <w:r w:rsidRPr="00AC145E">
        <w:rPr>
          <w:rFonts w:ascii="Times New Roman" w:hAnsi="Times New Roman" w:cs="Times New Roman"/>
          <w:color w:val="00B0F0"/>
          <w:sz w:val="24"/>
          <w:szCs w:val="24"/>
        </w:rPr>
        <w:t>Nem</w:t>
      </w:r>
    </w:p>
    <w:p w14:paraId="4C1CFBBA" w14:textId="77777777" w:rsidR="008F51D5" w:rsidRDefault="008F51D5" w:rsidP="00527097">
      <w:pPr>
        <w:rPr>
          <w:rFonts w:ascii="Times New Roman" w:hAnsi="Times New Roman" w:cs="Times New Roman"/>
          <w:sz w:val="24"/>
          <w:szCs w:val="24"/>
        </w:rPr>
      </w:pPr>
      <w:r w:rsidRPr="008F51D5">
        <w:rPr>
          <w:rFonts w:ascii="Times New Roman" w:hAnsi="Times New Roman" w:cs="Times New Roman"/>
          <w:sz w:val="24"/>
          <w:szCs w:val="24"/>
        </w:rPr>
        <w:t>Több ország részvételével megvalósuló közös közbeszerzés</w:t>
      </w:r>
      <w:r>
        <w:rPr>
          <w:rFonts w:ascii="Times New Roman" w:hAnsi="Times New Roman" w:cs="Times New Roman"/>
          <w:sz w:val="24"/>
          <w:szCs w:val="24"/>
        </w:rPr>
        <w:t>:</w:t>
      </w:r>
      <w:r w:rsidRPr="008F51D5">
        <w:rPr>
          <w:rFonts w:ascii="Times New Roman" w:hAnsi="Times New Roman" w:cs="Times New Roman"/>
          <w:sz w:val="24"/>
          <w:szCs w:val="24"/>
        </w:rPr>
        <w:t xml:space="preserve"> </w:t>
      </w:r>
      <w:r w:rsidRPr="00AC145E">
        <w:rPr>
          <w:rFonts w:ascii="Times New Roman" w:hAnsi="Times New Roman" w:cs="Times New Roman"/>
          <w:color w:val="00B0F0"/>
          <w:sz w:val="24"/>
          <w:szCs w:val="24"/>
        </w:rPr>
        <w:t>Nem</w:t>
      </w:r>
    </w:p>
    <w:p w14:paraId="0EF1FD05" w14:textId="77777777" w:rsidR="008F51D5" w:rsidRDefault="008F51D5" w:rsidP="00527097">
      <w:pPr>
        <w:rPr>
          <w:rFonts w:ascii="Times New Roman" w:hAnsi="Times New Roman" w:cs="Times New Roman"/>
          <w:sz w:val="24"/>
          <w:szCs w:val="24"/>
        </w:rPr>
      </w:pPr>
      <w:r w:rsidRPr="008F51D5">
        <w:rPr>
          <w:rFonts w:ascii="Times New Roman" w:hAnsi="Times New Roman" w:cs="Times New Roman"/>
          <w:sz w:val="24"/>
          <w:szCs w:val="24"/>
        </w:rPr>
        <w:t>A szerződést központi beszerző szerv ítéli oda</w:t>
      </w:r>
      <w:r>
        <w:rPr>
          <w:rFonts w:ascii="Times New Roman" w:hAnsi="Times New Roman" w:cs="Times New Roman"/>
          <w:sz w:val="24"/>
          <w:szCs w:val="24"/>
        </w:rPr>
        <w:t>:</w:t>
      </w:r>
      <w:r w:rsidRPr="008F51D5">
        <w:rPr>
          <w:rFonts w:ascii="Times New Roman" w:hAnsi="Times New Roman" w:cs="Times New Roman"/>
          <w:sz w:val="24"/>
          <w:szCs w:val="24"/>
        </w:rPr>
        <w:t xml:space="preserve"> </w:t>
      </w:r>
      <w:r w:rsidRPr="00AC145E">
        <w:rPr>
          <w:rFonts w:ascii="Times New Roman" w:hAnsi="Times New Roman" w:cs="Times New Roman"/>
          <w:color w:val="00B0F0"/>
          <w:sz w:val="24"/>
          <w:szCs w:val="24"/>
        </w:rPr>
        <w:t>Nem</w:t>
      </w:r>
    </w:p>
    <w:p w14:paraId="74846940" w14:textId="77777777" w:rsidR="008F51D5" w:rsidRDefault="008F51D5" w:rsidP="00527097">
      <w:pPr>
        <w:rPr>
          <w:rFonts w:ascii="Times New Roman" w:hAnsi="Times New Roman" w:cs="Times New Roman"/>
          <w:sz w:val="24"/>
          <w:szCs w:val="24"/>
        </w:rPr>
      </w:pPr>
    </w:p>
    <w:p w14:paraId="16C6C48C" w14:textId="77777777" w:rsidR="008F51D5" w:rsidRDefault="008F51D5" w:rsidP="00527097">
      <w:pPr>
        <w:rPr>
          <w:rFonts w:ascii="Times New Roman" w:hAnsi="Times New Roman" w:cs="Times New Roman"/>
          <w:b/>
          <w:bCs/>
          <w:sz w:val="24"/>
          <w:szCs w:val="24"/>
        </w:rPr>
      </w:pPr>
      <w:r w:rsidRPr="008F51D5">
        <w:rPr>
          <w:rFonts w:ascii="Times New Roman" w:hAnsi="Times New Roman" w:cs="Times New Roman"/>
          <w:b/>
          <w:bCs/>
          <w:sz w:val="24"/>
          <w:szCs w:val="24"/>
        </w:rPr>
        <w:t>I.3) Kommunikáció</w:t>
      </w:r>
    </w:p>
    <w:p w14:paraId="626EF1EB" w14:textId="77777777" w:rsidR="008F51D5" w:rsidRDefault="008F51D5" w:rsidP="00E167A7">
      <w:pPr>
        <w:jc w:val="both"/>
        <w:rPr>
          <w:rFonts w:ascii="Times New Roman" w:hAnsi="Times New Roman" w:cs="Times New Roman"/>
          <w:sz w:val="24"/>
          <w:szCs w:val="24"/>
        </w:rPr>
      </w:pPr>
      <w:r w:rsidRPr="008F51D5">
        <w:rPr>
          <w:rFonts w:ascii="Times New Roman" w:hAnsi="Times New Roman" w:cs="Times New Roman"/>
          <w:sz w:val="24"/>
          <w:szCs w:val="24"/>
        </w:rPr>
        <w:t xml:space="preserve">A közbeszerzési dokumentáció korlátozás nélkül, </w:t>
      </w:r>
      <w:proofErr w:type="gramStart"/>
      <w:r w:rsidRPr="008F51D5">
        <w:rPr>
          <w:rFonts w:ascii="Times New Roman" w:hAnsi="Times New Roman" w:cs="Times New Roman"/>
          <w:sz w:val="24"/>
          <w:szCs w:val="24"/>
        </w:rPr>
        <w:t>teljes körűen</w:t>
      </w:r>
      <w:proofErr w:type="gramEnd"/>
      <w:r w:rsidRPr="008F51D5">
        <w:rPr>
          <w:rFonts w:ascii="Times New Roman" w:hAnsi="Times New Roman" w:cs="Times New Roman"/>
          <w:sz w:val="24"/>
          <w:szCs w:val="24"/>
        </w:rPr>
        <w:t>, közvetlenül és díjmentesen elérhető a következő címen:</w:t>
      </w:r>
      <w:r w:rsidR="00E167A7">
        <w:rPr>
          <w:rFonts w:ascii="Times New Roman" w:hAnsi="Times New Roman" w:cs="Times New Roman"/>
          <w:sz w:val="24"/>
          <w:szCs w:val="24"/>
        </w:rPr>
        <w:t xml:space="preserve"> </w:t>
      </w:r>
      <w:r w:rsidR="00E167A7" w:rsidRPr="00AC145E">
        <w:rPr>
          <w:rFonts w:ascii="Times New Roman" w:hAnsi="Times New Roman" w:cs="Times New Roman"/>
          <w:color w:val="00B0F0"/>
          <w:sz w:val="24"/>
          <w:szCs w:val="24"/>
        </w:rPr>
        <w:t>Igen</w:t>
      </w:r>
    </w:p>
    <w:p w14:paraId="5543B403" w14:textId="77777777" w:rsidR="00E167A7" w:rsidRDefault="00E167A7" w:rsidP="00E167A7">
      <w:pPr>
        <w:jc w:val="both"/>
        <w:rPr>
          <w:rFonts w:ascii="Times New Roman" w:hAnsi="Times New Roman" w:cs="Times New Roman"/>
          <w:sz w:val="24"/>
          <w:szCs w:val="24"/>
        </w:rPr>
      </w:pPr>
      <w:r>
        <w:rPr>
          <w:rFonts w:ascii="Times New Roman" w:hAnsi="Times New Roman" w:cs="Times New Roman"/>
          <w:sz w:val="24"/>
          <w:szCs w:val="24"/>
        </w:rPr>
        <w:t xml:space="preserve">A </w:t>
      </w:r>
      <w:r w:rsidRPr="00E167A7">
        <w:rPr>
          <w:rFonts w:ascii="Times New Roman" w:hAnsi="Times New Roman" w:cs="Times New Roman"/>
          <w:sz w:val="24"/>
          <w:szCs w:val="24"/>
        </w:rPr>
        <w:t>közbeszerzési dokumentációhoz történő hozzáférés korlátozott:</w:t>
      </w:r>
      <w:r>
        <w:rPr>
          <w:rFonts w:ascii="Times New Roman" w:hAnsi="Times New Roman" w:cs="Times New Roman"/>
          <w:sz w:val="24"/>
          <w:szCs w:val="24"/>
        </w:rPr>
        <w:t xml:space="preserve"> </w:t>
      </w:r>
      <w:r w:rsidRPr="00AC145E">
        <w:rPr>
          <w:rFonts w:ascii="Times New Roman" w:hAnsi="Times New Roman" w:cs="Times New Roman"/>
          <w:color w:val="00B0F0"/>
          <w:sz w:val="24"/>
          <w:szCs w:val="24"/>
        </w:rPr>
        <w:t>Nem</w:t>
      </w:r>
    </w:p>
    <w:p w14:paraId="215DC9A8" w14:textId="77777777" w:rsidR="00E167A7" w:rsidRDefault="00E167A7" w:rsidP="00E167A7">
      <w:pPr>
        <w:jc w:val="both"/>
        <w:rPr>
          <w:rFonts w:ascii="Times New Roman" w:hAnsi="Times New Roman" w:cs="Times New Roman"/>
          <w:sz w:val="24"/>
          <w:szCs w:val="24"/>
        </w:rPr>
      </w:pPr>
      <w:r w:rsidRPr="00E167A7">
        <w:rPr>
          <w:rFonts w:ascii="Times New Roman" w:hAnsi="Times New Roman" w:cs="Times New Roman"/>
          <w:sz w:val="24"/>
          <w:szCs w:val="24"/>
        </w:rPr>
        <w:lastRenderedPageBreak/>
        <w:t>További információ a következő helyről érhető el:</w:t>
      </w:r>
    </w:p>
    <w:p w14:paraId="025AADAA" w14:textId="4B5F6E0C" w:rsidR="00E167A7" w:rsidRPr="00B62696" w:rsidRDefault="00541B65" w:rsidP="00E167A7">
      <w:pPr>
        <w:jc w:val="both"/>
        <w:rPr>
          <w:rFonts w:ascii="Times New Roman" w:hAnsi="Times New Roman" w:cs="Times New Roman"/>
          <w:color w:val="00B0F0"/>
          <w:sz w:val="24"/>
          <w:szCs w:val="24"/>
        </w:rPr>
      </w:pPr>
      <w:hyperlink r:id="rId9" w:history="1">
        <w:r w:rsidR="00AC145E" w:rsidRPr="00B754C6">
          <w:rPr>
            <w:rStyle w:val="Hiperhivatkozs"/>
            <w:rFonts w:ascii="Times New Roman" w:hAnsi="Times New Roman" w:cs="Times New Roman"/>
            <w:color w:val="00B0F0"/>
          </w:rPr>
          <w:t>https://ekr.gov.hu/portal/kozbeszerzes/eljarasok/EKR...../reszletek</w:t>
        </w:r>
      </w:hyperlink>
    </w:p>
    <w:p w14:paraId="6BC50329" w14:textId="77777777" w:rsidR="00E167A7" w:rsidRDefault="00E167A7" w:rsidP="00E167A7">
      <w:pPr>
        <w:jc w:val="both"/>
        <w:rPr>
          <w:rFonts w:ascii="Times New Roman" w:hAnsi="Times New Roman" w:cs="Times New Roman"/>
          <w:sz w:val="24"/>
          <w:szCs w:val="24"/>
        </w:rPr>
      </w:pPr>
      <w:r w:rsidRPr="00E167A7">
        <w:rPr>
          <w:rFonts w:ascii="Times New Roman" w:hAnsi="Times New Roman" w:cs="Times New Roman"/>
          <w:sz w:val="24"/>
          <w:szCs w:val="24"/>
        </w:rPr>
        <w:t>További információ a következő címen szerezhető be</w:t>
      </w:r>
    </w:p>
    <w:p w14:paraId="001722C7" w14:textId="77777777" w:rsidR="00E167A7" w:rsidRDefault="00E167A7" w:rsidP="00E167A7">
      <w:pPr>
        <w:jc w:val="both"/>
        <w:rPr>
          <w:rFonts w:ascii="Times New Roman" w:hAnsi="Times New Roman" w:cs="Times New Roman"/>
          <w:sz w:val="24"/>
          <w:szCs w:val="24"/>
        </w:rPr>
      </w:pPr>
      <w:r w:rsidRPr="00E167A7">
        <w:rPr>
          <w:rFonts w:ascii="Times New Roman" w:hAnsi="Times New Roman" w:cs="Times New Roman"/>
          <w:sz w:val="24"/>
          <w:szCs w:val="24"/>
        </w:rPr>
        <w:t>a fent említett cím:</w:t>
      </w:r>
      <w:r>
        <w:rPr>
          <w:rFonts w:ascii="Times New Roman" w:hAnsi="Times New Roman" w:cs="Times New Roman"/>
          <w:sz w:val="24"/>
          <w:szCs w:val="24"/>
        </w:rPr>
        <w:t xml:space="preserve"> </w:t>
      </w:r>
      <w:r w:rsidRPr="00AC145E">
        <w:rPr>
          <w:rFonts w:ascii="Times New Roman" w:hAnsi="Times New Roman" w:cs="Times New Roman"/>
          <w:color w:val="00B0F0"/>
          <w:sz w:val="24"/>
          <w:szCs w:val="24"/>
        </w:rPr>
        <w:t>Igen</w:t>
      </w:r>
    </w:p>
    <w:p w14:paraId="129DDF79" w14:textId="77777777" w:rsidR="00E167A7" w:rsidRDefault="00E167A7" w:rsidP="00E167A7">
      <w:pPr>
        <w:jc w:val="both"/>
        <w:rPr>
          <w:rFonts w:ascii="Times New Roman" w:hAnsi="Times New Roman" w:cs="Times New Roman"/>
          <w:sz w:val="24"/>
          <w:szCs w:val="24"/>
        </w:rPr>
      </w:pPr>
      <w:r w:rsidRPr="00E167A7">
        <w:rPr>
          <w:rFonts w:ascii="Times New Roman" w:hAnsi="Times New Roman" w:cs="Times New Roman"/>
          <w:sz w:val="24"/>
          <w:szCs w:val="24"/>
        </w:rPr>
        <w:t>másik cím: (adjon meg másik címet)</w:t>
      </w:r>
      <w:r>
        <w:rPr>
          <w:rFonts w:ascii="Times New Roman" w:hAnsi="Times New Roman" w:cs="Times New Roman"/>
          <w:sz w:val="24"/>
          <w:szCs w:val="24"/>
        </w:rPr>
        <w:t xml:space="preserve">: </w:t>
      </w:r>
      <w:r w:rsidRPr="00AC145E">
        <w:rPr>
          <w:rFonts w:ascii="Times New Roman" w:hAnsi="Times New Roman" w:cs="Times New Roman"/>
          <w:color w:val="00B0F0"/>
          <w:sz w:val="24"/>
          <w:szCs w:val="24"/>
        </w:rPr>
        <w:t>Nem</w:t>
      </w:r>
    </w:p>
    <w:p w14:paraId="4D92DAC2" w14:textId="77777777" w:rsidR="00E167A7" w:rsidRDefault="00E167A7" w:rsidP="00E167A7">
      <w:pPr>
        <w:jc w:val="both"/>
        <w:rPr>
          <w:rFonts w:ascii="Times New Roman" w:hAnsi="Times New Roman" w:cs="Times New Roman"/>
          <w:sz w:val="24"/>
          <w:szCs w:val="24"/>
        </w:rPr>
      </w:pPr>
    </w:p>
    <w:p w14:paraId="15DF15A5" w14:textId="77777777" w:rsidR="00E167A7" w:rsidRDefault="00E167A7" w:rsidP="00E167A7">
      <w:pPr>
        <w:jc w:val="both"/>
        <w:rPr>
          <w:rFonts w:ascii="Times New Roman" w:hAnsi="Times New Roman" w:cs="Times New Roman"/>
          <w:sz w:val="24"/>
          <w:szCs w:val="24"/>
        </w:rPr>
      </w:pPr>
      <w:r w:rsidRPr="00E167A7">
        <w:rPr>
          <w:rFonts w:ascii="Times New Roman" w:hAnsi="Times New Roman" w:cs="Times New Roman"/>
          <w:sz w:val="24"/>
          <w:szCs w:val="24"/>
        </w:rPr>
        <w:t>Az ajánlat vagy részvételi jelentkezés benyújtandó</w:t>
      </w:r>
    </w:p>
    <w:p w14:paraId="2A4E220D" w14:textId="4BD839E6" w:rsidR="00E167A7" w:rsidRDefault="00E167A7" w:rsidP="00E167A7">
      <w:pPr>
        <w:jc w:val="both"/>
        <w:rPr>
          <w:rFonts w:ascii="Times New Roman" w:hAnsi="Times New Roman" w:cs="Times New Roman"/>
        </w:rPr>
      </w:pPr>
      <w:r>
        <w:rPr>
          <w:rFonts w:ascii="Times New Roman" w:hAnsi="Times New Roman" w:cs="Times New Roman"/>
          <w:sz w:val="24"/>
          <w:szCs w:val="24"/>
        </w:rPr>
        <w:t>e</w:t>
      </w:r>
      <w:r w:rsidRPr="00E167A7">
        <w:rPr>
          <w:rFonts w:ascii="Times New Roman" w:hAnsi="Times New Roman" w:cs="Times New Roman"/>
          <w:sz w:val="24"/>
          <w:szCs w:val="24"/>
        </w:rPr>
        <w:t>lektronikusan:</w:t>
      </w:r>
      <w:r>
        <w:rPr>
          <w:rFonts w:ascii="Times New Roman" w:hAnsi="Times New Roman" w:cs="Times New Roman"/>
          <w:sz w:val="24"/>
          <w:szCs w:val="24"/>
        </w:rPr>
        <w:t xml:space="preserve"> </w:t>
      </w:r>
      <w:r w:rsidRPr="00AC145E">
        <w:rPr>
          <w:rFonts w:ascii="Times New Roman" w:hAnsi="Times New Roman" w:cs="Times New Roman"/>
          <w:color w:val="00B0F0"/>
          <w:sz w:val="24"/>
          <w:szCs w:val="24"/>
        </w:rPr>
        <w:t>Ig</w:t>
      </w:r>
      <w:r w:rsidRPr="00B754C6">
        <w:rPr>
          <w:rFonts w:ascii="Times New Roman" w:hAnsi="Times New Roman" w:cs="Times New Roman"/>
          <w:color w:val="00B0F0"/>
          <w:sz w:val="24"/>
          <w:szCs w:val="24"/>
        </w:rPr>
        <w:t>en</w:t>
      </w:r>
      <w:r w:rsidRPr="00B754C6">
        <w:rPr>
          <w:rFonts w:ascii="Times New Roman" w:hAnsi="Times New Roman" w:cs="Times New Roman"/>
          <w:sz w:val="20"/>
          <w:szCs w:val="20"/>
        </w:rPr>
        <w:tab/>
      </w:r>
      <w:hyperlink r:id="rId10" w:history="1">
        <w:r w:rsidR="00AC145E" w:rsidRPr="00B754C6">
          <w:rPr>
            <w:rStyle w:val="Hiperhivatkozs"/>
            <w:rFonts w:ascii="Times New Roman" w:hAnsi="Times New Roman" w:cs="Times New Roman"/>
            <w:color w:val="00B0F0"/>
          </w:rPr>
          <w:t>https://ekr.gov.hu/portal/kozbeszerzes/eljarasok/EKR...../reszletek</w:t>
        </w:r>
      </w:hyperlink>
    </w:p>
    <w:p w14:paraId="127D0EAA" w14:textId="77777777" w:rsidR="00C20C1A" w:rsidRDefault="00C20C1A" w:rsidP="00E167A7">
      <w:pPr>
        <w:jc w:val="both"/>
        <w:rPr>
          <w:rFonts w:ascii="Times New Roman" w:hAnsi="Times New Roman" w:cs="Times New Roman"/>
        </w:rPr>
      </w:pPr>
      <w:r>
        <w:rPr>
          <w:rFonts w:ascii="Times New Roman" w:hAnsi="Times New Roman" w:cs="Times New Roman"/>
        </w:rPr>
        <w:t>a fent említett címre:</w:t>
      </w:r>
      <w:r w:rsidRPr="00B62696">
        <w:rPr>
          <w:rFonts w:ascii="Times New Roman" w:hAnsi="Times New Roman" w:cs="Times New Roman"/>
          <w:color w:val="00B0F0"/>
        </w:rPr>
        <w:t xml:space="preserve"> Igen</w:t>
      </w:r>
    </w:p>
    <w:p w14:paraId="62A83D3D" w14:textId="77777777" w:rsidR="00C20C1A" w:rsidRDefault="00C20C1A" w:rsidP="00E167A7">
      <w:pPr>
        <w:jc w:val="both"/>
        <w:rPr>
          <w:rFonts w:ascii="Times New Roman" w:hAnsi="Times New Roman" w:cs="Times New Roman"/>
          <w:sz w:val="24"/>
          <w:szCs w:val="24"/>
        </w:rPr>
      </w:pPr>
      <w:r w:rsidRPr="00C20C1A">
        <w:rPr>
          <w:rFonts w:ascii="Times New Roman" w:hAnsi="Times New Roman" w:cs="Times New Roman"/>
          <w:sz w:val="24"/>
          <w:szCs w:val="24"/>
        </w:rPr>
        <w:t>a következő címre: (adjon meg másik címet)</w:t>
      </w:r>
      <w:r>
        <w:rPr>
          <w:rFonts w:ascii="Times New Roman" w:hAnsi="Times New Roman" w:cs="Times New Roman"/>
          <w:sz w:val="24"/>
          <w:szCs w:val="24"/>
        </w:rPr>
        <w:t xml:space="preserve">: </w:t>
      </w:r>
      <w:r w:rsidRPr="00B62696">
        <w:rPr>
          <w:rFonts w:ascii="Times New Roman" w:hAnsi="Times New Roman" w:cs="Times New Roman"/>
          <w:color w:val="00B0F0"/>
          <w:sz w:val="24"/>
          <w:szCs w:val="24"/>
        </w:rPr>
        <w:t>Nem</w:t>
      </w:r>
    </w:p>
    <w:p w14:paraId="6B4230D0" w14:textId="77777777" w:rsidR="00C20C1A" w:rsidRDefault="00C20C1A" w:rsidP="00E167A7">
      <w:pPr>
        <w:jc w:val="both"/>
        <w:rPr>
          <w:rFonts w:ascii="Times New Roman" w:hAnsi="Times New Roman" w:cs="Times New Roman"/>
          <w:sz w:val="24"/>
          <w:szCs w:val="24"/>
        </w:rPr>
      </w:pPr>
    </w:p>
    <w:p w14:paraId="65578BBA" w14:textId="77777777" w:rsidR="00C20C1A" w:rsidRDefault="00C20C1A" w:rsidP="00C20C1A">
      <w:pPr>
        <w:jc w:val="both"/>
        <w:rPr>
          <w:rFonts w:ascii="Times New Roman" w:hAnsi="Times New Roman" w:cs="Times New Roman"/>
          <w:sz w:val="24"/>
          <w:szCs w:val="24"/>
        </w:rPr>
      </w:pPr>
      <w:r w:rsidRPr="00C20C1A">
        <w:rPr>
          <w:rFonts w:ascii="Times New Roman" w:hAnsi="Times New Roman" w:cs="Times New Roman"/>
          <w:sz w:val="24"/>
          <w:szCs w:val="24"/>
        </w:rPr>
        <w:t>Az elektronikus kommunikáció olyan eszközök és berendezések használatát igényli, amelyek nem általánosan</w:t>
      </w:r>
      <w:r>
        <w:rPr>
          <w:rFonts w:ascii="Times New Roman" w:hAnsi="Times New Roman" w:cs="Times New Roman"/>
          <w:sz w:val="24"/>
          <w:szCs w:val="24"/>
        </w:rPr>
        <w:t xml:space="preserve"> </w:t>
      </w:r>
      <w:r w:rsidRPr="00C20C1A">
        <w:rPr>
          <w:rFonts w:ascii="Times New Roman" w:hAnsi="Times New Roman" w:cs="Times New Roman"/>
          <w:sz w:val="24"/>
          <w:szCs w:val="24"/>
        </w:rPr>
        <w:t>hozzáférhetők:</w:t>
      </w:r>
      <w:r>
        <w:rPr>
          <w:rFonts w:ascii="Times New Roman" w:hAnsi="Times New Roman" w:cs="Times New Roman"/>
          <w:sz w:val="24"/>
          <w:szCs w:val="24"/>
        </w:rPr>
        <w:t xml:space="preserve"> </w:t>
      </w:r>
      <w:r w:rsidRPr="00B62696">
        <w:rPr>
          <w:rFonts w:ascii="Times New Roman" w:hAnsi="Times New Roman" w:cs="Times New Roman"/>
          <w:color w:val="00B0F0"/>
          <w:sz w:val="24"/>
          <w:szCs w:val="24"/>
        </w:rPr>
        <w:t>Nem</w:t>
      </w:r>
    </w:p>
    <w:p w14:paraId="6A985BA0" w14:textId="77777777" w:rsidR="00C20C1A" w:rsidRDefault="00C20C1A" w:rsidP="00C20C1A">
      <w:pPr>
        <w:jc w:val="both"/>
        <w:rPr>
          <w:rFonts w:ascii="Times New Roman" w:hAnsi="Times New Roman" w:cs="Times New Roman"/>
          <w:sz w:val="24"/>
          <w:szCs w:val="24"/>
        </w:rPr>
      </w:pPr>
    </w:p>
    <w:p w14:paraId="71FFE908" w14:textId="77777777" w:rsidR="00C20C1A" w:rsidRDefault="00C20C1A" w:rsidP="00C20C1A">
      <w:pPr>
        <w:jc w:val="both"/>
        <w:rPr>
          <w:rFonts w:ascii="Times New Roman" w:hAnsi="Times New Roman" w:cs="Times New Roman"/>
          <w:b/>
          <w:bCs/>
          <w:sz w:val="24"/>
          <w:szCs w:val="24"/>
        </w:rPr>
      </w:pPr>
      <w:r w:rsidRPr="00C20C1A">
        <w:rPr>
          <w:rFonts w:ascii="Times New Roman" w:hAnsi="Times New Roman" w:cs="Times New Roman"/>
          <w:b/>
          <w:bCs/>
          <w:sz w:val="24"/>
          <w:szCs w:val="24"/>
        </w:rPr>
        <w:t>I.4) Az ajánlatkérő típusa</w:t>
      </w:r>
    </w:p>
    <w:p w14:paraId="019BC4EE" w14:textId="57C7B773" w:rsidR="00C20C1A" w:rsidRPr="00B62696" w:rsidRDefault="00C20C1A" w:rsidP="00C20C1A">
      <w:pPr>
        <w:jc w:val="both"/>
        <w:rPr>
          <w:rFonts w:ascii="Times New Roman" w:hAnsi="Times New Roman" w:cs="Times New Roman"/>
          <w:color w:val="00B0F0"/>
          <w:sz w:val="24"/>
          <w:szCs w:val="24"/>
        </w:rPr>
      </w:pPr>
      <w:r w:rsidRPr="00C20C1A">
        <w:rPr>
          <w:rFonts w:ascii="Times New Roman" w:hAnsi="Times New Roman" w:cs="Times New Roman"/>
          <w:sz w:val="24"/>
          <w:szCs w:val="24"/>
        </w:rPr>
        <w:t xml:space="preserve">Ajánlatkérő típusa: </w:t>
      </w:r>
      <w:r w:rsidR="00B754C6">
        <w:rPr>
          <w:rFonts w:ascii="Times New Roman" w:hAnsi="Times New Roman" w:cs="Times New Roman"/>
          <w:color w:val="00B0F0"/>
          <w:sz w:val="24"/>
          <w:szCs w:val="24"/>
        </w:rPr>
        <w:t>Közjogi szervezet</w:t>
      </w:r>
    </w:p>
    <w:p w14:paraId="2A3AE2B9" w14:textId="77777777" w:rsidR="00C20C1A" w:rsidRDefault="00C20C1A" w:rsidP="00C20C1A">
      <w:pPr>
        <w:jc w:val="both"/>
        <w:rPr>
          <w:rFonts w:ascii="Times New Roman" w:hAnsi="Times New Roman" w:cs="Times New Roman"/>
          <w:b/>
          <w:bCs/>
          <w:sz w:val="24"/>
          <w:szCs w:val="24"/>
        </w:rPr>
      </w:pPr>
      <w:r w:rsidRPr="00C20C1A">
        <w:rPr>
          <w:rFonts w:ascii="Times New Roman" w:hAnsi="Times New Roman" w:cs="Times New Roman"/>
          <w:b/>
          <w:bCs/>
          <w:sz w:val="24"/>
          <w:szCs w:val="24"/>
        </w:rPr>
        <w:t>I.5) Fő tevékenység</w:t>
      </w:r>
    </w:p>
    <w:p w14:paraId="30189598" w14:textId="121AA050" w:rsidR="00C20C1A" w:rsidRDefault="00C20C1A" w:rsidP="00C20C1A">
      <w:pPr>
        <w:jc w:val="both"/>
        <w:rPr>
          <w:rFonts w:ascii="Times New Roman" w:hAnsi="Times New Roman" w:cs="Times New Roman"/>
          <w:color w:val="00B0F0"/>
          <w:sz w:val="24"/>
          <w:szCs w:val="24"/>
        </w:rPr>
      </w:pPr>
      <w:r w:rsidRPr="00C20C1A">
        <w:rPr>
          <w:rFonts w:ascii="Times New Roman" w:hAnsi="Times New Roman" w:cs="Times New Roman"/>
          <w:sz w:val="24"/>
          <w:szCs w:val="24"/>
        </w:rPr>
        <w:t>Fő tevékenység:</w:t>
      </w:r>
      <w:r w:rsidRPr="00C20C1A">
        <w:t xml:space="preserve"> </w:t>
      </w:r>
      <w:r w:rsidR="00B754C6" w:rsidRPr="00B754C6">
        <w:rPr>
          <w:rFonts w:ascii="Times New Roman" w:hAnsi="Times New Roman" w:cs="Times New Roman"/>
          <w:color w:val="00B0F0"/>
          <w:sz w:val="24"/>
          <w:szCs w:val="24"/>
        </w:rPr>
        <w:t>Gazdasági és pénzügyek</w:t>
      </w:r>
    </w:p>
    <w:p w14:paraId="3A2FBF83" w14:textId="77777777" w:rsidR="00F61707" w:rsidRPr="00F61707" w:rsidRDefault="00F61707" w:rsidP="00C20C1A">
      <w:pPr>
        <w:jc w:val="both"/>
        <w:rPr>
          <w:rFonts w:ascii="Times New Roman" w:hAnsi="Times New Roman" w:cs="Times New Roman"/>
          <w:b/>
          <w:bCs/>
          <w:sz w:val="24"/>
          <w:szCs w:val="24"/>
        </w:rPr>
      </w:pPr>
    </w:p>
    <w:p w14:paraId="54D2CF84" w14:textId="77777777" w:rsidR="00C20C1A" w:rsidRDefault="00F61707" w:rsidP="00C20C1A">
      <w:pPr>
        <w:jc w:val="both"/>
        <w:rPr>
          <w:rFonts w:ascii="Times New Roman" w:hAnsi="Times New Roman" w:cs="Times New Roman"/>
          <w:b/>
          <w:bCs/>
          <w:sz w:val="24"/>
          <w:szCs w:val="24"/>
        </w:rPr>
      </w:pPr>
      <w:r w:rsidRPr="00F61707">
        <w:rPr>
          <w:rFonts w:ascii="Times New Roman" w:hAnsi="Times New Roman" w:cs="Times New Roman"/>
          <w:b/>
          <w:bCs/>
          <w:sz w:val="24"/>
          <w:szCs w:val="24"/>
        </w:rPr>
        <w:t>II. szakasz: Tárgy</w:t>
      </w:r>
    </w:p>
    <w:p w14:paraId="366FED5F" w14:textId="77777777" w:rsidR="00F61707" w:rsidRDefault="00F61707" w:rsidP="00C20C1A">
      <w:pPr>
        <w:jc w:val="both"/>
        <w:rPr>
          <w:rFonts w:ascii="Times New Roman" w:hAnsi="Times New Roman" w:cs="Times New Roman"/>
          <w:b/>
          <w:bCs/>
          <w:sz w:val="24"/>
          <w:szCs w:val="24"/>
        </w:rPr>
      </w:pPr>
      <w:r w:rsidRPr="00F61707">
        <w:rPr>
          <w:rFonts w:ascii="Times New Roman" w:hAnsi="Times New Roman" w:cs="Times New Roman"/>
          <w:b/>
          <w:bCs/>
          <w:sz w:val="24"/>
          <w:szCs w:val="24"/>
        </w:rPr>
        <w:t>II.1) Meghatározás</w:t>
      </w:r>
    </w:p>
    <w:p w14:paraId="7EF216FF" w14:textId="0E0459AB" w:rsidR="00F61707" w:rsidRDefault="00F61707" w:rsidP="00C20C1A">
      <w:pPr>
        <w:jc w:val="both"/>
        <w:rPr>
          <w:rFonts w:ascii="Times New Roman" w:hAnsi="Times New Roman" w:cs="Times New Roman"/>
          <w:sz w:val="24"/>
          <w:szCs w:val="24"/>
        </w:rPr>
      </w:pPr>
      <w:r w:rsidRPr="00F61707">
        <w:rPr>
          <w:rFonts w:ascii="Times New Roman" w:hAnsi="Times New Roman" w:cs="Times New Roman"/>
          <w:b/>
          <w:bCs/>
          <w:sz w:val="24"/>
          <w:szCs w:val="24"/>
        </w:rPr>
        <w:t>II.1.1) Elnevezés:</w:t>
      </w:r>
      <w:r w:rsidRPr="00F61707">
        <w:t xml:space="preserve"> </w:t>
      </w:r>
      <w:r w:rsidR="00B754C6" w:rsidRPr="00B754C6">
        <w:rPr>
          <w:rFonts w:ascii="Times New Roman" w:hAnsi="Times New Roman" w:cs="Times New Roman"/>
          <w:color w:val="00B0F0"/>
          <w:sz w:val="24"/>
          <w:szCs w:val="24"/>
        </w:rPr>
        <w:t>„Orvosi rendelők felújítása”</w:t>
      </w:r>
    </w:p>
    <w:p w14:paraId="28692B66" w14:textId="671DE590" w:rsidR="00F61707" w:rsidRDefault="00F61707" w:rsidP="00C20C1A">
      <w:pPr>
        <w:jc w:val="both"/>
        <w:rPr>
          <w:rFonts w:ascii="Times New Roman" w:hAnsi="Times New Roman" w:cs="Times New Roman"/>
          <w:sz w:val="24"/>
          <w:szCs w:val="24"/>
        </w:rPr>
      </w:pPr>
      <w:r w:rsidRPr="00B754C6">
        <w:rPr>
          <w:rFonts w:ascii="Times New Roman" w:hAnsi="Times New Roman" w:cs="Times New Roman"/>
          <w:sz w:val="24"/>
          <w:szCs w:val="24"/>
        </w:rPr>
        <w:t>Hivatkozási szám:</w:t>
      </w:r>
      <w:r w:rsidRPr="00B754C6">
        <w:t xml:space="preserve"> </w:t>
      </w:r>
      <w:r w:rsidRPr="00B754C6">
        <w:rPr>
          <w:rFonts w:ascii="Times New Roman" w:hAnsi="Times New Roman" w:cs="Times New Roman"/>
          <w:color w:val="00B0F0"/>
          <w:sz w:val="24"/>
          <w:szCs w:val="24"/>
        </w:rPr>
        <w:t>EKR</w:t>
      </w:r>
      <w:r w:rsidR="00832500" w:rsidRPr="00B754C6">
        <w:rPr>
          <w:rFonts w:ascii="Times New Roman" w:hAnsi="Times New Roman" w:cs="Times New Roman"/>
          <w:color w:val="00B0F0"/>
          <w:sz w:val="24"/>
          <w:szCs w:val="24"/>
        </w:rPr>
        <w:t>…</w:t>
      </w:r>
    </w:p>
    <w:p w14:paraId="65B2BE25" w14:textId="77777777" w:rsidR="00F61707" w:rsidRDefault="00F61707" w:rsidP="00C20C1A">
      <w:pPr>
        <w:jc w:val="both"/>
        <w:rPr>
          <w:rFonts w:ascii="Times New Roman" w:hAnsi="Times New Roman" w:cs="Times New Roman"/>
          <w:sz w:val="24"/>
          <w:szCs w:val="24"/>
        </w:rPr>
      </w:pPr>
    </w:p>
    <w:p w14:paraId="15358655" w14:textId="77777777" w:rsidR="00F61707" w:rsidRDefault="00F61707" w:rsidP="00C20C1A">
      <w:pPr>
        <w:jc w:val="both"/>
        <w:rPr>
          <w:rFonts w:ascii="Times New Roman" w:hAnsi="Times New Roman" w:cs="Times New Roman"/>
          <w:b/>
          <w:bCs/>
          <w:sz w:val="24"/>
          <w:szCs w:val="24"/>
        </w:rPr>
      </w:pPr>
      <w:r w:rsidRPr="00F61707">
        <w:rPr>
          <w:rFonts w:ascii="Times New Roman" w:hAnsi="Times New Roman" w:cs="Times New Roman"/>
          <w:b/>
          <w:bCs/>
          <w:sz w:val="24"/>
          <w:szCs w:val="24"/>
        </w:rPr>
        <w:t>II.1.2) Fő CPV-kód:</w:t>
      </w:r>
    </w:p>
    <w:p w14:paraId="32F080D1" w14:textId="77777777" w:rsidR="00B754C6" w:rsidRDefault="00B754C6" w:rsidP="00C20C1A">
      <w:pPr>
        <w:jc w:val="both"/>
        <w:rPr>
          <w:rFonts w:ascii="Times New Roman" w:hAnsi="Times New Roman" w:cs="Times New Roman"/>
          <w:color w:val="00B0F0"/>
          <w:sz w:val="24"/>
          <w:szCs w:val="24"/>
        </w:rPr>
      </w:pPr>
      <w:r w:rsidRPr="006848E4">
        <w:rPr>
          <w:rFonts w:ascii="Times New Roman" w:hAnsi="Times New Roman" w:cs="Times New Roman"/>
          <w:color w:val="00B0F0"/>
          <w:sz w:val="24"/>
          <w:szCs w:val="24"/>
        </w:rPr>
        <w:t>45453100-8 Felújítás</w:t>
      </w:r>
    </w:p>
    <w:p w14:paraId="60FD42EF" w14:textId="4F8AA266" w:rsidR="00F61707" w:rsidRDefault="00F61707" w:rsidP="00C20C1A">
      <w:pPr>
        <w:jc w:val="both"/>
        <w:rPr>
          <w:rFonts w:ascii="Times New Roman" w:hAnsi="Times New Roman" w:cs="Times New Roman"/>
          <w:sz w:val="24"/>
          <w:szCs w:val="24"/>
        </w:rPr>
      </w:pPr>
      <w:r w:rsidRPr="00F61707">
        <w:rPr>
          <w:rFonts w:ascii="Times New Roman" w:hAnsi="Times New Roman" w:cs="Times New Roman"/>
          <w:b/>
          <w:bCs/>
          <w:sz w:val="24"/>
          <w:szCs w:val="24"/>
        </w:rPr>
        <w:t>II.1.3) A szerződés típusa:</w:t>
      </w:r>
      <w:r>
        <w:rPr>
          <w:rFonts w:ascii="Times New Roman" w:hAnsi="Times New Roman" w:cs="Times New Roman"/>
          <w:b/>
          <w:bCs/>
          <w:sz w:val="24"/>
          <w:szCs w:val="24"/>
        </w:rPr>
        <w:t xml:space="preserve"> </w:t>
      </w:r>
      <w:r w:rsidR="00AD102C" w:rsidRPr="00AD102C">
        <w:rPr>
          <w:rFonts w:ascii="Times New Roman" w:hAnsi="Times New Roman" w:cs="Times New Roman"/>
          <w:color w:val="00B0F0"/>
          <w:sz w:val="24"/>
          <w:szCs w:val="24"/>
        </w:rPr>
        <w:t>Építési beruházás</w:t>
      </w:r>
    </w:p>
    <w:p w14:paraId="6EFDAD34" w14:textId="5944DA84" w:rsidR="00F61707" w:rsidRPr="007E3B52" w:rsidRDefault="00F61707" w:rsidP="00C20C1A">
      <w:pPr>
        <w:jc w:val="both"/>
        <w:rPr>
          <w:rFonts w:ascii="Times New Roman" w:hAnsi="Times New Roman" w:cs="Times New Roman"/>
          <w:b/>
          <w:bCs/>
          <w:sz w:val="24"/>
          <w:szCs w:val="24"/>
        </w:rPr>
      </w:pPr>
      <w:r w:rsidRPr="007E3B52">
        <w:rPr>
          <w:rFonts w:ascii="Times New Roman" w:hAnsi="Times New Roman" w:cs="Times New Roman"/>
          <w:b/>
          <w:bCs/>
          <w:sz w:val="24"/>
          <w:szCs w:val="24"/>
        </w:rPr>
        <w:t>II.1.4) A közbeszerzés rövid ismertetése:</w:t>
      </w:r>
    </w:p>
    <w:p w14:paraId="173186C7" w14:textId="77777777" w:rsidR="007E3B52" w:rsidRPr="007E3B52" w:rsidRDefault="007E3B52" w:rsidP="007E3B52">
      <w:pPr>
        <w:jc w:val="both"/>
        <w:rPr>
          <w:rFonts w:ascii="Times New Roman" w:hAnsi="Times New Roman" w:cs="Times New Roman"/>
          <w:color w:val="00B0F0"/>
          <w:sz w:val="24"/>
          <w:szCs w:val="24"/>
        </w:rPr>
      </w:pPr>
      <w:r w:rsidRPr="007E3B52">
        <w:rPr>
          <w:rFonts w:ascii="Times New Roman" w:hAnsi="Times New Roman" w:cs="Times New Roman"/>
          <w:color w:val="00B0F0"/>
          <w:sz w:val="24"/>
          <w:szCs w:val="24"/>
        </w:rPr>
        <w:t>Az „Egészséges Budapest Program” finanszírozásában „Orvosi rendelők felújítása”</w:t>
      </w:r>
    </w:p>
    <w:p w14:paraId="620C4F7E" w14:textId="77777777" w:rsidR="007E3B52" w:rsidRPr="007E3B52" w:rsidRDefault="007E3B52" w:rsidP="007E3B52">
      <w:pPr>
        <w:jc w:val="both"/>
        <w:rPr>
          <w:rFonts w:ascii="Times New Roman" w:hAnsi="Times New Roman" w:cs="Times New Roman"/>
          <w:color w:val="00B0F0"/>
          <w:sz w:val="24"/>
          <w:szCs w:val="24"/>
        </w:rPr>
      </w:pPr>
      <w:r w:rsidRPr="007E3B52">
        <w:rPr>
          <w:rFonts w:ascii="Times New Roman" w:hAnsi="Times New Roman" w:cs="Times New Roman"/>
          <w:color w:val="00B0F0"/>
          <w:sz w:val="24"/>
          <w:szCs w:val="24"/>
        </w:rPr>
        <w:t>12 helyszínen háziorvosi, fogászati, gyermekorvosi és szakorvosi rendelők felújítása:</w:t>
      </w:r>
    </w:p>
    <w:p w14:paraId="0D526E64" w14:textId="77777777" w:rsidR="007E3B52" w:rsidRPr="007E3B52" w:rsidRDefault="007E3B52" w:rsidP="007E3B52">
      <w:pPr>
        <w:rPr>
          <w:rFonts w:ascii="Times New Roman" w:hAnsi="Times New Roman" w:cs="Times New Roman"/>
          <w:color w:val="00B0F0"/>
          <w:sz w:val="24"/>
          <w:szCs w:val="24"/>
        </w:rPr>
      </w:pPr>
      <w:r w:rsidRPr="007E3B52">
        <w:rPr>
          <w:rFonts w:ascii="Times New Roman" w:hAnsi="Times New Roman" w:cs="Times New Roman"/>
          <w:color w:val="00B0F0"/>
          <w:sz w:val="24"/>
          <w:szCs w:val="24"/>
        </w:rPr>
        <w:t>Építészet:</w:t>
      </w:r>
    </w:p>
    <w:p w14:paraId="2E61AF19" w14:textId="77777777" w:rsidR="007E3B52" w:rsidRPr="007E3B52" w:rsidRDefault="007E3B52" w:rsidP="007E3B52">
      <w:pPr>
        <w:pStyle w:val="Listaszerbekezds"/>
        <w:numPr>
          <w:ilvl w:val="0"/>
          <w:numId w:val="7"/>
        </w:numPr>
        <w:spacing w:line="252" w:lineRule="auto"/>
        <w:rPr>
          <w:rFonts w:ascii="Times New Roman" w:hAnsi="Times New Roman" w:cs="Times New Roman"/>
          <w:color w:val="00B0F0"/>
          <w:sz w:val="24"/>
          <w:szCs w:val="24"/>
        </w:rPr>
      </w:pPr>
      <w:r w:rsidRPr="007E3B52">
        <w:rPr>
          <w:rFonts w:ascii="Times New Roman" w:hAnsi="Times New Roman" w:cs="Times New Roman"/>
          <w:color w:val="00B0F0"/>
          <w:sz w:val="24"/>
          <w:szCs w:val="24"/>
        </w:rPr>
        <w:lastRenderedPageBreak/>
        <w:t>1280 m2 THR (</w:t>
      </w:r>
      <w:proofErr w:type="spellStart"/>
      <w:r w:rsidRPr="007E3B52">
        <w:rPr>
          <w:rFonts w:ascii="Times New Roman" w:hAnsi="Times New Roman" w:cs="Times New Roman"/>
          <w:color w:val="00B0F0"/>
          <w:sz w:val="24"/>
          <w:szCs w:val="24"/>
        </w:rPr>
        <w:t>dryvit</w:t>
      </w:r>
      <w:proofErr w:type="spellEnd"/>
      <w:r w:rsidRPr="007E3B52">
        <w:rPr>
          <w:rFonts w:ascii="Times New Roman" w:hAnsi="Times New Roman" w:cs="Times New Roman"/>
          <w:color w:val="00B0F0"/>
          <w:sz w:val="24"/>
          <w:szCs w:val="24"/>
        </w:rPr>
        <w:t xml:space="preserve"> rendszerű) utólagos homlokzatszigetelés</w:t>
      </w:r>
    </w:p>
    <w:p w14:paraId="74871178" w14:textId="77777777" w:rsidR="007E3B52" w:rsidRPr="007E3B52" w:rsidRDefault="007E3B52" w:rsidP="007E3B52">
      <w:pPr>
        <w:pStyle w:val="Listaszerbekezds"/>
        <w:numPr>
          <w:ilvl w:val="0"/>
          <w:numId w:val="7"/>
        </w:numPr>
        <w:spacing w:line="252" w:lineRule="auto"/>
        <w:rPr>
          <w:rFonts w:ascii="Times New Roman" w:hAnsi="Times New Roman" w:cs="Times New Roman"/>
          <w:color w:val="00B0F0"/>
          <w:sz w:val="24"/>
          <w:szCs w:val="24"/>
        </w:rPr>
      </w:pPr>
      <w:r w:rsidRPr="007E3B52">
        <w:rPr>
          <w:rFonts w:ascii="Times New Roman" w:hAnsi="Times New Roman" w:cs="Times New Roman"/>
          <w:color w:val="00B0F0"/>
          <w:sz w:val="24"/>
          <w:szCs w:val="24"/>
        </w:rPr>
        <w:t>770 m2 lapostető szigetelés felújítása bitumenes lemezzel</w:t>
      </w:r>
    </w:p>
    <w:p w14:paraId="7CB61C0E" w14:textId="77777777" w:rsidR="007E3B52" w:rsidRPr="007E3B52" w:rsidRDefault="007E3B52" w:rsidP="007E3B52">
      <w:pPr>
        <w:pStyle w:val="Listaszerbekezds"/>
        <w:numPr>
          <w:ilvl w:val="0"/>
          <w:numId w:val="7"/>
        </w:numPr>
        <w:spacing w:line="252" w:lineRule="auto"/>
        <w:rPr>
          <w:rFonts w:ascii="Times New Roman" w:hAnsi="Times New Roman" w:cs="Times New Roman"/>
          <w:color w:val="00B0F0"/>
          <w:sz w:val="24"/>
          <w:szCs w:val="24"/>
        </w:rPr>
      </w:pPr>
      <w:r w:rsidRPr="007E3B52">
        <w:rPr>
          <w:rFonts w:ascii="Times New Roman" w:hAnsi="Times New Roman" w:cs="Times New Roman"/>
          <w:color w:val="00B0F0"/>
          <w:sz w:val="24"/>
          <w:szCs w:val="24"/>
        </w:rPr>
        <w:t xml:space="preserve">590 m2 (285 db) ablakcsere (műanyag ablak 3 rétegű </w:t>
      </w:r>
      <w:proofErr w:type="spellStart"/>
      <w:proofErr w:type="gramStart"/>
      <w:r w:rsidRPr="007E3B52">
        <w:rPr>
          <w:rFonts w:ascii="Times New Roman" w:hAnsi="Times New Roman" w:cs="Times New Roman"/>
          <w:color w:val="00B0F0"/>
          <w:sz w:val="24"/>
          <w:szCs w:val="24"/>
        </w:rPr>
        <w:t>hőszig.üveggel</w:t>
      </w:r>
      <w:proofErr w:type="spellEnd"/>
      <w:proofErr w:type="gramEnd"/>
      <w:r w:rsidRPr="007E3B52">
        <w:rPr>
          <w:rFonts w:ascii="Times New Roman" w:hAnsi="Times New Roman" w:cs="Times New Roman"/>
          <w:color w:val="00B0F0"/>
          <w:sz w:val="24"/>
          <w:szCs w:val="24"/>
        </w:rPr>
        <w:t>)</w:t>
      </w:r>
    </w:p>
    <w:p w14:paraId="715F41D7" w14:textId="77777777" w:rsidR="007E3B52" w:rsidRPr="007E3B52" w:rsidRDefault="007E3B52" w:rsidP="007E3B52">
      <w:pPr>
        <w:pStyle w:val="Listaszerbekezds"/>
        <w:numPr>
          <w:ilvl w:val="0"/>
          <w:numId w:val="7"/>
        </w:numPr>
        <w:spacing w:line="252" w:lineRule="auto"/>
        <w:rPr>
          <w:rFonts w:ascii="Times New Roman" w:hAnsi="Times New Roman" w:cs="Times New Roman"/>
          <w:color w:val="00B0F0"/>
          <w:sz w:val="24"/>
          <w:szCs w:val="24"/>
        </w:rPr>
      </w:pPr>
      <w:r w:rsidRPr="007E3B52">
        <w:rPr>
          <w:rFonts w:ascii="Times New Roman" w:hAnsi="Times New Roman" w:cs="Times New Roman"/>
          <w:color w:val="00B0F0"/>
          <w:sz w:val="24"/>
          <w:szCs w:val="24"/>
        </w:rPr>
        <w:t xml:space="preserve">114 m2 (25 db) bejárati ajtó- és portálcsere (alumínium portál 3 rétegű </w:t>
      </w:r>
      <w:proofErr w:type="spellStart"/>
      <w:proofErr w:type="gramStart"/>
      <w:r w:rsidRPr="007E3B52">
        <w:rPr>
          <w:rFonts w:ascii="Times New Roman" w:hAnsi="Times New Roman" w:cs="Times New Roman"/>
          <w:color w:val="00B0F0"/>
          <w:sz w:val="24"/>
          <w:szCs w:val="24"/>
        </w:rPr>
        <w:t>hőszig.üveggel</w:t>
      </w:r>
      <w:proofErr w:type="spellEnd"/>
      <w:proofErr w:type="gramEnd"/>
      <w:r w:rsidRPr="007E3B52">
        <w:rPr>
          <w:rFonts w:ascii="Times New Roman" w:hAnsi="Times New Roman" w:cs="Times New Roman"/>
          <w:color w:val="00B0F0"/>
          <w:sz w:val="24"/>
          <w:szCs w:val="24"/>
        </w:rPr>
        <w:t>)</w:t>
      </w:r>
    </w:p>
    <w:p w14:paraId="6E6DBF93" w14:textId="77777777" w:rsidR="007E3B52" w:rsidRPr="007E3B52" w:rsidRDefault="007E3B52" w:rsidP="007E3B52">
      <w:pPr>
        <w:pStyle w:val="Listaszerbekezds"/>
        <w:numPr>
          <w:ilvl w:val="0"/>
          <w:numId w:val="7"/>
        </w:numPr>
        <w:spacing w:line="252" w:lineRule="auto"/>
        <w:rPr>
          <w:rFonts w:ascii="Times New Roman" w:hAnsi="Times New Roman" w:cs="Times New Roman"/>
          <w:color w:val="00B0F0"/>
          <w:sz w:val="24"/>
          <w:szCs w:val="24"/>
        </w:rPr>
      </w:pPr>
      <w:r w:rsidRPr="007E3B52">
        <w:rPr>
          <w:rFonts w:ascii="Times New Roman" w:hAnsi="Times New Roman" w:cs="Times New Roman"/>
          <w:color w:val="00B0F0"/>
          <w:sz w:val="24"/>
          <w:szCs w:val="24"/>
        </w:rPr>
        <w:t>236 m2 belső ajtó cseréje</w:t>
      </w:r>
    </w:p>
    <w:p w14:paraId="035B6EF4" w14:textId="77777777" w:rsidR="007E3B52" w:rsidRPr="007E3B52" w:rsidRDefault="007E3B52" w:rsidP="007E3B52">
      <w:pPr>
        <w:pStyle w:val="Listaszerbekezds"/>
        <w:numPr>
          <w:ilvl w:val="0"/>
          <w:numId w:val="7"/>
        </w:numPr>
        <w:spacing w:line="252" w:lineRule="auto"/>
        <w:rPr>
          <w:rFonts w:ascii="Times New Roman" w:hAnsi="Times New Roman" w:cs="Times New Roman"/>
          <w:color w:val="00B0F0"/>
          <w:sz w:val="24"/>
          <w:szCs w:val="24"/>
        </w:rPr>
      </w:pPr>
      <w:r w:rsidRPr="007E3B52">
        <w:rPr>
          <w:rFonts w:ascii="Times New Roman" w:hAnsi="Times New Roman" w:cs="Times New Roman"/>
          <w:color w:val="00B0F0"/>
          <w:sz w:val="24"/>
          <w:szCs w:val="24"/>
        </w:rPr>
        <w:t>1125 m2 padlóburkolat cseréje</w:t>
      </w:r>
    </w:p>
    <w:p w14:paraId="65BC468D" w14:textId="77777777" w:rsidR="007E3B52" w:rsidRPr="007E3B52" w:rsidRDefault="007E3B52" w:rsidP="007E3B52">
      <w:pPr>
        <w:pStyle w:val="Listaszerbekezds"/>
        <w:numPr>
          <w:ilvl w:val="0"/>
          <w:numId w:val="7"/>
        </w:numPr>
        <w:spacing w:line="252" w:lineRule="auto"/>
        <w:rPr>
          <w:rFonts w:ascii="Times New Roman" w:hAnsi="Times New Roman" w:cs="Times New Roman"/>
          <w:color w:val="00B0F0"/>
          <w:sz w:val="24"/>
          <w:szCs w:val="24"/>
        </w:rPr>
      </w:pPr>
      <w:r w:rsidRPr="007E3B52">
        <w:rPr>
          <w:rFonts w:ascii="Times New Roman" w:hAnsi="Times New Roman" w:cs="Times New Roman"/>
          <w:color w:val="00B0F0"/>
          <w:sz w:val="24"/>
          <w:szCs w:val="24"/>
        </w:rPr>
        <w:t>1134 m2 falburkolat cseréje</w:t>
      </w:r>
    </w:p>
    <w:p w14:paraId="02EB8D1B" w14:textId="77777777" w:rsidR="007E3B52" w:rsidRPr="007E3B52" w:rsidRDefault="007E3B52" w:rsidP="007E3B52">
      <w:pPr>
        <w:pStyle w:val="Listaszerbekezds"/>
        <w:numPr>
          <w:ilvl w:val="0"/>
          <w:numId w:val="7"/>
        </w:numPr>
        <w:spacing w:line="252" w:lineRule="auto"/>
        <w:rPr>
          <w:rFonts w:ascii="Times New Roman" w:hAnsi="Times New Roman" w:cs="Times New Roman"/>
          <w:color w:val="00B0F0"/>
          <w:sz w:val="24"/>
          <w:szCs w:val="24"/>
        </w:rPr>
      </w:pPr>
      <w:r w:rsidRPr="007E3B52">
        <w:rPr>
          <w:rFonts w:ascii="Times New Roman" w:hAnsi="Times New Roman" w:cs="Times New Roman"/>
          <w:color w:val="00B0F0"/>
          <w:sz w:val="24"/>
          <w:szCs w:val="24"/>
        </w:rPr>
        <w:t>2660 m2 falfestés</w:t>
      </w:r>
    </w:p>
    <w:p w14:paraId="2190FE48" w14:textId="77777777" w:rsidR="007E3B52" w:rsidRPr="007E3B52" w:rsidRDefault="007E3B52" w:rsidP="007E3B52">
      <w:pPr>
        <w:rPr>
          <w:rFonts w:ascii="Times New Roman" w:hAnsi="Times New Roman" w:cs="Times New Roman"/>
          <w:color w:val="00B0F0"/>
          <w:sz w:val="24"/>
          <w:szCs w:val="24"/>
        </w:rPr>
      </w:pPr>
      <w:r w:rsidRPr="007E3B52">
        <w:rPr>
          <w:rFonts w:ascii="Times New Roman" w:hAnsi="Times New Roman" w:cs="Times New Roman"/>
          <w:color w:val="00B0F0"/>
          <w:sz w:val="24"/>
          <w:szCs w:val="24"/>
        </w:rPr>
        <w:t>Gépészet:</w:t>
      </w:r>
    </w:p>
    <w:p w14:paraId="5277CFD9" w14:textId="77777777" w:rsidR="007E3B52" w:rsidRPr="007E3B52" w:rsidRDefault="007E3B52" w:rsidP="007E3B52">
      <w:pPr>
        <w:pStyle w:val="Listaszerbekezds"/>
        <w:numPr>
          <w:ilvl w:val="0"/>
          <w:numId w:val="7"/>
        </w:numPr>
        <w:spacing w:line="252" w:lineRule="auto"/>
        <w:rPr>
          <w:rFonts w:ascii="Times New Roman" w:hAnsi="Times New Roman" w:cs="Times New Roman"/>
          <w:color w:val="00B0F0"/>
          <w:sz w:val="24"/>
          <w:szCs w:val="24"/>
        </w:rPr>
      </w:pPr>
      <w:r w:rsidRPr="007E3B52">
        <w:rPr>
          <w:rFonts w:ascii="Times New Roman" w:hAnsi="Times New Roman" w:cs="Times New Roman"/>
          <w:color w:val="00B0F0"/>
          <w:sz w:val="24"/>
          <w:szCs w:val="24"/>
        </w:rPr>
        <w:t>53 db WC cseréje</w:t>
      </w:r>
    </w:p>
    <w:p w14:paraId="596D9172" w14:textId="77777777" w:rsidR="007E3B52" w:rsidRPr="007E3B52" w:rsidRDefault="007E3B52" w:rsidP="007E3B52">
      <w:pPr>
        <w:pStyle w:val="Listaszerbekezds"/>
        <w:numPr>
          <w:ilvl w:val="0"/>
          <w:numId w:val="7"/>
        </w:numPr>
        <w:spacing w:line="252" w:lineRule="auto"/>
        <w:rPr>
          <w:rFonts w:ascii="Times New Roman" w:hAnsi="Times New Roman" w:cs="Times New Roman"/>
          <w:color w:val="00B0F0"/>
          <w:sz w:val="24"/>
          <w:szCs w:val="24"/>
        </w:rPr>
      </w:pPr>
      <w:r w:rsidRPr="007E3B52">
        <w:rPr>
          <w:rFonts w:ascii="Times New Roman" w:hAnsi="Times New Roman" w:cs="Times New Roman"/>
          <w:color w:val="00B0F0"/>
          <w:sz w:val="24"/>
          <w:szCs w:val="24"/>
        </w:rPr>
        <w:t>54 db mosdó cseréje</w:t>
      </w:r>
    </w:p>
    <w:p w14:paraId="5B71A58B" w14:textId="77777777" w:rsidR="007E3B52" w:rsidRPr="007E3B52" w:rsidRDefault="007E3B52" w:rsidP="007E3B52">
      <w:pPr>
        <w:pStyle w:val="Listaszerbekezds"/>
        <w:numPr>
          <w:ilvl w:val="0"/>
          <w:numId w:val="7"/>
        </w:numPr>
        <w:spacing w:line="252" w:lineRule="auto"/>
        <w:rPr>
          <w:rFonts w:ascii="Times New Roman" w:hAnsi="Times New Roman" w:cs="Times New Roman"/>
          <w:color w:val="00B0F0"/>
          <w:sz w:val="24"/>
          <w:szCs w:val="24"/>
        </w:rPr>
      </w:pPr>
      <w:r w:rsidRPr="007E3B52">
        <w:rPr>
          <w:rFonts w:ascii="Times New Roman" w:hAnsi="Times New Roman" w:cs="Times New Roman"/>
          <w:color w:val="00B0F0"/>
          <w:sz w:val="24"/>
          <w:szCs w:val="24"/>
        </w:rPr>
        <w:t>VRF rendszerű klímarendszer kiépítése (13 db kültéri, 108 db beltéri)</w:t>
      </w:r>
    </w:p>
    <w:p w14:paraId="31E8AB40" w14:textId="77777777" w:rsidR="007E3B52" w:rsidRPr="007E3B52" w:rsidRDefault="007E3B52" w:rsidP="007E3B52">
      <w:pPr>
        <w:rPr>
          <w:rFonts w:ascii="Times New Roman" w:hAnsi="Times New Roman" w:cs="Times New Roman"/>
          <w:color w:val="00B0F0"/>
          <w:sz w:val="24"/>
          <w:szCs w:val="24"/>
        </w:rPr>
      </w:pPr>
      <w:r w:rsidRPr="007E3B52">
        <w:rPr>
          <w:rFonts w:ascii="Times New Roman" w:hAnsi="Times New Roman" w:cs="Times New Roman"/>
          <w:color w:val="00B0F0"/>
          <w:sz w:val="24"/>
          <w:szCs w:val="24"/>
        </w:rPr>
        <w:t>Elektromos:</w:t>
      </w:r>
    </w:p>
    <w:p w14:paraId="45FE835A" w14:textId="77777777" w:rsidR="007E3B52" w:rsidRPr="007E3B52" w:rsidRDefault="007E3B52" w:rsidP="007E3B52">
      <w:pPr>
        <w:pStyle w:val="Listaszerbekezds"/>
        <w:numPr>
          <w:ilvl w:val="0"/>
          <w:numId w:val="7"/>
        </w:numPr>
        <w:spacing w:line="252" w:lineRule="auto"/>
        <w:rPr>
          <w:rFonts w:ascii="Times New Roman" w:hAnsi="Times New Roman" w:cs="Times New Roman"/>
          <w:color w:val="00B0F0"/>
          <w:sz w:val="24"/>
          <w:szCs w:val="24"/>
        </w:rPr>
      </w:pPr>
      <w:r w:rsidRPr="007E3B52">
        <w:rPr>
          <w:rFonts w:ascii="Times New Roman" w:hAnsi="Times New Roman" w:cs="Times New Roman"/>
          <w:color w:val="00B0F0"/>
          <w:sz w:val="24"/>
          <w:szCs w:val="24"/>
        </w:rPr>
        <w:t>14800 m kábel védőcsőben</w:t>
      </w:r>
    </w:p>
    <w:p w14:paraId="5001EA03" w14:textId="77777777" w:rsidR="007E3B52" w:rsidRPr="007E3B52" w:rsidRDefault="007E3B52" w:rsidP="007E3B52">
      <w:pPr>
        <w:pStyle w:val="Listaszerbekezds"/>
        <w:numPr>
          <w:ilvl w:val="0"/>
          <w:numId w:val="7"/>
        </w:numPr>
        <w:spacing w:line="252" w:lineRule="auto"/>
        <w:rPr>
          <w:rFonts w:ascii="Times New Roman" w:hAnsi="Times New Roman" w:cs="Times New Roman"/>
          <w:color w:val="00B0F0"/>
          <w:sz w:val="24"/>
          <w:szCs w:val="24"/>
        </w:rPr>
      </w:pPr>
      <w:r w:rsidRPr="007E3B52">
        <w:rPr>
          <w:rFonts w:ascii="Times New Roman" w:hAnsi="Times New Roman" w:cs="Times New Roman"/>
          <w:color w:val="00B0F0"/>
          <w:sz w:val="24"/>
          <w:szCs w:val="24"/>
        </w:rPr>
        <w:t>1140 db szerelvény (kapcsoló, dugalj) elhelyezése</w:t>
      </w:r>
    </w:p>
    <w:p w14:paraId="747B5884" w14:textId="77777777" w:rsidR="007E3B52" w:rsidRPr="007E3B52" w:rsidRDefault="007E3B52" w:rsidP="007E3B52">
      <w:pPr>
        <w:pStyle w:val="Listaszerbekezds"/>
        <w:numPr>
          <w:ilvl w:val="0"/>
          <w:numId w:val="7"/>
        </w:numPr>
        <w:spacing w:line="252" w:lineRule="auto"/>
        <w:rPr>
          <w:rFonts w:ascii="Times New Roman" w:hAnsi="Times New Roman" w:cs="Times New Roman"/>
          <w:color w:val="00B0F0"/>
          <w:sz w:val="24"/>
          <w:szCs w:val="24"/>
        </w:rPr>
      </w:pPr>
      <w:r w:rsidRPr="007E3B52">
        <w:rPr>
          <w:rFonts w:ascii="Times New Roman" w:hAnsi="Times New Roman" w:cs="Times New Roman"/>
          <w:color w:val="00B0F0"/>
          <w:sz w:val="24"/>
          <w:szCs w:val="24"/>
        </w:rPr>
        <w:t>712 db LED fényforrású lámpatest elhelyezése</w:t>
      </w:r>
    </w:p>
    <w:p w14:paraId="3AFFC194" w14:textId="77777777" w:rsidR="007E3B52" w:rsidRPr="007E3B52" w:rsidRDefault="007E3B52" w:rsidP="007E3B52">
      <w:pPr>
        <w:pStyle w:val="Listaszerbekezds"/>
        <w:numPr>
          <w:ilvl w:val="0"/>
          <w:numId w:val="7"/>
        </w:numPr>
        <w:spacing w:line="252" w:lineRule="auto"/>
        <w:rPr>
          <w:rFonts w:ascii="Times New Roman" w:hAnsi="Times New Roman" w:cs="Times New Roman"/>
          <w:color w:val="00B0F0"/>
          <w:sz w:val="24"/>
          <w:szCs w:val="24"/>
        </w:rPr>
      </w:pPr>
      <w:r w:rsidRPr="007E3B52">
        <w:rPr>
          <w:rFonts w:ascii="Times New Roman" w:hAnsi="Times New Roman" w:cs="Times New Roman"/>
          <w:color w:val="00B0F0"/>
          <w:sz w:val="24"/>
          <w:szCs w:val="24"/>
        </w:rPr>
        <w:t>1110 m villámvédelmi berendezés kialakítása</w:t>
      </w:r>
    </w:p>
    <w:p w14:paraId="00B22DE6" w14:textId="77777777" w:rsidR="007E3B52" w:rsidRPr="007E3B52" w:rsidRDefault="007E3B52" w:rsidP="007E3B52">
      <w:pPr>
        <w:jc w:val="both"/>
        <w:rPr>
          <w:rFonts w:ascii="Times New Roman" w:hAnsi="Times New Roman" w:cs="Times New Roman"/>
          <w:color w:val="00B0F0"/>
          <w:sz w:val="24"/>
          <w:szCs w:val="24"/>
        </w:rPr>
      </w:pPr>
      <w:r w:rsidRPr="007E3B52">
        <w:rPr>
          <w:rFonts w:ascii="Times New Roman" w:hAnsi="Times New Roman" w:cs="Times New Roman"/>
          <w:color w:val="00B0F0"/>
          <w:sz w:val="24"/>
          <w:szCs w:val="24"/>
        </w:rPr>
        <w:t>A járványhelyzet fokozódása esetén a nyertes ajánlattevő köteles a munkálatok védőfelszerelésben és arcmaszkban végezni. Az ezzel járó költségek nyertes ajánlattevőt terhelik.</w:t>
      </w:r>
    </w:p>
    <w:p w14:paraId="5F77EFA5" w14:textId="277A0405" w:rsidR="007E3B52" w:rsidRPr="007E3B52" w:rsidRDefault="007E3B52" w:rsidP="009A608C">
      <w:pPr>
        <w:jc w:val="both"/>
        <w:rPr>
          <w:rFonts w:ascii="Times New Roman" w:hAnsi="Times New Roman" w:cs="Times New Roman"/>
          <w:color w:val="00B0F0"/>
          <w:sz w:val="24"/>
          <w:szCs w:val="24"/>
        </w:rPr>
      </w:pPr>
      <w:r w:rsidRPr="007E3B52">
        <w:rPr>
          <w:rFonts w:ascii="Times New Roman" w:hAnsi="Times New Roman" w:cs="Times New Roman"/>
          <w:color w:val="00B0F0"/>
          <w:sz w:val="24"/>
          <w:szCs w:val="24"/>
        </w:rPr>
        <w:t>Részletesen a műszaki leírásban.</w:t>
      </w:r>
    </w:p>
    <w:p w14:paraId="05BD7FE4" w14:textId="769D01F2" w:rsidR="006D16A2" w:rsidRDefault="006D16A2" w:rsidP="006D16A2">
      <w:pPr>
        <w:jc w:val="both"/>
        <w:rPr>
          <w:rFonts w:ascii="Times New Roman" w:hAnsi="Times New Roman" w:cs="Times New Roman"/>
          <w:b/>
          <w:bCs/>
          <w:sz w:val="24"/>
          <w:szCs w:val="24"/>
        </w:rPr>
      </w:pPr>
      <w:r w:rsidRPr="006D16A2">
        <w:rPr>
          <w:rFonts w:ascii="Times New Roman" w:hAnsi="Times New Roman" w:cs="Times New Roman"/>
          <w:b/>
          <w:bCs/>
          <w:sz w:val="24"/>
          <w:szCs w:val="24"/>
        </w:rPr>
        <w:t>II.1.5) Becsült érték:</w:t>
      </w:r>
    </w:p>
    <w:p w14:paraId="51DFFA09" w14:textId="30E84E95" w:rsidR="006D16A2" w:rsidRDefault="006D16A2" w:rsidP="006D16A2">
      <w:pPr>
        <w:jc w:val="both"/>
        <w:rPr>
          <w:rFonts w:ascii="Times New Roman" w:hAnsi="Times New Roman" w:cs="Times New Roman"/>
          <w:sz w:val="24"/>
          <w:szCs w:val="24"/>
        </w:rPr>
      </w:pPr>
      <w:r w:rsidRPr="006D16A2">
        <w:rPr>
          <w:rFonts w:ascii="Times New Roman" w:hAnsi="Times New Roman" w:cs="Times New Roman"/>
          <w:sz w:val="24"/>
          <w:szCs w:val="24"/>
        </w:rPr>
        <w:t>Értéke áfa nélkül:</w:t>
      </w:r>
      <w:r w:rsidRPr="00C378E1">
        <w:rPr>
          <w:rFonts w:ascii="Times New Roman" w:hAnsi="Times New Roman" w:cs="Times New Roman"/>
          <w:color w:val="00B0F0"/>
          <w:sz w:val="24"/>
          <w:szCs w:val="24"/>
        </w:rPr>
        <w:t xml:space="preserve"> </w:t>
      </w:r>
      <w:r w:rsidR="00C378E1" w:rsidRPr="00C378E1">
        <w:rPr>
          <w:rFonts w:ascii="Times New Roman" w:hAnsi="Times New Roman" w:cs="Times New Roman"/>
          <w:color w:val="00B0F0"/>
          <w:sz w:val="24"/>
          <w:szCs w:val="24"/>
        </w:rPr>
        <w:t>-</w:t>
      </w:r>
      <w:r w:rsidRPr="006D16A2">
        <w:rPr>
          <w:rFonts w:ascii="Times New Roman" w:hAnsi="Times New Roman" w:cs="Times New Roman"/>
          <w:sz w:val="24"/>
          <w:szCs w:val="24"/>
        </w:rPr>
        <w:tab/>
        <w:t xml:space="preserve">Pénznem: </w:t>
      </w:r>
      <w:r w:rsidR="00C378E1" w:rsidRPr="00C378E1">
        <w:rPr>
          <w:rFonts w:ascii="Times New Roman" w:hAnsi="Times New Roman" w:cs="Times New Roman"/>
          <w:color w:val="00B0F0"/>
          <w:sz w:val="24"/>
          <w:szCs w:val="24"/>
        </w:rPr>
        <w:t>-</w:t>
      </w:r>
    </w:p>
    <w:p w14:paraId="18880B8E" w14:textId="77777777" w:rsidR="006D16A2" w:rsidRDefault="006D16A2" w:rsidP="006D16A2">
      <w:pPr>
        <w:jc w:val="both"/>
        <w:rPr>
          <w:rFonts w:ascii="Times New Roman" w:hAnsi="Times New Roman" w:cs="Times New Roman"/>
          <w:sz w:val="24"/>
          <w:szCs w:val="24"/>
        </w:rPr>
      </w:pPr>
      <w:r w:rsidRPr="006D16A2">
        <w:rPr>
          <w:rFonts w:ascii="Times New Roman" w:hAnsi="Times New Roman" w:cs="Times New Roman"/>
          <w:sz w:val="24"/>
          <w:szCs w:val="24"/>
        </w:rPr>
        <w:t>(ÁFA nélkül; Keretmegállapodás vagy dinamikus beszerzési rendszer esetében a szerződéseknek a keretmegállapodás vagy</w:t>
      </w:r>
      <w:r>
        <w:rPr>
          <w:rFonts w:ascii="Times New Roman" w:hAnsi="Times New Roman" w:cs="Times New Roman"/>
          <w:sz w:val="24"/>
          <w:szCs w:val="24"/>
        </w:rPr>
        <w:t xml:space="preserve"> </w:t>
      </w:r>
      <w:r w:rsidRPr="006D16A2">
        <w:rPr>
          <w:rFonts w:ascii="Times New Roman" w:hAnsi="Times New Roman" w:cs="Times New Roman"/>
          <w:sz w:val="24"/>
          <w:szCs w:val="24"/>
        </w:rPr>
        <w:t>dinamikus beszerzési rendszer teljes időtartamára vonatkozó becsült összértéke)</w:t>
      </w:r>
    </w:p>
    <w:p w14:paraId="363009B9" w14:textId="77777777" w:rsidR="006D16A2" w:rsidRDefault="006D16A2" w:rsidP="006D16A2">
      <w:pPr>
        <w:jc w:val="both"/>
        <w:rPr>
          <w:rFonts w:ascii="Times New Roman" w:hAnsi="Times New Roman" w:cs="Times New Roman"/>
          <w:sz w:val="24"/>
          <w:szCs w:val="24"/>
        </w:rPr>
      </w:pPr>
    </w:p>
    <w:p w14:paraId="6BF1CE74" w14:textId="77777777" w:rsidR="006D16A2" w:rsidRDefault="006D16A2" w:rsidP="006D16A2">
      <w:pPr>
        <w:jc w:val="both"/>
        <w:rPr>
          <w:rFonts w:ascii="Times New Roman" w:hAnsi="Times New Roman" w:cs="Times New Roman"/>
          <w:b/>
          <w:bCs/>
          <w:sz w:val="24"/>
          <w:szCs w:val="24"/>
        </w:rPr>
      </w:pPr>
      <w:r w:rsidRPr="006D16A2">
        <w:rPr>
          <w:rFonts w:ascii="Times New Roman" w:hAnsi="Times New Roman" w:cs="Times New Roman"/>
          <w:b/>
          <w:bCs/>
          <w:sz w:val="24"/>
          <w:szCs w:val="24"/>
        </w:rPr>
        <w:t>II.1.6) Részekre vonatkozó információk</w:t>
      </w:r>
    </w:p>
    <w:p w14:paraId="368A2696" w14:textId="7E3428AB" w:rsidR="006D16A2" w:rsidRPr="00055523" w:rsidRDefault="006D16A2" w:rsidP="006D16A2">
      <w:pPr>
        <w:jc w:val="both"/>
        <w:rPr>
          <w:rFonts w:ascii="Times New Roman" w:hAnsi="Times New Roman" w:cs="Times New Roman"/>
          <w:sz w:val="24"/>
          <w:szCs w:val="24"/>
        </w:rPr>
      </w:pPr>
      <w:r w:rsidRPr="00055523">
        <w:rPr>
          <w:rFonts w:ascii="Times New Roman" w:hAnsi="Times New Roman" w:cs="Times New Roman"/>
          <w:sz w:val="24"/>
          <w:szCs w:val="24"/>
        </w:rPr>
        <w:t xml:space="preserve">Részajánlat tételre lehetőség van: </w:t>
      </w:r>
      <w:r w:rsidRPr="00055523">
        <w:rPr>
          <w:rFonts w:ascii="Times New Roman" w:hAnsi="Times New Roman" w:cs="Times New Roman"/>
          <w:color w:val="00B0F0"/>
          <w:sz w:val="24"/>
          <w:szCs w:val="24"/>
        </w:rPr>
        <w:t>Nem</w:t>
      </w:r>
    </w:p>
    <w:p w14:paraId="4253A932" w14:textId="491811ED" w:rsidR="00B82EBD" w:rsidRPr="00541B65" w:rsidRDefault="006D16A2" w:rsidP="006D16A2">
      <w:pPr>
        <w:jc w:val="both"/>
        <w:rPr>
          <w:rFonts w:ascii="Times New Roman" w:hAnsi="Times New Roman" w:cs="Times New Roman"/>
          <w:sz w:val="24"/>
          <w:szCs w:val="24"/>
        </w:rPr>
      </w:pPr>
      <w:r w:rsidRPr="00541B65">
        <w:rPr>
          <w:rFonts w:ascii="Times New Roman" w:hAnsi="Times New Roman" w:cs="Times New Roman"/>
          <w:sz w:val="24"/>
          <w:szCs w:val="24"/>
        </w:rPr>
        <w:t>A részajánlat tétel kizárásának indoka(i):</w:t>
      </w:r>
    </w:p>
    <w:p w14:paraId="1E8EB43D" w14:textId="77777777" w:rsidR="00B82EBD" w:rsidRDefault="00B82EBD" w:rsidP="006D16A2">
      <w:pPr>
        <w:jc w:val="both"/>
        <w:rPr>
          <w:rFonts w:ascii="Times New Roman" w:hAnsi="Times New Roman" w:cs="Times New Roman"/>
          <w:b/>
          <w:bCs/>
          <w:sz w:val="24"/>
          <w:szCs w:val="24"/>
        </w:rPr>
      </w:pPr>
      <w:r w:rsidRPr="00055523">
        <w:rPr>
          <w:rFonts w:ascii="Times New Roman" w:hAnsi="Times New Roman" w:cs="Times New Roman"/>
          <w:b/>
          <w:bCs/>
          <w:sz w:val="24"/>
          <w:szCs w:val="24"/>
        </w:rPr>
        <w:t>II.2) A közbeszerzés ismertetése</w:t>
      </w:r>
    </w:p>
    <w:p w14:paraId="63A5502A" w14:textId="4F9E34B5" w:rsidR="00B82EBD" w:rsidRDefault="00B82EBD" w:rsidP="006D16A2">
      <w:pPr>
        <w:jc w:val="both"/>
        <w:rPr>
          <w:rFonts w:ascii="Times New Roman" w:hAnsi="Times New Roman" w:cs="Times New Roman"/>
          <w:sz w:val="24"/>
          <w:szCs w:val="24"/>
        </w:rPr>
      </w:pPr>
      <w:r w:rsidRPr="00B82EBD">
        <w:rPr>
          <w:rFonts w:ascii="Times New Roman" w:hAnsi="Times New Roman" w:cs="Times New Roman"/>
          <w:b/>
          <w:bCs/>
          <w:sz w:val="24"/>
          <w:szCs w:val="24"/>
        </w:rPr>
        <w:t>II.2.1) Elnevezés:</w:t>
      </w:r>
      <w:r w:rsidRPr="00B82EBD">
        <w:t xml:space="preserve"> </w:t>
      </w:r>
      <w:r w:rsidR="00B754C6" w:rsidRPr="00B754C6">
        <w:rPr>
          <w:rFonts w:ascii="Times New Roman" w:hAnsi="Times New Roman" w:cs="Times New Roman"/>
          <w:color w:val="00B0F0"/>
          <w:sz w:val="24"/>
          <w:szCs w:val="24"/>
        </w:rPr>
        <w:t>„Orvosi rendelők felújítása”</w:t>
      </w:r>
    </w:p>
    <w:p w14:paraId="58014A73" w14:textId="77777777" w:rsidR="00B82EBD" w:rsidRDefault="00B82EBD" w:rsidP="006D16A2">
      <w:pPr>
        <w:jc w:val="both"/>
        <w:rPr>
          <w:rFonts w:ascii="Times New Roman" w:hAnsi="Times New Roman" w:cs="Times New Roman"/>
          <w:b/>
          <w:bCs/>
          <w:sz w:val="24"/>
          <w:szCs w:val="24"/>
        </w:rPr>
      </w:pPr>
      <w:r w:rsidRPr="00B82EBD">
        <w:rPr>
          <w:rFonts w:ascii="Times New Roman" w:hAnsi="Times New Roman" w:cs="Times New Roman"/>
          <w:b/>
          <w:bCs/>
          <w:sz w:val="24"/>
          <w:szCs w:val="24"/>
        </w:rPr>
        <w:t xml:space="preserve">II.2.2) </w:t>
      </w:r>
      <w:r w:rsidRPr="00D64C1F">
        <w:rPr>
          <w:rFonts w:ascii="Times New Roman" w:hAnsi="Times New Roman" w:cs="Times New Roman"/>
          <w:b/>
          <w:bCs/>
          <w:sz w:val="24"/>
          <w:szCs w:val="24"/>
        </w:rPr>
        <w:t>További CPV-kód(ok):</w:t>
      </w:r>
    </w:p>
    <w:p w14:paraId="44920CE5" w14:textId="77777777" w:rsidR="00B82EBD" w:rsidRDefault="00B82EBD" w:rsidP="006D16A2">
      <w:pPr>
        <w:jc w:val="both"/>
        <w:rPr>
          <w:rFonts w:ascii="Times New Roman" w:hAnsi="Times New Roman" w:cs="Times New Roman"/>
          <w:sz w:val="24"/>
          <w:szCs w:val="24"/>
        </w:rPr>
      </w:pPr>
      <w:r w:rsidRPr="00B82EBD">
        <w:rPr>
          <w:rFonts w:ascii="Times New Roman" w:hAnsi="Times New Roman" w:cs="Times New Roman"/>
          <w:sz w:val="24"/>
          <w:szCs w:val="24"/>
        </w:rPr>
        <w:t>Fő CPV-kód:</w:t>
      </w:r>
    </w:p>
    <w:p w14:paraId="06026505" w14:textId="7ABC341C" w:rsidR="00B754C6" w:rsidRDefault="00B754C6" w:rsidP="006D16A2">
      <w:pPr>
        <w:jc w:val="both"/>
        <w:rPr>
          <w:rFonts w:ascii="Times New Roman" w:hAnsi="Times New Roman" w:cs="Times New Roman"/>
          <w:color w:val="00B0F0"/>
          <w:sz w:val="24"/>
          <w:szCs w:val="24"/>
        </w:rPr>
      </w:pPr>
      <w:r w:rsidRPr="00D64C1F">
        <w:rPr>
          <w:rFonts w:ascii="Times New Roman" w:hAnsi="Times New Roman" w:cs="Times New Roman"/>
          <w:color w:val="00B0F0"/>
          <w:sz w:val="24"/>
          <w:szCs w:val="24"/>
        </w:rPr>
        <w:t>45453100-8 Felújítás</w:t>
      </w:r>
    </w:p>
    <w:p w14:paraId="1B3F16E1" w14:textId="4184F1BD" w:rsidR="00B82EBD" w:rsidRPr="00732998" w:rsidRDefault="00F0131F" w:rsidP="006D16A2">
      <w:pPr>
        <w:jc w:val="both"/>
        <w:rPr>
          <w:rFonts w:ascii="Times New Roman" w:hAnsi="Times New Roman" w:cs="Times New Roman"/>
          <w:color w:val="00B0F0"/>
          <w:sz w:val="24"/>
          <w:szCs w:val="24"/>
        </w:rPr>
      </w:pPr>
      <w:r w:rsidRPr="00732998">
        <w:rPr>
          <w:rFonts w:ascii="Times New Roman" w:hAnsi="Times New Roman" w:cs="Times New Roman"/>
          <w:color w:val="00B0F0"/>
          <w:sz w:val="24"/>
          <w:szCs w:val="24"/>
        </w:rPr>
        <w:t>45000000-7 Építési munkák</w:t>
      </w:r>
    </w:p>
    <w:p w14:paraId="61F91422" w14:textId="64F06532" w:rsidR="00732998" w:rsidRPr="00732998" w:rsidRDefault="00732998" w:rsidP="006D16A2">
      <w:pPr>
        <w:jc w:val="both"/>
        <w:rPr>
          <w:rFonts w:ascii="Times New Roman" w:hAnsi="Times New Roman" w:cs="Times New Roman"/>
          <w:color w:val="00B0F0"/>
          <w:sz w:val="24"/>
          <w:szCs w:val="24"/>
        </w:rPr>
      </w:pPr>
      <w:r w:rsidRPr="00732998">
        <w:rPr>
          <w:rFonts w:ascii="Times New Roman" w:hAnsi="Times New Roman" w:cs="Times New Roman"/>
          <w:color w:val="00B0F0"/>
          <w:sz w:val="24"/>
          <w:szCs w:val="24"/>
        </w:rPr>
        <w:lastRenderedPageBreak/>
        <w:t>45454100-5 Helyreállítás</w:t>
      </w:r>
    </w:p>
    <w:p w14:paraId="5E5D7B45" w14:textId="77777777" w:rsidR="00B82EBD" w:rsidRDefault="00B82EBD" w:rsidP="006D16A2">
      <w:pPr>
        <w:jc w:val="both"/>
        <w:rPr>
          <w:rFonts w:ascii="Times New Roman" w:hAnsi="Times New Roman" w:cs="Times New Roman"/>
          <w:b/>
          <w:bCs/>
          <w:sz w:val="24"/>
          <w:szCs w:val="24"/>
        </w:rPr>
      </w:pPr>
      <w:r w:rsidRPr="00B82EBD">
        <w:rPr>
          <w:rFonts w:ascii="Times New Roman" w:hAnsi="Times New Roman" w:cs="Times New Roman"/>
          <w:b/>
          <w:bCs/>
          <w:sz w:val="24"/>
          <w:szCs w:val="24"/>
        </w:rPr>
        <w:t>II.2.3) A teljesítés helye:</w:t>
      </w:r>
    </w:p>
    <w:p w14:paraId="434EF57C" w14:textId="77777777" w:rsidR="00B82EBD" w:rsidRDefault="00B82EBD" w:rsidP="006D16A2">
      <w:pPr>
        <w:jc w:val="both"/>
        <w:rPr>
          <w:rFonts w:ascii="Times New Roman" w:hAnsi="Times New Roman" w:cs="Times New Roman"/>
          <w:sz w:val="24"/>
          <w:szCs w:val="24"/>
        </w:rPr>
      </w:pPr>
      <w:r w:rsidRPr="00B82EBD">
        <w:rPr>
          <w:rFonts w:ascii="Times New Roman" w:hAnsi="Times New Roman" w:cs="Times New Roman"/>
          <w:sz w:val="24"/>
          <w:szCs w:val="24"/>
        </w:rPr>
        <w:t xml:space="preserve">NUTS-kód: </w:t>
      </w:r>
      <w:r w:rsidRPr="00732998">
        <w:rPr>
          <w:rFonts w:ascii="Times New Roman" w:hAnsi="Times New Roman" w:cs="Times New Roman"/>
          <w:color w:val="00B0F0"/>
          <w:sz w:val="24"/>
          <w:szCs w:val="24"/>
        </w:rPr>
        <w:t>HU110 Budapest</w:t>
      </w:r>
    </w:p>
    <w:p w14:paraId="472C73B5" w14:textId="1C1DD4F7" w:rsidR="00B82EBD" w:rsidRDefault="00B82EBD" w:rsidP="006D16A2">
      <w:pPr>
        <w:jc w:val="both"/>
        <w:rPr>
          <w:rFonts w:ascii="Times New Roman" w:hAnsi="Times New Roman" w:cs="Times New Roman"/>
          <w:sz w:val="24"/>
          <w:szCs w:val="24"/>
        </w:rPr>
      </w:pPr>
      <w:r>
        <w:rPr>
          <w:rFonts w:ascii="Times New Roman" w:hAnsi="Times New Roman" w:cs="Times New Roman"/>
          <w:sz w:val="24"/>
          <w:szCs w:val="24"/>
        </w:rPr>
        <w:t>A teljesítés helye</w:t>
      </w:r>
      <w:r w:rsidR="001D5993">
        <w:rPr>
          <w:rFonts w:ascii="Times New Roman" w:hAnsi="Times New Roman" w:cs="Times New Roman"/>
          <w:sz w:val="24"/>
          <w:szCs w:val="24"/>
        </w:rPr>
        <w:t>:</w:t>
      </w:r>
      <w:r w:rsidR="001D5993" w:rsidRPr="001D5993">
        <w:t xml:space="preserve"> </w:t>
      </w:r>
      <w:r w:rsidR="007C377C">
        <w:rPr>
          <w:rFonts w:ascii="Times New Roman" w:hAnsi="Times New Roman" w:cs="Times New Roman"/>
          <w:color w:val="00B0F0"/>
          <w:sz w:val="24"/>
          <w:szCs w:val="24"/>
        </w:rPr>
        <w:t>Budapest</w:t>
      </w:r>
      <w:r w:rsidR="00B754C6" w:rsidRPr="00B754C6">
        <w:rPr>
          <w:rFonts w:ascii="Times New Roman" w:hAnsi="Times New Roman" w:cs="Times New Roman"/>
          <w:color w:val="00B0F0"/>
          <w:sz w:val="24"/>
          <w:szCs w:val="24"/>
        </w:rPr>
        <w:t xml:space="preserve"> XIV. kerület Zugló közigazgatási területe</w:t>
      </w:r>
    </w:p>
    <w:p w14:paraId="0F5FC28B" w14:textId="77777777" w:rsidR="001D5993" w:rsidRPr="007E3B52" w:rsidRDefault="001D5993" w:rsidP="006D16A2">
      <w:pPr>
        <w:jc w:val="both"/>
        <w:rPr>
          <w:rFonts w:ascii="Times New Roman" w:hAnsi="Times New Roman" w:cs="Times New Roman"/>
          <w:b/>
          <w:bCs/>
          <w:sz w:val="24"/>
          <w:szCs w:val="24"/>
        </w:rPr>
      </w:pPr>
      <w:r w:rsidRPr="007E3B52">
        <w:rPr>
          <w:rFonts w:ascii="Times New Roman" w:hAnsi="Times New Roman" w:cs="Times New Roman"/>
          <w:b/>
          <w:bCs/>
          <w:sz w:val="24"/>
          <w:szCs w:val="24"/>
        </w:rPr>
        <w:t>II.2.4) A közbeszerzés mennyisége:</w:t>
      </w:r>
    </w:p>
    <w:p w14:paraId="6985BE7E" w14:textId="77777777" w:rsidR="007C377C" w:rsidRPr="007E3B52" w:rsidRDefault="007C377C" w:rsidP="007C377C">
      <w:pPr>
        <w:jc w:val="both"/>
        <w:rPr>
          <w:rFonts w:ascii="Times New Roman" w:hAnsi="Times New Roman" w:cs="Times New Roman"/>
          <w:color w:val="00B0F0"/>
          <w:sz w:val="24"/>
          <w:szCs w:val="24"/>
        </w:rPr>
      </w:pPr>
      <w:r w:rsidRPr="007E3B52">
        <w:rPr>
          <w:rFonts w:ascii="Times New Roman" w:hAnsi="Times New Roman" w:cs="Times New Roman"/>
          <w:color w:val="00B0F0"/>
          <w:sz w:val="24"/>
          <w:szCs w:val="24"/>
        </w:rPr>
        <w:t>Az „Egészséges Budapest Program” finanszírozásában „Orvosi rendelők felújítása”</w:t>
      </w:r>
    </w:p>
    <w:p w14:paraId="4AE9E487" w14:textId="77777777" w:rsidR="007C377C" w:rsidRPr="007E3B52" w:rsidRDefault="007C377C" w:rsidP="007C377C">
      <w:pPr>
        <w:jc w:val="both"/>
        <w:rPr>
          <w:rFonts w:ascii="Times New Roman" w:hAnsi="Times New Roman" w:cs="Times New Roman"/>
          <w:color w:val="00B0F0"/>
          <w:sz w:val="24"/>
          <w:szCs w:val="24"/>
        </w:rPr>
      </w:pPr>
      <w:r w:rsidRPr="007E3B52">
        <w:rPr>
          <w:rFonts w:ascii="Times New Roman" w:hAnsi="Times New Roman" w:cs="Times New Roman"/>
          <w:color w:val="00B0F0"/>
          <w:sz w:val="24"/>
          <w:szCs w:val="24"/>
        </w:rPr>
        <w:t>12 helyszínen háziorvosi, fogászati, gyermekorvosi és szakorvosi rendelők felújítása:</w:t>
      </w:r>
    </w:p>
    <w:p w14:paraId="5F714688" w14:textId="77777777" w:rsidR="00AA5782" w:rsidRPr="007E3B52" w:rsidRDefault="00AA5782" w:rsidP="00AA5782">
      <w:pPr>
        <w:rPr>
          <w:rFonts w:ascii="Times New Roman" w:hAnsi="Times New Roman" w:cs="Times New Roman"/>
          <w:color w:val="00B0F0"/>
          <w:sz w:val="24"/>
          <w:szCs w:val="24"/>
        </w:rPr>
      </w:pPr>
      <w:bookmarkStart w:id="0" w:name="_Hlk50619828"/>
      <w:r w:rsidRPr="007E3B52">
        <w:rPr>
          <w:rFonts w:ascii="Times New Roman" w:hAnsi="Times New Roman" w:cs="Times New Roman"/>
          <w:color w:val="00B0F0"/>
          <w:sz w:val="24"/>
          <w:szCs w:val="24"/>
        </w:rPr>
        <w:t>Építészet:</w:t>
      </w:r>
    </w:p>
    <w:p w14:paraId="17ABB2B0" w14:textId="77777777" w:rsidR="00AA5782" w:rsidRPr="007E3B52" w:rsidRDefault="00AA5782" w:rsidP="00AA5782">
      <w:pPr>
        <w:pStyle w:val="Listaszerbekezds"/>
        <w:numPr>
          <w:ilvl w:val="0"/>
          <w:numId w:val="7"/>
        </w:numPr>
        <w:spacing w:line="252" w:lineRule="auto"/>
        <w:rPr>
          <w:rFonts w:ascii="Times New Roman" w:hAnsi="Times New Roman" w:cs="Times New Roman"/>
          <w:color w:val="00B0F0"/>
          <w:sz w:val="24"/>
          <w:szCs w:val="24"/>
        </w:rPr>
      </w:pPr>
      <w:r w:rsidRPr="007E3B52">
        <w:rPr>
          <w:rFonts w:ascii="Times New Roman" w:hAnsi="Times New Roman" w:cs="Times New Roman"/>
          <w:color w:val="00B0F0"/>
          <w:sz w:val="24"/>
          <w:szCs w:val="24"/>
        </w:rPr>
        <w:t>1280 m2 THR (</w:t>
      </w:r>
      <w:proofErr w:type="spellStart"/>
      <w:r w:rsidRPr="007E3B52">
        <w:rPr>
          <w:rFonts w:ascii="Times New Roman" w:hAnsi="Times New Roman" w:cs="Times New Roman"/>
          <w:color w:val="00B0F0"/>
          <w:sz w:val="24"/>
          <w:szCs w:val="24"/>
        </w:rPr>
        <w:t>dryvit</w:t>
      </w:r>
      <w:proofErr w:type="spellEnd"/>
      <w:r w:rsidRPr="007E3B52">
        <w:rPr>
          <w:rFonts w:ascii="Times New Roman" w:hAnsi="Times New Roman" w:cs="Times New Roman"/>
          <w:color w:val="00B0F0"/>
          <w:sz w:val="24"/>
          <w:szCs w:val="24"/>
        </w:rPr>
        <w:t xml:space="preserve"> rendszerű) utólagos homlokzatszigetelés</w:t>
      </w:r>
    </w:p>
    <w:p w14:paraId="30F2D744" w14:textId="77777777" w:rsidR="00AA5782" w:rsidRPr="007E3B52" w:rsidRDefault="00AA5782" w:rsidP="00AA5782">
      <w:pPr>
        <w:pStyle w:val="Listaszerbekezds"/>
        <w:numPr>
          <w:ilvl w:val="0"/>
          <w:numId w:val="7"/>
        </w:numPr>
        <w:spacing w:line="252" w:lineRule="auto"/>
        <w:rPr>
          <w:rFonts w:ascii="Times New Roman" w:hAnsi="Times New Roman" w:cs="Times New Roman"/>
          <w:color w:val="00B0F0"/>
          <w:sz w:val="24"/>
          <w:szCs w:val="24"/>
        </w:rPr>
      </w:pPr>
      <w:r w:rsidRPr="007E3B52">
        <w:rPr>
          <w:rFonts w:ascii="Times New Roman" w:hAnsi="Times New Roman" w:cs="Times New Roman"/>
          <w:color w:val="00B0F0"/>
          <w:sz w:val="24"/>
          <w:szCs w:val="24"/>
        </w:rPr>
        <w:t>770 m2 lapostető szigetelés felújítása bitumenes lemezzel</w:t>
      </w:r>
    </w:p>
    <w:p w14:paraId="6F39108F" w14:textId="77777777" w:rsidR="00AA5782" w:rsidRPr="007E3B52" w:rsidRDefault="00AA5782" w:rsidP="00AA5782">
      <w:pPr>
        <w:pStyle w:val="Listaszerbekezds"/>
        <w:numPr>
          <w:ilvl w:val="0"/>
          <w:numId w:val="7"/>
        </w:numPr>
        <w:spacing w:line="252" w:lineRule="auto"/>
        <w:rPr>
          <w:rFonts w:ascii="Times New Roman" w:hAnsi="Times New Roman" w:cs="Times New Roman"/>
          <w:color w:val="00B0F0"/>
          <w:sz w:val="24"/>
          <w:szCs w:val="24"/>
        </w:rPr>
      </w:pPr>
      <w:r w:rsidRPr="007E3B52">
        <w:rPr>
          <w:rFonts w:ascii="Times New Roman" w:hAnsi="Times New Roman" w:cs="Times New Roman"/>
          <w:color w:val="00B0F0"/>
          <w:sz w:val="24"/>
          <w:szCs w:val="24"/>
        </w:rPr>
        <w:t xml:space="preserve">590 m2 (285 db) ablakcsere (műanyag ablak 3 rétegű </w:t>
      </w:r>
      <w:proofErr w:type="spellStart"/>
      <w:proofErr w:type="gramStart"/>
      <w:r w:rsidRPr="007E3B52">
        <w:rPr>
          <w:rFonts w:ascii="Times New Roman" w:hAnsi="Times New Roman" w:cs="Times New Roman"/>
          <w:color w:val="00B0F0"/>
          <w:sz w:val="24"/>
          <w:szCs w:val="24"/>
        </w:rPr>
        <w:t>hőszig.üveggel</w:t>
      </w:r>
      <w:proofErr w:type="spellEnd"/>
      <w:proofErr w:type="gramEnd"/>
      <w:r w:rsidRPr="007E3B52">
        <w:rPr>
          <w:rFonts w:ascii="Times New Roman" w:hAnsi="Times New Roman" w:cs="Times New Roman"/>
          <w:color w:val="00B0F0"/>
          <w:sz w:val="24"/>
          <w:szCs w:val="24"/>
        </w:rPr>
        <w:t>)</w:t>
      </w:r>
    </w:p>
    <w:p w14:paraId="7B3D3B60" w14:textId="77777777" w:rsidR="00AA5782" w:rsidRPr="007E3B52" w:rsidRDefault="00AA5782" w:rsidP="00AA5782">
      <w:pPr>
        <w:pStyle w:val="Listaszerbekezds"/>
        <w:numPr>
          <w:ilvl w:val="0"/>
          <w:numId w:val="7"/>
        </w:numPr>
        <w:spacing w:line="252" w:lineRule="auto"/>
        <w:rPr>
          <w:rFonts w:ascii="Times New Roman" w:hAnsi="Times New Roman" w:cs="Times New Roman"/>
          <w:color w:val="00B0F0"/>
          <w:sz w:val="24"/>
          <w:szCs w:val="24"/>
        </w:rPr>
      </w:pPr>
      <w:r w:rsidRPr="007E3B52">
        <w:rPr>
          <w:rFonts w:ascii="Times New Roman" w:hAnsi="Times New Roman" w:cs="Times New Roman"/>
          <w:color w:val="00B0F0"/>
          <w:sz w:val="24"/>
          <w:szCs w:val="24"/>
        </w:rPr>
        <w:t xml:space="preserve">114 m2 (25 db) bejárati ajtó- és portálcsere (alumínium portál 3 rétegű </w:t>
      </w:r>
      <w:proofErr w:type="spellStart"/>
      <w:proofErr w:type="gramStart"/>
      <w:r w:rsidRPr="007E3B52">
        <w:rPr>
          <w:rFonts w:ascii="Times New Roman" w:hAnsi="Times New Roman" w:cs="Times New Roman"/>
          <w:color w:val="00B0F0"/>
          <w:sz w:val="24"/>
          <w:szCs w:val="24"/>
        </w:rPr>
        <w:t>hőszig.üveggel</w:t>
      </w:r>
      <w:proofErr w:type="spellEnd"/>
      <w:proofErr w:type="gramEnd"/>
      <w:r w:rsidRPr="007E3B52">
        <w:rPr>
          <w:rFonts w:ascii="Times New Roman" w:hAnsi="Times New Roman" w:cs="Times New Roman"/>
          <w:color w:val="00B0F0"/>
          <w:sz w:val="24"/>
          <w:szCs w:val="24"/>
        </w:rPr>
        <w:t>)</w:t>
      </w:r>
    </w:p>
    <w:p w14:paraId="771BD4C6" w14:textId="77777777" w:rsidR="00AA5782" w:rsidRPr="007E3B52" w:rsidRDefault="00AA5782" w:rsidP="00AA5782">
      <w:pPr>
        <w:pStyle w:val="Listaszerbekezds"/>
        <w:numPr>
          <w:ilvl w:val="0"/>
          <w:numId w:val="7"/>
        </w:numPr>
        <w:spacing w:line="252" w:lineRule="auto"/>
        <w:rPr>
          <w:rFonts w:ascii="Times New Roman" w:hAnsi="Times New Roman" w:cs="Times New Roman"/>
          <w:color w:val="00B0F0"/>
          <w:sz w:val="24"/>
          <w:szCs w:val="24"/>
        </w:rPr>
      </w:pPr>
      <w:r w:rsidRPr="007E3B52">
        <w:rPr>
          <w:rFonts w:ascii="Times New Roman" w:hAnsi="Times New Roman" w:cs="Times New Roman"/>
          <w:color w:val="00B0F0"/>
          <w:sz w:val="24"/>
          <w:szCs w:val="24"/>
        </w:rPr>
        <w:t>236 m2 belső ajtó cseréje</w:t>
      </w:r>
    </w:p>
    <w:p w14:paraId="01BE965C" w14:textId="77777777" w:rsidR="00AA5782" w:rsidRPr="007E3B52" w:rsidRDefault="00AA5782" w:rsidP="00AA5782">
      <w:pPr>
        <w:pStyle w:val="Listaszerbekezds"/>
        <w:numPr>
          <w:ilvl w:val="0"/>
          <w:numId w:val="7"/>
        </w:numPr>
        <w:spacing w:line="252" w:lineRule="auto"/>
        <w:rPr>
          <w:rFonts w:ascii="Times New Roman" w:hAnsi="Times New Roman" w:cs="Times New Roman"/>
          <w:color w:val="00B0F0"/>
          <w:sz w:val="24"/>
          <w:szCs w:val="24"/>
        </w:rPr>
      </w:pPr>
      <w:r w:rsidRPr="007E3B52">
        <w:rPr>
          <w:rFonts w:ascii="Times New Roman" w:hAnsi="Times New Roman" w:cs="Times New Roman"/>
          <w:color w:val="00B0F0"/>
          <w:sz w:val="24"/>
          <w:szCs w:val="24"/>
        </w:rPr>
        <w:t>1125 m2 padlóburkolat cseréje</w:t>
      </w:r>
    </w:p>
    <w:p w14:paraId="079B0697" w14:textId="77777777" w:rsidR="00AA5782" w:rsidRPr="007E3B52" w:rsidRDefault="00AA5782" w:rsidP="00AA5782">
      <w:pPr>
        <w:pStyle w:val="Listaszerbekezds"/>
        <w:numPr>
          <w:ilvl w:val="0"/>
          <w:numId w:val="7"/>
        </w:numPr>
        <w:spacing w:line="252" w:lineRule="auto"/>
        <w:rPr>
          <w:rFonts w:ascii="Times New Roman" w:hAnsi="Times New Roman" w:cs="Times New Roman"/>
          <w:color w:val="00B0F0"/>
          <w:sz w:val="24"/>
          <w:szCs w:val="24"/>
        </w:rPr>
      </w:pPr>
      <w:r w:rsidRPr="007E3B52">
        <w:rPr>
          <w:rFonts w:ascii="Times New Roman" w:hAnsi="Times New Roman" w:cs="Times New Roman"/>
          <w:color w:val="00B0F0"/>
          <w:sz w:val="24"/>
          <w:szCs w:val="24"/>
        </w:rPr>
        <w:t>1134 m2 falburkolat cseréje</w:t>
      </w:r>
    </w:p>
    <w:p w14:paraId="6158870D" w14:textId="77777777" w:rsidR="00AA5782" w:rsidRPr="007E3B52" w:rsidRDefault="00AA5782" w:rsidP="00AA5782">
      <w:pPr>
        <w:pStyle w:val="Listaszerbekezds"/>
        <w:numPr>
          <w:ilvl w:val="0"/>
          <w:numId w:val="7"/>
        </w:numPr>
        <w:spacing w:line="252" w:lineRule="auto"/>
        <w:rPr>
          <w:rFonts w:ascii="Times New Roman" w:hAnsi="Times New Roman" w:cs="Times New Roman"/>
          <w:color w:val="00B0F0"/>
          <w:sz w:val="24"/>
          <w:szCs w:val="24"/>
        </w:rPr>
      </w:pPr>
      <w:r w:rsidRPr="007E3B52">
        <w:rPr>
          <w:rFonts w:ascii="Times New Roman" w:hAnsi="Times New Roman" w:cs="Times New Roman"/>
          <w:color w:val="00B0F0"/>
          <w:sz w:val="24"/>
          <w:szCs w:val="24"/>
        </w:rPr>
        <w:t>2660 m2 falfestés</w:t>
      </w:r>
    </w:p>
    <w:p w14:paraId="1C41F766" w14:textId="77777777" w:rsidR="00AA5782" w:rsidRPr="007E3B52" w:rsidRDefault="00AA5782" w:rsidP="00AA5782">
      <w:pPr>
        <w:rPr>
          <w:rFonts w:ascii="Times New Roman" w:hAnsi="Times New Roman" w:cs="Times New Roman"/>
          <w:color w:val="00B0F0"/>
          <w:sz w:val="24"/>
          <w:szCs w:val="24"/>
        </w:rPr>
      </w:pPr>
      <w:r w:rsidRPr="007E3B52">
        <w:rPr>
          <w:rFonts w:ascii="Times New Roman" w:hAnsi="Times New Roman" w:cs="Times New Roman"/>
          <w:color w:val="00B0F0"/>
          <w:sz w:val="24"/>
          <w:szCs w:val="24"/>
        </w:rPr>
        <w:t>Gépészet:</w:t>
      </w:r>
    </w:p>
    <w:p w14:paraId="29BCCE03" w14:textId="77777777" w:rsidR="00AA5782" w:rsidRPr="007E3B52" w:rsidRDefault="00AA5782" w:rsidP="00AA5782">
      <w:pPr>
        <w:pStyle w:val="Listaszerbekezds"/>
        <w:numPr>
          <w:ilvl w:val="0"/>
          <w:numId w:val="7"/>
        </w:numPr>
        <w:spacing w:line="252" w:lineRule="auto"/>
        <w:rPr>
          <w:rFonts w:ascii="Times New Roman" w:hAnsi="Times New Roman" w:cs="Times New Roman"/>
          <w:color w:val="00B0F0"/>
          <w:sz w:val="24"/>
          <w:szCs w:val="24"/>
        </w:rPr>
      </w:pPr>
      <w:r w:rsidRPr="007E3B52">
        <w:rPr>
          <w:rFonts w:ascii="Times New Roman" w:hAnsi="Times New Roman" w:cs="Times New Roman"/>
          <w:color w:val="00B0F0"/>
          <w:sz w:val="24"/>
          <w:szCs w:val="24"/>
        </w:rPr>
        <w:t>53 db WC cseréje</w:t>
      </w:r>
    </w:p>
    <w:p w14:paraId="4B380748" w14:textId="77777777" w:rsidR="00AA5782" w:rsidRPr="007E3B52" w:rsidRDefault="00AA5782" w:rsidP="00AA5782">
      <w:pPr>
        <w:pStyle w:val="Listaszerbekezds"/>
        <w:numPr>
          <w:ilvl w:val="0"/>
          <w:numId w:val="7"/>
        </w:numPr>
        <w:spacing w:line="252" w:lineRule="auto"/>
        <w:rPr>
          <w:rFonts w:ascii="Times New Roman" w:hAnsi="Times New Roman" w:cs="Times New Roman"/>
          <w:color w:val="00B0F0"/>
          <w:sz w:val="24"/>
          <w:szCs w:val="24"/>
        </w:rPr>
      </w:pPr>
      <w:r w:rsidRPr="007E3B52">
        <w:rPr>
          <w:rFonts w:ascii="Times New Roman" w:hAnsi="Times New Roman" w:cs="Times New Roman"/>
          <w:color w:val="00B0F0"/>
          <w:sz w:val="24"/>
          <w:szCs w:val="24"/>
        </w:rPr>
        <w:t>54 db mosdó cseréje</w:t>
      </w:r>
    </w:p>
    <w:p w14:paraId="3F7C25DB" w14:textId="77777777" w:rsidR="00AA5782" w:rsidRPr="007E3B52" w:rsidRDefault="00AA5782" w:rsidP="00AA5782">
      <w:pPr>
        <w:pStyle w:val="Listaszerbekezds"/>
        <w:numPr>
          <w:ilvl w:val="0"/>
          <w:numId w:val="7"/>
        </w:numPr>
        <w:spacing w:line="252" w:lineRule="auto"/>
        <w:rPr>
          <w:rFonts w:ascii="Times New Roman" w:hAnsi="Times New Roman" w:cs="Times New Roman"/>
          <w:color w:val="00B0F0"/>
          <w:sz w:val="24"/>
          <w:szCs w:val="24"/>
        </w:rPr>
      </w:pPr>
      <w:r w:rsidRPr="007E3B52">
        <w:rPr>
          <w:rFonts w:ascii="Times New Roman" w:hAnsi="Times New Roman" w:cs="Times New Roman"/>
          <w:color w:val="00B0F0"/>
          <w:sz w:val="24"/>
          <w:szCs w:val="24"/>
        </w:rPr>
        <w:t>VRF rendszerű klímarendszer kiépítése (13 db kültéri, 108 db beltéri)</w:t>
      </w:r>
    </w:p>
    <w:p w14:paraId="18C50E17" w14:textId="77777777" w:rsidR="00AA5782" w:rsidRPr="007E3B52" w:rsidRDefault="00AA5782" w:rsidP="00AA5782">
      <w:pPr>
        <w:rPr>
          <w:rFonts w:ascii="Times New Roman" w:hAnsi="Times New Roman" w:cs="Times New Roman"/>
          <w:color w:val="00B0F0"/>
          <w:sz w:val="24"/>
          <w:szCs w:val="24"/>
        </w:rPr>
      </w:pPr>
      <w:r w:rsidRPr="007E3B52">
        <w:rPr>
          <w:rFonts w:ascii="Times New Roman" w:hAnsi="Times New Roman" w:cs="Times New Roman"/>
          <w:color w:val="00B0F0"/>
          <w:sz w:val="24"/>
          <w:szCs w:val="24"/>
        </w:rPr>
        <w:t>Elektromos:</w:t>
      </w:r>
    </w:p>
    <w:p w14:paraId="5ABA3F6D" w14:textId="77777777" w:rsidR="00AA5782" w:rsidRPr="007E3B52" w:rsidRDefault="00AA5782" w:rsidP="00AA5782">
      <w:pPr>
        <w:pStyle w:val="Listaszerbekezds"/>
        <w:numPr>
          <w:ilvl w:val="0"/>
          <w:numId w:val="7"/>
        </w:numPr>
        <w:spacing w:line="252" w:lineRule="auto"/>
        <w:rPr>
          <w:rFonts w:ascii="Times New Roman" w:hAnsi="Times New Roman" w:cs="Times New Roman"/>
          <w:color w:val="00B0F0"/>
          <w:sz w:val="24"/>
          <w:szCs w:val="24"/>
        </w:rPr>
      </w:pPr>
      <w:r w:rsidRPr="007E3B52">
        <w:rPr>
          <w:rFonts w:ascii="Times New Roman" w:hAnsi="Times New Roman" w:cs="Times New Roman"/>
          <w:color w:val="00B0F0"/>
          <w:sz w:val="24"/>
          <w:szCs w:val="24"/>
        </w:rPr>
        <w:t>14800 m kábel védőcsőben</w:t>
      </w:r>
    </w:p>
    <w:p w14:paraId="362025D8" w14:textId="77777777" w:rsidR="00AA5782" w:rsidRPr="007E3B52" w:rsidRDefault="00AA5782" w:rsidP="00AA5782">
      <w:pPr>
        <w:pStyle w:val="Listaszerbekezds"/>
        <w:numPr>
          <w:ilvl w:val="0"/>
          <w:numId w:val="7"/>
        </w:numPr>
        <w:spacing w:line="252" w:lineRule="auto"/>
        <w:rPr>
          <w:rFonts w:ascii="Times New Roman" w:hAnsi="Times New Roman" w:cs="Times New Roman"/>
          <w:color w:val="00B0F0"/>
          <w:sz w:val="24"/>
          <w:szCs w:val="24"/>
        </w:rPr>
      </w:pPr>
      <w:r w:rsidRPr="007E3B52">
        <w:rPr>
          <w:rFonts w:ascii="Times New Roman" w:hAnsi="Times New Roman" w:cs="Times New Roman"/>
          <w:color w:val="00B0F0"/>
          <w:sz w:val="24"/>
          <w:szCs w:val="24"/>
        </w:rPr>
        <w:t>1140 db szerelvény (kapcsoló, dugalj) elhelyezése</w:t>
      </w:r>
    </w:p>
    <w:p w14:paraId="0A58A2DE" w14:textId="77777777" w:rsidR="00AA5782" w:rsidRPr="007E3B52" w:rsidRDefault="00AA5782" w:rsidP="00AA5782">
      <w:pPr>
        <w:pStyle w:val="Listaszerbekezds"/>
        <w:numPr>
          <w:ilvl w:val="0"/>
          <w:numId w:val="7"/>
        </w:numPr>
        <w:spacing w:line="252" w:lineRule="auto"/>
        <w:rPr>
          <w:rFonts w:ascii="Times New Roman" w:hAnsi="Times New Roman" w:cs="Times New Roman"/>
          <w:color w:val="00B0F0"/>
          <w:sz w:val="24"/>
          <w:szCs w:val="24"/>
        </w:rPr>
      </w:pPr>
      <w:r w:rsidRPr="007E3B52">
        <w:rPr>
          <w:rFonts w:ascii="Times New Roman" w:hAnsi="Times New Roman" w:cs="Times New Roman"/>
          <w:color w:val="00B0F0"/>
          <w:sz w:val="24"/>
          <w:szCs w:val="24"/>
        </w:rPr>
        <w:t>712 db LED fényforrású lámpatest elhelyezése</w:t>
      </w:r>
    </w:p>
    <w:p w14:paraId="5C22CD32" w14:textId="471F00ED" w:rsidR="009A608C" w:rsidRPr="007E3B52" w:rsidRDefault="00AA5782" w:rsidP="00AA5782">
      <w:pPr>
        <w:pStyle w:val="Listaszerbekezds"/>
        <w:numPr>
          <w:ilvl w:val="0"/>
          <w:numId w:val="7"/>
        </w:numPr>
        <w:spacing w:line="252" w:lineRule="auto"/>
        <w:rPr>
          <w:rFonts w:ascii="Times New Roman" w:hAnsi="Times New Roman" w:cs="Times New Roman"/>
          <w:color w:val="00B0F0"/>
          <w:sz w:val="24"/>
          <w:szCs w:val="24"/>
        </w:rPr>
      </w:pPr>
      <w:r w:rsidRPr="007E3B52">
        <w:rPr>
          <w:rFonts w:ascii="Times New Roman" w:hAnsi="Times New Roman" w:cs="Times New Roman"/>
          <w:color w:val="00B0F0"/>
          <w:sz w:val="24"/>
          <w:szCs w:val="24"/>
        </w:rPr>
        <w:t>1110 m villámvédelmi berendezés kialakítása</w:t>
      </w:r>
    </w:p>
    <w:p w14:paraId="3E26CB9C" w14:textId="7B6BAF83" w:rsidR="009A608C" w:rsidRPr="007E3B52" w:rsidRDefault="009A608C" w:rsidP="007C377C">
      <w:pPr>
        <w:jc w:val="both"/>
        <w:rPr>
          <w:rFonts w:ascii="Times New Roman" w:hAnsi="Times New Roman" w:cs="Times New Roman"/>
          <w:color w:val="00B0F0"/>
          <w:sz w:val="24"/>
          <w:szCs w:val="24"/>
        </w:rPr>
      </w:pPr>
      <w:r w:rsidRPr="007E3B52">
        <w:rPr>
          <w:rFonts w:ascii="Times New Roman" w:hAnsi="Times New Roman" w:cs="Times New Roman"/>
          <w:color w:val="00B0F0"/>
          <w:sz w:val="24"/>
          <w:szCs w:val="24"/>
        </w:rPr>
        <w:t>A járványhelyzet fokozódása esetén a nyertes ajánlattevő köteles a munkálatok védőfelszerelésben és arcmaszkban végezni. Az ezzel járó költségek nyertes ajánlattevőt terhelik.</w:t>
      </w:r>
    </w:p>
    <w:bookmarkEnd w:id="0"/>
    <w:p w14:paraId="09F0F972" w14:textId="77777777" w:rsidR="007C377C" w:rsidRPr="007D4BFD" w:rsidRDefault="007C377C" w:rsidP="007C377C">
      <w:pPr>
        <w:jc w:val="both"/>
        <w:rPr>
          <w:rFonts w:ascii="Times New Roman" w:hAnsi="Times New Roman" w:cs="Times New Roman"/>
          <w:color w:val="00B0F0"/>
          <w:sz w:val="24"/>
          <w:szCs w:val="24"/>
        </w:rPr>
      </w:pPr>
      <w:r w:rsidRPr="007E3B52">
        <w:rPr>
          <w:rFonts w:ascii="Times New Roman" w:hAnsi="Times New Roman" w:cs="Times New Roman"/>
          <w:color w:val="00B0F0"/>
          <w:sz w:val="24"/>
          <w:szCs w:val="24"/>
        </w:rPr>
        <w:t>Részletesen a műszaki leírásban.</w:t>
      </w:r>
    </w:p>
    <w:p w14:paraId="54F67D1E" w14:textId="77777777" w:rsidR="00671ACC" w:rsidRDefault="00671ACC" w:rsidP="001D5993">
      <w:pPr>
        <w:jc w:val="both"/>
        <w:rPr>
          <w:rFonts w:ascii="Times New Roman" w:hAnsi="Times New Roman" w:cs="Times New Roman"/>
          <w:b/>
          <w:bCs/>
          <w:sz w:val="24"/>
          <w:szCs w:val="24"/>
        </w:rPr>
      </w:pPr>
      <w:r w:rsidRPr="00671ACC">
        <w:rPr>
          <w:rFonts w:ascii="Times New Roman" w:hAnsi="Times New Roman" w:cs="Times New Roman"/>
          <w:b/>
          <w:bCs/>
          <w:sz w:val="24"/>
          <w:szCs w:val="24"/>
        </w:rPr>
        <w:t>II.2.5) Értékelési szempontok</w:t>
      </w:r>
    </w:p>
    <w:p w14:paraId="0F2ACB42" w14:textId="77777777" w:rsidR="00671ACC" w:rsidRPr="00671ACC" w:rsidRDefault="00671ACC" w:rsidP="001D5993">
      <w:pPr>
        <w:jc w:val="both"/>
        <w:rPr>
          <w:rFonts w:ascii="Times New Roman" w:hAnsi="Times New Roman" w:cs="Times New Roman"/>
          <w:sz w:val="24"/>
          <w:szCs w:val="24"/>
        </w:rPr>
      </w:pPr>
      <w:r w:rsidRPr="00671ACC">
        <w:rPr>
          <w:rFonts w:ascii="Times New Roman" w:hAnsi="Times New Roman" w:cs="Times New Roman"/>
          <w:sz w:val="24"/>
          <w:szCs w:val="24"/>
        </w:rPr>
        <w:t xml:space="preserve">Az alábbiakban megadott szempontok: </w:t>
      </w:r>
      <w:r w:rsidRPr="005B7A2C">
        <w:rPr>
          <w:rFonts w:ascii="Times New Roman" w:hAnsi="Times New Roman" w:cs="Times New Roman"/>
          <w:color w:val="00B0F0"/>
          <w:sz w:val="24"/>
          <w:szCs w:val="24"/>
        </w:rPr>
        <w:t>Igen</w:t>
      </w:r>
    </w:p>
    <w:p w14:paraId="77C450E8" w14:textId="77777777" w:rsidR="00671ACC" w:rsidRDefault="00671ACC" w:rsidP="001D5993">
      <w:pPr>
        <w:jc w:val="both"/>
        <w:rPr>
          <w:rFonts w:ascii="Times New Roman" w:hAnsi="Times New Roman" w:cs="Times New Roman"/>
          <w:sz w:val="24"/>
          <w:szCs w:val="24"/>
        </w:rPr>
      </w:pPr>
      <w:r w:rsidRPr="00671ACC">
        <w:rPr>
          <w:rFonts w:ascii="Times New Roman" w:hAnsi="Times New Roman" w:cs="Times New Roman"/>
          <w:sz w:val="24"/>
          <w:szCs w:val="24"/>
        </w:rPr>
        <w:t xml:space="preserve">Minőségi szempont: </w:t>
      </w:r>
      <w:r w:rsidRPr="005B7A2C">
        <w:rPr>
          <w:rFonts w:ascii="Times New Roman" w:hAnsi="Times New Roman" w:cs="Times New Roman"/>
          <w:color w:val="00B0F0"/>
          <w:sz w:val="24"/>
          <w:szCs w:val="24"/>
        </w:rPr>
        <w:t>Igen</w:t>
      </w:r>
    </w:p>
    <w:p w14:paraId="4160BB62" w14:textId="77B3072D" w:rsidR="00671ACC" w:rsidRDefault="00671ACC" w:rsidP="001D5993">
      <w:pPr>
        <w:jc w:val="both"/>
        <w:rPr>
          <w:rFonts w:ascii="Times New Roman" w:hAnsi="Times New Roman" w:cs="Times New Roman"/>
          <w:sz w:val="24"/>
          <w:szCs w:val="24"/>
        </w:rPr>
      </w:pPr>
      <w:r w:rsidRPr="00671ACC">
        <w:rPr>
          <w:rFonts w:ascii="Times New Roman" w:hAnsi="Times New Roman" w:cs="Times New Roman"/>
          <w:sz w:val="24"/>
          <w:szCs w:val="24"/>
        </w:rPr>
        <w:t>Megnevezés:</w:t>
      </w:r>
    </w:p>
    <w:p w14:paraId="58ECBA78" w14:textId="6C6CA009" w:rsidR="005B7A2C" w:rsidRPr="005948C4" w:rsidRDefault="005B7A2C" w:rsidP="005B7A2C">
      <w:pPr>
        <w:jc w:val="both"/>
        <w:rPr>
          <w:rFonts w:ascii="Times New Roman" w:hAnsi="Times New Roman" w:cs="Times New Roman"/>
          <w:color w:val="00B0F0"/>
          <w:sz w:val="24"/>
          <w:szCs w:val="24"/>
        </w:rPr>
      </w:pPr>
      <w:r w:rsidRPr="005948C4">
        <w:rPr>
          <w:rFonts w:ascii="Times New Roman" w:hAnsi="Times New Roman" w:cs="Times New Roman"/>
          <w:color w:val="00B0F0"/>
          <w:sz w:val="24"/>
          <w:szCs w:val="24"/>
        </w:rPr>
        <w:t>2.</w:t>
      </w:r>
      <w:r w:rsidR="00466DDC" w:rsidRPr="005948C4">
        <w:rPr>
          <w:rFonts w:ascii="Times New Roman" w:hAnsi="Times New Roman" w:cs="Times New Roman"/>
          <w:color w:val="00B0F0"/>
          <w:sz w:val="24"/>
          <w:szCs w:val="24"/>
        </w:rPr>
        <w:t xml:space="preserve"> </w:t>
      </w:r>
      <w:r w:rsidR="007C377C" w:rsidRPr="007C377C">
        <w:rPr>
          <w:rFonts w:ascii="Times New Roman" w:hAnsi="Times New Roman" w:cs="Times New Roman"/>
          <w:color w:val="00B0F0"/>
          <w:sz w:val="24"/>
          <w:szCs w:val="24"/>
        </w:rPr>
        <w:t>Felhívás III.1.3) M/2) a) pontjára első helyen bemutatott szakember szakmai többlettapasztalata</w:t>
      </w:r>
      <w:r w:rsidR="007C377C">
        <w:rPr>
          <w:rFonts w:ascii="Times New Roman" w:hAnsi="Times New Roman" w:cs="Times New Roman"/>
          <w:color w:val="00B0F0"/>
          <w:sz w:val="24"/>
          <w:szCs w:val="24"/>
        </w:rPr>
        <w:t xml:space="preserve"> (Kbt. 77. § (1) </w:t>
      </w:r>
      <w:proofErr w:type="spellStart"/>
      <w:r w:rsidR="007C377C">
        <w:rPr>
          <w:rFonts w:ascii="Times New Roman" w:hAnsi="Times New Roman" w:cs="Times New Roman"/>
          <w:color w:val="00B0F0"/>
          <w:sz w:val="24"/>
          <w:szCs w:val="24"/>
        </w:rPr>
        <w:t>bek</w:t>
      </w:r>
      <w:proofErr w:type="spellEnd"/>
      <w:r w:rsidR="007C377C">
        <w:rPr>
          <w:rFonts w:ascii="Times New Roman" w:hAnsi="Times New Roman" w:cs="Times New Roman"/>
          <w:color w:val="00B0F0"/>
          <w:sz w:val="24"/>
          <w:szCs w:val="24"/>
        </w:rPr>
        <w:t xml:space="preserve">. alapján min. 0 hónap, </w:t>
      </w:r>
      <w:proofErr w:type="spellStart"/>
      <w:r w:rsidR="007C377C">
        <w:rPr>
          <w:rFonts w:ascii="Times New Roman" w:hAnsi="Times New Roman" w:cs="Times New Roman"/>
          <w:color w:val="00B0F0"/>
          <w:sz w:val="24"/>
          <w:szCs w:val="24"/>
        </w:rPr>
        <w:t>max</w:t>
      </w:r>
      <w:proofErr w:type="spellEnd"/>
      <w:r w:rsidR="007C377C">
        <w:rPr>
          <w:rFonts w:ascii="Times New Roman" w:hAnsi="Times New Roman" w:cs="Times New Roman"/>
          <w:color w:val="00B0F0"/>
          <w:sz w:val="24"/>
          <w:szCs w:val="24"/>
        </w:rPr>
        <w:t>. 60 hónap)</w:t>
      </w:r>
      <w:r w:rsidRPr="005948C4">
        <w:rPr>
          <w:rFonts w:ascii="Times New Roman" w:hAnsi="Times New Roman" w:cs="Times New Roman"/>
          <w:color w:val="00B0F0"/>
          <w:sz w:val="24"/>
          <w:szCs w:val="24"/>
        </w:rPr>
        <w:t xml:space="preserve"> / Súlyszám: 1</w:t>
      </w:r>
      <w:r w:rsidR="007C377C">
        <w:rPr>
          <w:rFonts w:ascii="Times New Roman" w:hAnsi="Times New Roman" w:cs="Times New Roman"/>
          <w:color w:val="00B0F0"/>
          <w:sz w:val="24"/>
          <w:szCs w:val="24"/>
        </w:rPr>
        <w:t>5</w:t>
      </w:r>
    </w:p>
    <w:p w14:paraId="4E1A5CDC" w14:textId="45A61C55" w:rsidR="006030E8" w:rsidRPr="007C377C" w:rsidRDefault="005B7A2C" w:rsidP="00671ACC">
      <w:pPr>
        <w:jc w:val="both"/>
        <w:rPr>
          <w:rFonts w:ascii="Times New Roman" w:hAnsi="Times New Roman" w:cs="Times New Roman"/>
          <w:color w:val="00B0F0"/>
          <w:sz w:val="24"/>
          <w:szCs w:val="24"/>
        </w:rPr>
      </w:pPr>
      <w:r w:rsidRPr="005948C4">
        <w:rPr>
          <w:rFonts w:ascii="Times New Roman" w:hAnsi="Times New Roman" w:cs="Times New Roman"/>
          <w:color w:val="00B0F0"/>
          <w:sz w:val="24"/>
          <w:szCs w:val="24"/>
        </w:rPr>
        <w:lastRenderedPageBreak/>
        <w:t xml:space="preserve">3. </w:t>
      </w:r>
      <w:r w:rsidR="007C377C">
        <w:rPr>
          <w:rFonts w:ascii="Times New Roman" w:hAnsi="Times New Roman" w:cs="Times New Roman"/>
          <w:color w:val="00B0F0"/>
          <w:sz w:val="24"/>
          <w:szCs w:val="24"/>
        </w:rPr>
        <w:t xml:space="preserve">Jótállás időtartama (Kbt. 77. § (1) </w:t>
      </w:r>
      <w:proofErr w:type="spellStart"/>
      <w:r w:rsidR="007C377C">
        <w:rPr>
          <w:rFonts w:ascii="Times New Roman" w:hAnsi="Times New Roman" w:cs="Times New Roman"/>
          <w:color w:val="00B0F0"/>
          <w:sz w:val="24"/>
          <w:szCs w:val="24"/>
        </w:rPr>
        <w:t>bek</w:t>
      </w:r>
      <w:proofErr w:type="spellEnd"/>
      <w:r w:rsidR="007C377C">
        <w:rPr>
          <w:rFonts w:ascii="Times New Roman" w:hAnsi="Times New Roman" w:cs="Times New Roman"/>
          <w:color w:val="00B0F0"/>
          <w:sz w:val="24"/>
          <w:szCs w:val="24"/>
        </w:rPr>
        <w:t xml:space="preserve">. alapján min. 36 hónap. </w:t>
      </w:r>
      <w:proofErr w:type="spellStart"/>
      <w:r w:rsidR="007C377C">
        <w:rPr>
          <w:rFonts w:ascii="Times New Roman" w:hAnsi="Times New Roman" w:cs="Times New Roman"/>
          <w:color w:val="00B0F0"/>
          <w:sz w:val="24"/>
          <w:szCs w:val="24"/>
        </w:rPr>
        <w:t>max</w:t>
      </w:r>
      <w:proofErr w:type="spellEnd"/>
      <w:r w:rsidR="007C377C">
        <w:rPr>
          <w:rFonts w:ascii="Times New Roman" w:hAnsi="Times New Roman" w:cs="Times New Roman"/>
          <w:color w:val="00B0F0"/>
          <w:sz w:val="24"/>
          <w:szCs w:val="24"/>
        </w:rPr>
        <w:t xml:space="preserve">. 60 hónap) </w:t>
      </w:r>
      <w:r w:rsidRPr="005948C4">
        <w:rPr>
          <w:rFonts w:ascii="Times New Roman" w:hAnsi="Times New Roman" w:cs="Times New Roman"/>
          <w:color w:val="00B0F0"/>
          <w:sz w:val="24"/>
          <w:szCs w:val="24"/>
        </w:rPr>
        <w:t xml:space="preserve">/ Súlyszám: </w:t>
      </w:r>
      <w:r w:rsidR="007C377C">
        <w:rPr>
          <w:rFonts w:ascii="Times New Roman" w:hAnsi="Times New Roman" w:cs="Times New Roman"/>
          <w:color w:val="00B0F0"/>
          <w:sz w:val="24"/>
          <w:szCs w:val="24"/>
        </w:rPr>
        <w:t>15</w:t>
      </w:r>
    </w:p>
    <w:p w14:paraId="64694E18" w14:textId="77777777" w:rsidR="006030E8" w:rsidRDefault="006030E8" w:rsidP="00671ACC">
      <w:pPr>
        <w:jc w:val="both"/>
        <w:rPr>
          <w:rFonts w:ascii="Times New Roman" w:hAnsi="Times New Roman" w:cs="Times New Roman"/>
          <w:sz w:val="24"/>
          <w:szCs w:val="24"/>
        </w:rPr>
      </w:pPr>
      <w:r>
        <w:rPr>
          <w:rFonts w:ascii="Times New Roman" w:hAnsi="Times New Roman" w:cs="Times New Roman"/>
          <w:sz w:val="24"/>
          <w:szCs w:val="24"/>
        </w:rPr>
        <w:t xml:space="preserve">Ár szempont: </w:t>
      </w:r>
      <w:r w:rsidRPr="005948C4">
        <w:rPr>
          <w:rFonts w:ascii="Times New Roman" w:hAnsi="Times New Roman" w:cs="Times New Roman"/>
          <w:color w:val="00B0F0"/>
          <w:sz w:val="24"/>
          <w:szCs w:val="24"/>
        </w:rPr>
        <w:t>Igen</w:t>
      </w:r>
    </w:p>
    <w:p w14:paraId="36E5D752" w14:textId="77777777" w:rsidR="006030E8" w:rsidRDefault="006030E8" w:rsidP="00671ACC">
      <w:pPr>
        <w:jc w:val="both"/>
        <w:rPr>
          <w:rFonts w:ascii="Times New Roman" w:hAnsi="Times New Roman" w:cs="Times New Roman"/>
          <w:sz w:val="24"/>
          <w:szCs w:val="24"/>
        </w:rPr>
      </w:pPr>
      <w:r>
        <w:rPr>
          <w:rFonts w:ascii="Times New Roman" w:hAnsi="Times New Roman" w:cs="Times New Roman"/>
          <w:sz w:val="24"/>
          <w:szCs w:val="24"/>
        </w:rPr>
        <w:t>Megnevezés:</w:t>
      </w:r>
    </w:p>
    <w:p w14:paraId="5F31149C" w14:textId="4E92E14F" w:rsidR="006030E8" w:rsidRDefault="006030E8" w:rsidP="00671ACC">
      <w:pPr>
        <w:jc w:val="both"/>
        <w:rPr>
          <w:rFonts w:ascii="Times New Roman" w:hAnsi="Times New Roman" w:cs="Times New Roman"/>
          <w:color w:val="00B0F0"/>
          <w:sz w:val="24"/>
          <w:szCs w:val="24"/>
        </w:rPr>
      </w:pPr>
      <w:r w:rsidRPr="005948C4">
        <w:rPr>
          <w:rFonts w:ascii="Times New Roman" w:hAnsi="Times New Roman" w:cs="Times New Roman"/>
          <w:color w:val="00B0F0"/>
          <w:sz w:val="24"/>
          <w:szCs w:val="24"/>
        </w:rPr>
        <w:t xml:space="preserve">Összesített nettó ajánlati ár / Súlyszám: </w:t>
      </w:r>
      <w:r w:rsidR="00417B93">
        <w:rPr>
          <w:rFonts w:ascii="Times New Roman" w:hAnsi="Times New Roman" w:cs="Times New Roman"/>
          <w:color w:val="00B0F0"/>
          <w:sz w:val="24"/>
          <w:szCs w:val="24"/>
        </w:rPr>
        <w:t>70</w:t>
      </w:r>
    </w:p>
    <w:p w14:paraId="78F09656" w14:textId="77777777" w:rsidR="006030E8" w:rsidRDefault="006030E8" w:rsidP="00671ACC">
      <w:pPr>
        <w:jc w:val="both"/>
        <w:rPr>
          <w:rFonts w:ascii="Times New Roman" w:hAnsi="Times New Roman" w:cs="Times New Roman"/>
          <w:b/>
          <w:bCs/>
          <w:sz w:val="24"/>
          <w:szCs w:val="24"/>
        </w:rPr>
      </w:pPr>
      <w:r w:rsidRPr="006030E8">
        <w:rPr>
          <w:rFonts w:ascii="Times New Roman" w:hAnsi="Times New Roman" w:cs="Times New Roman"/>
          <w:b/>
          <w:bCs/>
          <w:sz w:val="24"/>
          <w:szCs w:val="24"/>
        </w:rPr>
        <w:t>II.2.6) Becsült érték:</w:t>
      </w:r>
    </w:p>
    <w:p w14:paraId="40C45023" w14:textId="2709B86D" w:rsidR="006030E8" w:rsidRDefault="006030E8" w:rsidP="00671ACC">
      <w:pPr>
        <w:jc w:val="both"/>
        <w:rPr>
          <w:rFonts w:ascii="Times New Roman" w:hAnsi="Times New Roman" w:cs="Times New Roman"/>
          <w:sz w:val="24"/>
          <w:szCs w:val="24"/>
        </w:rPr>
      </w:pPr>
      <w:r w:rsidRPr="006030E8">
        <w:rPr>
          <w:rFonts w:ascii="Times New Roman" w:hAnsi="Times New Roman" w:cs="Times New Roman"/>
          <w:sz w:val="24"/>
          <w:szCs w:val="24"/>
        </w:rPr>
        <w:t>Érték áfa nélkül:</w:t>
      </w:r>
      <w:r w:rsidR="005948C4">
        <w:rPr>
          <w:rFonts w:ascii="Times New Roman" w:hAnsi="Times New Roman" w:cs="Times New Roman"/>
          <w:sz w:val="24"/>
          <w:szCs w:val="24"/>
        </w:rPr>
        <w:t xml:space="preserve"> </w:t>
      </w:r>
      <w:r w:rsidR="005948C4" w:rsidRPr="005948C4">
        <w:rPr>
          <w:rFonts w:ascii="Times New Roman" w:hAnsi="Times New Roman" w:cs="Times New Roman"/>
          <w:color w:val="00B0F0"/>
          <w:sz w:val="24"/>
          <w:szCs w:val="24"/>
        </w:rPr>
        <w:t>-</w:t>
      </w:r>
      <w:r w:rsidRPr="006030E8">
        <w:rPr>
          <w:rFonts w:ascii="Times New Roman" w:hAnsi="Times New Roman" w:cs="Times New Roman"/>
          <w:sz w:val="24"/>
          <w:szCs w:val="24"/>
        </w:rPr>
        <w:tab/>
        <w:t xml:space="preserve">Pénznem: </w:t>
      </w:r>
      <w:r w:rsidR="005948C4" w:rsidRPr="005948C4">
        <w:rPr>
          <w:rFonts w:ascii="Times New Roman" w:hAnsi="Times New Roman" w:cs="Times New Roman"/>
          <w:color w:val="00B0F0"/>
          <w:sz w:val="24"/>
          <w:szCs w:val="24"/>
        </w:rPr>
        <w:t>-</w:t>
      </w:r>
    </w:p>
    <w:p w14:paraId="464321F6" w14:textId="77777777" w:rsidR="006030E8" w:rsidRDefault="006030E8" w:rsidP="00671ACC">
      <w:pPr>
        <w:jc w:val="both"/>
        <w:rPr>
          <w:rFonts w:ascii="Times New Roman" w:hAnsi="Times New Roman" w:cs="Times New Roman"/>
          <w:b/>
          <w:bCs/>
          <w:sz w:val="24"/>
          <w:szCs w:val="24"/>
        </w:rPr>
      </w:pPr>
      <w:r w:rsidRPr="006030E8">
        <w:rPr>
          <w:rFonts w:ascii="Times New Roman" w:hAnsi="Times New Roman" w:cs="Times New Roman"/>
          <w:b/>
          <w:bCs/>
          <w:sz w:val="24"/>
          <w:szCs w:val="24"/>
        </w:rPr>
        <w:t>II.2.7) A szerződés, keretmegállapodás vagy dinamikus beszerzési rendszer időtartama</w:t>
      </w:r>
    </w:p>
    <w:p w14:paraId="187AACA4" w14:textId="720144E9" w:rsidR="006030E8" w:rsidRPr="00BF331E" w:rsidRDefault="006030E8" w:rsidP="00671ACC">
      <w:pPr>
        <w:jc w:val="both"/>
        <w:rPr>
          <w:rFonts w:ascii="Times New Roman" w:hAnsi="Times New Roman" w:cs="Times New Roman"/>
          <w:color w:val="00B0F0"/>
          <w:sz w:val="24"/>
          <w:szCs w:val="24"/>
        </w:rPr>
      </w:pPr>
      <w:r w:rsidRPr="00BF331E">
        <w:rPr>
          <w:rFonts w:ascii="Times New Roman" w:hAnsi="Times New Roman" w:cs="Times New Roman"/>
          <w:sz w:val="24"/>
          <w:szCs w:val="24"/>
        </w:rPr>
        <w:t xml:space="preserve">Időtartam hónapban: </w:t>
      </w:r>
    </w:p>
    <w:p w14:paraId="0563BD62" w14:textId="410C6A20" w:rsidR="00977A89" w:rsidRPr="00BF331E" w:rsidRDefault="00977A89" w:rsidP="00671ACC">
      <w:pPr>
        <w:jc w:val="both"/>
        <w:rPr>
          <w:rFonts w:ascii="Times New Roman" w:hAnsi="Times New Roman" w:cs="Times New Roman"/>
          <w:color w:val="00B0F0"/>
          <w:sz w:val="24"/>
          <w:szCs w:val="24"/>
        </w:rPr>
      </w:pPr>
      <w:r w:rsidRPr="00BF331E">
        <w:rPr>
          <w:rFonts w:ascii="Times New Roman" w:hAnsi="Times New Roman" w:cs="Times New Roman"/>
          <w:sz w:val="24"/>
          <w:szCs w:val="24"/>
        </w:rPr>
        <w:t xml:space="preserve">Időtartam napban: </w:t>
      </w:r>
    </w:p>
    <w:p w14:paraId="14502033" w14:textId="3EBDC1A3" w:rsidR="007C377C" w:rsidRDefault="007C377C" w:rsidP="00671ACC">
      <w:pPr>
        <w:jc w:val="both"/>
        <w:rPr>
          <w:rFonts w:ascii="Times New Roman" w:hAnsi="Times New Roman" w:cs="Times New Roman"/>
          <w:sz w:val="24"/>
          <w:szCs w:val="24"/>
        </w:rPr>
      </w:pPr>
      <w:r w:rsidRPr="00BF331E">
        <w:rPr>
          <w:rFonts w:ascii="Times New Roman" w:hAnsi="Times New Roman" w:cs="Times New Roman"/>
          <w:color w:val="00B0F0"/>
          <w:sz w:val="24"/>
          <w:szCs w:val="24"/>
        </w:rPr>
        <w:t>Teljesítés kezdő és befejező időpontja:</w:t>
      </w:r>
      <w:r w:rsidR="009C5824" w:rsidRPr="00BF331E">
        <w:rPr>
          <w:rFonts w:ascii="Times New Roman" w:hAnsi="Times New Roman" w:cs="Times New Roman"/>
          <w:color w:val="00B0F0"/>
          <w:sz w:val="24"/>
          <w:szCs w:val="24"/>
        </w:rPr>
        <w:t xml:space="preserve"> </w:t>
      </w:r>
      <w:r w:rsidR="009C5824" w:rsidRPr="00541B65">
        <w:rPr>
          <w:rFonts w:ascii="Times New Roman" w:hAnsi="Times New Roman" w:cs="Times New Roman"/>
          <w:sz w:val="24"/>
          <w:szCs w:val="24"/>
        </w:rPr>
        <w:t xml:space="preserve">2020. </w:t>
      </w:r>
      <w:r w:rsidR="000A5216" w:rsidRPr="00541B65">
        <w:rPr>
          <w:rFonts w:ascii="Times New Roman" w:hAnsi="Times New Roman" w:cs="Times New Roman"/>
          <w:sz w:val="24"/>
          <w:szCs w:val="24"/>
        </w:rPr>
        <w:t>12</w:t>
      </w:r>
      <w:r w:rsidR="009C5824" w:rsidRPr="00541B65">
        <w:rPr>
          <w:rFonts w:ascii="Times New Roman" w:hAnsi="Times New Roman" w:cs="Times New Roman"/>
          <w:sz w:val="24"/>
          <w:szCs w:val="24"/>
        </w:rPr>
        <w:t>. 09</w:t>
      </w:r>
      <w:r w:rsidR="009C5824" w:rsidRPr="00BF331E">
        <w:rPr>
          <w:rFonts w:ascii="Times New Roman" w:hAnsi="Times New Roman" w:cs="Times New Roman"/>
          <w:color w:val="00B0F0"/>
          <w:sz w:val="24"/>
          <w:szCs w:val="24"/>
        </w:rPr>
        <w:t>. - 2021. június 15.</w:t>
      </w:r>
    </w:p>
    <w:p w14:paraId="353DD3FD" w14:textId="77777777" w:rsidR="00C12FE8" w:rsidRDefault="00C12FE8" w:rsidP="00C12FE8">
      <w:pPr>
        <w:jc w:val="both"/>
        <w:rPr>
          <w:rFonts w:ascii="Times New Roman" w:hAnsi="Times New Roman" w:cs="Times New Roman"/>
          <w:b/>
          <w:bCs/>
          <w:sz w:val="24"/>
          <w:szCs w:val="24"/>
        </w:rPr>
      </w:pPr>
      <w:r w:rsidRPr="00C12FE8">
        <w:rPr>
          <w:rFonts w:ascii="Times New Roman" w:hAnsi="Times New Roman" w:cs="Times New Roman"/>
          <w:b/>
          <w:bCs/>
          <w:sz w:val="24"/>
          <w:szCs w:val="24"/>
        </w:rPr>
        <w:t>II.2.8) Az ajánlattételre vagy részvételre felhívandó gazdasági szereplők számának korlátozására vonatkozó információ (nyílt eljárás kivételével)</w:t>
      </w:r>
      <w:r>
        <w:rPr>
          <w:rFonts w:ascii="Times New Roman" w:hAnsi="Times New Roman" w:cs="Times New Roman"/>
          <w:b/>
          <w:bCs/>
          <w:sz w:val="24"/>
          <w:szCs w:val="24"/>
        </w:rPr>
        <w:t xml:space="preserve">: </w:t>
      </w:r>
      <w:r w:rsidRPr="00977A89">
        <w:rPr>
          <w:rFonts w:ascii="Times New Roman" w:hAnsi="Times New Roman" w:cs="Times New Roman"/>
          <w:b/>
          <w:bCs/>
          <w:color w:val="00B0F0"/>
          <w:sz w:val="24"/>
          <w:szCs w:val="24"/>
        </w:rPr>
        <w:t>-</w:t>
      </w:r>
    </w:p>
    <w:p w14:paraId="1FFA6488" w14:textId="77777777" w:rsidR="00C12FE8" w:rsidRDefault="00C12FE8" w:rsidP="00C12FE8">
      <w:pPr>
        <w:jc w:val="both"/>
        <w:rPr>
          <w:rFonts w:ascii="Times New Roman" w:hAnsi="Times New Roman" w:cs="Times New Roman"/>
          <w:b/>
          <w:bCs/>
          <w:sz w:val="24"/>
          <w:szCs w:val="24"/>
        </w:rPr>
      </w:pPr>
      <w:r w:rsidRPr="00C12FE8">
        <w:rPr>
          <w:rFonts w:ascii="Times New Roman" w:hAnsi="Times New Roman" w:cs="Times New Roman"/>
          <w:b/>
          <w:bCs/>
          <w:sz w:val="24"/>
          <w:szCs w:val="24"/>
        </w:rPr>
        <w:t>II.2.9) Változatokra (alternatív ajánlatokra) vonatkozó információk</w:t>
      </w:r>
    </w:p>
    <w:p w14:paraId="63EF8427" w14:textId="77777777" w:rsidR="00C12FE8" w:rsidRDefault="00C12FE8" w:rsidP="00C12FE8">
      <w:pPr>
        <w:jc w:val="both"/>
        <w:rPr>
          <w:rFonts w:ascii="Times New Roman" w:hAnsi="Times New Roman" w:cs="Times New Roman"/>
          <w:sz w:val="24"/>
          <w:szCs w:val="24"/>
        </w:rPr>
      </w:pPr>
      <w:r w:rsidRPr="00C12FE8">
        <w:rPr>
          <w:rFonts w:ascii="Times New Roman" w:hAnsi="Times New Roman" w:cs="Times New Roman"/>
          <w:sz w:val="24"/>
          <w:szCs w:val="24"/>
        </w:rPr>
        <w:t xml:space="preserve">Elfogadhatók változatok (alternatív ajánlatok): </w:t>
      </w:r>
      <w:r w:rsidRPr="00977A89">
        <w:rPr>
          <w:rFonts w:ascii="Times New Roman" w:hAnsi="Times New Roman" w:cs="Times New Roman"/>
          <w:color w:val="00B0F0"/>
          <w:sz w:val="24"/>
          <w:szCs w:val="24"/>
        </w:rPr>
        <w:t>Nem</w:t>
      </w:r>
    </w:p>
    <w:p w14:paraId="76ADC8B2" w14:textId="77777777" w:rsidR="00C12FE8" w:rsidRDefault="00C12FE8" w:rsidP="00C12FE8">
      <w:pPr>
        <w:jc w:val="both"/>
        <w:rPr>
          <w:rFonts w:ascii="Times New Roman" w:hAnsi="Times New Roman" w:cs="Times New Roman"/>
          <w:b/>
          <w:bCs/>
          <w:sz w:val="24"/>
          <w:szCs w:val="24"/>
        </w:rPr>
      </w:pPr>
      <w:r w:rsidRPr="00C12FE8">
        <w:rPr>
          <w:rFonts w:ascii="Times New Roman" w:hAnsi="Times New Roman" w:cs="Times New Roman"/>
          <w:b/>
          <w:bCs/>
          <w:sz w:val="24"/>
          <w:szCs w:val="24"/>
        </w:rPr>
        <w:t>II.2.10) Opciókra vonatkozó információ</w:t>
      </w:r>
    </w:p>
    <w:p w14:paraId="03F95086" w14:textId="4513CD22" w:rsidR="00C12FE8" w:rsidRDefault="00C12FE8" w:rsidP="00C12FE8">
      <w:pPr>
        <w:jc w:val="both"/>
        <w:rPr>
          <w:rFonts w:ascii="Times New Roman" w:hAnsi="Times New Roman" w:cs="Times New Roman"/>
          <w:sz w:val="24"/>
          <w:szCs w:val="24"/>
        </w:rPr>
      </w:pPr>
      <w:r w:rsidRPr="00C12FE8">
        <w:rPr>
          <w:rFonts w:ascii="Times New Roman" w:hAnsi="Times New Roman" w:cs="Times New Roman"/>
          <w:sz w:val="24"/>
          <w:szCs w:val="24"/>
        </w:rPr>
        <w:t xml:space="preserve">Opció: </w:t>
      </w:r>
      <w:r w:rsidR="007C377C">
        <w:rPr>
          <w:rFonts w:ascii="Times New Roman" w:hAnsi="Times New Roman" w:cs="Times New Roman"/>
          <w:color w:val="00B0F0"/>
          <w:sz w:val="24"/>
          <w:szCs w:val="24"/>
        </w:rPr>
        <w:t>Nem</w:t>
      </w:r>
    </w:p>
    <w:p w14:paraId="0E92E1E6" w14:textId="77777777" w:rsidR="00C12FE8" w:rsidRDefault="00C12FE8" w:rsidP="00C12FE8">
      <w:pPr>
        <w:jc w:val="both"/>
        <w:rPr>
          <w:rFonts w:ascii="Times New Roman" w:hAnsi="Times New Roman" w:cs="Times New Roman"/>
          <w:b/>
          <w:bCs/>
          <w:sz w:val="24"/>
          <w:szCs w:val="24"/>
        </w:rPr>
      </w:pPr>
      <w:r w:rsidRPr="00C12FE8">
        <w:rPr>
          <w:rFonts w:ascii="Times New Roman" w:hAnsi="Times New Roman" w:cs="Times New Roman"/>
          <w:b/>
          <w:bCs/>
          <w:sz w:val="24"/>
          <w:szCs w:val="24"/>
        </w:rPr>
        <w:t>II.2.11) Információ az elektronikus katalógusokról</w:t>
      </w:r>
      <w:r>
        <w:rPr>
          <w:rFonts w:ascii="Times New Roman" w:hAnsi="Times New Roman" w:cs="Times New Roman"/>
          <w:b/>
          <w:bCs/>
          <w:sz w:val="24"/>
          <w:szCs w:val="24"/>
        </w:rPr>
        <w:t xml:space="preserve">: </w:t>
      </w:r>
      <w:r w:rsidRPr="00977A89">
        <w:rPr>
          <w:rFonts w:ascii="Times New Roman" w:hAnsi="Times New Roman" w:cs="Times New Roman"/>
          <w:b/>
          <w:bCs/>
          <w:color w:val="00B0F0"/>
          <w:sz w:val="24"/>
          <w:szCs w:val="24"/>
        </w:rPr>
        <w:t>-</w:t>
      </w:r>
    </w:p>
    <w:p w14:paraId="33F0F764" w14:textId="77777777" w:rsidR="007E44C5" w:rsidRDefault="007E44C5" w:rsidP="00C12FE8">
      <w:pPr>
        <w:jc w:val="both"/>
        <w:rPr>
          <w:rFonts w:ascii="Times New Roman" w:hAnsi="Times New Roman" w:cs="Times New Roman"/>
          <w:b/>
          <w:bCs/>
          <w:sz w:val="24"/>
          <w:szCs w:val="24"/>
        </w:rPr>
      </w:pPr>
      <w:r w:rsidRPr="007E44C5">
        <w:rPr>
          <w:rFonts w:ascii="Times New Roman" w:hAnsi="Times New Roman" w:cs="Times New Roman"/>
          <w:b/>
          <w:bCs/>
          <w:sz w:val="24"/>
          <w:szCs w:val="24"/>
        </w:rPr>
        <w:t>II.2.12) Európai uniós alapokra vonatkozó információk</w:t>
      </w:r>
    </w:p>
    <w:p w14:paraId="3E4F9211" w14:textId="77777777" w:rsidR="007E44C5" w:rsidRDefault="007E44C5" w:rsidP="00C12FE8">
      <w:pPr>
        <w:jc w:val="both"/>
        <w:rPr>
          <w:rFonts w:ascii="Times New Roman" w:hAnsi="Times New Roman" w:cs="Times New Roman"/>
          <w:sz w:val="24"/>
          <w:szCs w:val="24"/>
        </w:rPr>
      </w:pPr>
      <w:r>
        <w:rPr>
          <w:rFonts w:ascii="Times New Roman" w:hAnsi="Times New Roman" w:cs="Times New Roman"/>
          <w:sz w:val="24"/>
          <w:szCs w:val="24"/>
        </w:rPr>
        <w:t xml:space="preserve">A </w:t>
      </w:r>
      <w:r w:rsidRPr="007E44C5">
        <w:rPr>
          <w:rFonts w:ascii="Times New Roman" w:hAnsi="Times New Roman" w:cs="Times New Roman"/>
          <w:sz w:val="24"/>
          <w:szCs w:val="24"/>
        </w:rPr>
        <w:t>közbeszerzés európai uniós alapokból finanszírozott projekttel és/vagy programmal kapcsolatos</w:t>
      </w:r>
      <w:r>
        <w:rPr>
          <w:rFonts w:ascii="Times New Roman" w:hAnsi="Times New Roman" w:cs="Times New Roman"/>
          <w:sz w:val="24"/>
          <w:szCs w:val="24"/>
        </w:rPr>
        <w:t xml:space="preserve">: </w:t>
      </w:r>
      <w:r w:rsidRPr="00977A89">
        <w:rPr>
          <w:rFonts w:ascii="Times New Roman" w:hAnsi="Times New Roman" w:cs="Times New Roman"/>
          <w:color w:val="00B0F0"/>
          <w:sz w:val="24"/>
          <w:szCs w:val="24"/>
        </w:rPr>
        <w:t>Nem</w:t>
      </w:r>
    </w:p>
    <w:p w14:paraId="0DA36EBF" w14:textId="77777777" w:rsidR="007E44C5" w:rsidRDefault="007E44C5" w:rsidP="00C12FE8">
      <w:pPr>
        <w:jc w:val="both"/>
        <w:rPr>
          <w:rFonts w:ascii="Times New Roman" w:hAnsi="Times New Roman" w:cs="Times New Roman"/>
          <w:b/>
          <w:bCs/>
          <w:sz w:val="24"/>
          <w:szCs w:val="24"/>
        </w:rPr>
      </w:pPr>
      <w:r w:rsidRPr="007E44C5">
        <w:rPr>
          <w:rFonts w:ascii="Times New Roman" w:hAnsi="Times New Roman" w:cs="Times New Roman"/>
          <w:b/>
          <w:bCs/>
          <w:sz w:val="24"/>
          <w:szCs w:val="24"/>
        </w:rPr>
        <w:t>II.2.13) További információ:</w:t>
      </w:r>
    </w:p>
    <w:p w14:paraId="51DC3D53" w14:textId="77777777" w:rsidR="009D31DC" w:rsidRPr="00946D12" w:rsidRDefault="009D31DC" w:rsidP="009D31DC">
      <w:pPr>
        <w:autoSpaceDE w:val="0"/>
        <w:autoSpaceDN w:val="0"/>
        <w:adjustRightInd w:val="0"/>
        <w:spacing w:after="0" w:line="240" w:lineRule="auto"/>
        <w:jc w:val="both"/>
        <w:rPr>
          <w:rFonts w:ascii="Times New Roman" w:hAnsi="Times New Roman" w:cs="Times New Roman"/>
          <w:color w:val="00B0F0"/>
          <w:sz w:val="24"/>
          <w:szCs w:val="24"/>
        </w:rPr>
      </w:pPr>
      <w:r w:rsidRPr="00946D12">
        <w:rPr>
          <w:rFonts w:ascii="Times New Roman" w:hAnsi="Times New Roman" w:cs="Times New Roman"/>
          <w:color w:val="00B0F0"/>
          <w:sz w:val="24"/>
          <w:szCs w:val="24"/>
        </w:rPr>
        <w:t>Felhívás II.2.5)</w:t>
      </w:r>
    </w:p>
    <w:p w14:paraId="09296BE0" w14:textId="77777777" w:rsidR="009D31DC" w:rsidRPr="00946D12" w:rsidRDefault="009D31DC" w:rsidP="009D31DC">
      <w:pPr>
        <w:autoSpaceDE w:val="0"/>
        <w:autoSpaceDN w:val="0"/>
        <w:adjustRightInd w:val="0"/>
        <w:spacing w:after="0" w:line="240" w:lineRule="auto"/>
        <w:jc w:val="both"/>
        <w:rPr>
          <w:rFonts w:ascii="Times New Roman" w:hAnsi="Times New Roman" w:cs="Times New Roman"/>
          <w:color w:val="00B0F0"/>
          <w:sz w:val="24"/>
          <w:szCs w:val="24"/>
        </w:rPr>
      </w:pPr>
    </w:p>
    <w:p w14:paraId="151C383C" w14:textId="77777777" w:rsidR="009D31DC" w:rsidRPr="00946D12" w:rsidRDefault="009D31DC" w:rsidP="009D31DC">
      <w:pPr>
        <w:autoSpaceDE w:val="0"/>
        <w:autoSpaceDN w:val="0"/>
        <w:adjustRightInd w:val="0"/>
        <w:spacing w:after="0" w:line="240" w:lineRule="auto"/>
        <w:jc w:val="both"/>
        <w:rPr>
          <w:rFonts w:ascii="Times New Roman" w:hAnsi="Times New Roman" w:cs="Times New Roman"/>
          <w:color w:val="00B0F0"/>
          <w:sz w:val="24"/>
          <w:szCs w:val="24"/>
        </w:rPr>
      </w:pPr>
      <w:r w:rsidRPr="00946D12">
        <w:rPr>
          <w:rFonts w:ascii="Times New Roman" w:hAnsi="Times New Roman" w:cs="Times New Roman"/>
          <w:color w:val="00B0F0"/>
          <w:sz w:val="24"/>
          <w:szCs w:val="24"/>
        </w:rPr>
        <w:t xml:space="preserve">Kbt. 76. § (2) </w:t>
      </w:r>
      <w:proofErr w:type="spellStart"/>
      <w:r w:rsidRPr="00946D12">
        <w:rPr>
          <w:rFonts w:ascii="Times New Roman" w:hAnsi="Times New Roman" w:cs="Times New Roman"/>
          <w:color w:val="00B0F0"/>
          <w:sz w:val="24"/>
          <w:szCs w:val="24"/>
        </w:rPr>
        <w:t>bek</w:t>
      </w:r>
      <w:proofErr w:type="spellEnd"/>
      <w:r w:rsidRPr="00946D12">
        <w:rPr>
          <w:rFonts w:ascii="Times New Roman" w:hAnsi="Times New Roman" w:cs="Times New Roman"/>
          <w:color w:val="00B0F0"/>
          <w:sz w:val="24"/>
          <w:szCs w:val="24"/>
        </w:rPr>
        <w:t>. c) pontja szerint.</w:t>
      </w:r>
    </w:p>
    <w:p w14:paraId="76A610B0" w14:textId="77777777" w:rsidR="009D31DC" w:rsidRPr="00946D12" w:rsidRDefault="009D31DC" w:rsidP="009D31DC">
      <w:pPr>
        <w:autoSpaceDE w:val="0"/>
        <w:autoSpaceDN w:val="0"/>
        <w:adjustRightInd w:val="0"/>
        <w:spacing w:after="0" w:line="240" w:lineRule="auto"/>
        <w:jc w:val="both"/>
        <w:rPr>
          <w:rFonts w:ascii="Times New Roman" w:hAnsi="Times New Roman" w:cs="Times New Roman"/>
          <w:color w:val="00B0F0"/>
          <w:sz w:val="24"/>
          <w:szCs w:val="24"/>
        </w:rPr>
      </w:pPr>
      <w:r w:rsidRPr="00946D12">
        <w:rPr>
          <w:rFonts w:ascii="Times New Roman" w:hAnsi="Times New Roman" w:cs="Times New Roman"/>
          <w:color w:val="00B0F0"/>
          <w:sz w:val="24"/>
          <w:szCs w:val="24"/>
        </w:rPr>
        <w:t>Értékelési szempont, súlyszám, értékelési módszer:</w:t>
      </w:r>
    </w:p>
    <w:p w14:paraId="6413D3B4" w14:textId="23B1681F" w:rsidR="00064DC9" w:rsidRDefault="00064DC9" w:rsidP="007C377C">
      <w:pPr>
        <w:autoSpaceDE w:val="0"/>
        <w:autoSpaceDN w:val="0"/>
        <w:adjustRightInd w:val="0"/>
        <w:spacing w:after="0" w:line="240" w:lineRule="auto"/>
        <w:jc w:val="both"/>
        <w:rPr>
          <w:rFonts w:ascii="Times New Roman" w:hAnsi="Times New Roman" w:cs="Times New Roman"/>
          <w:color w:val="00B0F0"/>
          <w:sz w:val="24"/>
          <w:szCs w:val="24"/>
        </w:rPr>
      </w:pPr>
      <w:r w:rsidRPr="00946D12">
        <w:rPr>
          <w:rFonts w:ascii="Times New Roman" w:hAnsi="Times New Roman" w:cs="Times New Roman"/>
          <w:color w:val="00B0F0"/>
          <w:sz w:val="24"/>
          <w:szCs w:val="24"/>
        </w:rPr>
        <w:t xml:space="preserve">1. </w:t>
      </w:r>
      <w:r w:rsidR="009D31DC" w:rsidRPr="00946D12">
        <w:rPr>
          <w:rFonts w:ascii="Times New Roman" w:hAnsi="Times New Roman" w:cs="Times New Roman"/>
          <w:color w:val="00B0F0"/>
          <w:sz w:val="24"/>
          <w:szCs w:val="24"/>
        </w:rPr>
        <w:t>sz. részszempont: Összesített nettó ajánlati ár</w:t>
      </w:r>
      <w:r w:rsidR="009D31DC" w:rsidRPr="00BD0132">
        <w:rPr>
          <w:rFonts w:ascii="Times New Roman" w:hAnsi="Times New Roman" w:cs="Times New Roman"/>
          <w:color w:val="00B0F0"/>
          <w:sz w:val="24"/>
          <w:szCs w:val="24"/>
        </w:rPr>
        <w:t xml:space="preserve">, súlyszám: </w:t>
      </w:r>
      <w:r w:rsidR="00F703CA" w:rsidRPr="00BD0132">
        <w:rPr>
          <w:rFonts w:ascii="Times New Roman" w:hAnsi="Times New Roman" w:cs="Times New Roman"/>
          <w:color w:val="00B0F0"/>
          <w:sz w:val="24"/>
          <w:szCs w:val="24"/>
        </w:rPr>
        <w:t>70</w:t>
      </w:r>
      <w:r w:rsidR="009D31DC" w:rsidRPr="00BD0132">
        <w:rPr>
          <w:rFonts w:ascii="Times New Roman" w:hAnsi="Times New Roman" w:cs="Times New Roman"/>
          <w:color w:val="00B0F0"/>
          <w:sz w:val="24"/>
          <w:szCs w:val="24"/>
        </w:rPr>
        <w:t>, értékelési módszer</w:t>
      </w:r>
      <w:r w:rsidRPr="00BD0132">
        <w:rPr>
          <w:rFonts w:ascii="Times New Roman" w:hAnsi="Times New Roman" w:cs="Times New Roman"/>
          <w:color w:val="00B0F0"/>
          <w:sz w:val="24"/>
          <w:szCs w:val="24"/>
        </w:rPr>
        <w:t>:</w:t>
      </w:r>
      <w:r w:rsidR="009D31DC" w:rsidRPr="00BD0132">
        <w:rPr>
          <w:rFonts w:ascii="Times New Roman" w:hAnsi="Times New Roman" w:cs="Times New Roman"/>
          <w:color w:val="00B0F0"/>
          <w:sz w:val="24"/>
          <w:szCs w:val="24"/>
        </w:rPr>
        <w:t xml:space="preserve"> fordított arányosítás</w:t>
      </w:r>
      <w:r w:rsidR="00977A89" w:rsidRPr="00BD0132">
        <w:rPr>
          <w:rFonts w:ascii="Times New Roman" w:hAnsi="Times New Roman" w:cs="Times New Roman"/>
          <w:color w:val="00B0F0"/>
          <w:sz w:val="24"/>
          <w:szCs w:val="24"/>
        </w:rPr>
        <w:t xml:space="preserve"> </w:t>
      </w:r>
      <w:r w:rsidR="00656B4F" w:rsidRPr="00BD0132">
        <w:rPr>
          <w:rFonts w:ascii="Times New Roman" w:hAnsi="Times New Roman" w:cs="Times New Roman"/>
          <w:color w:val="00B0F0"/>
          <w:sz w:val="24"/>
          <w:szCs w:val="24"/>
        </w:rPr>
        <w:t>[A Közbeszerzési Hatóság útmutatója a nyertes ajánlattevő</w:t>
      </w:r>
      <w:r w:rsidR="00656B4F" w:rsidRPr="00946D12">
        <w:rPr>
          <w:rFonts w:ascii="Times New Roman" w:hAnsi="Times New Roman" w:cs="Times New Roman"/>
          <w:color w:val="00B0F0"/>
          <w:sz w:val="24"/>
          <w:szCs w:val="24"/>
        </w:rPr>
        <w:t xml:space="preserve"> kiválasztására szolgáló értékelési szempontrendszer alkalmazásáról szóló 2020. március 25-ei útmutatój</w:t>
      </w:r>
      <w:r w:rsidR="0009751E">
        <w:rPr>
          <w:rFonts w:ascii="Times New Roman" w:hAnsi="Times New Roman" w:cs="Times New Roman"/>
          <w:color w:val="00B0F0"/>
          <w:sz w:val="24"/>
          <w:szCs w:val="24"/>
        </w:rPr>
        <w:t>a</w:t>
      </w:r>
      <w:r w:rsidR="00656B4F" w:rsidRPr="00946D12">
        <w:rPr>
          <w:rFonts w:ascii="Times New Roman" w:hAnsi="Times New Roman" w:cs="Times New Roman"/>
          <w:color w:val="00B0F0"/>
          <w:sz w:val="24"/>
          <w:szCs w:val="24"/>
        </w:rPr>
        <w:t xml:space="preserve"> (KÉ 2020. évi 60. szám)</w:t>
      </w:r>
      <w:r w:rsidRPr="00946D12">
        <w:rPr>
          <w:rFonts w:ascii="Times New Roman" w:hAnsi="Times New Roman" w:cs="Times New Roman"/>
          <w:color w:val="00B0F0"/>
          <w:sz w:val="24"/>
          <w:szCs w:val="24"/>
        </w:rPr>
        <w:t>]</w:t>
      </w:r>
    </w:p>
    <w:p w14:paraId="67F42DC6" w14:textId="77777777" w:rsidR="007C377C" w:rsidRPr="00946D12" w:rsidRDefault="007C377C" w:rsidP="007C377C">
      <w:pPr>
        <w:autoSpaceDE w:val="0"/>
        <w:autoSpaceDN w:val="0"/>
        <w:adjustRightInd w:val="0"/>
        <w:spacing w:after="0" w:line="240" w:lineRule="auto"/>
        <w:jc w:val="both"/>
        <w:rPr>
          <w:rFonts w:ascii="Times New Roman" w:hAnsi="Times New Roman" w:cs="Times New Roman"/>
          <w:color w:val="00B0F0"/>
          <w:sz w:val="24"/>
          <w:szCs w:val="24"/>
        </w:rPr>
      </w:pPr>
    </w:p>
    <w:p w14:paraId="00B7DF0E" w14:textId="5F38B887" w:rsidR="00064DC9" w:rsidRPr="00946D12" w:rsidRDefault="00064DC9" w:rsidP="00064DC9">
      <w:pPr>
        <w:jc w:val="both"/>
        <w:rPr>
          <w:rFonts w:ascii="Times New Roman" w:hAnsi="Times New Roman" w:cs="Times New Roman"/>
          <w:color w:val="00B0F0"/>
          <w:sz w:val="24"/>
          <w:szCs w:val="24"/>
        </w:rPr>
      </w:pPr>
      <w:r w:rsidRPr="00946D12">
        <w:rPr>
          <w:rFonts w:ascii="Times New Roman" w:hAnsi="Times New Roman" w:cs="Times New Roman"/>
          <w:color w:val="00B0F0"/>
          <w:sz w:val="24"/>
          <w:szCs w:val="24"/>
        </w:rPr>
        <w:t xml:space="preserve">2. sz. részszempont: </w:t>
      </w:r>
      <w:r w:rsidR="007C377C" w:rsidRPr="007C377C">
        <w:rPr>
          <w:rFonts w:ascii="Times New Roman" w:hAnsi="Times New Roman" w:cs="Times New Roman"/>
          <w:color w:val="00B0F0"/>
          <w:sz w:val="24"/>
          <w:szCs w:val="24"/>
        </w:rPr>
        <w:t>Felhívás III.1.3) M/2) a) pontjára első helyen bemutatott szakember szakmai többlettapasztalata</w:t>
      </w:r>
      <w:r w:rsidR="007C377C">
        <w:rPr>
          <w:rFonts w:ascii="Times New Roman" w:hAnsi="Times New Roman" w:cs="Times New Roman"/>
          <w:color w:val="00B0F0"/>
          <w:sz w:val="24"/>
          <w:szCs w:val="24"/>
        </w:rPr>
        <w:t xml:space="preserve"> (Kbt. 77. § (1) </w:t>
      </w:r>
      <w:proofErr w:type="spellStart"/>
      <w:r w:rsidR="007C377C">
        <w:rPr>
          <w:rFonts w:ascii="Times New Roman" w:hAnsi="Times New Roman" w:cs="Times New Roman"/>
          <w:color w:val="00B0F0"/>
          <w:sz w:val="24"/>
          <w:szCs w:val="24"/>
        </w:rPr>
        <w:t>bek</w:t>
      </w:r>
      <w:proofErr w:type="spellEnd"/>
      <w:r w:rsidR="007C377C">
        <w:rPr>
          <w:rFonts w:ascii="Times New Roman" w:hAnsi="Times New Roman" w:cs="Times New Roman"/>
          <w:color w:val="00B0F0"/>
          <w:sz w:val="24"/>
          <w:szCs w:val="24"/>
        </w:rPr>
        <w:t xml:space="preserve">. alapján min. 0 hónap, </w:t>
      </w:r>
      <w:proofErr w:type="spellStart"/>
      <w:r w:rsidR="007C377C">
        <w:rPr>
          <w:rFonts w:ascii="Times New Roman" w:hAnsi="Times New Roman" w:cs="Times New Roman"/>
          <w:color w:val="00B0F0"/>
          <w:sz w:val="24"/>
          <w:szCs w:val="24"/>
        </w:rPr>
        <w:t>max</w:t>
      </w:r>
      <w:proofErr w:type="spellEnd"/>
      <w:r w:rsidR="007C377C">
        <w:rPr>
          <w:rFonts w:ascii="Times New Roman" w:hAnsi="Times New Roman" w:cs="Times New Roman"/>
          <w:color w:val="00B0F0"/>
          <w:sz w:val="24"/>
          <w:szCs w:val="24"/>
        </w:rPr>
        <w:t>. 60 hónap)</w:t>
      </w:r>
      <w:r w:rsidRPr="00946D12">
        <w:rPr>
          <w:rFonts w:ascii="Times New Roman" w:hAnsi="Times New Roman" w:cs="Times New Roman"/>
          <w:color w:val="00B0F0"/>
          <w:sz w:val="24"/>
          <w:szCs w:val="24"/>
        </w:rPr>
        <w:t xml:space="preserve">, </w:t>
      </w:r>
      <w:r w:rsidRPr="007C377C">
        <w:rPr>
          <w:rFonts w:ascii="Times New Roman" w:hAnsi="Times New Roman" w:cs="Times New Roman"/>
          <w:color w:val="00B0F0"/>
          <w:sz w:val="24"/>
          <w:szCs w:val="24"/>
        </w:rPr>
        <w:t xml:space="preserve">súlyszám </w:t>
      </w:r>
      <w:r w:rsidR="007C377C" w:rsidRPr="007C377C">
        <w:rPr>
          <w:rFonts w:ascii="Times New Roman" w:hAnsi="Times New Roman" w:cs="Times New Roman"/>
          <w:color w:val="00B0F0"/>
          <w:sz w:val="24"/>
          <w:szCs w:val="24"/>
        </w:rPr>
        <w:t>15</w:t>
      </w:r>
      <w:r w:rsidRPr="007C377C">
        <w:rPr>
          <w:rFonts w:ascii="Times New Roman" w:hAnsi="Times New Roman" w:cs="Times New Roman"/>
          <w:color w:val="00B0F0"/>
          <w:sz w:val="24"/>
          <w:szCs w:val="24"/>
        </w:rPr>
        <w:t>, értékelési módszer</w:t>
      </w:r>
      <w:r w:rsidRPr="00946D12">
        <w:rPr>
          <w:rFonts w:ascii="Times New Roman" w:hAnsi="Times New Roman" w:cs="Times New Roman"/>
          <w:color w:val="00B0F0"/>
          <w:sz w:val="24"/>
          <w:szCs w:val="24"/>
        </w:rPr>
        <w:t>: arányosítás (Miniszterelnökség útmutatója a Kbt. 77. § (1) bekezdése szerinti legkedvezőbb szint, illetve legkedvezőtlenebb elvárás meghatározásához)</w:t>
      </w:r>
    </w:p>
    <w:p w14:paraId="7BE45759" w14:textId="7E42784B" w:rsidR="00977A89" w:rsidRDefault="00977A89" w:rsidP="009D31DC">
      <w:pPr>
        <w:autoSpaceDE w:val="0"/>
        <w:autoSpaceDN w:val="0"/>
        <w:adjustRightInd w:val="0"/>
        <w:spacing w:after="0" w:line="240" w:lineRule="auto"/>
        <w:jc w:val="both"/>
        <w:rPr>
          <w:rFonts w:ascii="Times New Roman" w:hAnsi="Times New Roman" w:cs="Times New Roman"/>
          <w:sz w:val="24"/>
          <w:szCs w:val="24"/>
        </w:rPr>
      </w:pPr>
    </w:p>
    <w:p w14:paraId="04975D38" w14:textId="1489DF1E" w:rsidR="00946D12" w:rsidRPr="005948C4" w:rsidRDefault="00946D12" w:rsidP="00946D12">
      <w:pPr>
        <w:jc w:val="both"/>
        <w:rPr>
          <w:rFonts w:ascii="Times New Roman" w:hAnsi="Times New Roman" w:cs="Times New Roman"/>
          <w:color w:val="00B0F0"/>
          <w:sz w:val="24"/>
          <w:szCs w:val="24"/>
        </w:rPr>
      </w:pPr>
      <w:r>
        <w:rPr>
          <w:rFonts w:ascii="Times New Roman" w:hAnsi="Times New Roman" w:cs="Times New Roman"/>
          <w:color w:val="00B0F0"/>
          <w:sz w:val="24"/>
          <w:szCs w:val="24"/>
        </w:rPr>
        <w:lastRenderedPageBreak/>
        <w:t xml:space="preserve">3. sz. részszempont: </w:t>
      </w:r>
      <w:r w:rsidR="007C377C">
        <w:rPr>
          <w:rFonts w:ascii="Times New Roman" w:hAnsi="Times New Roman" w:cs="Times New Roman"/>
          <w:color w:val="00B0F0"/>
          <w:sz w:val="24"/>
          <w:szCs w:val="24"/>
        </w:rPr>
        <w:t xml:space="preserve">Jótállás időtartama (Kbt. 77. § (1) </w:t>
      </w:r>
      <w:proofErr w:type="spellStart"/>
      <w:r w:rsidR="007C377C">
        <w:rPr>
          <w:rFonts w:ascii="Times New Roman" w:hAnsi="Times New Roman" w:cs="Times New Roman"/>
          <w:color w:val="00B0F0"/>
          <w:sz w:val="24"/>
          <w:szCs w:val="24"/>
        </w:rPr>
        <w:t>bek</w:t>
      </w:r>
      <w:proofErr w:type="spellEnd"/>
      <w:r w:rsidR="007C377C">
        <w:rPr>
          <w:rFonts w:ascii="Times New Roman" w:hAnsi="Times New Roman" w:cs="Times New Roman"/>
          <w:color w:val="00B0F0"/>
          <w:sz w:val="24"/>
          <w:szCs w:val="24"/>
        </w:rPr>
        <w:t xml:space="preserve">. alapján min. 36 hónap. </w:t>
      </w:r>
      <w:proofErr w:type="spellStart"/>
      <w:r w:rsidR="007C377C">
        <w:rPr>
          <w:rFonts w:ascii="Times New Roman" w:hAnsi="Times New Roman" w:cs="Times New Roman"/>
          <w:color w:val="00B0F0"/>
          <w:sz w:val="24"/>
          <w:szCs w:val="24"/>
        </w:rPr>
        <w:t>max</w:t>
      </w:r>
      <w:proofErr w:type="spellEnd"/>
      <w:r w:rsidR="007C377C">
        <w:rPr>
          <w:rFonts w:ascii="Times New Roman" w:hAnsi="Times New Roman" w:cs="Times New Roman"/>
          <w:color w:val="00B0F0"/>
          <w:sz w:val="24"/>
          <w:szCs w:val="24"/>
        </w:rPr>
        <w:t>. 60 hónap)</w:t>
      </w:r>
      <w:r w:rsidR="007C377C" w:rsidRPr="007C377C">
        <w:rPr>
          <w:rFonts w:ascii="Times New Roman" w:hAnsi="Times New Roman" w:cs="Times New Roman"/>
          <w:color w:val="00B0F0"/>
          <w:sz w:val="24"/>
          <w:szCs w:val="24"/>
        </w:rPr>
        <w:t xml:space="preserve"> súlyszám 15, értékelési módszer</w:t>
      </w:r>
      <w:r w:rsidR="007C377C" w:rsidRPr="00946D12">
        <w:rPr>
          <w:rFonts w:ascii="Times New Roman" w:hAnsi="Times New Roman" w:cs="Times New Roman"/>
          <w:color w:val="00B0F0"/>
          <w:sz w:val="24"/>
          <w:szCs w:val="24"/>
        </w:rPr>
        <w:t>: arányosítás (Miniszterelnökség útmutatója a Kbt. 77. § (1) bekezdése szerinti legkedvezőbb szint, illetve legkedvezőtlenebb elvárás meghatározásához)</w:t>
      </w:r>
    </w:p>
    <w:p w14:paraId="194A2232" w14:textId="77777777" w:rsidR="00AB5A6C" w:rsidRDefault="00AB5A6C" w:rsidP="009D31DC">
      <w:pPr>
        <w:autoSpaceDE w:val="0"/>
        <w:autoSpaceDN w:val="0"/>
        <w:adjustRightInd w:val="0"/>
        <w:spacing w:after="0" w:line="240" w:lineRule="auto"/>
        <w:jc w:val="both"/>
        <w:rPr>
          <w:rFonts w:ascii="Times New Roman" w:hAnsi="Times New Roman" w:cs="Times New Roman"/>
          <w:sz w:val="24"/>
          <w:szCs w:val="24"/>
        </w:rPr>
      </w:pPr>
    </w:p>
    <w:p w14:paraId="4C0E9ED2" w14:textId="77777777" w:rsidR="00AB5A6C" w:rsidRDefault="00AB5A6C" w:rsidP="009D31DC">
      <w:pPr>
        <w:autoSpaceDE w:val="0"/>
        <w:autoSpaceDN w:val="0"/>
        <w:adjustRightInd w:val="0"/>
        <w:spacing w:after="0" w:line="240" w:lineRule="auto"/>
        <w:jc w:val="both"/>
        <w:rPr>
          <w:rFonts w:ascii="Times New Roman" w:hAnsi="Times New Roman" w:cs="Times New Roman"/>
          <w:b/>
          <w:bCs/>
          <w:sz w:val="24"/>
          <w:szCs w:val="24"/>
        </w:rPr>
      </w:pPr>
      <w:r w:rsidRPr="00AB5A6C">
        <w:rPr>
          <w:rFonts w:ascii="Times New Roman" w:hAnsi="Times New Roman" w:cs="Times New Roman"/>
          <w:b/>
          <w:bCs/>
          <w:sz w:val="24"/>
          <w:szCs w:val="24"/>
        </w:rPr>
        <w:t>III. szakasz: Jogi, gazdasági, pénzügyi és műszaki információk</w:t>
      </w:r>
    </w:p>
    <w:p w14:paraId="67EFC324" w14:textId="77777777" w:rsidR="00AB5A6C" w:rsidRDefault="00AB5A6C" w:rsidP="009D31DC">
      <w:pPr>
        <w:autoSpaceDE w:val="0"/>
        <w:autoSpaceDN w:val="0"/>
        <w:adjustRightInd w:val="0"/>
        <w:spacing w:after="0" w:line="240" w:lineRule="auto"/>
        <w:jc w:val="both"/>
        <w:rPr>
          <w:rFonts w:ascii="Times New Roman" w:hAnsi="Times New Roman" w:cs="Times New Roman"/>
          <w:b/>
          <w:bCs/>
          <w:sz w:val="24"/>
          <w:szCs w:val="24"/>
        </w:rPr>
      </w:pPr>
      <w:r w:rsidRPr="00AB5A6C">
        <w:rPr>
          <w:rFonts w:ascii="Times New Roman" w:hAnsi="Times New Roman" w:cs="Times New Roman"/>
          <w:b/>
          <w:bCs/>
          <w:sz w:val="24"/>
          <w:szCs w:val="24"/>
        </w:rPr>
        <w:t>III.1) Részvételi feltételek</w:t>
      </w:r>
    </w:p>
    <w:p w14:paraId="741E28A5" w14:textId="77777777" w:rsidR="00AB5A6C" w:rsidRPr="00AB5A6C" w:rsidRDefault="00AB5A6C" w:rsidP="00AB5A6C">
      <w:pPr>
        <w:autoSpaceDE w:val="0"/>
        <w:autoSpaceDN w:val="0"/>
        <w:adjustRightInd w:val="0"/>
        <w:spacing w:after="0" w:line="240" w:lineRule="auto"/>
        <w:jc w:val="both"/>
        <w:rPr>
          <w:rFonts w:ascii="Times New Roman" w:hAnsi="Times New Roman" w:cs="Times New Roman"/>
          <w:b/>
          <w:bCs/>
          <w:sz w:val="24"/>
          <w:szCs w:val="24"/>
        </w:rPr>
      </w:pPr>
      <w:r w:rsidRPr="00AB5A6C">
        <w:rPr>
          <w:rFonts w:ascii="Times New Roman" w:hAnsi="Times New Roman" w:cs="Times New Roman"/>
          <w:b/>
          <w:bCs/>
          <w:sz w:val="24"/>
          <w:szCs w:val="24"/>
        </w:rPr>
        <w:t>III.1.1) Kizáró okok és a szakmai tevékenység végzésére vonatkozó alkalmasság</w:t>
      </w:r>
    </w:p>
    <w:p w14:paraId="440A49B6" w14:textId="77777777" w:rsidR="00AB5A6C" w:rsidRDefault="00AB5A6C" w:rsidP="00AB5A6C">
      <w:pPr>
        <w:autoSpaceDE w:val="0"/>
        <w:autoSpaceDN w:val="0"/>
        <w:adjustRightInd w:val="0"/>
        <w:spacing w:after="0" w:line="240" w:lineRule="auto"/>
        <w:jc w:val="both"/>
        <w:rPr>
          <w:rFonts w:ascii="Times New Roman" w:hAnsi="Times New Roman" w:cs="Times New Roman"/>
          <w:sz w:val="24"/>
          <w:szCs w:val="24"/>
        </w:rPr>
      </w:pPr>
      <w:r w:rsidRPr="00AB5A6C">
        <w:rPr>
          <w:rFonts w:ascii="Times New Roman" w:hAnsi="Times New Roman" w:cs="Times New Roman"/>
          <w:sz w:val="24"/>
          <w:szCs w:val="24"/>
        </w:rPr>
        <w:t>A kizáró okok felsorolása:</w:t>
      </w:r>
    </w:p>
    <w:p w14:paraId="54302131" w14:textId="77777777" w:rsidR="00574AD6" w:rsidRDefault="00574AD6" w:rsidP="00AB5A6C">
      <w:pPr>
        <w:autoSpaceDE w:val="0"/>
        <w:autoSpaceDN w:val="0"/>
        <w:adjustRightInd w:val="0"/>
        <w:spacing w:after="0" w:line="240" w:lineRule="auto"/>
        <w:jc w:val="both"/>
        <w:rPr>
          <w:rFonts w:ascii="Times New Roman" w:hAnsi="Times New Roman" w:cs="Times New Roman"/>
          <w:color w:val="00B0F0"/>
          <w:sz w:val="24"/>
          <w:szCs w:val="24"/>
        </w:rPr>
      </w:pPr>
    </w:p>
    <w:p w14:paraId="59BAAA0D" w14:textId="3F810881" w:rsidR="00AB5A6C" w:rsidRPr="00E36C99" w:rsidRDefault="00AB5A6C" w:rsidP="00AB5A6C">
      <w:pPr>
        <w:autoSpaceDE w:val="0"/>
        <w:autoSpaceDN w:val="0"/>
        <w:adjustRightInd w:val="0"/>
        <w:spacing w:after="0" w:line="240" w:lineRule="auto"/>
        <w:jc w:val="both"/>
        <w:rPr>
          <w:rFonts w:ascii="Times New Roman" w:hAnsi="Times New Roman" w:cs="Times New Roman"/>
          <w:color w:val="00B0F0"/>
          <w:sz w:val="24"/>
          <w:szCs w:val="24"/>
        </w:rPr>
      </w:pPr>
      <w:r w:rsidRPr="00E36C99">
        <w:rPr>
          <w:rFonts w:ascii="Times New Roman" w:hAnsi="Times New Roman" w:cs="Times New Roman"/>
          <w:color w:val="00B0F0"/>
          <w:sz w:val="24"/>
          <w:szCs w:val="24"/>
        </w:rPr>
        <w:t xml:space="preserve">Az eljárásban nem lehet ajánlattevő, alvállalkozó és nem vehet részt az alkalmasság igazolásában olyan gazdasági szereplő, aki </w:t>
      </w:r>
      <w:r w:rsidR="00E36C99">
        <w:rPr>
          <w:rFonts w:ascii="Times New Roman" w:hAnsi="Times New Roman" w:cs="Times New Roman"/>
          <w:color w:val="00B0F0"/>
          <w:sz w:val="24"/>
          <w:szCs w:val="24"/>
        </w:rPr>
        <w:t xml:space="preserve">a </w:t>
      </w:r>
      <w:r w:rsidRPr="00E36C99">
        <w:rPr>
          <w:rFonts w:ascii="Times New Roman" w:hAnsi="Times New Roman" w:cs="Times New Roman"/>
          <w:color w:val="00B0F0"/>
          <w:sz w:val="24"/>
          <w:szCs w:val="24"/>
        </w:rPr>
        <w:t xml:space="preserve">Kbt. 62. § (1) bekezdés </w:t>
      </w:r>
      <w:proofErr w:type="gramStart"/>
      <w:r w:rsidRPr="00E36C99">
        <w:rPr>
          <w:rFonts w:ascii="Times New Roman" w:hAnsi="Times New Roman" w:cs="Times New Roman"/>
          <w:color w:val="00B0F0"/>
          <w:sz w:val="24"/>
          <w:szCs w:val="24"/>
        </w:rPr>
        <w:t>g)-</w:t>
      </w:r>
      <w:proofErr w:type="gramEnd"/>
      <w:r w:rsidRPr="00E36C99">
        <w:rPr>
          <w:rFonts w:ascii="Times New Roman" w:hAnsi="Times New Roman" w:cs="Times New Roman"/>
          <w:color w:val="00B0F0"/>
          <w:sz w:val="24"/>
          <w:szCs w:val="24"/>
        </w:rPr>
        <w:t>k), m) és q) pontja szerinti kizáró ok hatálya alatt áll.</w:t>
      </w:r>
    </w:p>
    <w:p w14:paraId="691A93E1" w14:textId="77777777" w:rsidR="00AB5A6C" w:rsidRPr="00AB5A6C" w:rsidRDefault="00AB5A6C" w:rsidP="00AB5A6C">
      <w:pPr>
        <w:autoSpaceDE w:val="0"/>
        <w:autoSpaceDN w:val="0"/>
        <w:adjustRightInd w:val="0"/>
        <w:spacing w:after="0" w:line="240" w:lineRule="auto"/>
        <w:jc w:val="both"/>
        <w:rPr>
          <w:rFonts w:ascii="Times New Roman" w:hAnsi="Times New Roman" w:cs="Times New Roman"/>
          <w:sz w:val="24"/>
          <w:szCs w:val="24"/>
        </w:rPr>
      </w:pPr>
    </w:p>
    <w:p w14:paraId="3BA812CE" w14:textId="77777777" w:rsidR="00AB5A6C" w:rsidRPr="00E36C99" w:rsidRDefault="00AB5A6C" w:rsidP="00AB5A6C">
      <w:pPr>
        <w:autoSpaceDE w:val="0"/>
        <w:autoSpaceDN w:val="0"/>
        <w:adjustRightInd w:val="0"/>
        <w:spacing w:after="0" w:line="240" w:lineRule="auto"/>
        <w:jc w:val="both"/>
        <w:rPr>
          <w:rFonts w:ascii="Times New Roman" w:hAnsi="Times New Roman" w:cs="Times New Roman"/>
          <w:color w:val="00B0F0"/>
          <w:sz w:val="24"/>
          <w:szCs w:val="24"/>
        </w:rPr>
      </w:pPr>
      <w:r w:rsidRPr="00E36C99">
        <w:rPr>
          <w:rFonts w:ascii="Times New Roman" w:hAnsi="Times New Roman" w:cs="Times New Roman"/>
          <w:color w:val="00B0F0"/>
          <w:sz w:val="24"/>
          <w:szCs w:val="24"/>
        </w:rPr>
        <w:t xml:space="preserve">A Kbt. 74. § (1) bekezdése alapján az eljárásból ki kell zárni azt az ajánlattevőt, alvállalkozót vagy az alkalmasság igazolásában részt vevő szervezetet, aki a fentiekben előírt kizáró okok hatálya alá tartozik, vagy akinek részéről a kizáró okok </w:t>
      </w:r>
      <w:proofErr w:type="spellStart"/>
      <w:r w:rsidRPr="00E36C99">
        <w:rPr>
          <w:rFonts w:ascii="Times New Roman" w:hAnsi="Times New Roman" w:cs="Times New Roman"/>
          <w:color w:val="00B0F0"/>
          <w:sz w:val="24"/>
          <w:szCs w:val="24"/>
        </w:rPr>
        <w:t>bármelyike</w:t>
      </w:r>
      <w:proofErr w:type="spellEnd"/>
      <w:r w:rsidRPr="00E36C99">
        <w:rPr>
          <w:rFonts w:ascii="Times New Roman" w:hAnsi="Times New Roman" w:cs="Times New Roman"/>
          <w:color w:val="00B0F0"/>
          <w:sz w:val="24"/>
          <w:szCs w:val="24"/>
        </w:rPr>
        <w:t xml:space="preserve"> az eljárás során következett be.</w:t>
      </w:r>
    </w:p>
    <w:p w14:paraId="39E62A2D" w14:textId="77777777" w:rsidR="00AB5A6C" w:rsidRPr="00E36C99" w:rsidRDefault="00AB5A6C" w:rsidP="00AB5A6C">
      <w:pPr>
        <w:autoSpaceDE w:val="0"/>
        <w:autoSpaceDN w:val="0"/>
        <w:adjustRightInd w:val="0"/>
        <w:spacing w:after="0" w:line="240" w:lineRule="auto"/>
        <w:jc w:val="both"/>
        <w:rPr>
          <w:rFonts w:ascii="Times New Roman" w:hAnsi="Times New Roman" w:cs="Times New Roman"/>
          <w:color w:val="00B0F0"/>
          <w:sz w:val="24"/>
          <w:szCs w:val="24"/>
        </w:rPr>
      </w:pPr>
    </w:p>
    <w:p w14:paraId="4DECC2CF" w14:textId="77777777" w:rsidR="00AB5A6C" w:rsidRPr="00E36C99" w:rsidRDefault="00AB5A6C" w:rsidP="00AB5A6C">
      <w:pPr>
        <w:autoSpaceDE w:val="0"/>
        <w:autoSpaceDN w:val="0"/>
        <w:adjustRightInd w:val="0"/>
        <w:spacing w:after="0" w:line="240" w:lineRule="auto"/>
        <w:jc w:val="both"/>
        <w:rPr>
          <w:rFonts w:ascii="Times New Roman" w:hAnsi="Times New Roman" w:cs="Times New Roman"/>
          <w:color w:val="00B0F0"/>
          <w:sz w:val="24"/>
          <w:szCs w:val="24"/>
        </w:rPr>
      </w:pPr>
      <w:r w:rsidRPr="00E36C99">
        <w:rPr>
          <w:rFonts w:ascii="Times New Roman" w:hAnsi="Times New Roman" w:cs="Times New Roman"/>
          <w:color w:val="00B0F0"/>
          <w:sz w:val="24"/>
          <w:szCs w:val="24"/>
        </w:rPr>
        <w:t>Öntisztázás: Kbt. 64. §</w:t>
      </w:r>
    </w:p>
    <w:p w14:paraId="0EFA5D76" w14:textId="77777777" w:rsidR="00AB5A6C" w:rsidRDefault="00AB5A6C" w:rsidP="00AB5A6C">
      <w:pPr>
        <w:autoSpaceDE w:val="0"/>
        <w:autoSpaceDN w:val="0"/>
        <w:adjustRightInd w:val="0"/>
        <w:spacing w:after="0" w:line="240" w:lineRule="auto"/>
        <w:jc w:val="both"/>
        <w:rPr>
          <w:rFonts w:ascii="Times New Roman" w:hAnsi="Times New Roman" w:cs="Times New Roman"/>
          <w:sz w:val="24"/>
          <w:szCs w:val="24"/>
        </w:rPr>
      </w:pPr>
    </w:p>
    <w:p w14:paraId="35E03EAD" w14:textId="77777777" w:rsidR="00AB5A6C" w:rsidRDefault="00AB5A6C" w:rsidP="00AB5A6C">
      <w:pPr>
        <w:autoSpaceDE w:val="0"/>
        <w:autoSpaceDN w:val="0"/>
        <w:adjustRightInd w:val="0"/>
        <w:spacing w:after="0" w:line="240" w:lineRule="auto"/>
        <w:jc w:val="both"/>
        <w:rPr>
          <w:rFonts w:ascii="Times New Roman" w:hAnsi="Times New Roman" w:cs="Times New Roman"/>
          <w:sz w:val="24"/>
          <w:szCs w:val="24"/>
        </w:rPr>
      </w:pPr>
    </w:p>
    <w:p w14:paraId="76D13F46" w14:textId="77777777" w:rsidR="00AB5A6C" w:rsidRDefault="00AB5A6C" w:rsidP="00AB5A6C">
      <w:pPr>
        <w:autoSpaceDE w:val="0"/>
        <w:autoSpaceDN w:val="0"/>
        <w:adjustRightInd w:val="0"/>
        <w:spacing w:after="0" w:line="240" w:lineRule="auto"/>
        <w:jc w:val="both"/>
        <w:rPr>
          <w:rFonts w:ascii="Times New Roman" w:hAnsi="Times New Roman" w:cs="Times New Roman"/>
          <w:sz w:val="24"/>
          <w:szCs w:val="24"/>
        </w:rPr>
      </w:pPr>
      <w:r w:rsidRPr="00AB5A6C">
        <w:rPr>
          <w:rFonts w:ascii="Times New Roman" w:hAnsi="Times New Roman" w:cs="Times New Roman"/>
          <w:sz w:val="24"/>
          <w:szCs w:val="24"/>
        </w:rPr>
        <w:t>Az igazolási módok felsorolása és rövid leírása:</w:t>
      </w:r>
    </w:p>
    <w:p w14:paraId="547544C2" w14:textId="77777777" w:rsidR="00AB5A6C" w:rsidRPr="00E36C99" w:rsidRDefault="00AB5A6C" w:rsidP="00AB5A6C">
      <w:pPr>
        <w:autoSpaceDE w:val="0"/>
        <w:autoSpaceDN w:val="0"/>
        <w:adjustRightInd w:val="0"/>
        <w:spacing w:after="0" w:line="240" w:lineRule="auto"/>
        <w:jc w:val="both"/>
        <w:rPr>
          <w:rFonts w:ascii="Times New Roman" w:hAnsi="Times New Roman" w:cs="Times New Roman"/>
          <w:color w:val="00B0F0"/>
          <w:sz w:val="24"/>
          <w:szCs w:val="24"/>
        </w:rPr>
      </w:pPr>
      <w:r w:rsidRPr="00E36C99">
        <w:rPr>
          <w:rFonts w:ascii="Times New Roman" w:hAnsi="Times New Roman" w:cs="Times New Roman"/>
          <w:color w:val="00B0F0"/>
          <w:sz w:val="24"/>
          <w:szCs w:val="24"/>
        </w:rPr>
        <w:t>A kizáró okokat a 321/2015. (X. 30.) Korm. rendelet 17. § (1) - (2) bekezdései szerint kell igazolni.</w:t>
      </w:r>
    </w:p>
    <w:p w14:paraId="31DBA8B5" w14:textId="77777777" w:rsidR="00AB5A6C" w:rsidRPr="00E36C99" w:rsidRDefault="00AB5A6C" w:rsidP="00AB5A6C">
      <w:pPr>
        <w:autoSpaceDE w:val="0"/>
        <w:autoSpaceDN w:val="0"/>
        <w:adjustRightInd w:val="0"/>
        <w:spacing w:after="0" w:line="240" w:lineRule="auto"/>
        <w:jc w:val="both"/>
        <w:rPr>
          <w:rFonts w:ascii="Times New Roman" w:hAnsi="Times New Roman" w:cs="Times New Roman"/>
          <w:color w:val="00B0F0"/>
          <w:sz w:val="24"/>
          <w:szCs w:val="24"/>
        </w:rPr>
      </w:pPr>
      <w:r w:rsidRPr="00E36C99">
        <w:rPr>
          <w:rFonts w:ascii="Times New Roman" w:hAnsi="Times New Roman" w:cs="Times New Roman"/>
          <w:color w:val="00B0F0"/>
          <w:sz w:val="24"/>
          <w:szCs w:val="24"/>
        </w:rPr>
        <w:t>Az alvállalkozó és adott esetben az alkalmasság igazolásában résztvevő más szervezet vonatkozásában az ajánlattevő nyilatkozatot nyújt be arról, hogy az érintett gazdasági szereplők vonatkozásában nem állnak fenn az eljárásban előírt kizáró okok. A nyilatkozatot akkor is be kell nyújtani, ha az ajánlatkérő az eljárásban nem írta elő a már ismert alvállalkozók megnevezését.</w:t>
      </w:r>
    </w:p>
    <w:p w14:paraId="52E4069D" w14:textId="77777777" w:rsidR="00AB5A6C" w:rsidRPr="00E36C99" w:rsidRDefault="00AB5A6C" w:rsidP="00AB5A6C">
      <w:pPr>
        <w:autoSpaceDE w:val="0"/>
        <w:autoSpaceDN w:val="0"/>
        <w:adjustRightInd w:val="0"/>
        <w:spacing w:after="0" w:line="240" w:lineRule="auto"/>
        <w:jc w:val="both"/>
        <w:rPr>
          <w:rFonts w:ascii="Times New Roman" w:hAnsi="Times New Roman" w:cs="Times New Roman"/>
          <w:color w:val="00B0F0"/>
          <w:sz w:val="24"/>
          <w:szCs w:val="24"/>
        </w:rPr>
      </w:pPr>
    </w:p>
    <w:p w14:paraId="10DE8D3B" w14:textId="77777777" w:rsidR="00AB5A6C" w:rsidRPr="00E36C99" w:rsidRDefault="00AB5A6C" w:rsidP="00AB5A6C">
      <w:pPr>
        <w:autoSpaceDE w:val="0"/>
        <w:autoSpaceDN w:val="0"/>
        <w:adjustRightInd w:val="0"/>
        <w:spacing w:after="0" w:line="240" w:lineRule="auto"/>
        <w:jc w:val="both"/>
        <w:rPr>
          <w:rFonts w:ascii="Times New Roman" w:hAnsi="Times New Roman" w:cs="Times New Roman"/>
          <w:color w:val="00B0F0"/>
          <w:sz w:val="24"/>
          <w:szCs w:val="24"/>
        </w:rPr>
      </w:pPr>
      <w:r w:rsidRPr="00E36C99">
        <w:rPr>
          <w:rFonts w:ascii="Times New Roman" w:hAnsi="Times New Roman" w:cs="Times New Roman"/>
          <w:color w:val="00B0F0"/>
          <w:sz w:val="24"/>
          <w:szCs w:val="24"/>
        </w:rPr>
        <w:t>A 321/2015. (X.30.) Korm. rendelet 13. § alapján folyamatban lévő változásbejegyzési eljárás esetében az ajánlattevő az ajánlathoz köteles csatolni a cégbírósághoz benyújtott változásbejegyzési kérelmet és az annak érkezéséről a cégbíróság által megküldött igazolást.</w:t>
      </w:r>
    </w:p>
    <w:p w14:paraId="44DCBBE4" w14:textId="77777777" w:rsidR="00AB5A6C" w:rsidRDefault="00AB5A6C" w:rsidP="00AB5A6C">
      <w:pPr>
        <w:autoSpaceDE w:val="0"/>
        <w:autoSpaceDN w:val="0"/>
        <w:adjustRightInd w:val="0"/>
        <w:spacing w:after="0" w:line="240" w:lineRule="auto"/>
        <w:jc w:val="both"/>
        <w:rPr>
          <w:rFonts w:ascii="Times New Roman" w:hAnsi="Times New Roman" w:cs="Times New Roman"/>
          <w:sz w:val="24"/>
          <w:szCs w:val="24"/>
        </w:rPr>
      </w:pPr>
    </w:p>
    <w:p w14:paraId="63210127" w14:textId="77777777" w:rsidR="00AB5A6C" w:rsidRPr="00AB5A6C" w:rsidRDefault="00AB5A6C" w:rsidP="00AB5A6C">
      <w:pPr>
        <w:autoSpaceDE w:val="0"/>
        <w:autoSpaceDN w:val="0"/>
        <w:adjustRightInd w:val="0"/>
        <w:spacing w:after="0" w:line="240" w:lineRule="auto"/>
        <w:jc w:val="both"/>
        <w:rPr>
          <w:rFonts w:ascii="Times New Roman" w:hAnsi="Times New Roman" w:cs="Times New Roman"/>
          <w:b/>
          <w:bCs/>
          <w:sz w:val="24"/>
          <w:szCs w:val="24"/>
        </w:rPr>
      </w:pPr>
      <w:r w:rsidRPr="00AB5A6C">
        <w:rPr>
          <w:rFonts w:ascii="Times New Roman" w:hAnsi="Times New Roman" w:cs="Times New Roman"/>
          <w:b/>
          <w:bCs/>
          <w:sz w:val="24"/>
          <w:szCs w:val="24"/>
        </w:rPr>
        <w:t>III.1.2) Gazdasági és pénzügyi alkalmasság</w:t>
      </w:r>
    </w:p>
    <w:p w14:paraId="04362185" w14:textId="77777777" w:rsidR="00AB5A6C" w:rsidRPr="004D42E0" w:rsidRDefault="00AB5A6C" w:rsidP="00AB5A6C">
      <w:pPr>
        <w:autoSpaceDE w:val="0"/>
        <w:autoSpaceDN w:val="0"/>
        <w:adjustRightInd w:val="0"/>
        <w:spacing w:after="0" w:line="240" w:lineRule="auto"/>
        <w:jc w:val="both"/>
        <w:rPr>
          <w:rFonts w:ascii="Times New Roman" w:hAnsi="Times New Roman" w:cs="Times New Roman"/>
          <w:sz w:val="24"/>
          <w:szCs w:val="24"/>
        </w:rPr>
      </w:pPr>
      <w:r w:rsidRPr="004D42E0">
        <w:rPr>
          <w:rFonts w:ascii="Times New Roman" w:hAnsi="Times New Roman" w:cs="Times New Roman"/>
          <w:sz w:val="24"/>
          <w:szCs w:val="24"/>
        </w:rPr>
        <w:t>Az igazolási módok felsorolása és rövid leírása:</w:t>
      </w:r>
    </w:p>
    <w:p w14:paraId="1AF51D38" w14:textId="77777777" w:rsidR="00422697" w:rsidRDefault="00422697" w:rsidP="00AB5A6C">
      <w:pPr>
        <w:autoSpaceDE w:val="0"/>
        <w:autoSpaceDN w:val="0"/>
        <w:adjustRightInd w:val="0"/>
        <w:spacing w:after="0" w:line="240" w:lineRule="auto"/>
        <w:jc w:val="both"/>
        <w:rPr>
          <w:rFonts w:ascii="Times New Roman" w:hAnsi="Times New Roman" w:cs="Times New Roman"/>
          <w:color w:val="00B0F0"/>
          <w:sz w:val="24"/>
          <w:szCs w:val="24"/>
        </w:rPr>
      </w:pPr>
    </w:p>
    <w:p w14:paraId="08414DE1" w14:textId="04009780" w:rsidR="007C377C" w:rsidRDefault="007C377C" w:rsidP="00AB5A6C">
      <w:pPr>
        <w:autoSpaceDE w:val="0"/>
        <w:autoSpaceDN w:val="0"/>
        <w:adjustRightInd w:val="0"/>
        <w:spacing w:after="0" w:line="240" w:lineRule="auto"/>
        <w:jc w:val="both"/>
        <w:rPr>
          <w:rFonts w:ascii="Times New Roman" w:hAnsi="Times New Roman" w:cs="Times New Roman"/>
          <w:color w:val="00B0F0"/>
          <w:sz w:val="24"/>
          <w:szCs w:val="24"/>
        </w:rPr>
      </w:pPr>
      <w:r>
        <w:rPr>
          <w:rFonts w:ascii="Times New Roman" w:hAnsi="Times New Roman" w:cs="Times New Roman"/>
          <w:color w:val="00B0F0"/>
          <w:sz w:val="24"/>
          <w:szCs w:val="24"/>
        </w:rPr>
        <w:t>Ajánlatkérő nem ír elő gazdasági és pénzügyi alkalmassági követelményt.</w:t>
      </w:r>
    </w:p>
    <w:p w14:paraId="4C556B42" w14:textId="77777777" w:rsidR="007C377C" w:rsidRDefault="007C377C" w:rsidP="00AB5A6C">
      <w:pPr>
        <w:autoSpaceDE w:val="0"/>
        <w:autoSpaceDN w:val="0"/>
        <w:adjustRightInd w:val="0"/>
        <w:spacing w:after="0" w:line="240" w:lineRule="auto"/>
        <w:jc w:val="both"/>
        <w:rPr>
          <w:rFonts w:ascii="Times New Roman" w:hAnsi="Times New Roman" w:cs="Times New Roman"/>
          <w:sz w:val="24"/>
          <w:szCs w:val="24"/>
        </w:rPr>
      </w:pPr>
    </w:p>
    <w:p w14:paraId="486EB38D" w14:textId="77777777" w:rsidR="00422697" w:rsidRDefault="00422697" w:rsidP="00AB5A6C">
      <w:pPr>
        <w:autoSpaceDE w:val="0"/>
        <w:autoSpaceDN w:val="0"/>
        <w:adjustRightInd w:val="0"/>
        <w:spacing w:after="0" w:line="240" w:lineRule="auto"/>
        <w:jc w:val="both"/>
        <w:rPr>
          <w:rFonts w:ascii="Times New Roman" w:hAnsi="Times New Roman" w:cs="Times New Roman"/>
          <w:sz w:val="24"/>
          <w:szCs w:val="24"/>
        </w:rPr>
      </w:pPr>
      <w:r w:rsidRPr="00422697">
        <w:rPr>
          <w:rFonts w:ascii="Times New Roman" w:hAnsi="Times New Roman" w:cs="Times New Roman"/>
          <w:sz w:val="24"/>
          <w:szCs w:val="24"/>
        </w:rPr>
        <w:t>Alkalmassági minimumkövetelmény(</w:t>
      </w:r>
      <w:proofErr w:type="spellStart"/>
      <w:r w:rsidRPr="00422697">
        <w:rPr>
          <w:rFonts w:ascii="Times New Roman" w:hAnsi="Times New Roman" w:cs="Times New Roman"/>
          <w:sz w:val="24"/>
          <w:szCs w:val="24"/>
        </w:rPr>
        <w:t>ek</w:t>
      </w:r>
      <w:proofErr w:type="spellEnd"/>
      <w:r w:rsidRPr="00422697">
        <w:rPr>
          <w:rFonts w:ascii="Times New Roman" w:hAnsi="Times New Roman" w:cs="Times New Roman"/>
          <w:sz w:val="24"/>
          <w:szCs w:val="24"/>
        </w:rPr>
        <w:t>) meghatározása:</w:t>
      </w:r>
    </w:p>
    <w:p w14:paraId="162203EA" w14:textId="77777777" w:rsidR="004D42E0" w:rsidRDefault="004D42E0" w:rsidP="004D42E0">
      <w:pPr>
        <w:autoSpaceDE w:val="0"/>
        <w:autoSpaceDN w:val="0"/>
        <w:adjustRightInd w:val="0"/>
        <w:spacing w:after="0" w:line="240" w:lineRule="auto"/>
        <w:jc w:val="both"/>
        <w:rPr>
          <w:rFonts w:ascii="Times New Roman" w:hAnsi="Times New Roman" w:cs="Times New Roman"/>
          <w:sz w:val="24"/>
          <w:szCs w:val="24"/>
        </w:rPr>
      </w:pPr>
    </w:p>
    <w:p w14:paraId="71AC6A64" w14:textId="77777777" w:rsidR="00422697" w:rsidRPr="00DF34EB" w:rsidRDefault="00422697" w:rsidP="00422697">
      <w:pPr>
        <w:autoSpaceDE w:val="0"/>
        <w:autoSpaceDN w:val="0"/>
        <w:adjustRightInd w:val="0"/>
        <w:spacing w:after="0" w:line="240" w:lineRule="auto"/>
        <w:jc w:val="both"/>
        <w:rPr>
          <w:rFonts w:ascii="Times New Roman" w:hAnsi="Times New Roman" w:cs="Times New Roman"/>
          <w:sz w:val="24"/>
          <w:szCs w:val="24"/>
        </w:rPr>
      </w:pPr>
    </w:p>
    <w:p w14:paraId="7E7A6607" w14:textId="77777777" w:rsidR="00422697" w:rsidRPr="00DF34EB" w:rsidRDefault="00422697" w:rsidP="00422697">
      <w:pPr>
        <w:autoSpaceDE w:val="0"/>
        <w:autoSpaceDN w:val="0"/>
        <w:adjustRightInd w:val="0"/>
        <w:spacing w:after="0" w:line="240" w:lineRule="auto"/>
        <w:jc w:val="both"/>
        <w:rPr>
          <w:rFonts w:ascii="Times New Roman" w:hAnsi="Times New Roman" w:cs="Times New Roman"/>
          <w:b/>
          <w:bCs/>
          <w:sz w:val="24"/>
          <w:szCs w:val="24"/>
        </w:rPr>
      </w:pPr>
      <w:r w:rsidRPr="00DF34EB">
        <w:rPr>
          <w:rFonts w:ascii="Times New Roman" w:hAnsi="Times New Roman" w:cs="Times New Roman"/>
          <w:b/>
          <w:bCs/>
          <w:sz w:val="24"/>
          <w:szCs w:val="24"/>
        </w:rPr>
        <w:t>III.1.3) Műszaki, illetve szakmai alkalmasság</w:t>
      </w:r>
    </w:p>
    <w:p w14:paraId="38A9035E" w14:textId="77777777" w:rsidR="00422697" w:rsidRDefault="00422697" w:rsidP="00422697">
      <w:pPr>
        <w:autoSpaceDE w:val="0"/>
        <w:autoSpaceDN w:val="0"/>
        <w:adjustRightInd w:val="0"/>
        <w:spacing w:after="0" w:line="240" w:lineRule="auto"/>
        <w:jc w:val="both"/>
        <w:rPr>
          <w:rFonts w:ascii="Times New Roman" w:hAnsi="Times New Roman" w:cs="Times New Roman"/>
          <w:sz w:val="24"/>
          <w:szCs w:val="24"/>
        </w:rPr>
      </w:pPr>
      <w:r w:rsidRPr="00422697">
        <w:rPr>
          <w:rFonts w:ascii="Times New Roman" w:hAnsi="Times New Roman" w:cs="Times New Roman"/>
          <w:sz w:val="24"/>
          <w:szCs w:val="24"/>
        </w:rPr>
        <w:t>Az igazolási módok felsorolása és rövid leírása</w:t>
      </w:r>
      <w:r>
        <w:rPr>
          <w:rFonts w:ascii="Times New Roman" w:hAnsi="Times New Roman" w:cs="Times New Roman"/>
          <w:sz w:val="24"/>
          <w:szCs w:val="24"/>
        </w:rPr>
        <w:t>:</w:t>
      </w:r>
    </w:p>
    <w:p w14:paraId="02D1C34F" w14:textId="77777777" w:rsidR="00D83F7A" w:rsidRDefault="00D83F7A" w:rsidP="00422697">
      <w:pPr>
        <w:autoSpaceDE w:val="0"/>
        <w:autoSpaceDN w:val="0"/>
        <w:adjustRightInd w:val="0"/>
        <w:spacing w:after="0" w:line="240" w:lineRule="auto"/>
        <w:jc w:val="both"/>
        <w:rPr>
          <w:rFonts w:ascii="Times New Roman" w:hAnsi="Times New Roman" w:cs="Times New Roman"/>
          <w:color w:val="00B0F0"/>
          <w:sz w:val="24"/>
          <w:szCs w:val="24"/>
        </w:rPr>
      </w:pPr>
    </w:p>
    <w:p w14:paraId="46F30B7C" w14:textId="63C47538" w:rsidR="00422697" w:rsidRPr="00031C75" w:rsidRDefault="00422697" w:rsidP="00422697">
      <w:pPr>
        <w:autoSpaceDE w:val="0"/>
        <w:autoSpaceDN w:val="0"/>
        <w:adjustRightInd w:val="0"/>
        <w:spacing w:after="0" w:line="240" w:lineRule="auto"/>
        <w:jc w:val="both"/>
        <w:rPr>
          <w:rFonts w:ascii="Times New Roman" w:hAnsi="Times New Roman" w:cs="Times New Roman"/>
          <w:color w:val="00B0F0"/>
          <w:sz w:val="24"/>
          <w:szCs w:val="24"/>
        </w:rPr>
      </w:pPr>
      <w:r w:rsidRPr="00031C75">
        <w:rPr>
          <w:rFonts w:ascii="Times New Roman" w:hAnsi="Times New Roman" w:cs="Times New Roman"/>
          <w:color w:val="00B0F0"/>
          <w:sz w:val="24"/>
          <w:szCs w:val="24"/>
        </w:rPr>
        <w:t>A Kbt. 114/A. § (1) bekezdése alapján Ajánlatkérő előírja, hogy Ajánlattevők az alkalmassági követelmények tekintetében a közbeszerzési dokumentumokban meghatározott igazolásokat az ajánlatukban nyújtsák be.</w:t>
      </w:r>
    </w:p>
    <w:p w14:paraId="750C61D2" w14:textId="77777777" w:rsidR="00422697" w:rsidRPr="00031C75" w:rsidRDefault="00422697" w:rsidP="00422697">
      <w:pPr>
        <w:autoSpaceDE w:val="0"/>
        <w:autoSpaceDN w:val="0"/>
        <w:adjustRightInd w:val="0"/>
        <w:spacing w:after="0" w:line="240" w:lineRule="auto"/>
        <w:jc w:val="both"/>
        <w:rPr>
          <w:rFonts w:ascii="Times New Roman" w:hAnsi="Times New Roman" w:cs="Times New Roman"/>
          <w:color w:val="00B0F0"/>
          <w:sz w:val="24"/>
          <w:szCs w:val="24"/>
        </w:rPr>
      </w:pPr>
      <w:r w:rsidRPr="00031C75">
        <w:rPr>
          <w:rFonts w:ascii="Times New Roman" w:hAnsi="Times New Roman" w:cs="Times New Roman"/>
          <w:color w:val="00B0F0"/>
          <w:sz w:val="24"/>
          <w:szCs w:val="24"/>
        </w:rPr>
        <w:lastRenderedPageBreak/>
        <w:t>A fentiekre tekintettel Ajánlattevő a műszaki és szakmai alkalmasságát az alábbi dokumentumok benyújtásával tartozik igazolni:</w:t>
      </w:r>
    </w:p>
    <w:p w14:paraId="7711A3F5" w14:textId="77777777" w:rsidR="00422697" w:rsidRPr="00422697" w:rsidRDefault="00422697" w:rsidP="00422697">
      <w:pPr>
        <w:autoSpaceDE w:val="0"/>
        <w:autoSpaceDN w:val="0"/>
        <w:adjustRightInd w:val="0"/>
        <w:spacing w:after="0" w:line="240" w:lineRule="auto"/>
        <w:jc w:val="both"/>
        <w:rPr>
          <w:rFonts w:ascii="Times New Roman" w:hAnsi="Times New Roman" w:cs="Times New Roman"/>
          <w:sz w:val="24"/>
          <w:szCs w:val="24"/>
        </w:rPr>
      </w:pPr>
    </w:p>
    <w:p w14:paraId="56CC3E3C" w14:textId="77777777" w:rsidR="007C377C" w:rsidRPr="007C377C" w:rsidRDefault="007C377C" w:rsidP="007C377C">
      <w:pPr>
        <w:spacing w:line="240" w:lineRule="auto"/>
        <w:jc w:val="both"/>
        <w:rPr>
          <w:rFonts w:ascii="Times New Roman" w:hAnsi="Times New Roman" w:cs="Times New Roman"/>
          <w:color w:val="00B0F0"/>
          <w:sz w:val="24"/>
          <w:szCs w:val="24"/>
        </w:rPr>
      </w:pPr>
      <w:r w:rsidRPr="007C377C">
        <w:rPr>
          <w:rFonts w:ascii="Times New Roman" w:hAnsi="Times New Roman" w:cs="Times New Roman"/>
          <w:color w:val="00B0F0"/>
          <w:sz w:val="24"/>
          <w:szCs w:val="24"/>
        </w:rPr>
        <w:t>M1: A 321/2015. (X. 30.) Korm. rendelet 21. § (2) bekezdés a) pontja alapján csatolnia kell az eljárást megindító felhívás megküldésétől visszafelé számított megelőző öt év vonatkozásában a közbeszerzés tárgya szerinti referenciaigazolást. A referenciaigazolást olyan adattartalommal kell csatolni, hogy abból az alkalmasság megállapítható legyen. A referenciaigazolásnak tartalmaznia kell legalább az alábbi adatokat:</w:t>
      </w:r>
    </w:p>
    <w:p w14:paraId="747C711D" w14:textId="77777777" w:rsidR="007C377C" w:rsidRPr="007C377C" w:rsidRDefault="007C377C" w:rsidP="007C377C">
      <w:pPr>
        <w:spacing w:line="240" w:lineRule="auto"/>
        <w:jc w:val="both"/>
        <w:rPr>
          <w:rFonts w:ascii="Times New Roman" w:hAnsi="Times New Roman" w:cs="Times New Roman"/>
          <w:color w:val="00B0F0"/>
          <w:sz w:val="24"/>
          <w:szCs w:val="24"/>
        </w:rPr>
      </w:pPr>
      <w:r w:rsidRPr="007C377C">
        <w:rPr>
          <w:rFonts w:ascii="Times New Roman" w:hAnsi="Times New Roman" w:cs="Times New Roman"/>
          <w:color w:val="00B0F0"/>
          <w:sz w:val="24"/>
          <w:szCs w:val="24"/>
        </w:rPr>
        <w:t>- az építési beruházás tárgya, mennyisége,</w:t>
      </w:r>
    </w:p>
    <w:p w14:paraId="650C6643" w14:textId="77777777" w:rsidR="007C377C" w:rsidRPr="007C377C" w:rsidRDefault="007C377C" w:rsidP="007C377C">
      <w:pPr>
        <w:spacing w:line="240" w:lineRule="auto"/>
        <w:jc w:val="both"/>
        <w:rPr>
          <w:rFonts w:ascii="Times New Roman" w:hAnsi="Times New Roman" w:cs="Times New Roman"/>
          <w:color w:val="00B0F0"/>
          <w:sz w:val="24"/>
          <w:szCs w:val="24"/>
        </w:rPr>
      </w:pPr>
      <w:r w:rsidRPr="007C377C">
        <w:rPr>
          <w:rFonts w:ascii="Times New Roman" w:hAnsi="Times New Roman" w:cs="Times New Roman"/>
          <w:color w:val="00B0F0"/>
          <w:sz w:val="24"/>
          <w:szCs w:val="24"/>
        </w:rPr>
        <w:t>- teljesítés ideje (kezdő és befejező időpontja év/hónap/nap bontásban)</w:t>
      </w:r>
    </w:p>
    <w:p w14:paraId="27BBF494" w14:textId="77777777" w:rsidR="007C377C" w:rsidRPr="007C377C" w:rsidRDefault="007C377C" w:rsidP="007C377C">
      <w:pPr>
        <w:spacing w:line="240" w:lineRule="auto"/>
        <w:jc w:val="both"/>
        <w:rPr>
          <w:rFonts w:ascii="Times New Roman" w:hAnsi="Times New Roman" w:cs="Times New Roman"/>
          <w:color w:val="00B0F0"/>
          <w:sz w:val="24"/>
          <w:szCs w:val="24"/>
        </w:rPr>
      </w:pPr>
      <w:r w:rsidRPr="007C377C">
        <w:rPr>
          <w:rFonts w:ascii="Times New Roman" w:hAnsi="Times New Roman" w:cs="Times New Roman"/>
          <w:color w:val="00B0F0"/>
          <w:sz w:val="24"/>
          <w:szCs w:val="24"/>
        </w:rPr>
        <w:t>- teljesítés helye</w:t>
      </w:r>
    </w:p>
    <w:p w14:paraId="70A29C3E" w14:textId="77777777" w:rsidR="007C377C" w:rsidRPr="007C377C" w:rsidRDefault="007C377C" w:rsidP="007C377C">
      <w:pPr>
        <w:spacing w:line="240" w:lineRule="auto"/>
        <w:jc w:val="both"/>
        <w:rPr>
          <w:rFonts w:ascii="Times New Roman" w:hAnsi="Times New Roman" w:cs="Times New Roman"/>
          <w:color w:val="00B0F0"/>
          <w:sz w:val="24"/>
          <w:szCs w:val="24"/>
        </w:rPr>
      </w:pPr>
      <w:r w:rsidRPr="007C377C">
        <w:rPr>
          <w:rFonts w:ascii="Times New Roman" w:hAnsi="Times New Roman" w:cs="Times New Roman"/>
          <w:color w:val="00B0F0"/>
          <w:sz w:val="24"/>
          <w:szCs w:val="24"/>
        </w:rPr>
        <w:t>- a szerződést kötő másik fél neve, címe</w:t>
      </w:r>
    </w:p>
    <w:p w14:paraId="1F80ED10" w14:textId="750476F8" w:rsidR="007C377C" w:rsidRPr="007C377C" w:rsidRDefault="007C377C" w:rsidP="007C377C">
      <w:pPr>
        <w:spacing w:line="240" w:lineRule="auto"/>
        <w:jc w:val="both"/>
        <w:rPr>
          <w:rFonts w:ascii="Times New Roman" w:hAnsi="Times New Roman" w:cs="Times New Roman"/>
          <w:color w:val="00B0F0"/>
          <w:sz w:val="24"/>
          <w:szCs w:val="24"/>
        </w:rPr>
      </w:pPr>
      <w:r w:rsidRPr="007C377C">
        <w:rPr>
          <w:rFonts w:ascii="Times New Roman" w:hAnsi="Times New Roman" w:cs="Times New Roman"/>
          <w:color w:val="00B0F0"/>
          <w:sz w:val="24"/>
          <w:szCs w:val="24"/>
        </w:rPr>
        <w:t>- továbbá nyilatkozni kell arról, hogy a teljesítés az előírásoknak és szer</w:t>
      </w:r>
      <w:r>
        <w:rPr>
          <w:rFonts w:ascii="Times New Roman" w:hAnsi="Times New Roman" w:cs="Times New Roman"/>
          <w:color w:val="00B0F0"/>
          <w:sz w:val="24"/>
          <w:szCs w:val="24"/>
        </w:rPr>
        <w:t>ződésnek megfelelően történt-e.</w:t>
      </w:r>
    </w:p>
    <w:p w14:paraId="79ADB23C" w14:textId="209A067C" w:rsidR="007C377C" w:rsidRDefault="007C377C" w:rsidP="007C377C">
      <w:pPr>
        <w:spacing w:line="240" w:lineRule="auto"/>
        <w:jc w:val="both"/>
        <w:rPr>
          <w:rFonts w:ascii="Times New Roman" w:hAnsi="Times New Roman" w:cs="Times New Roman"/>
          <w:color w:val="00B0F0"/>
          <w:sz w:val="24"/>
          <w:szCs w:val="24"/>
        </w:rPr>
      </w:pPr>
      <w:r w:rsidRPr="007C377C">
        <w:rPr>
          <w:rFonts w:ascii="Times New Roman" w:hAnsi="Times New Roman" w:cs="Times New Roman"/>
          <w:color w:val="00B0F0"/>
          <w:sz w:val="24"/>
          <w:szCs w:val="24"/>
        </w:rPr>
        <w:t xml:space="preserve">A referenciát a 321/2015. (X. 30.) Korm. rendelet 22. § (3) bekezdése szerint kell igazolni (a szerződést kötő másik </w:t>
      </w:r>
      <w:r>
        <w:rPr>
          <w:rFonts w:ascii="Times New Roman" w:hAnsi="Times New Roman" w:cs="Times New Roman"/>
          <w:color w:val="00B0F0"/>
          <w:sz w:val="24"/>
          <w:szCs w:val="24"/>
        </w:rPr>
        <w:t>fél által kiadott igazolással.)</w:t>
      </w:r>
    </w:p>
    <w:p w14:paraId="01154241" w14:textId="77777777" w:rsidR="007C377C" w:rsidRPr="002D5EE7" w:rsidRDefault="007C377C" w:rsidP="007C377C">
      <w:pPr>
        <w:spacing w:line="240" w:lineRule="auto"/>
        <w:jc w:val="both"/>
        <w:rPr>
          <w:rFonts w:ascii="Times New Roman" w:hAnsi="Times New Roman" w:cs="Times New Roman"/>
          <w:color w:val="00B0F0"/>
          <w:sz w:val="24"/>
          <w:szCs w:val="24"/>
        </w:rPr>
      </w:pPr>
      <w:r w:rsidRPr="002D5EE7">
        <w:rPr>
          <w:rFonts w:ascii="Times New Roman" w:hAnsi="Times New Roman" w:cs="Times New Roman"/>
          <w:color w:val="00B0F0"/>
          <w:sz w:val="24"/>
          <w:szCs w:val="24"/>
        </w:rPr>
        <w:t>A 321/2015. (X. 30.) Korm. rendelet 21/A. § alapján az ajánlatkérő a teljesítés igazolásaként köteles elfogadni annak igazolását is, ha a referencia követelményben foglalt eredmény vagy tevékenység a szerződés részteljesítéseként valósult meg.</w:t>
      </w:r>
    </w:p>
    <w:p w14:paraId="279B5583" w14:textId="77777777" w:rsidR="007C377C" w:rsidRPr="002D5EE7" w:rsidRDefault="007C377C" w:rsidP="007C377C">
      <w:pPr>
        <w:spacing w:line="240" w:lineRule="auto"/>
        <w:jc w:val="both"/>
        <w:rPr>
          <w:rFonts w:ascii="Times New Roman" w:hAnsi="Times New Roman" w:cs="Times New Roman"/>
          <w:color w:val="00B0F0"/>
          <w:sz w:val="24"/>
          <w:szCs w:val="24"/>
        </w:rPr>
      </w:pPr>
      <w:r w:rsidRPr="002D5EE7">
        <w:rPr>
          <w:rFonts w:ascii="Times New Roman" w:hAnsi="Times New Roman" w:cs="Times New Roman"/>
          <w:color w:val="00B0F0"/>
          <w:sz w:val="24"/>
          <w:szCs w:val="24"/>
        </w:rPr>
        <w:t xml:space="preserve">A 22. § (4) bekezdése szerint ebben az esetben a teljesítés ideje alatt a részteljesítés idejét kell érteni, az adatokat a részteljesítés vonatkozásában olyan módon kell megadni, hogy abban a részteljesítéssel érintett szerződés teljes tárgya is szerepel. Amennyiben az </w:t>
      </w:r>
      <w:proofErr w:type="spellStart"/>
      <w:r w:rsidRPr="002D5EE7">
        <w:rPr>
          <w:rFonts w:ascii="Times New Roman" w:hAnsi="Times New Roman" w:cs="Times New Roman"/>
          <w:color w:val="00B0F0"/>
          <w:sz w:val="24"/>
          <w:szCs w:val="24"/>
        </w:rPr>
        <w:t>alkalmasságot</w:t>
      </w:r>
      <w:proofErr w:type="spellEnd"/>
      <w:r w:rsidRPr="002D5EE7">
        <w:rPr>
          <w:rFonts w:ascii="Times New Roman" w:hAnsi="Times New Roman" w:cs="Times New Roman"/>
          <w:color w:val="00B0F0"/>
          <w:sz w:val="24"/>
          <w:szCs w:val="24"/>
        </w:rPr>
        <w:t xml:space="preserve"> igazolni kívánó a teljesítést közös ajánlattevőként végezte, az ismertetésben szerepelnie kell, hogy a teljesítésben milyen arányban (százalékban) vett részt. Ha a nyertes közös ajánlattevőként teljesített építési beruházásra vonatkozó referencia igazolás - a teljesítés oszthatatlansága miatt - nem állítható ki az egyes ajánlattevők által végzett munkák elkülönítésével, úgy az ajánlatkérő a referencia igazolást bármelyik, a teljesítésben részt vett ajánlattevő részéről az ismertetett építési beruházás tekintetében olyan arányban köteles elfogadni, amilyen arányban az igazolást benyújtó ajánlattevő az általa elvégzett teljesítés alapján az ellenszolgáltatásból részesült.</w:t>
      </w:r>
    </w:p>
    <w:p w14:paraId="0D2C4847" w14:textId="77777777" w:rsidR="007C377C" w:rsidRDefault="007C377C" w:rsidP="007C377C">
      <w:pPr>
        <w:spacing w:line="240" w:lineRule="auto"/>
        <w:jc w:val="both"/>
        <w:rPr>
          <w:rFonts w:ascii="Times New Roman" w:hAnsi="Times New Roman" w:cs="Times New Roman"/>
          <w:color w:val="00B0F0"/>
          <w:sz w:val="24"/>
          <w:szCs w:val="24"/>
        </w:rPr>
      </w:pPr>
      <w:r w:rsidRPr="002D5EE7">
        <w:rPr>
          <w:rFonts w:ascii="Times New Roman" w:hAnsi="Times New Roman" w:cs="Times New Roman"/>
          <w:color w:val="00B0F0"/>
          <w:sz w:val="24"/>
          <w:szCs w:val="24"/>
        </w:rPr>
        <w:t>A fentiekre tekintettel ajánlattevő nyilatkozni köteles arról, hogy a referencia igazolás nem állítható ki az egyes ajánlattevők által végzett munkák elkülönítésével, továbbá az igazolást benyújtó által végzett teljesítés arányáról.</w:t>
      </w:r>
    </w:p>
    <w:p w14:paraId="7DFA2974" w14:textId="77777777" w:rsidR="007C377C" w:rsidRPr="007C377C" w:rsidRDefault="007C377C" w:rsidP="007C377C">
      <w:pPr>
        <w:spacing w:line="240" w:lineRule="auto"/>
        <w:jc w:val="both"/>
        <w:rPr>
          <w:rFonts w:ascii="Times New Roman" w:hAnsi="Times New Roman" w:cs="Times New Roman"/>
          <w:color w:val="00B0F0"/>
          <w:sz w:val="24"/>
          <w:szCs w:val="24"/>
        </w:rPr>
      </w:pPr>
    </w:p>
    <w:p w14:paraId="2DAD48F5" w14:textId="13BB5D84" w:rsidR="007C377C" w:rsidRDefault="007C377C" w:rsidP="007C377C">
      <w:pPr>
        <w:spacing w:line="240" w:lineRule="auto"/>
        <w:jc w:val="both"/>
        <w:rPr>
          <w:rFonts w:ascii="Times New Roman" w:hAnsi="Times New Roman" w:cs="Times New Roman"/>
          <w:color w:val="00B0F0"/>
          <w:sz w:val="24"/>
          <w:szCs w:val="24"/>
          <w:highlight w:val="green"/>
        </w:rPr>
      </w:pPr>
      <w:r>
        <w:rPr>
          <w:rFonts w:ascii="Times New Roman" w:hAnsi="Times New Roman" w:cs="Times New Roman"/>
          <w:color w:val="00B0F0"/>
          <w:sz w:val="24"/>
          <w:szCs w:val="24"/>
        </w:rPr>
        <w:t xml:space="preserve">M2: </w:t>
      </w:r>
      <w:r w:rsidRPr="007C377C">
        <w:rPr>
          <w:rFonts w:ascii="Times New Roman" w:hAnsi="Times New Roman" w:cs="Times New Roman"/>
          <w:color w:val="00B0F0"/>
          <w:sz w:val="24"/>
          <w:szCs w:val="24"/>
        </w:rPr>
        <w:t xml:space="preserve">A 321/2015. (X. 30.) Korm. rendelet 21. § (2) bekezdés b) pontja alapján Ajánlattevő ismertesse azoknak a szakembereknek a nevét, végzettségét/képzettségét, gyakorlatát - az adott szakemberrel igazolni kívánt alkalmassági minimumkövetelmény pontos számának megjelölésével együtt, akit Ajánlattevő be kíván vonni a teljesítésbe. Az előírt végzettség a végzettséget igazoló dokumentum egyszerű másolatban történő benyújtásával (amennyiben a bemutatott szakember érvényes jogosultsága szerepel a szakmavégzési jogosultságot igazoló kamarai nyilvántartásban, úgy a végzettséget igazoló dokumentum benyújtása nem szükséges), a szakmai gyakorlat a szakember által saját kezűleg aláírt önéletrajz benyújtásával igazolandó, amelyben nyilatkozni szükséges a tekintetben, hogy a szerződés teljesítése során rendelkezésre fog </w:t>
      </w:r>
      <w:r w:rsidRPr="00BF3695">
        <w:rPr>
          <w:rFonts w:ascii="Times New Roman" w:hAnsi="Times New Roman" w:cs="Times New Roman"/>
          <w:color w:val="00B0F0"/>
          <w:sz w:val="24"/>
          <w:szCs w:val="24"/>
        </w:rPr>
        <w:t xml:space="preserve">állni (amennyiben a bemutatott szakember érvényes jogosultsága szerepel a szakmavégzési </w:t>
      </w:r>
      <w:r w:rsidRPr="00BF3695">
        <w:rPr>
          <w:rFonts w:ascii="Times New Roman" w:hAnsi="Times New Roman" w:cs="Times New Roman"/>
          <w:color w:val="00B0F0"/>
          <w:sz w:val="24"/>
          <w:szCs w:val="24"/>
        </w:rPr>
        <w:lastRenderedPageBreak/>
        <w:t>jogosultságot igazoló kamarai nyilvántartásban, úgy az önéletrajzban a szakmai tapasztalat ismertetése nem szükséges, fel kell tüntetni azonban a kamarai nyilvántartásban szereplés tényének ellenőrzésére szolgáló elektronikus elérési utat.</w:t>
      </w:r>
      <w:r w:rsidR="00BF331E">
        <w:rPr>
          <w:rFonts w:ascii="Times New Roman" w:hAnsi="Times New Roman" w:cs="Times New Roman"/>
          <w:color w:val="00B0F0"/>
          <w:sz w:val="24"/>
          <w:szCs w:val="24"/>
        </w:rPr>
        <w:t xml:space="preserve"> Kivételt képez ez alól a 2. sz. értékelési szempontra bemutatott</w:t>
      </w:r>
      <w:r w:rsidR="00BF3695">
        <w:rPr>
          <w:rFonts w:ascii="Times New Roman" w:hAnsi="Times New Roman" w:cs="Times New Roman"/>
          <w:color w:val="00B0F0"/>
          <w:sz w:val="24"/>
          <w:szCs w:val="24"/>
        </w:rPr>
        <w:t xml:space="preserve">, a </w:t>
      </w:r>
      <w:r w:rsidR="00BF331E" w:rsidRPr="007C377C">
        <w:rPr>
          <w:rFonts w:ascii="Times New Roman" w:hAnsi="Times New Roman" w:cs="Times New Roman"/>
          <w:color w:val="00B0F0"/>
          <w:sz w:val="24"/>
          <w:szCs w:val="24"/>
        </w:rPr>
        <w:t xml:space="preserve">Felhívás III.1.3) M/2) a) pontjára első helyen </w:t>
      </w:r>
      <w:r w:rsidR="00BF3695">
        <w:rPr>
          <w:rFonts w:ascii="Times New Roman" w:hAnsi="Times New Roman" w:cs="Times New Roman"/>
          <w:color w:val="00B0F0"/>
          <w:sz w:val="24"/>
          <w:szCs w:val="24"/>
        </w:rPr>
        <w:t>megnevezett</w:t>
      </w:r>
      <w:r w:rsidR="00BF331E" w:rsidRPr="007C377C">
        <w:rPr>
          <w:rFonts w:ascii="Times New Roman" w:hAnsi="Times New Roman" w:cs="Times New Roman"/>
          <w:color w:val="00B0F0"/>
          <w:sz w:val="24"/>
          <w:szCs w:val="24"/>
        </w:rPr>
        <w:t xml:space="preserve"> szakember</w:t>
      </w:r>
      <w:r w:rsidR="00BF3695">
        <w:rPr>
          <w:rFonts w:ascii="Times New Roman" w:hAnsi="Times New Roman" w:cs="Times New Roman"/>
          <w:color w:val="00B0F0"/>
          <w:sz w:val="24"/>
          <w:szCs w:val="24"/>
        </w:rPr>
        <w:t>nek az értékelési szempont kapcsán a felolvasólapon feltüntetett</w:t>
      </w:r>
      <w:r w:rsidR="00BF331E" w:rsidRPr="007C377C">
        <w:rPr>
          <w:rFonts w:ascii="Times New Roman" w:hAnsi="Times New Roman" w:cs="Times New Roman"/>
          <w:color w:val="00B0F0"/>
          <w:sz w:val="24"/>
          <w:szCs w:val="24"/>
        </w:rPr>
        <w:t xml:space="preserve"> szakmai többlettapasztalat</w:t>
      </w:r>
      <w:r w:rsidR="00BF3695">
        <w:rPr>
          <w:rFonts w:ascii="Times New Roman" w:hAnsi="Times New Roman" w:cs="Times New Roman"/>
          <w:color w:val="00B0F0"/>
          <w:sz w:val="24"/>
          <w:szCs w:val="24"/>
        </w:rPr>
        <w:t>ának az ismertetése</w:t>
      </w:r>
      <w:r w:rsidR="005B4248">
        <w:rPr>
          <w:rFonts w:ascii="Times New Roman" w:hAnsi="Times New Roman" w:cs="Times New Roman"/>
          <w:color w:val="00B0F0"/>
          <w:sz w:val="24"/>
          <w:szCs w:val="24"/>
        </w:rPr>
        <w:t>!</w:t>
      </w:r>
      <w:r w:rsidRPr="007C377C">
        <w:rPr>
          <w:rFonts w:ascii="Times New Roman" w:hAnsi="Times New Roman" w:cs="Times New Roman"/>
          <w:color w:val="00B0F0"/>
          <w:sz w:val="24"/>
          <w:szCs w:val="24"/>
        </w:rPr>
        <w:t>) Az önéletrajznak az egyes szakmai tapasztalatok időtartamát év/hónap pontossággal kell tartalmaznia. Az időben párhuzamos gyakorlati idők csak egyszer számítanak bele a szakember szakmai tapasztalatába.</w:t>
      </w:r>
    </w:p>
    <w:p w14:paraId="00095A75" w14:textId="77777777" w:rsidR="00422697" w:rsidRDefault="00422697" w:rsidP="00422697">
      <w:pPr>
        <w:autoSpaceDE w:val="0"/>
        <w:autoSpaceDN w:val="0"/>
        <w:adjustRightInd w:val="0"/>
        <w:spacing w:after="0" w:line="240" w:lineRule="auto"/>
        <w:jc w:val="both"/>
        <w:rPr>
          <w:rFonts w:ascii="Times New Roman" w:hAnsi="Times New Roman" w:cs="Times New Roman"/>
          <w:sz w:val="24"/>
          <w:szCs w:val="24"/>
        </w:rPr>
      </w:pPr>
    </w:p>
    <w:p w14:paraId="01DFDF5F" w14:textId="2F4BD3CE" w:rsidR="00422697" w:rsidRDefault="00422697" w:rsidP="00422697">
      <w:pPr>
        <w:autoSpaceDE w:val="0"/>
        <w:autoSpaceDN w:val="0"/>
        <w:adjustRightInd w:val="0"/>
        <w:spacing w:after="0" w:line="240" w:lineRule="auto"/>
        <w:jc w:val="both"/>
        <w:rPr>
          <w:rFonts w:ascii="Times New Roman" w:hAnsi="Times New Roman" w:cs="Times New Roman"/>
          <w:sz w:val="24"/>
          <w:szCs w:val="24"/>
        </w:rPr>
      </w:pPr>
      <w:r w:rsidRPr="00422697">
        <w:rPr>
          <w:rFonts w:ascii="Times New Roman" w:hAnsi="Times New Roman" w:cs="Times New Roman"/>
          <w:sz w:val="24"/>
          <w:szCs w:val="24"/>
        </w:rPr>
        <w:t>Alkalmassági minimumkövetelmény(</w:t>
      </w:r>
      <w:proofErr w:type="spellStart"/>
      <w:r w:rsidRPr="00422697">
        <w:rPr>
          <w:rFonts w:ascii="Times New Roman" w:hAnsi="Times New Roman" w:cs="Times New Roman"/>
          <w:sz w:val="24"/>
          <w:szCs w:val="24"/>
        </w:rPr>
        <w:t>ek</w:t>
      </w:r>
      <w:proofErr w:type="spellEnd"/>
      <w:r w:rsidRPr="00422697">
        <w:rPr>
          <w:rFonts w:ascii="Times New Roman" w:hAnsi="Times New Roman" w:cs="Times New Roman"/>
          <w:sz w:val="24"/>
          <w:szCs w:val="24"/>
        </w:rPr>
        <w:t>):</w:t>
      </w:r>
    </w:p>
    <w:p w14:paraId="0B095A95" w14:textId="00E4CA51" w:rsidR="00C426DD" w:rsidRDefault="00C426DD" w:rsidP="00422697">
      <w:pPr>
        <w:autoSpaceDE w:val="0"/>
        <w:autoSpaceDN w:val="0"/>
        <w:adjustRightInd w:val="0"/>
        <w:spacing w:after="0" w:line="240" w:lineRule="auto"/>
        <w:jc w:val="both"/>
        <w:rPr>
          <w:rFonts w:ascii="Times New Roman" w:hAnsi="Times New Roman" w:cs="Times New Roman"/>
          <w:sz w:val="24"/>
          <w:szCs w:val="24"/>
        </w:rPr>
      </w:pPr>
    </w:p>
    <w:p w14:paraId="4AA264D2" w14:textId="77777777" w:rsidR="00BD0132" w:rsidRPr="00BD0132" w:rsidRDefault="00BD0132" w:rsidP="00BD0132">
      <w:pPr>
        <w:autoSpaceDE w:val="0"/>
        <w:autoSpaceDN w:val="0"/>
        <w:adjustRightInd w:val="0"/>
        <w:spacing w:after="0" w:line="240" w:lineRule="auto"/>
        <w:jc w:val="both"/>
        <w:rPr>
          <w:rFonts w:ascii="Times New Roman" w:hAnsi="Times New Roman" w:cs="Times New Roman"/>
          <w:color w:val="00B0F0"/>
          <w:sz w:val="24"/>
          <w:szCs w:val="24"/>
        </w:rPr>
      </w:pPr>
      <w:r w:rsidRPr="00BD0132">
        <w:rPr>
          <w:rFonts w:ascii="Times New Roman" w:hAnsi="Times New Roman" w:cs="Times New Roman"/>
          <w:color w:val="00B0F0"/>
          <w:sz w:val="24"/>
          <w:szCs w:val="24"/>
        </w:rPr>
        <w:t>M1: Alkalmatlan az ajánlattevő, ha nem rendelkezik az eljárást megindító felhívás feladásától visszafelé számított 5 megelőző évben (60 hónapban) folyamatosan működő (egészségügyi) intézménynél végzett, az előírásoknak és a szerződésnek megfelelően teljesített referenciával, amely az alábbiakat tartalmazza:</w:t>
      </w:r>
    </w:p>
    <w:p w14:paraId="5302A78D" w14:textId="57A3F0D8" w:rsidR="00BD0132" w:rsidRPr="00BD0132" w:rsidRDefault="00BD0132" w:rsidP="00BD0132">
      <w:pPr>
        <w:autoSpaceDE w:val="0"/>
        <w:autoSpaceDN w:val="0"/>
        <w:adjustRightInd w:val="0"/>
        <w:spacing w:after="0" w:line="240" w:lineRule="auto"/>
        <w:jc w:val="both"/>
        <w:rPr>
          <w:rFonts w:ascii="Times New Roman" w:hAnsi="Times New Roman" w:cs="Times New Roman"/>
          <w:color w:val="00B0F0"/>
          <w:sz w:val="24"/>
          <w:szCs w:val="24"/>
        </w:rPr>
      </w:pPr>
      <w:r>
        <w:rPr>
          <w:rFonts w:ascii="Times New Roman" w:hAnsi="Times New Roman" w:cs="Times New Roman"/>
          <w:color w:val="00B0F0"/>
          <w:sz w:val="24"/>
          <w:szCs w:val="24"/>
        </w:rPr>
        <w:t xml:space="preserve">a) </w:t>
      </w:r>
      <w:r w:rsidR="004C5EF6">
        <w:rPr>
          <w:rFonts w:ascii="Times New Roman" w:hAnsi="Times New Roman" w:cs="Times New Roman"/>
          <w:color w:val="00B0F0"/>
          <w:sz w:val="24"/>
          <w:szCs w:val="24"/>
        </w:rPr>
        <w:t xml:space="preserve">legalább </w:t>
      </w:r>
      <w:r w:rsidR="00CE3826">
        <w:rPr>
          <w:rFonts w:ascii="Times New Roman" w:hAnsi="Times New Roman" w:cs="Times New Roman"/>
          <w:color w:val="00B0F0"/>
          <w:sz w:val="24"/>
          <w:szCs w:val="24"/>
        </w:rPr>
        <w:t>5</w:t>
      </w:r>
      <w:r w:rsidRPr="00BD0132">
        <w:rPr>
          <w:rFonts w:ascii="Times New Roman" w:hAnsi="Times New Roman" w:cs="Times New Roman"/>
          <w:color w:val="00B0F0"/>
          <w:sz w:val="24"/>
          <w:szCs w:val="24"/>
        </w:rPr>
        <w:t>00 nm, lapostetőn végzett szigetelést</w:t>
      </w:r>
    </w:p>
    <w:p w14:paraId="27E2AF34" w14:textId="38782E04" w:rsidR="00BD0132" w:rsidRPr="00BD0132" w:rsidRDefault="00BD0132" w:rsidP="00BD0132">
      <w:pPr>
        <w:autoSpaceDE w:val="0"/>
        <w:autoSpaceDN w:val="0"/>
        <w:adjustRightInd w:val="0"/>
        <w:spacing w:after="0" w:line="240" w:lineRule="auto"/>
        <w:jc w:val="both"/>
        <w:rPr>
          <w:rFonts w:ascii="Times New Roman" w:hAnsi="Times New Roman" w:cs="Times New Roman"/>
          <w:color w:val="00B0F0"/>
          <w:sz w:val="24"/>
          <w:szCs w:val="24"/>
        </w:rPr>
      </w:pPr>
      <w:r>
        <w:rPr>
          <w:rFonts w:ascii="Times New Roman" w:hAnsi="Times New Roman" w:cs="Times New Roman"/>
          <w:color w:val="00B0F0"/>
          <w:sz w:val="24"/>
          <w:szCs w:val="24"/>
        </w:rPr>
        <w:t xml:space="preserve">b) </w:t>
      </w:r>
      <w:r w:rsidR="00CE3826">
        <w:rPr>
          <w:rFonts w:ascii="Times New Roman" w:hAnsi="Times New Roman" w:cs="Times New Roman"/>
          <w:color w:val="00B0F0"/>
          <w:sz w:val="24"/>
          <w:szCs w:val="24"/>
        </w:rPr>
        <w:t>9</w:t>
      </w:r>
      <w:r w:rsidRPr="00BD0132">
        <w:rPr>
          <w:rFonts w:ascii="Times New Roman" w:hAnsi="Times New Roman" w:cs="Times New Roman"/>
          <w:color w:val="00B0F0"/>
          <w:sz w:val="24"/>
          <w:szCs w:val="24"/>
        </w:rPr>
        <w:t>00 nm homlokzati hőszigetelést</w:t>
      </w:r>
    </w:p>
    <w:p w14:paraId="3E6835B5" w14:textId="6FDBA005" w:rsidR="00BD0132" w:rsidRPr="00BD0132" w:rsidRDefault="00BD0132" w:rsidP="00BD0132">
      <w:pPr>
        <w:autoSpaceDE w:val="0"/>
        <w:autoSpaceDN w:val="0"/>
        <w:adjustRightInd w:val="0"/>
        <w:spacing w:after="0" w:line="240" w:lineRule="auto"/>
        <w:jc w:val="both"/>
        <w:rPr>
          <w:rFonts w:ascii="Times New Roman" w:hAnsi="Times New Roman" w:cs="Times New Roman"/>
          <w:color w:val="00B0F0"/>
          <w:sz w:val="24"/>
          <w:szCs w:val="24"/>
        </w:rPr>
      </w:pPr>
      <w:r>
        <w:rPr>
          <w:rFonts w:ascii="Times New Roman" w:hAnsi="Times New Roman" w:cs="Times New Roman"/>
          <w:color w:val="00B0F0"/>
          <w:sz w:val="24"/>
          <w:szCs w:val="24"/>
        </w:rPr>
        <w:t xml:space="preserve">c) </w:t>
      </w:r>
      <w:r w:rsidR="004C5EF6">
        <w:rPr>
          <w:rFonts w:ascii="Times New Roman" w:hAnsi="Times New Roman" w:cs="Times New Roman"/>
          <w:color w:val="00B0F0"/>
          <w:sz w:val="24"/>
          <w:szCs w:val="24"/>
        </w:rPr>
        <w:t>4</w:t>
      </w:r>
      <w:r w:rsidRPr="00BD0132">
        <w:rPr>
          <w:rFonts w:ascii="Times New Roman" w:hAnsi="Times New Roman" w:cs="Times New Roman"/>
          <w:color w:val="00B0F0"/>
          <w:sz w:val="24"/>
          <w:szCs w:val="24"/>
        </w:rPr>
        <w:t>00 nm nyílászáró cserét</w:t>
      </w:r>
    </w:p>
    <w:p w14:paraId="60E532A6" w14:textId="329C9A85" w:rsidR="00BD0132" w:rsidRPr="00BD0132" w:rsidRDefault="00BD0132" w:rsidP="00BD0132">
      <w:pPr>
        <w:autoSpaceDE w:val="0"/>
        <w:autoSpaceDN w:val="0"/>
        <w:adjustRightInd w:val="0"/>
        <w:spacing w:after="0" w:line="240" w:lineRule="auto"/>
        <w:jc w:val="both"/>
        <w:rPr>
          <w:rFonts w:ascii="Times New Roman" w:hAnsi="Times New Roman" w:cs="Times New Roman"/>
          <w:color w:val="00B0F0"/>
          <w:sz w:val="24"/>
          <w:szCs w:val="24"/>
        </w:rPr>
      </w:pPr>
      <w:r w:rsidRPr="00E90F15">
        <w:rPr>
          <w:rFonts w:ascii="Times New Roman" w:hAnsi="Times New Roman" w:cs="Times New Roman"/>
          <w:color w:val="00B0F0"/>
          <w:sz w:val="24"/>
          <w:szCs w:val="24"/>
        </w:rPr>
        <w:t xml:space="preserve">e) </w:t>
      </w:r>
      <w:r w:rsidR="006F578D" w:rsidRPr="00E90F15">
        <w:rPr>
          <w:rFonts w:ascii="Times New Roman" w:hAnsi="Times New Roman" w:cs="Times New Roman"/>
          <w:color w:val="00B0F0"/>
          <w:sz w:val="24"/>
          <w:szCs w:val="24"/>
        </w:rPr>
        <w:t>gépészeti munkát</w:t>
      </w:r>
    </w:p>
    <w:p w14:paraId="53D4F4C7" w14:textId="45215484" w:rsidR="00BD0132" w:rsidRPr="00BD0132" w:rsidRDefault="00BD0132" w:rsidP="00BD0132">
      <w:pPr>
        <w:autoSpaceDE w:val="0"/>
        <w:autoSpaceDN w:val="0"/>
        <w:adjustRightInd w:val="0"/>
        <w:spacing w:after="0" w:line="240" w:lineRule="auto"/>
        <w:jc w:val="both"/>
        <w:rPr>
          <w:rFonts w:ascii="Times New Roman" w:hAnsi="Times New Roman" w:cs="Times New Roman"/>
          <w:color w:val="00B0F0"/>
          <w:sz w:val="24"/>
          <w:szCs w:val="24"/>
        </w:rPr>
      </w:pPr>
      <w:r>
        <w:rPr>
          <w:rFonts w:ascii="Times New Roman" w:hAnsi="Times New Roman" w:cs="Times New Roman"/>
          <w:color w:val="00B0F0"/>
          <w:sz w:val="24"/>
          <w:szCs w:val="24"/>
        </w:rPr>
        <w:t xml:space="preserve">f) </w:t>
      </w:r>
      <w:r w:rsidRPr="00BD0132">
        <w:rPr>
          <w:rFonts w:ascii="Times New Roman" w:hAnsi="Times New Roman" w:cs="Times New Roman"/>
          <w:color w:val="00B0F0"/>
          <w:sz w:val="24"/>
          <w:szCs w:val="24"/>
        </w:rPr>
        <w:t>elektromos hálózat felújítást</w:t>
      </w:r>
    </w:p>
    <w:p w14:paraId="2BBF5468" w14:textId="3C47D65C" w:rsidR="00BD0132" w:rsidRPr="00BD0132" w:rsidRDefault="00BD0132" w:rsidP="00BD0132">
      <w:pPr>
        <w:autoSpaceDE w:val="0"/>
        <w:autoSpaceDN w:val="0"/>
        <w:adjustRightInd w:val="0"/>
        <w:spacing w:after="0" w:line="240" w:lineRule="auto"/>
        <w:jc w:val="both"/>
        <w:rPr>
          <w:rFonts w:ascii="Times New Roman" w:hAnsi="Times New Roman" w:cs="Times New Roman"/>
          <w:color w:val="00B0F0"/>
          <w:sz w:val="24"/>
          <w:szCs w:val="24"/>
        </w:rPr>
      </w:pPr>
      <w:r>
        <w:rPr>
          <w:rFonts w:ascii="Times New Roman" w:hAnsi="Times New Roman" w:cs="Times New Roman"/>
          <w:color w:val="00B0F0"/>
          <w:sz w:val="24"/>
          <w:szCs w:val="24"/>
        </w:rPr>
        <w:t xml:space="preserve">g) </w:t>
      </w:r>
      <w:r w:rsidRPr="00BD0132">
        <w:rPr>
          <w:rFonts w:ascii="Times New Roman" w:hAnsi="Times New Roman" w:cs="Times New Roman"/>
          <w:color w:val="00B0F0"/>
          <w:sz w:val="24"/>
          <w:szCs w:val="24"/>
        </w:rPr>
        <w:t>hideg</w:t>
      </w:r>
      <w:r w:rsidR="00CE3826">
        <w:rPr>
          <w:rFonts w:ascii="Times New Roman" w:hAnsi="Times New Roman" w:cs="Times New Roman"/>
          <w:color w:val="00B0F0"/>
          <w:sz w:val="24"/>
          <w:szCs w:val="24"/>
        </w:rPr>
        <w:t xml:space="preserve"> és/vagy</w:t>
      </w:r>
      <w:r w:rsidRPr="00BD0132">
        <w:rPr>
          <w:rFonts w:ascii="Times New Roman" w:hAnsi="Times New Roman" w:cs="Times New Roman"/>
          <w:color w:val="00B0F0"/>
          <w:sz w:val="24"/>
          <w:szCs w:val="24"/>
        </w:rPr>
        <w:t xml:space="preserve"> melegburkolási munkát</w:t>
      </w:r>
    </w:p>
    <w:p w14:paraId="6615D2A6" w14:textId="6595C1EF" w:rsidR="00BD0132" w:rsidRPr="00BD0132" w:rsidRDefault="00BD0132" w:rsidP="00BD0132">
      <w:pPr>
        <w:autoSpaceDE w:val="0"/>
        <w:autoSpaceDN w:val="0"/>
        <w:adjustRightInd w:val="0"/>
        <w:spacing w:after="0" w:line="240" w:lineRule="auto"/>
        <w:jc w:val="both"/>
        <w:rPr>
          <w:rFonts w:ascii="Times New Roman" w:hAnsi="Times New Roman" w:cs="Times New Roman"/>
          <w:color w:val="00B0F0"/>
          <w:sz w:val="24"/>
          <w:szCs w:val="24"/>
        </w:rPr>
      </w:pPr>
      <w:r>
        <w:rPr>
          <w:rFonts w:ascii="Times New Roman" w:hAnsi="Times New Roman" w:cs="Times New Roman"/>
          <w:color w:val="00B0F0"/>
          <w:sz w:val="24"/>
          <w:szCs w:val="24"/>
        </w:rPr>
        <w:t xml:space="preserve">h) </w:t>
      </w:r>
      <w:r w:rsidRPr="00BD0132">
        <w:rPr>
          <w:rFonts w:ascii="Times New Roman" w:hAnsi="Times New Roman" w:cs="Times New Roman"/>
          <w:color w:val="00B0F0"/>
          <w:sz w:val="24"/>
          <w:szCs w:val="24"/>
        </w:rPr>
        <w:t>Klíma</w:t>
      </w:r>
      <w:r w:rsidR="00CE3826">
        <w:rPr>
          <w:rFonts w:ascii="Times New Roman" w:hAnsi="Times New Roman" w:cs="Times New Roman"/>
          <w:color w:val="00B0F0"/>
          <w:sz w:val="24"/>
          <w:szCs w:val="24"/>
        </w:rPr>
        <w:t xml:space="preserve">rendszer </w:t>
      </w:r>
      <w:r w:rsidRPr="00BD0132">
        <w:rPr>
          <w:rFonts w:ascii="Times New Roman" w:hAnsi="Times New Roman" w:cs="Times New Roman"/>
          <w:color w:val="00B0F0"/>
          <w:sz w:val="24"/>
          <w:szCs w:val="24"/>
        </w:rPr>
        <w:t>telepítést</w:t>
      </w:r>
    </w:p>
    <w:p w14:paraId="6E3F2556" w14:textId="77777777" w:rsidR="00BD0132" w:rsidRPr="00BD0132" w:rsidRDefault="00BD0132" w:rsidP="00BD0132">
      <w:pPr>
        <w:autoSpaceDE w:val="0"/>
        <w:autoSpaceDN w:val="0"/>
        <w:adjustRightInd w:val="0"/>
        <w:spacing w:after="0" w:line="240" w:lineRule="auto"/>
        <w:jc w:val="both"/>
        <w:rPr>
          <w:rFonts w:ascii="Times New Roman" w:hAnsi="Times New Roman" w:cs="Times New Roman"/>
          <w:color w:val="00B0F0"/>
          <w:sz w:val="24"/>
          <w:szCs w:val="24"/>
        </w:rPr>
      </w:pPr>
    </w:p>
    <w:p w14:paraId="078837D3" w14:textId="77777777" w:rsidR="00BD0132" w:rsidRPr="00BD0132" w:rsidRDefault="00BD0132" w:rsidP="00BD0132">
      <w:pPr>
        <w:autoSpaceDE w:val="0"/>
        <w:autoSpaceDN w:val="0"/>
        <w:adjustRightInd w:val="0"/>
        <w:spacing w:after="0" w:line="240" w:lineRule="auto"/>
        <w:jc w:val="both"/>
        <w:rPr>
          <w:rFonts w:ascii="Times New Roman" w:hAnsi="Times New Roman" w:cs="Times New Roman"/>
          <w:color w:val="00B0F0"/>
          <w:sz w:val="24"/>
          <w:szCs w:val="24"/>
        </w:rPr>
      </w:pPr>
      <w:r w:rsidRPr="00BD0132">
        <w:rPr>
          <w:rFonts w:ascii="Times New Roman" w:hAnsi="Times New Roman" w:cs="Times New Roman"/>
          <w:color w:val="00B0F0"/>
          <w:sz w:val="24"/>
          <w:szCs w:val="24"/>
        </w:rPr>
        <w:t>A referenciakövetelményben meghatározottak maximum 5 db szerződéssel teljesíthetőek.</w:t>
      </w:r>
    </w:p>
    <w:p w14:paraId="0FD25C91" w14:textId="77777777" w:rsidR="00BD0132" w:rsidRPr="00BD0132" w:rsidRDefault="00BD0132" w:rsidP="00BD0132">
      <w:pPr>
        <w:autoSpaceDE w:val="0"/>
        <w:autoSpaceDN w:val="0"/>
        <w:adjustRightInd w:val="0"/>
        <w:spacing w:after="0" w:line="240" w:lineRule="auto"/>
        <w:jc w:val="both"/>
        <w:rPr>
          <w:rFonts w:ascii="Times New Roman" w:hAnsi="Times New Roman" w:cs="Times New Roman"/>
          <w:color w:val="00B0F0"/>
          <w:sz w:val="24"/>
          <w:szCs w:val="24"/>
        </w:rPr>
      </w:pPr>
    </w:p>
    <w:p w14:paraId="1435E206" w14:textId="77777777" w:rsidR="00BD0132" w:rsidRPr="00BD0132" w:rsidRDefault="00BD0132" w:rsidP="00BD0132">
      <w:pPr>
        <w:autoSpaceDE w:val="0"/>
        <w:autoSpaceDN w:val="0"/>
        <w:adjustRightInd w:val="0"/>
        <w:spacing w:after="0" w:line="240" w:lineRule="auto"/>
        <w:jc w:val="both"/>
        <w:rPr>
          <w:rFonts w:ascii="Times New Roman" w:hAnsi="Times New Roman" w:cs="Times New Roman"/>
          <w:color w:val="00B0F0"/>
          <w:sz w:val="24"/>
          <w:szCs w:val="24"/>
        </w:rPr>
      </w:pPr>
    </w:p>
    <w:p w14:paraId="722CAE42" w14:textId="77777777" w:rsidR="00BD0132" w:rsidRPr="00BD0132" w:rsidRDefault="00BD0132" w:rsidP="00BD0132">
      <w:pPr>
        <w:autoSpaceDE w:val="0"/>
        <w:autoSpaceDN w:val="0"/>
        <w:adjustRightInd w:val="0"/>
        <w:spacing w:after="0" w:line="240" w:lineRule="auto"/>
        <w:jc w:val="both"/>
        <w:rPr>
          <w:rFonts w:ascii="Times New Roman" w:hAnsi="Times New Roman" w:cs="Times New Roman"/>
          <w:color w:val="00B0F0"/>
          <w:sz w:val="24"/>
          <w:szCs w:val="24"/>
        </w:rPr>
      </w:pPr>
      <w:r w:rsidRPr="00BD0132">
        <w:rPr>
          <w:rFonts w:ascii="Times New Roman" w:hAnsi="Times New Roman" w:cs="Times New Roman"/>
          <w:color w:val="00B0F0"/>
          <w:sz w:val="24"/>
          <w:szCs w:val="24"/>
        </w:rPr>
        <w:t>M.2. Alkalmatlannak minősül az ajánlattevő, ha nem rendelkezik a szerződés teljesítésébe bevonni kívánt alábbi szakemberekkel:</w:t>
      </w:r>
    </w:p>
    <w:p w14:paraId="37260F04" w14:textId="77777777" w:rsidR="00BD0132" w:rsidRPr="00BD0132" w:rsidRDefault="00BD0132" w:rsidP="00BD0132">
      <w:pPr>
        <w:autoSpaceDE w:val="0"/>
        <w:autoSpaceDN w:val="0"/>
        <w:adjustRightInd w:val="0"/>
        <w:spacing w:after="0" w:line="240" w:lineRule="auto"/>
        <w:jc w:val="both"/>
        <w:rPr>
          <w:rFonts w:ascii="Times New Roman" w:hAnsi="Times New Roman" w:cs="Times New Roman"/>
          <w:color w:val="00B0F0"/>
          <w:sz w:val="24"/>
          <w:szCs w:val="24"/>
        </w:rPr>
      </w:pPr>
      <w:r w:rsidRPr="00BD0132">
        <w:rPr>
          <w:rFonts w:ascii="Times New Roman" w:hAnsi="Times New Roman" w:cs="Times New Roman"/>
          <w:color w:val="00B0F0"/>
          <w:sz w:val="24"/>
          <w:szCs w:val="24"/>
        </w:rPr>
        <w:t>a) legalább 2 fő az építésügyi és építésüggyel összefüggő szakmagyakorlási tevékenységekről szóló 266/2013. (VII. 11.) Korm. rendelet szerinti MV-É felelős műszaki vezetői jogosultsággal, vagy a jogosultság megszerzéséhez szükséges végzettséggel és szakmai gyakorlati idővel rendelkező szakember;</w:t>
      </w:r>
    </w:p>
    <w:p w14:paraId="4A1ADBCD" w14:textId="77777777" w:rsidR="00BD0132" w:rsidRPr="00BD0132" w:rsidRDefault="00BD0132" w:rsidP="00BD0132">
      <w:pPr>
        <w:autoSpaceDE w:val="0"/>
        <w:autoSpaceDN w:val="0"/>
        <w:adjustRightInd w:val="0"/>
        <w:spacing w:after="0" w:line="240" w:lineRule="auto"/>
        <w:jc w:val="both"/>
        <w:rPr>
          <w:rFonts w:ascii="Times New Roman" w:hAnsi="Times New Roman" w:cs="Times New Roman"/>
          <w:color w:val="00B0F0"/>
          <w:sz w:val="24"/>
          <w:szCs w:val="24"/>
        </w:rPr>
      </w:pPr>
    </w:p>
    <w:p w14:paraId="036F2F07" w14:textId="77777777" w:rsidR="00BD0132" w:rsidRPr="00BD0132" w:rsidRDefault="00BD0132" w:rsidP="00BD0132">
      <w:pPr>
        <w:autoSpaceDE w:val="0"/>
        <w:autoSpaceDN w:val="0"/>
        <w:adjustRightInd w:val="0"/>
        <w:spacing w:after="0" w:line="240" w:lineRule="auto"/>
        <w:jc w:val="both"/>
        <w:rPr>
          <w:rFonts w:ascii="Times New Roman" w:hAnsi="Times New Roman" w:cs="Times New Roman"/>
          <w:color w:val="00B0F0"/>
          <w:sz w:val="24"/>
          <w:szCs w:val="24"/>
        </w:rPr>
      </w:pPr>
      <w:r w:rsidRPr="00BD0132">
        <w:rPr>
          <w:rFonts w:ascii="Times New Roman" w:hAnsi="Times New Roman" w:cs="Times New Roman"/>
          <w:color w:val="00B0F0"/>
          <w:sz w:val="24"/>
          <w:szCs w:val="24"/>
        </w:rPr>
        <w:t>b) legalább 1 fő az építésügyi és építésüggyel összefüggő szakmagyakorlási tevékenységekről szóló 266/2013. (VII. 11.) Korm. rendelet szerinti MV-ÉG felelős műszaki vezetői jogosultsággal, vagy a jogosultság megszerzéséhez szükséges végzettséggel és szakmai gyakorlati idővel rendelkező szakember;</w:t>
      </w:r>
    </w:p>
    <w:p w14:paraId="5B6BD411" w14:textId="77777777" w:rsidR="00BD0132" w:rsidRPr="00BD0132" w:rsidRDefault="00BD0132" w:rsidP="00BD0132">
      <w:pPr>
        <w:autoSpaceDE w:val="0"/>
        <w:autoSpaceDN w:val="0"/>
        <w:adjustRightInd w:val="0"/>
        <w:spacing w:after="0" w:line="240" w:lineRule="auto"/>
        <w:jc w:val="both"/>
        <w:rPr>
          <w:rFonts w:ascii="Times New Roman" w:hAnsi="Times New Roman" w:cs="Times New Roman"/>
          <w:color w:val="00B0F0"/>
          <w:sz w:val="24"/>
          <w:szCs w:val="24"/>
        </w:rPr>
      </w:pPr>
    </w:p>
    <w:p w14:paraId="52B376AD" w14:textId="77777777" w:rsidR="00BD0132" w:rsidRPr="00BD0132" w:rsidRDefault="00BD0132" w:rsidP="00BD0132">
      <w:pPr>
        <w:autoSpaceDE w:val="0"/>
        <w:autoSpaceDN w:val="0"/>
        <w:adjustRightInd w:val="0"/>
        <w:spacing w:after="0" w:line="240" w:lineRule="auto"/>
        <w:jc w:val="both"/>
        <w:rPr>
          <w:rFonts w:ascii="Times New Roman" w:hAnsi="Times New Roman" w:cs="Times New Roman"/>
          <w:color w:val="00B0F0"/>
          <w:sz w:val="24"/>
          <w:szCs w:val="24"/>
        </w:rPr>
      </w:pPr>
      <w:r w:rsidRPr="00BD0132">
        <w:rPr>
          <w:rFonts w:ascii="Times New Roman" w:hAnsi="Times New Roman" w:cs="Times New Roman"/>
          <w:color w:val="00B0F0"/>
          <w:sz w:val="24"/>
          <w:szCs w:val="24"/>
        </w:rPr>
        <w:t>c) legalább 1 fő az építésügyi és építésüggyel összefüggő szakmagyakorlási tevékenységekről szóló 266/2013. (VII. 11.) Korm. rendelet szerinti MV-ÉV felelős műszaki vezetői jogosultsággal, vagy a jogosultság megszerzéséhez szükséges végzettséggel és szakmai gyakorlati idővel rendelkező szakember;</w:t>
      </w:r>
    </w:p>
    <w:p w14:paraId="49DCB745" w14:textId="77777777" w:rsidR="00BD0132" w:rsidRPr="00BD0132" w:rsidRDefault="00BD0132" w:rsidP="00BD0132">
      <w:pPr>
        <w:autoSpaceDE w:val="0"/>
        <w:autoSpaceDN w:val="0"/>
        <w:adjustRightInd w:val="0"/>
        <w:spacing w:after="0" w:line="240" w:lineRule="auto"/>
        <w:jc w:val="both"/>
        <w:rPr>
          <w:rFonts w:ascii="Times New Roman" w:hAnsi="Times New Roman" w:cs="Times New Roman"/>
          <w:color w:val="00B0F0"/>
          <w:sz w:val="24"/>
          <w:szCs w:val="24"/>
        </w:rPr>
      </w:pPr>
    </w:p>
    <w:p w14:paraId="336FA58A" w14:textId="77777777" w:rsidR="00BD0132" w:rsidRPr="00BD0132" w:rsidRDefault="00BD0132" w:rsidP="00BD0132">
      <w:pPr>
        <w:autoSpaceDE w:val="0"/>
        <w:autoSpaceDN w:val="0"/>
        <w:adjustRightInd w:val="0"/>
        <w:spacing w:after="0" w:line="240" w:lineRule="auto"/>
        <w:jc w:val="both"/>
        <w:rPr>
          <w:rFonts w:ascii="Times New Roman" w:hAnsi="Times New Roman" w:cs="Times New Roman"/>
          <w:color w:val="00B0F0"/>
          <w:sz w:val="24"/>
          <w:szCs w:val="24"/>
        </w:rPr>
      </w:pPr>
      <w:r w:rsidRPr="00BD0132">
        <w:rPr>
          <w:rFonts w:ascii="Times New Roman" w:hAnsi="Times New Roman" w:cs="Times New Roman"/>
          <w:color w:val="00B0F0"/>
          <w:sz w:val="24"/>
          <w:szCs w:val="24"/>
        </w:rPr>
        <w:t>Az egyes szakemberek között az átfedés nem megengedett</w:t>
      </w:r>
    </w:p>
    <w:p w14:paraId="5D2E5FF2" w14:textId="77777777" w:rsidR="00BD0132" w:rsidRPr="00BD0132" w:rsidRDefault="00BD0132" w:rsidP="00BD0132">
      <w:pPr>
        <w:autoSpaceDE w:val="0"/>
        <w:autoSpaceDN w:val="0"/>
        <w:adjustRightInd w:val="0"/>
        <w:spacing w:after="0" w:line="240" w:lineRule="auto"/>
        <w:jc w:val="both"/>
        <w:rPr>
          <w:rFonts w:ascii="Times New Roman" w:hAnsi="Times New Roman" w:cs="Times New Roman"/>
          <w:color w:val="00B0F0"/>
          <w:sz w:val="24"/>
          <w:szCs w:val="24"/>
        </w:rPr>
      </w:pPr>
    </w:p>
    <w:p w14:paraId="5723A553" w14:textId="77777777" w:rsidR="00BD0132" w:rsidRPr="00BD0132" w:rsidRDefault="00BD0132" w:rsidP="00BD0132">
      <w:pPr>
        <w:autoSpaceDE w:val="0"/>
        <w:autoSpaceDN w:val="0"/>
        <w:adjustRightInd w:val="0"/>
        <w:spacing w:after="0" w:line="240" w:lineRule="auto"/>
        <w:jc w:val="both"/>
        <w:rPr>
          <w:rFonts w:ascii="Times New Roman" w:hAnsi="Times New Roman" w:cs="Times New Roman"/>
          <w:color w:val="00B0F0"/>
          <w:sz w:val="24"/>
          <w:szCs w:val="24"/>
        </w:rPr>
      </w:pPr>
      <w:r w:rsidRPr="00BD0132">
        <w:rPr>
          <w:rFonts w:ascii="Times New Roman" w:hAnsi="Times New Roman" w:cs="Times New Roman"/>
          <w:color w:val="00B0F0"/>
          <w:sz w:val="24"/>
          <w:szCs w:val="24"/>
        </w:rPr>
        <w:t>Ajánlatkérő a fenti végzettségekkel/képzettségekkel egyenértékű végzettséget/képzettséget is elfogad. Az egyenértékűség bizonyítása Ajánlattevő feladata. Ajánlatkérő felhívja az ajánlattevők figyelmét, hogy a megjelölt szakembernek a 266/2013. (VII. 11.) Korm. rendelet szerinti névjegyzékbe vétellel kell rendelkeznie a szerződéskötés időpontjáig!</w:t>
      </w:r>
    </w:p>
    <w:p w14:paraId="59BE4404" w14:textId="734430A8" w:rsidR="00FD7A01" w:rsidRDefault="00FD7A01" w:rsidP="00DB3E7F">
      <w:pPr>
        <w:autoSpaceDE w:val="0"/>
        <w:autoSpaceDN w:val="0"/>
        <w:adjustRightInd w:val="0"/>
        <w:spacing w:after="0" w:line="240" w:lineRule="auto"/>
        <w:jc w:val="both"/>
        <w:rPr>
          <w:rFonts w:ascii="Times New Roman" w:hAnsi="Times New Roman" w:cs="Times New Roman"/>
          <w:color w:val="00B0F0"/>
          <w:sz w:val="24"/>
          <w:szCs w:val="24"/>
        </w:rPr>
      </w:pPr>
    </w:p>
    <w:p w14:paraId="3F108B3A" w14:textId="77777777" w:rsidR="00FD7A01" w:rsidRPr="00FD7A01" w:rsidRDefault="00FD7A01" w:rsidP="00FD7A01">
      <w:pPr>
        <w:autoSpaceDE w:val="0"/>
        <w:autoSpaceDN w:val="0"/>
        <w:adjustRightInd w:val="0"/>
        <w:spacing w:after="0" w:line="240" w:lineRule="auto"/>
        <w:jc w:val="both"/>
        <w:rPr>
          <w:rFonts w:ascii="Times New Roman" w:hAnsi="Times New Roman" w:cs="Times New Roman"/>
          <w:color w:val="00B0F0"/>
          <w:sz w:val="24"/>
          <w:szCs w:val="24"/>
        </w:rPr>
      </w:pPr>
      <w:r w:rsidRPr="00FD7A01">
        <w:rPr>
          <w:rFonts w:ascii="Times New Roman" w:hAnsi="Times New Roman" w:cs="Times New Roman"/>
          <w:color w:val="00B0F0"/>
          <w:sz w:val="24"/>
          <w:szCs w:val="24"/>
        </w:rPr>
        <w:lastRenderedPageBreak/>
        <w:t>A Kbt. 65. § (6) bekezdés szerint az előírt alkalmassági követelményeknek a közös Ajánlattevők együttesen is megfelelhetnek. A Kbt. 65. § (7) bekezdésnek megfelelően az előírt alkalmassági követelményeknek az Ajánlattevők bármely más szervezet vagy személy kapacitására támaszkodva is megfelelhetnek, a közöttük fennálló kapcsolat jogi jellegétől függetlenül.</w:t>
      </w:r>
    </w:p>
    <w:p w14:paraId="78B9F886" w14:textId="77777777" w:rsidR="00FD7A01" w:rsidRPr="00FD7A01" w:rsidRDefault="00FD7A01" w:rsidP="00FD7A01">
      <w:pPr>
        <w:autoSpaceDE w:val="0"/>
        <w:autoSpaceDN w:val="0"/>
        <w:adjustRightInd w:val="0"/>
        <w:spacing w:after="0" w:line="240" w:lineRule="auto"/>
        <w:jc w:val="both"/>
        <w:rPr>
          <w:rFonts w:ascii="Times New Roman" w:hAnsi="Times New Roman" w:cs="Times New Roman"/>
          <w:color w:val="00B0F0"/>
          <w:sz w:val="24"/>
          <w:szCs w:val="24"/>
        </w:rPr>
      </w:pPr>
      <w:r w:rsidRPr="00FD7A01">
        <w:rPr>
          <w:rFonts w:ascii="Times New Roman" w:hAnsi="Times New Roman" w:cs="Times New Roman"/>
          <w:color w:val="00B0F0"/>
          <w:sz w:val="24"/>
          <w:szCs w:val="24"/>
        </w:rPr>
        <w:t>Ebben az esetben meg kell jelölni az ajánlatban ezt a szervezetet és az eljárást megindító felhívás vonatkozó pontjának megjelölésével azon alkalmassági követelményt vagy követelményeket, amelynek igazolása érdekében az Ajánlattevő ezen szervezet erőforrására vagy arra is támaszkodik. Csatolni kell az ajánlatban a kapacitásait rendelkezésre bocsátó szervezet olyan szerződéses vagy előszerződésben vállalt kötelezettségvállalását tartalmazó okiratot, amely alátámasztja, hogy a szerződés teljesítéséhez szükséges erőforrások rendelkezésre állnak majd a szerződés teljesítésének időtartama alatt.</w:t>
      </w:r>
    </w:p>
    <w:p w14:paraId="11801F53" w14:textId="77777777" w:rsidR="00FD7A01" w:rsidRPr="00FD7A01" w:rsidRDefault="00FD7A01" w:rsidP="00FD7A01">
      <w:pPr>
        <w:autoSpaceDE w:val="0"/>
        <w:autoSpaceDN w:val="0"/>
        <w:adjustRightInd w:val="0"/>
        <w:spacing w:after="0" w:line="240" w:lineRule="auto"/>
        <w:jc w:val="both"/>
        <w:rPr>
          <w:rFonts w:ascii="Times New Roman" w:hAnsi="Times New Roman" w:cs="Times New Roman"/>
          <w:color w:val="00B0F0"/>
          <w:sz w:val="24"/>
          <w:szCs w:val="24"/>
        </w:rPr>
      </w:pPr>
      <w:r w:rsidRPr="00FD7A01">
        <w:rPr>
          <w:rFonts w:ascii="Times New Roman" w:hAnsi="Times New Roman" w:cs="Times New Roman"/>
          <w:color w:val="00B0F0"/>
          <w:sz w:val="24"/>
          <w:szCs w:val="24"/>
        </w:rPr>
        <w:t xml:space="preserve">A Kbt. 69. § (9) </w:t>
      </w:r>
      <w:proofErr w:type="spellStart"/>
      <w:r w:rsidRPr="00FD7A01">
        <w:rPr>
          <w:rFonts w:ascii="Times New Roman" w:hAnsi="Times New Roman" w:cs="Times New Roman"/>
          <w:color w:val="00B0F0"/>
          <w:sz w:val="24"/>
          <w:szCs w:val="24"/>
        </w:rPr>
        <w:t>bek</w:t>
      </w:r>
      <w:proofErr w:type="spellEnd"/>
      <w:r w:rsidRPr="00FD7A01">
        <w:rPr>
          <w:rFonts w:ascii="Times New Roman" w:hAnsi="Times New Roman" w:cs="Times New Roman"/>
          <w:color w:val="00B0F0"/>
          <w:sz w:val="24"/>
          <w:szCs w:val="24"/>
        </w:rPr>
        <w:t xml:space="preserve">. alapján a 321/2015. (X. 30.) Korm. rendelet szerint előírt szakemberek – azok végzettségére, képzettségére - rendelkezésre állására vonatkozó követelmény, valamint a releváns szakmai tapasztalatot igazoló referenciákra vonatkozó követelmény teljesítésének igazolására az AT csak akkor veheti igénybe más szervezet kapacitásait, ha az adott szervezet valósítja meg azt az építési beruházást, amelyhez e kapacitásokra szükség van. A Kbt. 65. § (7) </w:t>
      </w:r>
      <w:proofErr w:type="spellStart"/>
      <w:r w:rsidRPr="00FD7A01">
        <w:rPr>
          <w:rFonts w:ascii="Times New Roman" w:hAnsi="Times New Roman" w:cs="Times New Roman"/>
          <w:color w:val="00B0F0"/>
          <w:sz w:val="24"/>
          <w:szCs w:val="24"/>
        </w:rPr>
        <w:t>bek</w:t>
      </w:r>
      <w:proofErr w:type="spellEnd"/>
      <w:r w:rsidRPr="00FD7A01">
        <w:rPr>
          <w:rFonts w:ascii="Times New Roman" w:hAnsi="Times New Roman" w:cs="Times New Roman"/>
          <w:color w:val="00B0F0"/>
          <w:sz w:val="24"/>
          <w:szCs w:val="24"/>
        </w:rPr>
        <w:t xml:space="preserve">. szerint csatolandó kötelezettségvállalásnak ezt kell alátámasztania. A Kbt. 65. § (11) bekezdése szerint nem használhatja fel a gazdasági szereplő alkalmassága igazolására azokat az adatokat, amelyek felhasználására jogutódlás eredményeként - a jogelőd (7) </w:t>
      </w:r>
      <w:proofErr w:type="spellStart"/>
      <w:r w:rsidRPr="00FD7A01">
        <w:rPr>
          <w:rFonts w:ascii="Times New Roman" w:hAnsi="Times New Roman" w:cs="Times New Roman"/>
          <w:color w:val="00B0F0"/>
          <w:sz w:val="24"/>
          <w:szCs w:val="24"/>
        </w:rPr>
        <w:t>bek</w:t>
      </w:r>
      <w:proofErr w:type="spellEnd"/>
      <w:r w:rsidRPr="00FD7A01">
        <w:rPr>
          <w:rFonts w:ascii="Times New Roman" w:hAnsi="Times New Roman" w:cs="Times New Roman"/>
          <w:color w:val="00B0F0"/>
          <w:sz w:val="24"/>
          <w:szCs w:val="24"/>
        </w:rPr>
        <w:t>. szerinti bevonása nélkül - maga lenne jogosult, ha a jogelőd gazdasági szereplő tekintetében az eljárásban alkalmazandó valamely kizáró ok fennáll, vagy - ha a jogelőd megszűnt - megszűnése hiányában fennállna.</w:t>
      </w:r>
    </w:p>
    <w:p w14:paraId="1A0B89C1" w14:textId="7B3E6354" w:rsidR="00FD7A01" w:rsidRPr="00FD7A01" w:rsidRDefault="00FD7A01" w:rsidP="00FD7A01">
      <w:pPr>
        <w:autoSpaceDE w:val="0"/>
        <w:autoSpaceDN w:val="0"/>
        <w:adjustRightInd w:val="0"/>
        <w:spacing w:after="0" w:line="240" w:lineRule="auto"/>
        <w:jc w:val="both"/>
        <w:rPr>
          <w:rFonts w:ascii="Times New Roman" w:hAnsi="Times New Roman" w:cs="Times New Roman"/>
          <w:color w:val="00B0F0"/>
          <w:sz w:val="24"/>
          <w:szCs w:val="24"/>
        </w:rPr>
      </w:pPr>
      <w:r w:rsidRPr="00FD7A01">
        <w:rPr>
          <w:rFonts w:ascii="Times New Roman" w:hAnsi="Times New Roman" w:cs="Times New Roman"/>
          <w:color w:val="00B0F0"/>
          <w:sz w:val="24"/>
          <w:szCs w:val="24"/>
        </w:rPr>
        <w:t>A gazdasági szereplő ebben az esetben is élhet a Kbt. 64. § szerinti lehetőséggel.</w:t>
      </w:r>
    </w:p>
    <w:p w14:paraId="798D35B6" w14:textId="77777777" w:rsidR="00DB3E7F" w:rsidRDefault="00DB3E7F" w:rsidP="00422697">
      <w:pPr>
        <w:autoSpaceDE w:val="0"/>
        <w:autoSpaceDN w:val="0"/>
        <w:adjustRightInd w:val="0"/>
        <w:spacing w:after="0" w:line="240" w:lineRule="auto"/>
        <w:jc w:val="both"/>
        <w:rPr>
          <w:rFonts w:ascii="Times New Roman" w:hAnsi="Times New Roman" w:cs="Times New Roman"/>
          <w:sz w:val="24"/>
          <w:szCs w:val="24"/>
        </w:rPr>
      </w:pPr>
    </w:p>
    <w:p w14:paraId="294C1E93" w14:textId="77777777" w:rsidR="00C75FDD" w:rsidRDefault="00C75FDD" w:rsidP="00422697">
      <w:pPr>
        <w:autoSpaceDE w:val="0"/>
        <w:autoSpaceDN w:val="0"/>
        <w:adjustRightInd w:val="0"/>
        <w:spacing w:after="0" w:line="240" w:lineRule="auto"/>
        <w:jc w:val="both"/>
        <w:rPr>
          <w:rFonts w:ascii="Times New Roman" w:hAnsi="Times New Roman" w:cs="Times New Roman"/>
          <w:b/>
          <w:bCs/>
          <w:sz w:val="24"/>
          <w:szCs w:val="24"/>
        </w:rPr>
      </w:pPr>
      <w:r w:rsidRPr="00C75FDD">
        <w:rPr>
          <w:rFonts w:ascii="Times New Roman" w:hAnsi="Times New Roman" w:cs="Times New Roman"/>
          <w:b/>
          <w:bCs/>
          <w:sz w:val="24"/>
          <w:szCs w:val="24"/>
        </w:rPr>
        <w:t>III.1.5) Fenntartott szerződésekre vonatkozó információk</w:t>
      </w:r>
    </w:p>
    <w:p w14:paraId="683DB628" w14:textId="77777777" w:rsidR="00C75FDD" w:rsidRDefault="00C75FDD" w:rsidP="00422697">
      <w:pPr>
        <w:autoSpaceDE w:val="0"/>
        <w:autoSpaceDN w:val="0"/>
        <w:adjustRightInd w:val="0"/>
        <w:spacing w:after="0" w:line="240" w:lineRule="auto"/>
        <w:jc w:val="both"/>
        <w:rPr>
          <w:rFonts w:ascii="Times New Roman" w:hAnsi="Times New Roman" w:cs="Times New Roman"/>
          <w:b/>
          <w:bCs/>
          <w:sz w:val="24"/>
          <w:szCs w:val="24"/>
        </w:rPr>
      </w:pPr>
    </w:p>
    <w:p w14:paraId="228204AF" w14:textId="77777777" w:rsidR="00C75FDD" w:rsidRDefault="00C75FDD" w:rsidP="00422697">
      <w:pPr>
        <w:autoSpaceDE w:val="0"/>
        <w:autoSpaceDN w:val="0"/>
        <w:adjustRightInd w:val="0"/>
        <w:spacing w:after="0" w:line="240" w:lineRule="auto"/>
        <w:jc w:val="both"/>
        <w:rPr>
          <w:rFonts w:ascii="Times New Roman" w:hAnsi="Times New Roman" w:cs="Times New Roman"/>
          <w:sz w:val="24"/>
          <w:szCs w:val="24"/>
        </w:rPr>
      </w:pPr>
      <w:r w:rsidRPr="00C75FDD">
        <w:rPr>
          <w:rFonts w:ascii="Times New Roman" w:hAnsi="Times New Roman" w:cs="Times New Roman"/>
          <w:sz w:val="24"/>
          <w:szCs w:val="24"/>
        </w:rPr>
        <w:t>A szerződés védett műhelyek és olyan gazdasági szereplők számára fenntartott, amelyek célja a fogyatékkal élő vagy hátrányos helyzetű személyek társadalmi és szakmai integrációja</w:t>
      </w:r>
      <w:r w:rsidR="00380F5C">
        <w:rPr>
          <w:rFonts w:ascii="Times New Roman" w:hAnsi="Times New Roman" w:cs="Times New Roman"/>
          <w:sz w:val="24"/>
          <w:szCs w:val="24"/>
        </w:rPr>
        <w:t xml:space="preserve">: </w:t>
      </w:r>
      <w:r w:rsidR="00380F5C" w:rsidRPr="00FD7A01">
        <w:rPr>
          <w:rFonts w:ascii="Times New Roman" w:hAnsi="Times New Roman" w:cs="Times New Roman"/>
          <w:color w:val="00B0F0"/>
          <w:sz w:val="24"/>
          <w:szCs w:val="24"/>
        </w:rPr>
        <w:t>Nem</w:t>
      </w:r>
    </w:p>
    <w:p w14:paraId="70FA737B" w14:textId="77777777" w:rsidR="00380F5C" w:rsidRDefault="00380F5C" w:rsidP="00422697">
      <w:pPr>
        <w:autoSpaceDE w:val="0"/>
        <w:autoSpaceDN w:val="0"/>
        <w:adjustRightInd w:val="0"/>
        <w:spacing w:after="0" w:line="240" w:lineRule="auto"/>
        <w:jc w:val="both"/>
        <w:rPr>
          <w:rFonts w:ascii="Times New Roman" w:hAnsi="Times New Roman" w:cs="Times New Roman"/>
          <w:sz w:val="24"/>
          <w:szCs w:val="24"/>
        </w:rPr>
      </w:pPr>
    </w:p>
    <w:p w14:paraId="532D2194" w14:textId="77777777" w:rsidR="00380F5C" w:rsidRDefault="00380F5C" w:rsidP="00422697">
      <w:pPr>
        <w:autoSpaceDE w:val="0"/>
        <w:autoSpaceDN w:val="0"/>
        <w:adjustRightInd w:val="0"/>
        <w:spacing w:after="0" w:line="240" w:lineRule="auto"/>
        <w:jc w:val="both"/>
        <w:rPr>
          <w:rFonts w:ascii="Times New Roman" w:hAnsi="Times New Roman" w:cs="Times New Roman"/>
          <w:sz w:val="24"/>
          <w:szCs w:val="24"/>
        </w:rPr>
      </w:pPr>
      <w:r w:rsidRPr="00380F5C">
        <w:rPr>
          <w:rFonts w:ascii="Times New Roman" w:hAnsi="Times New Roman" w:cs="Times New Roman"/>
          <w:sz w:val="24"/>
          <w:szCs w:val="24"/>
        </w:rPr>
        <w:t>A szerződés teljesítése védett munkahely-teremtési programok keretében történik</w:t>
      </w:r>
      <w:r>
        <w:rPr>
          <w:rFonts w:ascii="Times New Roman" w:hAnsi="Times New Roman" w:cs="Times New Roman"/>
          <w:sz w:val="24"/>
          <w:szCs w:val="24"/>
        </w:rPr>
        <w:t xml:space="preserve">: </w:t>
      </w:r>
      <w:r w:rsidRPr="00FD7A01">
        <w:rPr>
          <w:rFonts w:ascii="Times New Roman" w:hAnsi="Times New Roman" w:cs="Times New Roman"/>
          <w:color w:val="00B0F0"/>
          <w:sz w:val="24"/>
          <w:szCs w:val="24"/>
        </w:rPr>
        <w:t>Nem</w:t>
      </w:r>
    </w:p>
    <w:p w14:paraId="056E1A30" w14:textId="77777777" w:rsidR="00380F5C" w:rsidRDefault="00380F5C" w:rsidP="00422697">
      <w:pPr>
        <w:autoSpaceDE w:val="0"/>
        <w:autoSpaceDN w:val="0"/>
        <w:adjustRightInd w:val="0"/>
        <w:spacing w:after="0" w:line="240" w:lineRule="auto"/>
        <w:jc w:val="both"/>
        <w:rPr>
          <w:rFonts w:ascii="Times New Roman" w:hAnsi="Times New Roman" w:cs="Times New Roman"/>
          <w:sz w:val="24"/>
          <w:szCs w:val="24"/>
        </w:rPr>
      </w:pPr>
    </w:p>
    <w:p w14:paraId="6BEF5ABB" w14:textId="77777777" w:rsidR="00380F5C" w:rsidRDefault="00380F5C" w:rsidP="00422697">
      <w:pPr>
        <w:autoSpaceDE w:val="0"/>
        <w:autoSpaceDN w:val="0"/>
        <w:adjustRightInd w:val="0"/>
        <w:spacing w:after="0" w:line="240" w:lineRule="auto"/>
        <w:jc w:val="both"/>
        <w:rPr>
          <w:rFonts w:ascii="Times New Roman" w:hAnsi="Times New Roman" w:cs="Times New Roman"/>
          <w:sz w:val="24"/>
          <w:szCs w:val="24"/>
        </w:rPr>
      </w:pPr>
      <w:r w:rsidRPr="00380F5C">
        <w:rPr>
          <w:rFonts w:ascii="Times New Roman" w:hAnsi="Times New Roman" w:cs="Times New Roman"/>
          <w:sz w:val="24"/>
          <w:szCs w:val="24"/>
        </w:rPr>
        <w:t>A szerződés a Kbt. 114. § (11) bekezdése szerint fenntartott</w:t>
      </w:r>
      <w:r>
        <w:rPr>
          <w:rFonts w:ascii="Times New Roman" w:hAnsi="Times New Roman" w:cs="Times New Roman"/>
          <w:sz w:val="24"/>
          <w:szCs w:val="24"/>
        </w:rPr>
        <w:t xml:space="preserve">: </w:t>
      </w:r>
      <w:r w:rsidRPr="00FD7A01">
        <w:rPr>
          <w:rFonts w:ascii="Times New Roman" w:hAnsi="Times New Roman" w:cs="Times New Roman"/>
          <w:color w:val="00B0F0"/>
          <w:sz w:val="24"/>
          <w:szCs w:val="24"/>
        </w:rPr>
        <w:t>Nem</w:t>
      </w:r>
    </w:p>
    <w:p w14:paraId="5878BA15" w14:textId="77777777" w:rsidR="00380F5C" w:rsidRDefault="00380F5C" w:rsidP="00422697">
      <w:pPr>
        <w:autoSpaceDE w:val="0"/>
        <w:autoSpaceDN w:val="0"/>
        <w:adjustRightInd w:val="0"/>
        <w:spacing w:after="0" w:line="240" w:lineRule="auto"/>
        <w:jc w:val="both"/>
        <w:rPr>
          <w:rFonts w:ascii="Times New Roman" w:hAnsi="Times New Roman" w:cs="Times New Roman"/>
          <w:sz w:val="24"/>
          <w:szCs w:val="24"/>
        </w:rPr>
      </w:pPr>
    </w:p>
    <w:p w14:paraId="2A87A51A" w14:textId="2CABA25F" w:rsidR="00380F5C" w:rsidRPr="006848E4" w:rsidRDefault="00380F5C" w:rsidP="00422697">
      <w:pPr>
        <w:autoSpaceDE w:val="0"/>
        <w:autoSpaceDN w:val="0"/>
        <w:adjustRightInd w:val="0"/>
        <w:spacing w:after="0" w:line="240" w:lineRule="auto"/>
        <w:jc w:val="both"/>
        <w:rPr>
          <w:rFonts w:ascii="Times New Roman" w:hAnsi="Times New Roman" w:cs="Times New Roman"/>
          <w:b/>
          <w:bCs/>
          <w:sz w:val="24"/>
          <w:szCs w:val="24"/>
        </w:rPr>
      </w:pPr>
      <w:r w:rsidRPr="006848E4">
        <w:rPr>
          <w:rFonts w:ascii="Times New Roman" w:hAnsi="Times New Roman" w:cs="Times New Roman"/>
          <w:b/>
          <w:bCs/>
          <w:sz w:val="24"/>
          <w:szCs w:val="24"/>
        </w:rPr>
        <w:t>III.1.6) A szerződés biztosítékai:</w:t>
      </w:r>
    </w:p>
    <w:p w14:paraId="30D59862" w14:textId="77777777" w:rsidR="00A142C9" w:rsidRPr="006848E4" w:rsidRDefault="00A142C9" w:rsidP="00422697">
      <w:pPr>
        <w:autoSpaceDE w:val="0"/>
        <w:autoSpaceDN w:val="0"/>
        <w:adjustRightInd w:val="0"/>
        <w:spacing w:after="0" w:line="240" w:lineRule="auto"/>
        <w:jc w:val="both"/>
        <w:rPr>
          <w:rFonts w:ascii="Times New Roman" w:hAnsi="Times New Roman" w:cs="Times New Roman"/>
          <w:b/>
          <w:bCs/>
          <w:sz w:val="24"/>
          <w:szCs w:val="24"/>
        </w:rPr>
      </w:pPr>
    </w:p>
    <w:p w14:paraId="0D43BB73" w14:textId="77777777" w:rsidR="00A142C9" w:rsidRPr="00BD0132" w:rsidRDefault="00A142C9" w:rsidP="00A142C9">
      <w:pPr>
        <w:autoSpaceDE w:val="0"/>
        <w:autoSpaceDN w:val="0"/>
        <w:adjustRightInd w:val="0"/>
        <w:spacing w:after="0" w:line="240" w:lineRule="auto"/>
        <w:jc w:val="both"/>
        <w:rPr>
          <w:rFonts w:ascii="Times New Roman" w:hAnsi="Times New Roman" w:cs="Times New Roman"/>
          <w:b/>
          <w:bCs/>
          <w:color w:val="00B0F0"/>
          <w:sz w:val="24"/>
          <w:szCs w:val="24"/>
          <w:u w:val="single"/>
        </w:rPr>
      </w:pPr>
      <w:r w:rsidRPr="006848E4">
        <w:rPr>
          <w:rFonts w:ascii="Times New Roman" w:hAnsi="Times New Roman" w:cs="Times New Roman"/>
          <w:b/>
          <w:bCs/>
          <w:color w:val="00B0F0"/>
          <w:sz w:val="24"/>
          <w:szCs w:val="24"/>
          <w:u w:val="single"/>
        </w:rPr>
        <w:t>Kötbér:</w:t>
      </w:r>
    </w:p>
    <w:p w14:paraId="31F447DC" w14:textId="77777777" w:rsidR="007A2997" w:rsidRPr="00BD0132" w:rsidRDefault="007A2997" w:rsidP="007A2997">
      <w:pPr>
        <w:autoSpaceDE w:val="0"/>
        <w:autoSpaceDN w:val="0"/>
        <w:adjustRightInd w:val="0"/>
        <w:spacing w:after="0" w:line="240" w:lineRule="auto"/>
        <w:jc w:val="both"/>
        <w:rPr>
          <w:rFonts w:ascii="Times New Roman" w:hAnsi="Times New Roman" w:cs="Times New Roman"/>
          <w:color w:val="00B0F0"/>
          <w:sz w:val="24"/>
          <w:szCs w:val="24"/>
        </w:rPr>
      </w:pPr>
      <w:r w:rsidRPr="00BD0132">
        <w:rPr>
          <w:rFonts w:ascii="Times New Roman" w:hAnsi="Times New Roman" w:cs="Times New Roman"/>
          <w:color w:val="00B0F0"/>
          <w:sz w:val="24"/>
          <w:szCs w:val="24"/>
        </w:rPr>
        <w:t>Ptk. 6:186. §-a szerint.</w:t>
      </w:r>
    </w:p>
    <w:p w14:paraId="037586F6" w14:textId="131E8EE4" w:rsidR="007A2997" w:rsidRPr="00BD0132" w:rsidRDefault="007A2997" w:rsidP="007A2997">
      <w:pPr>
        <w:autoSpaceDE w:val="0"/>
        <w:autoSpaceDN w:val="0"/>
        <w:adjustRightInd w:val="0"/>
        <w:spacing w:after="0" w:line="240" w:lineRule="auto"/>
        <w:jc w:val="both"/>
        <w:rPr>
          <w:rFonts w:ascii="Times New Roman" w:hAnsi="Times New Roman" w:cs="Times New Roman"/>
          <w:color w:val="00B0F0"/>
          <w:sz w:val="24"/>
          <w:szCs w:val="24"/>
        </w:rPr>
      </w:pPr>
      <w:r w:rsidRPr="00BD0132">
        <w:rPr>
          <w:rFonts w:ascii="Times New Roman" w:hAnsi="Times New Roman" w:cs="Times New Roman"/>
          <w:b/>
          <w:bCs/>
          <w:color w:val="00B0F0"/>
          <w:sz w:val="24"/>
          <w:szCs w:val="24"/>
          <w:u w:val="single"/>
        </w:rPr>
        <w:t>Késedelmi kötbér:</w:t>
      </w:r>
      <w:r w:rsidRPr="00BD0132">
        <w:rPr>
          <w:rFonts w:ascii="Times New Roman" w:hAnsi="Times New Roman" w:cs="Times New Roman"/>
          <w:color w:val="00B0F0"/>
          <w:sz w:val="24"/>
          <w:szCs w:val="24"/>
        </w:rPr>
        <w:t xml:space="preserve"> mértéke: teljes nettó vállalkozói díj </w:t>
      </w:r>
      <w:r w:rsidR="00695F30" w:rsidRPr="00BD0132">
        <w:rPr>
          <w:rFonts w:ascii="Times New Roman" w:hAnsi="Times New Roman" w:cs="Times New Roman"/>
          <w:color w:val="00B0F0"/>
          <w:sz w:val="24"/>
          <w:szCs w:val="24"/>
        </w:rPr>
        <w:t>1</w:t>
      </w:r>
      <w:r w:rsidR="00BD0132" w:rsidRPr="00BD0132">
        <w:rPr>
          <w:rFonts w:ascii="Times New Roman" w:hAnsi="Times New Roman" w:cs="Times New Roman"/>
          <w:color w:val="00B0F0"/>
          <w:sz w:val="24"/>
          <w:szCs w:val="24"/>
        </w:rPr>
        <w:t>%-a/nap. Maximális mértéke 15</w:t>
      </w:r>
      <w:r w:rsidRPr="00BD0132">
        <w:rPr>
          <w:rFonts w:ascii="Times New Roman" w:hAnsi="Times New Roman" w:cs="Times New Roman"/>
          <w:color w:val="00B0F0"/>
          <w:sz w:val="24"/>
          <w:szCs w:val="24"/>
        </w:rPr>
        <w:t xml:space="preserve"> napi tétel.</w:t>
      </w:r>
    </w:p>
    <w:p w14:paraId="3BEA3AA9" w14:textId="33A93BC2" w:rsidR="00A142C9" w:rsidRPr="00BD0132" w:rsidRDefault="00A142C9" w:rsidP="00A142C9">
      <w:pPr>
        <w:autoSpaceDE w:val="0"/>
        <w:autoSpaceDN w:val="0"/>
        <w:adjustRightInd w:val="0"/>
        <w:spacing w:after="0" w:line="240" w:lineRule="auto"/>
        <w:jc w:val="both"/>
        <w:rPr>
          <w:rFonts w:ascii="Times New Roman" w:hAnsi="Times New Roman" w:cs="Times New Roman"/>
          <w:color w:val="00B0F0"/>
          <w:sz w:val="24"/>
          <w:szCs w:val="24"/>
        </w:rPr>
      </w:pPr>
    </w:p>
    <w:p w14:paraId="06638730" w14:textId="77777777" w:rsidR="007A2997" w:rsidRPr="00BD0132" w:rsidRDefault="007A2997" w:rsidP="00A142C9">
      <w:pPr>
        <w:autoSpaceDE w:val="0"/>
        <w:autoSpaceDN w:val="0"/>
        <w:adjustRightInd w:val="0"/>
        <w:spacing w:after="0" w:line="240" w:lineRule="auto"/>
        <w:jc w:val="both"/>
        <w:rPr>
          <w:rFonts w:ascii="Times New Roman" w:hAnsi="Times New Roman" w:cs="Times New Roman"/>
          <w:color w:val="00B0F0"/>
          <w:sz w:val="24"/>
          <w:szCs w:val="24"/>
        </w:rPr>
      </w:pPr>
    </w:p>
    <w:p w14:paraId="7E76EE84" w14:textId="74B59CB2" w:rsidR="007A2997" w:rsidRPr="00BD0132" w:rsidRDefault="00A142C9" w:rsidP="00A142C9">
      <w:pPr>
        <w:autoSpaceDE w:val="0"/>
        <w:autoSpaceDN w:val="0"/>
        <w:adjustRightInd w:val="0"/>
        <w:spacing w:after="0" w:line="240" w:lineRule="auto"/>
        <w:jc w:val="both"/>
        <w:rPr>
          <w:rFonts w:ascii="Times New Roman" w:hAnsi="Times New Roman" w:cs="Times New Roman"/>
          <w:color w:val="00B0F0"/>
          <w:sz w:val="24"/>
          <w:szCs w:val="24"/>
        </w:rPr>
      </w:pPr>
      <w:r w:rsidRPr="00BD0132">
        <w:rPr>
          <w:rFonts w:ascii="Times New Roman" w:hAnsi="Times New Roman" w:cs="Times New Roman"/>
          <w:b/>
          <w:bCs/>
          <w:color w:val="00B0F0"/>
          <w:sz w:val="24"/>
          <w:szCs w:val="24"/>
          <w:u w:val="single"/>
        </w:rPr>
        <w:t>Meghiúsulási kötbér:</w:t>
      </w:r>
      <w:r w:rsidRPr="00BD0132">
        <w:rPr>
          <w:rFonts w:ascii="Times New Roman" w:hAnsi="Times New Roman" w:cs="Times New Roman"/>
          <w:color w:val="00B0F0"/>
          <w:sz w:val="24"/>
          <w:szCs w:val="24"/>
        </w:rPr>
        <w:t xml:space="preserve"> alapja: a meghiúsulással érintett nettó szerződéses érték, mértéke: </w:t>
      </w:r>
      <w:r w:rsidR="007A2997" w:rsidRPr="00BD0132">
        <w:rPr>
          <w:rFonts w:ascii="Times New Roman" w:hAnsi="Times New Roman" w:cs="Times New Roman"/>
          <w:color w:val="00B0F0"/>
          <w:sz w:val="24"/>
          <w:szCs w:val="24"/>
        </w:rPr>
        <w:t>1</w:t>
      </w:r>
      <w:r w:rsidR="00BD0132" w:rsidRPr="00BD0132">
        <w:rPr>
          <w:rFonts w:ascii="Times New Roman" w:hAnsi="Times New Roman" w:cs="Times New Roman"/>
          <w:color w:val="00B0F0"/>
          <w:sz w:val="24"/>
          <w:szCs w:val="24"/>
        </w:rPr>
        <w:t>5</w:t>
      </w:r>
      <w:r w:rsidRPr="00BD0132">
        <w:rPr>
          <w:rFonts w:ascii="Times New Roman" w:hAnsi="Times New Roman" w:cs="Times New Roman"/>
          <w:color w:val="00B0F0"/>
          <w:sz w:val="24"/>
          <w:szCs w:val="24"/>
        </w:rPr>
        <w:t>%</w:t>
      </w:r>
    </w:p>
    <w:p w14:paraId="614487FE" w14:textId="77777777" w:rsidR="00A142C9" w:rsidRPr="00BD0132" w:rsidRDefault="00A142C9" w:rsidP="00A142C9">
      <w:pPr>
        <w:autoSpaceDE w:val="0"/>
        <w:autoSpaceDN w:val="0"/>
        <w:adjustRightInd w:val="0"/>
        <w:spacing w:after="0" w:line="240" w:lineRule="auto"/>
        <w:jc w:val="both"/>
        <w:rPr>
          <w:rFonts w:ascii="Times New Roman" w:hAnsi="Times New Roman" w:cs="Times New Roman"/>
          <w:color w:val="00B0F0"/>
          <w:sz w:val="24"/>
          <w:szCs w:val="24"/>
        </w:rPr>
      </w:pPr>
    </w:p>
    <w:p w14:paraId="1D220021" w14:textId="77777777" w:rsidR="00A142C9" w:rsidRPr="00BD0132" w:rsidRDefault="00A142C9" w:rsidP="00A142C9">
      <w:pPr>
        <w:autoSpaceDE w:val="0"/>
        <w:autoSpaceDN w:val="0"/>
        <w:adjustRightInd w:val="0"/>
        <w:spacing w:after="0" w:line="240" w:lineRule="auto"/>
        <w:jc w:val="both"/>
        <w:rPr>
          <w:rFonts w:ascii="Times New Roman" w:hAnsi="Times New Roman" w:cs="Times New Roman"/>
          <w:b/>
          <w:bCs/>
          <w:color w:val="00B0F0"/>
          <w:sz w:val="24"/>
          <w:szCs w:val="24"/>
          <w:u w:val="single"/>
        </w:rPr>
      </w:pPr>
      <w:r w:rsidRPr="00BD0132">
        <w:rPr>
          <w:rFonts w:ascii="Times New Roman" w:hAnsi="Times New Roman" w:cs="Times New Roman"/>
          <w:b/>
          <w:bCs/>
          <w:color w:val="00B0F0"/>
          <w:sz w:val="24"/>
          <w:szCs w:val="24"/>
          <w:u w:val="single"/>
        </w:rPr>
        <w:t>Biztosíték:</w:t>
      </w:r>
    </w:p>
    <w:p w14:paraId="3C6BB832" w14:textId="1F738F79" w:rsidR="00A142C9" w:rsidRPr="00531ABE" w:rsidRDefault="00A142C9" w:rsidP="00A142C9">
      <w:pPr>
        <w:autoSpaceDE w:val="0"/>
        <w:autoSpaceDN w:val="0"/>
        <w:adjustRightInd w:val="0"/>
        <w:spacing w:after="0" w:line="240" w:lineRule="auto"/>
        <w:jc w:val="both"/>
        <w:rPr>
          <w:rFonts w:ascii="Times New Roman" w:hAnsi="Times New Roman" w:cs="Times New Roman"/>
          <w:color w:val="00B0F0"/>
          <w:sz w:val="24"/>
          <w:szCs w:val="24"/>
        </w:rPr>
      </w:pPr>
      <w:r w:rsidRPr="00BD0132">
        <w:rPr>
          <w:rFonts w:ascii="Times New Roman" w:hAnsi="Times New Roman" w:cs="Times New Roman"/>
          <w:color w:val="00B0F0"/>
          <w:sz w:val="24"/>
          <w:szCs w:val="24"/>
        </w:rPr>
        <w:t xml:space="preserve">Teljesítési biztosíték: A szerződés teljesítésének elmaradásával kapcsolatos igények biztosítékaként </w:t>
      </w:r>
      <w:r w:rsidR="005C1C67" w:rsidRPr="00BD0132">
        <w:rPr>
          <w:rFonts w:ascii="Times New Roman" w:hAnsi="Times New Roman" w:cs="Times New Roman"/>
          <w:color w:val="00B0F0"/>
          <w:sz w:val="24"/>
          <w:szCs w:val="24"/>
        </w:rPr>
        <w:t xml:space="preserve">nyertes Ajánlattevő a tartalékkeret és általános forgalmi adó nélkül számított ellenszolgáltatás </w:t>
      </w:r>
      <w:r w:rsidRPr="00BD0132">
        <w:rPr>
          <w:rFonts w:ascii="Times New Roman" w:hAnsi="Times New Roman" w:cs="Times New Roman"/>
          <w:color w:val="00B0F0"/>
          <w:sz w:val="24"/>
          <w:szCs w:val="24"/>
        </w:rPr>
        <w:t>5%-</w:t>
      </w:r>
      <w:proofErr w:type="spellStart"/>
      <w:r w:rsidRPr="00BD0132">
        <w:rPr>
          <w:rFonts w:ascii="Times New Roman" w:hAnsi="Times New Roman" w:cs="Times New Roman"/>
          <w:color w:val="00B0F0"/>
          <w:sz w:val="24"/>
          <w:szCs w:val="24"/>
        </w:rPr>
        <w:t>ának</w:t>
      </w:r>
      <w:proofErr w:type="spellEnd"/>
      <w:r w:rsidRPr="00BD0132">
        <w:rPr>
          <w:rFonts w:ascii="Times New Roman" w:hAnsi="Times New Roman" w:cs="Times New Roman"/>
          <w:color w:val="00B0F0"/>
          <w:sz w:val="24"/>
          <w:szCs w:val="24"/>
        </w:rPr>
        <w:t xml:space="preserve"> megfelelő mértékű teljesítési</w:t>
      </w:r>
      <w:r w:rsidRPr="00531ABE">
        <w:rPr>
          <w:rFonts w:ascii="Times New Roman" w:hAnsi="Times New Roman" w:cs="Times New Roman"/>
          <w:color w:val="00B0F0"/>
          <w:sz w:val="24"/>
          <w:szCs w:val="24"/>
        </w:rPr>
        <w:t xml:space="preserve"> biztosítékot nyújt a Megrendelő részére a Kbt. 134. § (6) bekezdés a) pontjában írtak szerint.</w:t>
      </w:r>
    </w:p>
    <w:p w14:paraId="0B863793" w14:textId="77777777" w:rsidR="00A142C9" w:rsidRPr="00531ABE" w:rsidRDefault="00A142C9" w:rsidP="00A142C9">
      <w:pPr>
        <w:autoSpaceDE w:val="0"/>
        <w:autoSpaceDN w:val="0"/>
        <w:adjustRightInd w:val="0"/>
        <w:spacing w:after="0" w:line="240" w:lineRule="auto"/>
        <w:jc w:val="both"/>
        <w:rPr>
          <w:rFonts w:ascii="Times New Roman" w:hAnsi="Times New Roman" w:cs="Times New Roman"/>
          <w:color w:val="00B0F0"/>
          <w:sz w:val="24"/>
          <w:szCs w:val="24"/>
        </w:rPr>
      </w:pPr>
    </w:p>
    <w:p w14:paraId="370EBAF9" w14:textId="77777777" w:rsidR="00A142C9" w:rsidRPr="00BD0132" w:rsidRDefault="00A142C9" w:rsidP="00A142C9">
      <w:pPr>
        <w:autoSpaceDE w:val="0"/>
        <w:autoSpaceDN w:val="0"/>
        <w:adjustRightInd w:val="0"/>
        <w:spacing w:after="0" w:line="240" w:lineRule="auto"/>
        <w:jc w:val="both"/>
        <w:rPr>
          <w:rFonts w:ascii="Times New Roman" w:hAnsi="Times New Roman" w:cs="Times New Roman"/>
          <w:color w:val="00B0F0"/>
          <w:sz w:val="24"/>
          <w:szCs w:val="24"/>
        </w:rPr>
      </w:pPr>
      <w:r w:rsidRPr="00531ABE">
        <w:rPr>
          <w:rFonts w:ascii="Times New Roman" w:hAnsi="Times New Roman" w:cs="Times New Roman"/>
          <w:color w:val="00B0F0"/>
          <w:sz w:val="24"/>
          <w:szCs w:val="24"/>
        </w:rPr>
        <w:lastRenderedPageBreak/>
        <w:t xml:space="preserve">A biztosíték teljesíthető az ajánlattevőként szerződő fél választása szerint a Kbt. 134. § (6) bekezdés a) pontjában meghatározott formában. A teljesítési biztosítékot a Kbt. 134. § (4) bekezdés a) pontja alapján a szerződés hatálybalépésekor kell a Megrendelő rendelkezésére bocsátani, ennek </w:t>
      </w:r>
      <w:r w:rsidRPr="00BD0132">
        <w:rPr>
          <w:rFonts w:ascii="Times New Roman" w:hAnsi="Times New Roman" w:cs="Times New Roman"/>
          <w:color w:val="00B0F0"/>
          <w:sz w:val="24"/>
          <w:szCs w:val="24"/>
        </w:rPr>
        <w:t>elmaradása esetén a Megrendelő jogosult a szerződés megkötésétől azonnali hatállyal elállni. A teljesítési biztosíték határidőre történő nyújtására vonatkozóan az ajánlattevőnek az ajánlatban nyilatkoznia kell.</w:t>
      </w:r>
    </w:p>
    <w:p w14:paraId="4B27C19E" w14:textId="773E53F8" w:rsidR="00A142C9" w:rsidRPr="00BD0132" w:rsidRDefault="00A142C9" w:rsidP="00A142C9">
      <w:pPr>
        <w:autoSpaceDE w:val="0"/>
        <w:autoSpaceDN w:val="0"/>
        <w:adjustRightInd w:val="0"/>
        <w:spacing w:after="0" w:line="240" w:lineRule="auto"/>
        <w:jc w:val="both"/>
        <w:rPr>
          <w:rFonts w:ascii="Times New Roman" w:hAnsi="Times New Roman" w:cs="Times New Roman"/>
          <w:color w:val="00B0F0"/>
          <w:sz w:val="24"/>
          <w:szCs w:val="24"/>
        </w:rPr>
      </w:pPr>
    </w:p>
    <w:p w14:paraId="2D284695" w14:textId="1D4B6906" w:rsidR="00531ABE" w:rsidRPr="00531ABE" w:rsidRDefault="00531ABE" w:rsidP="00A142C9">
      <w:pPr>
        <w:autoSpaceDE w:val="0"/>
        <w:autoSpaceDN w:val="0"/>
        <w:adjustRightInd w:val="0"/>
        <w:spacing w:after="0" w:line="240" w:lineRule="auto"/>
        <w:jc w:val="both"/>
        <w:rPr>
          <w:rFonts w:ascii="Times New Roman" w:hAnsi="Times New Roman" w:cs="Times New Roman"/>
          <w:color w:val="00B0F0"/>
          <w:sz w:val="24"/>
          <w:szCs w:val="24"/>
        </w:rPr>
      </w:pPr>
      <w:r w:rsidRPr="00BD0132">
        <w:rPr>
          <w:rFonts w:ascii="Times New Roman" w:hAnsi="Times New Roman" w:cs="Times New Roman"/>
          <w:b/>
          <w:bCs/>
          <w:color w:val="00B0F0"/>
          <w:sz w:val="24"/>
          <w:szCs w:val="24"/>
          <w:u w:val="single"/>
        </w:rPr>
        <w:t>Jótállás</w:t>
      </w:r>
      <w:r w:rsidRPr="00BD0132">
        <w:rPr>
          <w:rFonts w:ascii="Times New Roman" w:hAnsi="Times New Roman" w:cs="Times New Roman"/>
          <w:color w:val="00B0F0"/>
          <w:sz w:val="24"/>
          <w:szCs w:val="24"/>
        </w:rPr>
        <w:t>:</w:t>
      </w:r>
      <w:r w:rsidR="00BD0132">
        <w:rPr>
          <w:rFonts w:ascii="Times New Roman" w:hAnsi="Times New Roman" w:cs="Times New Roman"/>
          <w:color w:val="00B0F0"/>
          <w:sz w:val="24"/>
          <w:szCs w:val="24"/>
        </w:rPr>
        <w:t xml:space="preserve"> mini</w:t>
      </w:r>
      <w:r w:rsidR="00BD0132" w:rsidRPr="00BD0132">
        <w:rPr>
          <w:rFonts w:ascii="Times New Roman" w:hAnsi="Times New Roman" w:cs="Times New Roman"/>
          <w:color w:val="00B0F0"/>
          <w:sz w:val="24"/>
          <w:szCs w:val="24"/>
        </w:rPr>
        <w:t>mum</w:t>
      </w:r>
      <w:r w:rsidRPr="00BD0132">
        <w:rPr>
          <w:rFonts w:ascii="Times New Roman" w:hAnsi="Times New Roman" w:cs="Times New Roman"/>
          <w:color w:val="00B0F0"/>
          <w:sz w:val="24"/>
          <w:szCs w:val="24"/>
        </w:rPr>
        <w:t xml:space="preserve"> </w:t>
      </w:r>
      <w:r w:rsidR="00695F30" w:rsidRPr="00BD0132">
        <w:rPr>
          <w:rFonts w:ascii="Times New Roman" w:hAnsi="Times New Roman" w:cs="Times New Roman"/>
          <w:color w:val="00B0F0"/>
          <w:sz w:val="24"/>
          <w:szCs w:val="24"/>
        </w:rPr>
        <w:t>36</w:t>
      </w:r>
      <w:r w:rsidRPr="00BD0132">
        <w:rPr>
          <w:rFonts w:ascii="Times New Roman" w:hAnsi="Times New Roman" w:cs="Times New Roman"/>
          <w:color w:val="00B0F0"/>
          <w:sz w:val="24"/>
          <w:szCs w:val="24"/>
        </w:rPr>
        <w:t xml:space="preserve"> hónap</w:t>
      </w:r>
    </w:p>
    <w:p w14:paraId="18E0572F" w14:textId="77777777" w:rsidR="00531ABE" w:rsidRDefault="00531ABE" w:rsidP="00A142C9">
      <w:pPr>
        <w:autoSpaceDE w:val="0"/>
        <w:autoSpaceDN w:val="0"/>
        <w:adjustRightInd w:val="0"/>
        <w:spacing w:after="0" w:line="240" w:lineRule="auto"/>
        <w:jc w:val="both"/>
        <w:rPr>
          <w:rFonts w:ascii="Times New Roman" w:hAnsi="Times New Roman" w:cs="Times New Roman"/>
          <w:color w:val="00B0F0"/>
          <w:sz w:val="24"/>
          <w:szCs w:val="24"/>
        </w:rPr>
      </w:pPr>
    </w:p>
    <w:p w14:paraId="36E47892" w14:textId="5DD6A235" w:rsidR="00BD0132" w:rsidRDefault="00BD0132" w:rsidP="00A142C9">
      <w:pPr>
        <w:autoSpaceDE w:val="0"/>
        <w:autoSpaceDN w:val="0"/>
        <w:adjustRightInd w:val="0"/>
        <w:spacing w:after="0" w:line="240" w:lineRule="auto"/>
        <w:jc w:val="both"/>
        <w:rPr>
          <w:rFonts w:ascii="Times New Roman" w:hAnsi="Times New Roman" w:cs="Times New Roman"/>
          <w:color w:val="00B0F0"/>
          <w:sz w:val="24"/>
          <w:szCs w:val="24"/>
        </w:rPr>
      </w:pPr>
      <w:r>
        <w:rPr>
          <w:rFonts w:ascii="Times New Roman" w:hAnsi="Times New Roman" w:cs="Times New Roman"/>
          <w:color w:val="00B0F0"/>
          <w:sz w:val="24"/>
          <w:szCs w:val="24"/>
        </w:rPr>
        <w:t>A közbeszerzés az „</w:t>
      </w:r>
      <w:r w:rsidRPr="00BD0132">
        <w:rPr>
          <w:rFonts w:ascii="Times New Roman" w:hAnsi="Times New Roman" w:cs="Times New Roman"/>
          <w:color w:val="00B0F0"/>
          <w:sz w:val="24"/>
          <w:szCs w:val="24"/>
        </w:rPr>
        <w:t>Egészséges Bud</w:t>
      </w:r>
      <w:r>
        <w:rPr>
          <w:rFonts w:ascii="Times New Roman" w:hAnsi="Times New Roman" w:cs="Times New Roman"/>
          <w:color w:val="00B0F0"/>
          <w:sz w:val="24"/>
          <w:szCs w:val="24"/>
        </w:rPr>
        <w:t>apest Program” finanszírozásából kerül megvalósításra.</w:t>
      </w:r>
    </w:p>
    <w:p w14:paraId="75F24B15" w14:textId="77777777" w:rsidR="00BD0132" w:rsidRPr="00531ABE" w:rsidRDefault="00BD0132" w:rsidP="00A142C9">
      <w:pPr>
        <w:autoSpaceDE w:val="0"/>
        <w:autoSpaceDN w:val="0"/>
        <w:adjustRightInd w:val="0"/>
        <w:spacing w:after="0" w:line="240" w:lineRule="auto"/>
        <w:jc w:val="both"/>
        <w:rPr>
          <w:rFonts w:ascii="Times New Roman" w:hAnsi="Times New Roman" w:cs="Times New Roman"/>
          <w:color w:val="00B0F0"/>
          <w:sz w:val="24"/>
          <w:szCs w:val="24"/>
        </w:rPr>
      </w:pPr>
    </w:p>
    <w:p w14:paraId="4F3B9819" w14:textId="77777777" w:rsidR="00A142C9" w:rsidRPr="00531ABE" w:rsidRDefault="00A142C9" w:rsidP="00A142C9">
      <w:pPr>
        <w:autoSpaceDE w:val="0"/>
        <w:autoSpaceDN w:val="0"/>
        <w:adjustRightInd w:val="0"/>
        <w:spacing w:after="0" w:line="240" w:lineRule="auto"/>
        <w:jc w:val="both"/>
        <w:rPr>
          <w:rFonts w:ascii="Times New Roman" w:hAnsi="Times New Roman" w:cs="Times New Roman"/>
          <w:color w:val="00B0F0"/>
          <w:sz w:val="24"/>
          <w:szCs w:val="24"/>
        </w:rPr>
      </w:pPr>
      <w:r w:rsidRPr="00531ABE">
        <w:rPr>
          <w:rFonts w:ascii="Times New Roman" w:hAnsi="Times New Roman" w:cs="Times New Roman"/>
          <w:color w:val="00B0F0"/>
          <w:sz w:val="24"/>
          <w:szCs w:val="24"/>
        </w:rPr>
        <w:t>Részletesen a szerződéstervezetben.</w:t>
      </w:r>
    </w:p>
    <w:p w14:paraId="3C46DEC9" w14:textId="77777777" w:rsidR="00A142C9" w:rsidRDefault="00A142C9" w:rsidP="00A142C9">
      <w:pPr>
        <w:autoSpaceDE w:val="0"/>
        <w:autoSpaceDN w:val="0"/>
        <w:adjustRightInd w:val="0"/>
        <w:spacing w:after="0" w:line="240" w:lineRule="auto"/>
        <w:jc w:val="both"/>
        <w:rPr>
          <w:rFonts w:ascii="Times New Roman" w:hAnsi="Times New Roman" w:cs="Times New Roman"/>
          <w:sz w:val="24"/>
          <w:szCs w:val="24"/>
        </w:rPr>
      </w:pPr>
    </w:p>
    <w:p w14:paraId="05DD877C" w14:textId="77777777" w:rsidR="00A142C9" w:rsidRDefault="00A142C9" w:rsidP="00A142C9">
      <w:pPr>
        <w:autoSpaceDE w:val="0"/>
        <w:autoSpaceDN w:val="0"/>
        <w:adjustRightInd w:val="0"/>
        <w:spacing w:after="0" w:line="240" w:lineRule="auto"/>
        <w:jc w:val="both"/>
        <w:rPr>
          <w:rFonts w:ascii="Times New Roman" w:hAnsi="Times New Roman" w:cs="Times New Roman"/>
          <w:b/>
          <w:bCs/>
          <w:sz w:val="24"/>
          <w:szCs w:val="24"/>
        </w:rPr>
      </w:pPr>
      <w:r w:rsidRPr="00A142C9">
        <w:rPr>
          <w:rFonts w:ascii="Times New Roman" w:hAnsi="Times New Roman" w:cs="Times New Roman"/>
          <w:b/>
          <w:bCs/>
          <w:sz w:val="24"/>
          <w:szCs w:val="24"/>
        </w:rPr>
        <w:t>III.1.7) Az ellenszolgáltatás teljesítésének feltételei és / vagy hivatkozás a vonatkozó jogszabályi rendelkezésekre:</w:t>
      </w:r>
    </w:p>
    <w:p w14:paraId="1EA357F2" w14:textId="77777777" w:rsidR="00A142C9" w:rsidRDefault="00A142C9" w:rsidP="00A142C9">
      <w:pPr>
        <w:autoSpaceDE w:val="0"/>
        <w:autoSpaceDN w:val="0"/>
        <w:adjustRightInd w:val="0"/>
        <w:spacing w:after="0" w:line="240" w:lineRule="auto"/>
        <w:jc w:val="both"/>
        <w:rPr>
          <w:rFonts w:ascii="Times New Roman" w:hAnsi="Times New Roman" w:cs="Times New Roman"/>
          <w:b/>
          <w:bCs/>
          <w:sz w:val="24"/>
          <w:szCs w:val="24"/>
        </w:rPr>
      </w:pPr>
    </w:p>
    <w:p w14:paraId="59074E46" w14:textId="035B4746" w:rsidR="009D3E88" w:rsidRPr="00375096" w:rsidRDefault="009D3E88" w:rsidP="009D3E88">
      <w:pPr>
        <w:autoSpaceDE w:val="0"/>
        <w:autoSpaceDN w:val="0"/>
        <w:adjustRightInd w:val="0"/>
        <w:spacing w:after="0" w:line="240" w:lineRule="auto"/>
        <w:jc w:val="both"/>
        <w:rPr>
          <w:rFonts w:ascii="Times New Roman" w:hAnsi="Times New Roman" w:cs="Times New Roman"/>
          <w:color w:val="00B0F0"/>
          <w:sz w:val="24"/>
          <w:szCs w:val="24"/>
        </w:rPr>
      </w:pPr>
      <w:r w:rsidRPr="00375096">
        <w:rPr>
          <w:rFonts w:ascii="Times New Roman" w:hAnsi="Times New Roman" w:cs="Times New Roman"/>
          <w:color w:val="00B0F0"/>
          <w:sz w:val="24"/>
          <w:szCs w:val="24"/>
        </w:rPr>
        <w:t xml:space="preserve">Előleg: A Kbt. 135. § (7) </w:t>
      </w:r>
      <w:proofErr w:type="spellStart"/>
      <w:r w:rsidRPr="00375096">
        <w:rPr>
          <w:rFonts w:ascii="Times New Roman" w:hAnsi="Times New Roman" w:cs="Times New Roman"/>
          <w:color w:val="00B0F0"/>
          <w:sz w:val="24"/>
          <w:szCs w:val="24"/>
        </w:rPr>
        <w:t>bek</w:t>
      </w:r>
      <w:proofErr w:type="spellEnd"/>
      <w:r w:rsidRPr="00375096">
        <w:rPr>
          <w:rFonts w:ascii="Times New Roman" w:hAnsi="Times New Roman" w:cs="Times New Roman"/>
          <w:color w:val="00B0F0"/>
          <w:sz w:val="24"/>
          <w:szCs w:val="24"/>
        </w:rPr>
        <w:t>. alapján a teljes ellenszolgáltatás 5%-</w:t>
      </w:r>
      <w:proofErr w:type="spellStart"/>
      <w:r w:rsidRPr="00375096">
        <w:rPr>
          <w:rFonts w:ascii="Times New Roman" w:hAnsi="Times New Roman" w:cs="Times New Roman"/>
          <w:color w:val="00B0F0"/>
          <w:sz w:val="24"/>
          <w:szCs w:val="24"/>
        </w:rPr>
        <w:t>ának</w:t>
      </w:r>
      <w:proofErr w:type="spellEnd"/>
      <w:r w:rsidRPr="00375096">
        <w:rPr>
          <w:rFonts w:ascii="Times New Roman" w:hAnsi="Times New Roman" w:cs="Times New Roman"/>
          <w:color w:val="00B0F0"/>
          <w:sz w:val="24"/>
          <w:szCs w:val="24"/>
        </w:rPr>
        <w:t xml:space="preserve"> megfelelő összegű előleg igényelhető. </w:t>
      </w:r>
    </w:p>
    <w:p w14:paraId="0852C9BF" w14:textId="77777777" w:rsidR="009D3E88" w:rsidRPr="00375096" w:rsidRDefault="009D3E88" w:rsidP="009D3E88">
      <w:pPr>
        <w:autoSpaceDE w:val="0"/>
        <w:autoSpaceDN w:val="0"/>
        <w:adjustRightInd w:val="0"/>
        <w:spacing w:after="0" w:line="240" w:lineRule="auto"/>
        <w:jc w:val="both"/>
        <w:rPr>
          <w:rFonts w:ascii="Times New Roman" w:hAnsi="Times New Roman" w:cs="Times New Roman"/>
          <w:color w:val="00B0F0"/>
          <w:sz w:val="24"/>
          <w:szCs w:val="24"/>
        </w:rPr>
      </w:pPr>
    </w:p>
    <w:p w14:paraId="6B125098" w14:textId="77777777" w:rsidR="009D3E88" w:rsidRPr="00375096" w:rsidRDefault="009D3E88" w:rsidP="009D3E88">
      <w:pPr>
        <w:autoSpaceDE w:val="0"/>
        <w:autoSpaceDN w:val="0"/>
        <w:adjustRightInd w:val="0"/>
        <w:spacing w:after="0" w:line="240" w:lineRule="auto"/>
        <w:jc w:val="both"/>
        <w:rPr>
          <w:rFonts w:ascii="Times New Roman" w:hAnsi="Times New Roman" w:cs="Times New Roman"/>
          <w:color w:val="00B0F0"/>
          <w:sz w:val="24"/>
          <w:szCs w:val="24"/>
        </w:rPr>
      </w:pPr>
      <w:r w:rsidRPr="00375096">
        <w:rPr>
          <w:rFonts w:ascii="Times New Roman" w:hAnsi="Times New Roman" w:cs="Times New Roman"/>
          <w:color w:val="00B0F0"/>
          <w:sz w:val="24"/>
          <w:szCs w:val="24"/>
        </w:rPr>
        <w:t xml:space="preserve">Teljesítés igazolása Kbt. 135. § (2) </w:t>
      </w:r>
      <w:proofErr w:type="spellStart"/>
      <w:r w:rsidRPr="00375096">
        <w:rPr>
          <w:rFonts w:ascii="Times New Roman" w:hAnsi="Times New Roman" w:cs="Times New Roman"/>
          <w:color w:val="00B0F0"/>
          <w:sz w:val="24"/>
          <w:szCs w:val="24"/>
        </w:rPr>
        <w:t>bek</w:t>
      </w:r>
      <w:proofErr w:type="spellEnd"/>
      <w:r w:rsidRPr="00375096">
        <w:rPr>
          <w:rFonts w:ascii="Times New Roman" w:hAnsi="Times New Roman" w:cs="Times New Roman"/>
          <w:color w:val="00B0F0"/>
          <w:sz w:val="24"/>
          <w:szCs w:val="24"/>
        </w:rPr>
        <w:t>. szerint. Irányadó a 322/2015. (X. 30.) Korm. rendelet 30-32. §.</w:t>
      </w:r>
    </w:p>
    <w:p w14:paraId="38AAB781" w14:textId="77777777" w:rsidR="009D3E88" w:rsidRPr="00375096" w:rsidRDefault="009D3E88" w:rsidP="009D3E88">
      <w:pPr>
        <w:autoSpaceDE w:val="0"/>
        <w:autoSpaceDN w:val="0"/>
        <w:adjustRightInd w:val="0"/>
        <w:spacing w:after="0" w:line="240" w:lineRule="auto"/>
        <w:jc w:val="both"/>
        <w:rPr>
          <w:rFonts w:ascii="Times New Roman" w:hAnsi="Times New Roman" w:cs="Times New Roman"/>
          <w:color w:val="00B0F0"/>
          <w:sz w:val="24"/>
          <w:szCs w:val="24"/>
        </w:rPr>
      </w:pPr>
    </w:p>
    <w:p w14:paraId="084E9314" w14:textId="2AE288CB" w:rsidR="009D3E88" w:rsidRPr="00375096" w:rsidRDefault="009D3E88" w:rsidP="009D3E88">
      <w:pPr>
        <w:spacing w:line="240" w:lineRule="auto"/>
        <w:jc w:val="both"/>
        <w:rPr>
          <w:rFonts w:ascii="Times New Roman" w:hAnsi="Times New Roman" w:cs="Times New Roman"/>
          <w:color w:val="00B0F0"/>
          <w:sz w:val="24"/>
          <w:szCs w:val="24"/>
        </w:rPr>
      </w:pPr>
      <w:r w:rsidRPr="00D64C1F">
        <w:rPr>
          <w:rFonts w:ascii="Times New Roman" w:hAnsi="Times New Roman" w:cs="Times New Roman"/>
          <w:color w:val="00B0F0"/>
          <w:sz w:val="24"/>
          <w:szCs w:val="24"/>
        </w:rPr>
        <w:t>Részszámláz</w:t>
      </w:r>
      <w:r w:rsidR="00BD0132" w:rsidRPr="00D64C1F">
        <w:rPr>
          <w:rFonts w:ascii="Times New Roman" w:hAnsi="Times New Roman" w:cs="Times New Roman"/>
          <w:color w:val="00B0F0"/>
          <w:sz w:val="24"/>
          <w:szCs w:val="24"/>
        </w:rPr>
        <w:t>ás a szerződéstervezet szerint</w:t>
      </w:r>
      <w:r w:rsidR="00D64C1F" w:rsidRPr="00D64C1F">
        <w:rPr>
          <w:rFonts w:ascii="Times New Roman" w:hAnsi="Times New Roman" w:cs="Times New Roman"/>
          <w:color w:val="00B0F0"/>
          <w:sz w:val="24"/>
          <w:szCs w:val="24"/>
        </w:rPr>
        <w:t>.</w:t>
      </w:r>
    </w:p>
    <w:p w14:paraId="496D171E" w14:textId="77777777" w:rsidR="009D3E88" w:rsidRPr="00375096" w:rsidRDefault="009D3E88" w:rsidP="009D3E88">
      <w:pPr>
        <w:autoSpaceDE w:val="0"/>
        <w:autoSpaceDN w:val="0"/>
        <w:adjustRightInd w:val="0"/>
        <w:spacing w:after="0" w:line="240" w:lineRule="auto"/>
        <w:jc w:val="both"/>
        <w:rPr>
          <w:rFonts w:ascii="Times New Roman" w:hAnsi="Times New Roman" w:cs="Times New Roman"/>
          <w:color w:val="00B0F0"/>
          <w:sz w:val="24"/>
          <w:szCs w:val="24"/>
        </w:rPr>
      </w:pPr>
      <w:r w:rsidRPr="00375096">
        <w:rPr>
          <w:rFonts w:ascii="Times New Roman" w:hAnsi="Times New Roman" w:cs="Times New Roman"/>
          <w:color w:val="00B0F0"/>
          <w:sz w:val="24"/>
          <w:szCs w:val="24"/>
        </w:rPr>
        <w:t xml:space="preserve">Irányadó a Ptk. 6:130. § (1)-(2) </w:t>
      </w:r>
      <w:proofErr w:type="spellStart"/>
      <w:r w:rsidRPr="00375096">
        <w:rPr>
          <w:rFonts w:ascii="Times New Roman" w:hAnsi="Times New Roman" w:cs="Times New Roman"/>
          <w:color w:val="00B0F0"/>
          <w:sz w:val="24"/>
          <w:szCs w:val="24"/>
        </w:rPr>
        <w:t>bek</w:t>
      </w:r>
      <w:proofErr w:type="spellEnd"/>
      <w:r w:rsidRPr="00375096">
        <w:rPr>
          <w:rFonts w:ascii="Times New Roman" w:hAnsi="Times New Roman" w:cs="Times New Roman"/>
          <w:color w:val="00B0F0"/>
          <w:sz w:val="24"/>
          <w:szCs w:val="24"/>
        </w:rPr>
        <w:t>.; Kbt. 135. §; 2017. évi CL. tv., fizetés átutalással, 30 napos határidővel.</w:t>
      </w:r>
    </w:p>
    <w:p w14:paraId="791CC438" w14:textId="77777777" w:rsidR="009D3E88" w:rsidRPr="00375096" w:rsidRDefault="009D3E88" w:rsidP="009D3E88">
      <w:pPr>
        <w:autoSpaceDE w:val="0"/>
        <w:autoSpaceDN w:val="0"/>
        <w:adjustRightInd w:val="0"/>
        <w:spacing w:after="0" w:line="240" w:lineRule="auto"/>
        <w:jc w:val="both"/>
        <w:rPr>
          <w:rFonts w:ascii="Times New Roman" w:hAnsi="Times New Roman" w:cs="Times New Roman"/>
          <w:color w:val="00B0F0"/>
          <w:sz w:val="24"/>
          <w:szCs w:val="24"/>
        </w:rPr>
      </w:pPr>
    </w:p>
    <w:p w14:paraId="5FA08EE1" w14:textId="77777777" w:rsidR="009D3E88" w:rsidRPr="00375096" w:rsidRDefault="009D3E88" w:rsidP="009D3E88">
      <w:pPr>
        <w:autoSpaceDE w:val="0"/>
        <w:autoSpaceDN w:val="0"/>
        <w:adjustRightInd w:val="0"/>
        <w:spacing w:after="0" w:line="240" w:lineRule="auto"/>
        <w:jc w:val="both"/>
        <w:rPr>
          <w:rFonts w:ascii="Times New Roman" w:hAnsi="Times New Roman" w:cs="Times New Roman"/>
          <w:color w:val="00B0F0"/>
          <w:sz w:val="24"/>
          <w:szCs w:val="24"/>
        </w:rPr>
      </w:pPr>
      <w:r w:rsidRPr="00375096">
        <w:rPr>
          <w:rFonts w:ascii="Times New Roman" w:hAnsi="Times New Roman" w:cs="Times New Roman"/>
          <w:color w:val="00B0F0"/>
          <w:sz w:val="24"/>
          <w:szCs w:val="24"/>
        </w:rPr>
        <w:t>Elszámolás és ajánlattétel pénzneme: HUF</w:t>
      </w:r>
    </w:p>
    <w:p w14:paraId="2D96355E" w14:textId="77777777" w:rsidR="009D3E88" w:rsidRPr="009D3E88" w:rsidRDefault="009D3E88" w:rsidP="009D3E88">
      <w:pPr>
        <w:autoSpaceDE w:val="0"/>
        <w:autoSpaceDN w:val="0"/>
        <w:adjustRightInd w:val="0"/>
        <w:spacing w:after="0" w:line="240" w:lineRule="auto"/>
        <w:jc w:val="both"/>
        <w:rPr>
          <w:rFonts w:ascii="Times New Roman" w:hAnsi="Times New Roman" w:cs="Times New Roman"/>
          <w:b/>
          <w:bCs/>
          <w:color w:val="00B0F0"/>
          <w:sz w:val="24"/>
          <w:szCs w:val="24"/>
        </w:rPr>
      </w:pPr>
    </w:p>
    <w:p w14:paraId="49B93BDC" w14:textId="77777777" w:rsidR="00A142C9" w:rsidRPr="009D3E88" w:rsidRDefault="00A142C9" w:rsidP="00A142C9">
      <w:pPr>
        <w:autoSpaceDE w:val="0"/>
        <w:autoSpaceDN w:val="0"/>
        <w:adjustRightInd w:val="0"/>
        <w:spacing w:after="0" w:line="240" w:lineRule="auto"/>
        <w:jc w:val="both"/>
        <w:rPr>
          <w:rFonts w:ascii="Times New Roman" w:hAnsi="Times New Roman" w:cs="Times New Roman"/>
          <w:color w:val="00B0F0"/>
          <w:sz w:val="24"/>
          <w:szCs w:val="24"/>
        </w:rPr>
      </w:pPr>
      <w:r w:rsidRPr="009D3E88">
        <w:rPr>
          <w:rFonts w:ascii="Times New Roman" w:hAnsi="Times New Roman" w:cs="Times New Roman"/>
          <w:color w:val="00B0F0"/>
          <w:sz w:val="24"/>
          <w:szCs w:val="24"/>
        </w:rPr>
        <w:t>Késedelmes fizetés esetén Ajánlatkérő a Ptk. 6:155. § szerinti mértékű, és a késedelem időtartamához igazodó késedelmi kamatot továbbá költségátalányt fizet.</w:t>
      </w:r>
    </w:p>
    <w:p w14:paraId="623A51C5" w14:textId="77777777" w:rsidR="00A142C9" w:rsidRPr="009D3E88" w:rsidRDefault="00A142C9" w:rsidP="00A142C9">
      <w:pPr>
        <w:autoSpaceDE w:val="0"/>
        <w:autoSpaceDN w:val="0"/>
        <w:adjustRightInd w:val="0"/>
        <w:spacing w:after="0" w:line="240" w:lineRule="auto"/>
        <w:jc w:val="both"/>
        <w:rPr>
          <w:rFonts w:ascii="Times New Roman" w:hAnsi="Times New Roman" w:cs="Times New Roman"/>
          <w:color w:val="00B0F0"/>
          <w:sz w:val="24"/>
          <w:szCs w:val="24"/>
        </w:rPr>
      </w:pPr>
    </w:p>
    <w:p w14:paraId="725FCD27" w14:textId="77777777" w:rsidR="00A142C9" w:rsidRPr="009D3E88" w:rsidRDefault="00A142C9" w:rsidP="00A142C9">
      <w:pPr>
        <w:autoSpaceDE w:val="0"/>
        <w:autoSpaceDN w:val="0"/>
        <w:adjustRightInd w:val="0"/>
        <w:spacing w:after="0" w:line="240" w:lineRule="auto"/>
        <w:jc w:val="both"/>
        <w:rPr>
          <w:rFonts w:ascii="Times New Roman" w:hAnsi="Times New Roman" w:cs="Times New Roman"/>
          <w:color w:val="00B0F0"/>
          <w:sz w:val="24"/>
          <w:szCs w:val="24"/>
        </w:rPr>
      </w:pPr>
      <w:r w:rsidRPr="009D3E88">
        <w:rPr>
          <w:rFonts w:ascii="Times New Roman" w:hAnsi="Times New Roman" w:cs="Times New Roman"/>
          <w:color w:val="00B0F0"/>
          <w:sz w:val="24"/>
          <w:szCs w:val="24"/>
        </w:rPr>
        <w:t>A részletes fizetési feltételeket a vállalkozási szerződéstervezet tartalmazza.</w:t>
      </w:r>
    </w:p>
    <w:p w14:paraId="604E4228" w14:textId="77777777" w:rsidR="00A142C9" w:rsidRDefault="00A142C9" w:rsidP="00A142C9">
      <w:pPr>
        <w:autoSpaceDE w:val="0"/>
        <w:autoSpaceDN w:val="0"/>
        <w:adjustRightInd w:val="0"/>
        <w:spacing w:after="0" w:line="240" w:lineRule="auto"/>
        <w:jc w:val="both"/>
        <w:rPr>
          <w:rFonts w:ascii="Times New Roman" w:hAnsi="Times New Roman" w:cs="Times New Roman"/>
          <w:sz w:val="24"/>
          <w:szCs w:val="24"/>
        </w:rPr>
      </w:pPr>
    </w:p>
    <w:p w14:paraId="354CF570" w14:textId="77777777" w:rsidR="00A142C9" w:rsidRDefault="00A142C9" w:rsidP="00A142C9">
      <w:pPr>
        <w:autoSpaceDE w:val="0"/>
        <w:autoSpaceDN w:val="0"/>
        <w:adjustRightInd w:val="0"/>
        <w:spacing w:after="0" w:line="240" w:lineRule="auto"/>
        <w:jc w:val="both"/>
        <w:rPr>
          <w:rFonts w:ascii="Times New Roman" w:hAnsi="Times New Roman" w:cs="Times New Roman"/>
          <w:b/>
          <w:bCs/>
          <w:sz w:val="24"/>
          <w:szCs w:val="24"/>
        </w:rPr>
      </w:pPr>
      <w:r w:rsidRPr="00A142C9">
        <w:rPr>
          <w:rFonts w:ascii="Times New Roman" w:hAnsi="Times New Roman" w:cs="Times New Roman"/>
          <w:b/>
          <w:bCs/>
          <w:sz w:val="24"/>
          <w:szCs w:val="24"/>
        </w:rPr>
        <w:t>III.1.8) A nyertes közös ajánlattevők által létrehozandó gazdálkodó szervezet:</w:t>
      </w:r>
    </w:p>
    <w:p w14:paraId="64709BA8" w14:textId="77777777" w:rsidR="00A142C9" w:rsidRDefault="00A142C9" w:rsidP="00A142C9">
      <w:pPr>
        <w:autoSpaceDE w:val="0"/>
        <w:autoSpaceDN w:val="0"/>
        <w:adjustRightInd w:val="0"/>
        <w:spacing w:after="0" w:line="240" w:lineRule="auto"/>
        <w:jc w:val="both"/>
        <w:rPr>
          <w:rFonts w:ascii="Times New Roman" w:hAnsi="Times New Roman" w:cs="Times New Roman"/>
          <w:b/>
          <w:bCs/>
          <w:sz w:val="24"/>
          <w:szCs w:val="24"/>
        </w:rPr>
      </w:pPr>
    </w:p>
    <w:p w14:paraId="4F10714B" w14:textId="77777777" w:rsidR="00A142C9" w:rsidRDefault="00A142C9" w:rsidP="00A142C9">
      <w:pPr>
        <w:autoSpaceDE w:val="0"/>
        <w:autoSpaceDN w:val="0"/>
        <w:adjustRightInd w:val="0"/>
        <w:spacing w:after="0" w:line="240" w:lineRule="auto"/>
        <w:jc w:val="both"/>
        <w:rPr>
          <w:rFonts w:ascii="Times New Roman" w:hAnsi="Times New Roman" w:cs="Times New Roman"/>
          <w:sz w:val="24"/>
          <w:szCs w:val="24"/>
        </w:rPr>
      </w:pPr>
      <w:r w:rsidRPr="009F3FCB">
        <w:rPr>
          <w:rFonts w:ascii="Times New Roman" w:hAnsi="Times New Roman" w:cs="Times New Roman"/>
          <w:sz w:val="24"/>
          <w:szCs w:val="24"/>
        </w:rPr>
        <w:t>Ajánlatkérő a nyertes ajánlattevő(k) részére nem teszi lehetővé (kizárja) gazdálkodó szervezet (projekttársaság) létrehozását.</w:t>
      </w:r>
    </w:p>
    <w:p w14:paraId="44D72E5A" w14:textId="77777777" w:rsidR="009F3FCB" w:rsidRDefault="009F3FCB" w:rsidP="00A142C9">
      <w:pPr>
        <w:autoSpaceDE w:val="0"/>
        <w:autoSpaceDN w:val="0"/>
        <w:adjustRightInd w:val="0"/>
        <w:spacing w:after="0" w:line="240" w:lineRule="auto"/>
        <w:jc w:val="both"/>
        <w:rPr>
          <w:rFonts w:ascii="Times New Roman" w:hAnsi="Times New Roman" w:cs="Times New Roman"/>
          <w:sz w:val="24"/>
          <w:szCs w:val="24"/>
        </w:rPr>
      </w:pPr>
    </w:p>
    <w:p w14:paraId="0E19FFF3" w14:textId="77777777" w:rsidR="009F3FCB" w:rsidRDefault="009F3FCB" w:rsidP="00A142C9">
      <w:pPr>
        <w:autoSpaceDE w:val="0"/>
        <w:autoSpaceDN w:val="0"/>
        <w:adjustRightInd w:val="0"/>
        <w:spacing w:after="0" w:line="240" w:lineRule="auto"/>
        <w:jc w:val="both"/>
        <w:rPr>
          <w:rFonts w:ascii="Times New Roman" w:hAnsi="Times New Roman" w:cs="Times New Roman"/>
          <w:b/>
          <w:bCs/>
          <w:sz w:val="24"/>
          <w:szCs w:val="24"/>
        </w:rPr>
      </w:pPr>
      <w:r w:rsidRPr="009F3FCB">
        <w:rPr>
          <w:rFonts w:ascii="Times New Roman" w:hAnsi="Times New Roman" w:cs="Times New Roman"/>
          <w:b/>
          <w:bCs/>
          <w:sz w:val="24"/>
          <w:szCs w:val="24"/>
        </w:rPr>
        <w:t>III.2) A szerződéssel kapcsolatos feltételek</w:t>
      </w:r>
    </w:p>
    <w:p w14:paraId="167CCB2C" w14:textId="77777777" w:rsidR="009F3FCB" w:rsidRDefault="009F3FCB" w:rsidP="00A142C9">
      <w:pPr>
        <w:autoSpaceDE w:val="0"/>
        <w:autoSpaceDN w:val="0"/>
        <w:adjustRightInd w:val="0"/>
        <w:spacing w:after="0" w:line="240" w:lineRule="auto"/>
        <w:jc w:val="both"/>
        <w:rPr>
          <w:rFonts w:ascii="Times New Roman" w:hAnsi="Times New Roman" w:cs="Times New Roman"/>
          <w:b/>
          <w:bCs/>
          <w:sz w:val="24"/>
          <w:szCs w:val="24"/>
        </w:rPr>
      </w:pPr>
    </w:p>
    <w:p w14:paraId="4C8B0BCF" w14:textId="77777777" w:rsidR="009F3FCB" w:rsidRDefault="009F3FCB" w:rsidP="00A142C9">
      <w:pPr>
        <w:autoSpaceDE w:val="0"/>
        <w:autoSpaceDN w:val="0"/>
        <w:adjustRightInd w:val="0"/>
        <w:spacing w:after="0" w:line="240" w:lineRule="auto"/>
        <w:jc w:val="both"/>
        <w:rPr>
          <w:rFonts w:ascii="Times New Roman" w:hAnsi="Times New Roman" w:cs="Times New Roman"/>
          <w:b/>
          <w:bCs/>
          <w:sz w:val="24"/>
          <w:szCs w:val="24"/>
        </w:rPr>
      </w:pPr>
      <w:r w:rsidRPr="009F3FCB">
        <w:rPr>
          <w:rFonts w:ascii="Times New Roman" w:hAnsi="Times New Roman" w:cs="Times New Roman"/>
          <w:b/>
          <w:bCs/>
          <w:sz w:val="24"/>
          <w:szCs w:val="24"/>
        </w:rPr>
        <w:t>III.2.1) Meghatározott szakmára (képzettségre) vonatkozó információk</w:t>
      </w:r>
    </w:p>
    <w:p w14:paraId="0D50E037" w14:textId="61A34404" w:rsidR="009F3FCB" w:rsidRDefault="009F3FCB" w:rsidP="00A142C9">
      <w:pPr>
        <w:autoSpaceDE w:val="0"/>
        <w:autoSpaceDN w:val="0"/>
        <w:adjustRightInd w:val="0"/>
        <w:spacing w:after="0" w:line="240" w:lineRule="auto"/>
        <w:jc w:val="both"/>
        <w:rPr>
          <w:rFonts w:ascii="Times New Roman" w:hAnsi="Times New Roman" w:cs="Times New Roman"/>
          <w:sz w:val="24"/>
          <w:szCs w:val="24"/>
        </w:rPr>
      </w:pPr>
      <w:r w:rsidRPr="009F3FCB">
        <w:rPr>
          <w:rFonts w:ascii="Times New Roman" w:hAnsi="Times New Roman" w:cs="Times New Roman"/>
          <w:sz w:val="24"/>
          <w:szCs w:val="24"/>
        </w:rPr>
        <w:t>A szolgáltatás teljesítése egy meghatározott szakmához (képzettséghez) van kötve</w:t>
      </w:r>
      <w:r>
        <w:rPr>
          <w:rFonts w:ascii="Times New Roman" w:hAnsi="Times New Roman" w:cs="Times New Roman"/>
          <w:sz w:val="24"/>
          <w:szCs w:val="24"/>
        </w:rPr>
        <w:t>:</w:t>
      </w:r>
    </w:p>
    <w:p w14:paraId="72B6538D" w14:textId="77777777" w:rsidR="009F3FCB" w:rsidRDefault="009F3FCB" w:rsidP="00A142C9">
      <w:pPr>
        <w:autoSpaceDE w:val="0"/>
        <w:autoSpaceDN w:val="0"/>
        <w:adjustRightInd w:val="0"/>
        <w:spacing w:after="0" w:line="240" w:lineRule="auto"/>
        <w:jc w:val="both"/>
        <w:rPr>
          <w:rFonts w:ascii="Times New Roman" w:hAnsi="Times New Roman" w:cs="Times New Roman"/>
          <w:sz w:val="24"/>
          <w:szCs w:val="24"/>
        </w:rPr>
      </w:pPr>
    </w:p>
    <w:p w14:paraId="57B0438E" w14:textId="77777777" w:rsidR="009F3FCB" w:rsidRDefault="009F3FCB" w:rsidP="00A142C9">
      <w:pPr>
        <w:autoSpaceDE w:val="0"/>
        <w:autoSpaceDN w:val="0"/>
        <w:adjustRightInd w:val="0"/>
        <w:spacing w:after="0" w:line="240" w:lineRule="auto"/>
        <w:jc w:val="both"/>
        <w:rPr>
          <w:rFonts w:ascii="Times New Roman" w:hAnsi="Times New Roman" w:cs="Times New Roman"/>
          <w:b/>
          <w:bCs/>
          <w:sz w:val="24"/>
          <w:szCs w:val="24"/>
        </w:rPr>
      </w:pPr>
      <w:r w:rsidRPr="009F3FCB">
        <w:rPr>
          <w:rFonts w:ascii="Times New Roman" w:hAnsi="Times New Roman" w:cs="Times New Roman"/>
          <w:b/>
          <w:bCs/>
          <w:sz w:val="24"/>
          <w:szCs w:val="24"/>
        </w:rPr>
        <w:t>III.2.2) A szerződés teljesítésével kapcsolatos feltételek:</w:t>
      </w:r>
      <w:r>
        <w:rPr>
          <w:rFonts w:ascii="Times New Roman" w:hAnsi="Times New Roman" w:cs="Times New Roman"/>
          <w:b/>
          <w:bCs/>
          <w:sz w:val="24"/>
          <w:szCs w:val="24"/>
        </w:rPr>
        <w:t xml:space="preserve"> </w:t>
      </w:r>
      <w:r w:rsidRPr="000A4B76">
        <w:rPr>
          <w:rFonts w:ascii="Times New Roman" w:hAnsi="Times New Roman" w:cs="Times New Roman"/>
          <w:b/>
          <w:bCs/>
          <w:color w:val="00B0F0"/>
          <w:sz w:val="24"/>
          <w:szCs w:val="24"/>
        </w:rPr>
        <w:t>-</w:t>
      </w:r>
    </w:p>
    <w:p w14:paraId="201C77D4" w14:textId="77777777" w:rsidR="009F3FCB" w:rsidRDefault="009F3FCB" w:rsidP="00A142C9">
      <w:pPr>
        <w:autoSpaceDE w:val="0"/>
        <w:autoSpaceDN w:val="0"/>
        <w:adjustRightInd w:val="0"/>
        <w:spacing w:after="0" w:line="240" w:lineRule="auto"/>
        <w:jc w:val="both"/>
        <w:rPr>
          <w:rFonts w:ascii="Times New Roman" w:hAnsi="Times New Roman" w:cs="Times New Roman"/>
          <w:b/>
          <w:bCs/>
          <w:sz w:val="24"/>
          <w:szCs w:val="24"/>
        </w:rPr>
      </w:pPr>
    </w:p>
    <w:p w14:paraId="7F2DC04D" w14:textId="77777777" w:rsidR="009F3FCB" w:rsidRDefault="009F3FCB" w:rsidP="00A142C9">
      <w:pPr>
        <w:autoSpaceDE w:val="0"/>
        <w:autoSpaceDN w:val="0"/>
        <w:adjustRightInd w:val="0"/>
        <w:spacing w:after="0" w:line="240" w:lineRule="auto"/>
        <w:jc w:val="both"/>
        <w:rPr>
          <w:rFonts w:ascii="Times New Roman" w:hAnsi="Times New Roman" w:cs="Times New Roman"/>
          <w:b/>
          <w:bCs/>
          <w:sz w:val="24"/>
          <w:szCs w:val="24"/>
        </w:rPr>
      </w:pPr>
      <w:r w:rsidRPr="009F3FCB">
        <w:rPr>
          <w:rFonts w:ascii="Times New Roman" w:hAnsi="Times New Roman" w:cs="Times New Roman"/>
          <w:b/>
          <w:bCs/>
          <w:sz w:val="24"/>
          <w:szCs w:val="24"/>
        </w:rPr>
        <w:t>III.2.3) A szerződés teljesítésében közreműködő személyekkel kapcsolatos információ</w:t>
      </w:r>
    </w:p>
    <w:p w14:paraId="19374455" w14:textId="2FED2002" w:rsidR="009F3FCB" w:rsidRDefault="009F3FCB" w:rsidP="00A142C9">
      <w:pPr>
        <w:autoSpaceDE w:val="0"/>
        <w:autoSpaceDN w:val="0"/>
        <w:adjustRightInd w:val="0"/>
        <w:spacing w:after="0" w:line="240" w:lineRule="auto"/>
        <w:jc w:val="both"/>
        <w:rPr>
          <w:rFonts w:ascii="Times New Roman" w:hAnsi="Times New Roman" w:cs="Times New Roman"/>
          <w:sz w:val="24"/>
          <w:szCs w:val="24"/>
        </w:rPr>
      </w:pPr>
      <w:r w:rsidRPr="009F3FCB">
        <w:rPr>
          <w:rFonts w:ascii="Times New Roman" w:hAnsi="Times New Roman" w:cs="Times New Roman"/>
          <w:sz w:val="24"/>
          <w:szCs w:val="24"/>
        </w:rPr>
        <w:t>Az ajánlattevőknek közölniük kell a szerződés teljesítésében közreműködő személyek nevét és szakképzettségét</w:t>
      </w:r>
      <w:r w:rsidR="00E222D3">
        <w:rPr>
          <w:rFonts w:ascii="Times New Roman" w:hAnsi="Times New Roman" w:cs="Times New Roman"/>
          <w:sz w:val="24"/>
          <w:szCs w:val="24"/>
        </w:rPr>
        <w:t xml:space="preserve">: </w:t>
      </w:r>
      <w:r w:rsidR="000A4B76">
        <w:rPr>
          <w:rFonts w:ascii="Times New Roman" w:hAnsi="Times New Roman" w:cs="Times New Roman"/>
          <w:sz w:val="24"/>
          <w:szCs w:val="24"/>
        </w:rPr>
        <w:t>Igen</w:t>
      </w:r>
    </w:p>
    <w:p w14:paraId="78453C2E" w14:textId="77777777" w:rsidR="00E222D3" w:rsidRDefault="00E222D3" w:rsidP="00A142C9">
      <w:pPr>
        <w:autoSpaceDE w:val="0"/>
        <w:autoSpaceDN w:val="0"/>
        <w:adjustRightInd w:val="0"/>
        <w:spacing w:after="0" w:line="240" w:lineRule="auto"/>
        <w:jc w:val="both"/>
        <w:rPr>
          <w:rFonts w:ascii="Times New Roman" w:hAnsi="Times New Roman" w:cs="Times New Roman"/>
          <w:sz w:val="24"/>
          <w:szCs w:val="24"/>
        </w:rPr>
      </w:pPr>
    </w:p>
    <w:p w14:paraId="13229F9C" w14:textId="77777777" w:rsidR="00E222D3" w:rsidRDefault="00E222D3" w:rsidP="00A142C9">
      <w:pPr>
        <w:autoSpaceDE w:val="0"/>
        <w:autoSpaceDN w:val="0"/>
        <w:adjustRightInd w:val="0"/>
        <w:spacing w:after="0" w:line="240" w:lineRule="auto"/>
        <w:jc w:val="both"/>
        <w:rPr>
          <w:rFonts w:ascii="Times New Roman" w:hAnsi="Times New Roman" w:cs="Times New Roman"/>
          <w:b/>
          <w:bCs/>
          <w:sz w:val="24"/>
          <w:szCs w:val="24"/>
        </w:rPr>
      </w:pPr>
      <w:r w:rsidRPr="00E222D3">
        <w:rPr>
          <w:rFonts w:ascii="Times New Roman" w:hAnsi="Times New Roman" w:cs="Times New Roman"/>
          <w:b/>
          <w:bCs/>
          <w:sz w:val="24"/>
          <w:szCs w:val="24"/>
        </w:rPr>
        <w:t>IV. szakasz: Eljárás</w:t>
      </w:r>
    </w:p>
    <w:p w14:paraId="3251D08E" w14:textId="77777777" w:rsidR="00E222D3" w:rsidRDefault="00E222D3" w:rsidP="00A142C9">
      <w:pPr>
        <w:autoSpaceDE w:val="0"/>
        <w:autoSpaceDN w:val="0"/>
        <w:adjustRightInd w:val="0"/>
        <w:spacing w:after="0" w:line="240" w:lineRule="auto"/>
        <w:jc w:val="both"/>
        <w:rPr>
          <w:rFonts w:ascii="Times New Roman" w:hAnsi="Times New Roman" w:cs="Times New Roman"/>
          <w:b/>
          <w:bCs/>
          <w:sz w:val="24"/>
          <w:szCs w:val="24"/>
        </w:rPr>
      </w:pPr>
      <w:r w:rsidRPr="00E222D3">
        <w:rPr>
          <w:rFonts w:ascii="Times New Roman" w:hAnsi="Times New Roman" w:cs="Times New Roman"/>
          <w:b/>
          <w:bCs/>
          <w:sz w:val="24"/>
          <w:szCs w:val="24"/>
        </w:rPr>
        <w:lastRenderedPageBreak/>
        <w:t>IV.1) Meghatározás</w:t>
      </w:r>
    </w:p>
    <w:p w14:paraId="07BAA9DC" w14:textId="77777777" w:rsidR="00E222D3" w:rsidRPr="00E222D3" w:rsidRDefault="00E222D3" w:rsidP="00E222D3">
      <w:pPr>
        <w:autoSpaceDE w:val="0"/>
        <w:autoSpaceDN w:val="0"/>
        <w:adjustRightInd w:val="0"/>
        <w:spacing w:after="0" w:line="240" w:lineRule="auto"/>
        <w:jc w:val="both"/>
        <w:rPr>
          <w:rFonts w:ascii="Times New Roman" w:hAnsi="Times New Roman" w:cs="Times New Roman"/>
          <w:b/>
          <w:bCs/>
          <w:sz w:val="24"/>
          <w:szCs w:val="24"/>
        </w:rPr>
      </w:pPr>
      <w:r w:rsidRPr="00E222D3">
        <w:rPr>
          <w:rFonts w:ascii="Times New Roman" w:hAnsi="Times New Roman" w:cs="Times New Roman"/>
          <w:b/>
          <w:bCs/>
          <w:sz w:val="24"/>
          <w:szCs w:val="24"/>
        </w:rPr>
        <w:t>IV.1.1) Az eljárás fajtája</w:t>
      </w:r>
    </w:p>
    <w:p w14:paraId="1F132155" w14:textId="77777777" w:rsidR="00E222D3" w:rsidRDefault="00E222D3" w:rsidP="00E222D3">
      <w:pPr>
        <w:autoSpaceDE w:val="0"/>
        <w:autoSpaceDN w:val="0"/>
        <w:adjustRightInd w:val="0"/>
        <w:spacing w:after="0" w:line="240" w:lineRule="auto"/>
        <w:jc w:val="both"/>
        <w:rPr>
          <w:rFonts w:ascii="Times New Roman" w:hAnsi="Times New Roman" w:cs="Times New Roman"/>
          <w:sz w:val="24"/>
          <w:szCs w:val="24"/>
        </w:rPr>
      </w:pPr>
      <w:r w:rsidRPr="00E222D3">
        <w:rPr>
          <w:rFonts w:ascii="Times New Roman" w:hAnsi="Times New Roman" w:cs="Times New Roman"/>
          <w:b/>
          <w:bCs/>
          <w:sz w:val="24"/>
          <w:szCs w:val="24"/>
        </w:rPr>
        <w:t>Nyílt eljárás</w:t>
      </w:r>
      <w:r>
        <w:rPr>
          <w:rFonts w:ascii="Times New Roman" w:hAnsi="Times New Roman" w:cs="Times New Roman"/>
          <w:b/>
          <w:bCs/>
          <w:sz w:val="24"/>
          <w:szCs w:val="24"/>
        </w:rPr>
        <w:t xml:space="preserve">: </w:t>
      </w:r>
      <w:r w:rsidRPr="000A4B76">
        <w:rPr>
          <w:rFonts w:ascii="Times New Roman" w:hAnsi="Times New Roman" w:cs="Times New Roman"/>
          <w:color w:val="00B0F0"/>
          <w:sz w:val="24"/>
          <w:szCs w:val="24"/>
        </w:rPr>
        <w:t>Igen</w:t>
      </w:r>
    </w:p>
    <w:p w14:paraId="3BF28D80" w14:textId="77777777" w:rsidR="00E222D3" w:rsidRDefault="00E222D3" w:rsidP="00E222D3">
      <w:pPr>
        <w:autoSpaceDE w:val="0"/>
        <w:autoSpaceDN w:val="0"/>
        <w:adjustRightInd w:val="0"/>
        <w:spacing w:after="0" w:line="240" w:lineRule="auto"/>
        <w:jc w:val="both"/>
        <w:rPr>
          <w:rFonts w:ascii="Times New Roman" w:hAnsi="Times New Roman" w:cs="Times New Roman"/>
          <w:sz w:val="24"/>
          <w:szCs w:val="24"/>
        </w:rPr>
      </w:pPr>
    </w:p>
    <w:p w14:paraId="632B363F" w14:textId="77777777" w:rsidR="00E222D3" w:rsidRDefault="00E222D3" w:rsidP="00E222D3">
      <w:pPr>
        <w:autoSpaceDE w:val="0"/>
        <w:autoSpaceDN w:val="0"/>
        <w:adjustRightInd w:val="0"/>
        <w:spacing w:after="0" w:line="240" w:lineRule="auto"/>
        <w:jc w:val="both"/>
        <w:rPr>
          <w:rFonts w:ascii="Times New Roman" w:hAnsi="Times New Roman" w:cs="Times New Roman"/>
          <w:b/>
          <w:bCs/>
          <w:sz w:val="24"/>
          <w:szCs w:val="24"/>
        </w:rPr>
      </w:pPr>
      <w:r w:rsidRPr="00E222D3">
        <w:rPr>
          <w:rFonts w:ascii="Times New Roman" w:hAnsi="Times New Roman" w:cs="Times New Roman"/>
          <w:b/>
          <w:bCs/>
          <w:sz w:val="24"/>
          <w:szCs w:val="24"/>
        </w:rPr>
        <w:t>IV.1.2) Keretmegállapodásra vagy dinamikus beszerzési rendszerre vonatkozó információk</w:t>
      </w:r>
    </w:p>
    <w:p w14:paraId="0BCD0B6C" w14:textId="77777777" w:rsidR="001864A2" w:rsidRDefault="001864A2" w:rsidP="00E222D3">
      <w:pPr>
        <w:autoSpaceDE w:val="0"/>
        <w:autoSpaceDN w:val="0"/>
        <w:adjustRightInd w:val="0"/>
        <w:spacing w:after="0" w:line="240" w:lineRule="auto"/>
        <w:jc w:val="both"/>
        <w:rPr>
          <w:rFonts w:ascii="Times New Roman" w:hAnsi="Times New Roman" w:cs="Times New Roman"/>
          <w:b/>
          <w:bCs/>
          <w:sz w:val="24"/>
          <w:szCs w:val="24"/>
        </w:rPr>
      </w:pPr>
    </w:p>
    <w:p w14:paraId="543BDD5D" w14:textId="77777777" w:rsidR="001864A2" w:rsidRDefault="001864A2" w:rsidP="00E222D3">
      <w:pPr>
        <w:autoSpaceDE w:val="0"/>
        <w:autoSpaceDN w:val="0"/>
        <w:adjustRightInd w:val="0"/>
        <w:spacing w:after="0" w:line="240" w:lineRule="auto"/>
        <w:jc w:val="both"/>
        <w:rPr>
          <w:rFonts w:ascii="Times New Roman" w:hAnsi="Times New Roman" w:cs="Times New Roman"/>
          <w:sz w:val="24"/>
          <w:szCs w:val="24"/>
        </w:rPr>
      </w:pPr>
      <w:r w:rsidRPr="001864A2">
        <w:rPr>
          <w:rFonts w:ascii="Times New Roman" w:hAnsi="Times New Roman" w:cs="Times New Roman"/>
          <w:sz w:val="24"/>
          <w:szCs w:val="24"/>
        </w:rPr>
        <w:t xml:space="preserve">A hirdetmény keretmegállapodás megkötésére irányul: </w:t>
      </w:r>
      <w:r w:rsidRPr="000A4B76">
        <w:rPr>
          <w:rFonts w:ascii="Times New Roman" w:hAnsi="Times New Roman" w:cs="Times New Roman"/>
          <w:color w:val="00B0F0"/>
          <w:sz w:val="24"/>
          <w:szCs w:val="24"/>
        </w:rPr>
        <w:t>Nem</w:t>
      </w:r>
    </w:p>
    <w:p w14:paraId="17A81C4B" w14:textId="77777777" w:rsidR="001864A2" w:rsidRDefault="001864A2" w:rsidP="00E222D3">
      <w:pPr>
        <w:autoSpaceDE w:val="0"/>
        <w:autoSpaceDN w:val="0"/>
        <w:adjustRightInd w:val="0"/>
        <w:spacing w:after="0" w:line="240" w:lineRule="auto"/>
        <w:jc w:val="both"/>
        <w:rPr>
          <w:rFonts w:ascii="Times New Roman" w:hAnsi="Times New Roman" w:cs="Times New Roman"/>
          <w:sz w:val="24"/>
          <w:szCs w:val="24"/>
        </w:rPr>
      </w:pPr>
    </w:p>
    <w:p w14:paraId="2752251E" w14:textId="77777777" w:rsidR="001864A2" w:rsidRDefault="001864A2" w:rsidP="00E222D3">
      <w:pPr>
        <w:autoSpaceDE w:val="0"/>
        <w:autoSpaceDN w:val="0"/>
        <w:adjustRightInd w:val="0"/>
        <w:spacing w:after="0" w:line="240" w:lineRule="auto"/>
        <w:jc w:val="both"/>
        <w:rPr>
          <w:rFonts w:ascii="Times New Roman" w:hAnsi="Times New Roman" w:cs="Times New Roman"/>
          <w:sz w:val="24"/>
          <w:szCs w:val="24"/>
        </w:rPr>
      </w:pPr>
      <w:r w:rsidRPr="001864A2">
        <w:rPr>
          <w:rFonts w:ascii="Times New Roman" w:hAnsi="Times New Roman" w:cs="Times New Roman"/>
          <w:sz w:val="24"/>
          <w:szCs w:val="24"/>
        </w:rPr>
        <w:t>A hirdetmény dinamikus beszerzési rendszer létrehozására irányul</w:t>
      </w:r>
      <w:r>
        <w:rPr>
          <w:rFonts w:ascii="Times New Roman" w:hAnsi="Times New Roman" w:cs="Times New Roman"/>
          <w:sz w:val="24"/>
          <w:szCs w:val="24"/>
        </w:rPr>
        <w:t xml:space="preserve">: </w:t>
      </w:r>
      <w:r w:rsidRPr="000A4B76">
        <w:rPr>
          <w:rFonts w:ascii="Times New Roman" w:hAnsi="Times New Roman" w:cs="Times New Roman"/>
          <w:color w:val="00B0F0"/>
          <w:sz w:val="24"/>
          <w:szCs w:val="24"/>
        </w:rPr>
        <w:t>Nem</w:t>
      </w:r>
    </w:p>
    <w:p w14:paraId="1566A866" w14:textId="77777777" w:rsidR="001864A2" w:rsidRDefault="001864A2" w:rsidP="00E222D3">
      <w:pPr>
        <w:autoSpaceDE w:val="0"/>
        <w:autoSpaceDN w:val="0"/>
        <w:adjustRightInd w:val="0"/>
        <w:spacing w:after="0" w:line="240" w:lineRule="auto"/>
        <w:jc w:val="both"/>
        <w:rPr>
          <w:rFonts w:ascii="Times New Roman" w:hAnsi="Times New Roman" w:cs="Times New Roman"/>
          <w:sz w:val="24"/>
          <w:szCs w:val="24"/>
        </w:rPr>
      </w:pPr>
    </w:p>
    <w:p w14:paraId="1E5702E2" w14:textId="77777777" w:rsidR="001864A2" w:rsidRDefault="001864A2" w:rsidP="00E222D3">
      <w:pPr>
        <w:autoSpaceDE w:val="0"/>
        <w:autoSpaceDN w:val="0"/>
        <w:adjustRightInd w:val="0"/>
        <w:spacing w:after="0" w:line="240" w:lineRule="auto"/>
        <w:jc w:val="both"/>
        <w:rPr>
          <w:rFonts w:ascii="Times New Roman" w:hAnsi="Times New Roman" w:cs="Times New Roman"/>
          <w:sz w:val="24"/>
          <w:szCs w:val="24"/>
        </w:rPr>
      </w:pPr>
      <w:r w:rsidRPr="001864A2">
        <w:rPr>
          <w:rFonts w:ascii="Times New Roman" w:hAnsi="Times New Roman" w:cs="Times New Roman"/>
          <w:sz w:val="24"/>
          <w:szCs w:val="24"/>
        </w:rPr>
        <w:t>A dinamikus beszerzési rendszert további beszerzők is alkalmazhatják</w:t>
      </w:r>
      <w:r>
        <w:rPr>
          <w:rFonts w:ascii="Times New Roman" w:hAnsi="Times New Roman" w:cs="Times New Roman"/>
          <w:sz w:val="24"/>
          <w:szCs w:val="24"/>
        </w:rPr>
        <w:t xml:space="preserve">: </w:t>
      </w:r>
      <w:r w:rsidRPr="000A4B76">
        <w:rPr>
          <w:rFonts w:ascii="Times New Roman" w:hAnsi="Times New Roman" w:cs="Times New Roman"/>
          <w:color w:val="00B0F0"/>
          <w:sz w:val="24"/>
          <w:szCs w:val="24"/>
        </w:rPr>
        <w:t>Nem</w:t>
      </w:r>
    </w:p>
    <w:p w14:paraId="0B1669ED" w14:textId="77777777" w:rsidR="001864A2" w:rsidRDefault="001864A2" w:rsidP="00E222D3">
      <w:pPr>
        <w:autoSpaceDE w:val="0"/>
        <w:autoSpaceDN w:val="0"/>
        <w:adjustRightInd w:val="0"/>
        <w:spacing w:after="0" w:line="240" w:lineRule="auto"/>
        <w:jc w:val="both"/>
        <w:rPr>
          <w:rFonts w:ascii="Times New Roman" w:hAnsi="Times New Roman" w:cs="Times New Roman"/>
          <w:sz w:val="24"/>
          <w:szCs w:val="24"/>
        </w:rPr>
      </w:pPr>
    </w:p>
    <w:p w14:paraId="75EA6A0F" w14:textId="77777777" w:rsidR="001864A2" w:rsidRDefault="001864A2" w:rsidP="00E222D3">
      <w:pPr>
        <w:autoSpaceDE w:val="0"/>
        <w:autoSpaceDN w:val="0"/>
        <w:adjustRightInd w:val="0"/>
        <w:spacing w:after="0" w:line="240" w:lineRule="auto"/>
        <w:jc w:val="both"/>
        <w:rPr>
          <w:rFonts w:ascii="Times New Roman" w:hAnsi="Times New Roman" w:cs="Times New Roman"/>
          <w:sz w:val="24"/>
          <w:szCs w:val="24"/>
        </w:rPr>
      </w:pPr>
    </w:p>
    <w:p w14:paraId="3CF3ADCC" w14:textId="77777777" w:rsidR="001864A2" w:rsidRDefault="001864A2" w:rsidP="00E222D3">
      <w:pPr>
        <w:autoSpaceDE w:val="0"/>
        <w:autoSpaceDN w:val="0"/>
        <w:adjustRightInd w:val="0"/>
        <w:spacing w:after="0" w:line="240" w:lineRule="auto"/>
        <w:jc w:val="both"/>
        <w:rPr>
          <w:rFonts w:ascii="Times New Roman" w:hAnsi="Times New Roman" w:cs="Times New Roman"/>
          <w:b/>
          <w:bCs/>
          <w:sz w:val="24"/>
          <w:szCs w:val="24"/>
        </w:rPr>
      </w:pPr>
      <w:r w:rsidRPr="001864A2">
        <w:rPr>
          <w:rFonts w:ascii="Times New Roman" w:hAnsi="Times New Roman" w:cs="Times New Roman"/>
          <w:b/>
          <w:bCs/>
          <w:sz w:val="24"/>
          <w:szCs w:val="24"/>
        </w:rPr>
        <w:t>IV.1.3) A megoldások, illetve ajánlatok számának a tárgyalásos eljárás vagy a versenypárbeszéd során történő csökkentésére irányuló információ</w:t>
      </w:r>
      <w:r>
        <w:rPr>
          <w:rFonts w:ascii="Times New Roman" w:hAnsi="Times New Roman" w:cs="Times New Roman"/>
          <w:b/>
          <w:bCs/>
          <w:sz w:val="24"/>
          <w:szCs w:val="24"/>
        </w:rPr>
        <w:t>:</w:t>
      </w:r>
      <w:r w:rsidRPr="000A4B76">
        <w:rPr>
          <w:rFonts w:ascii="Times New Roman" w:hAnsi="Times New Roman" w:cs="Times New Roman"/>
          <w:b/>
          <w:bCs/>
          <w:color w:val="00B0F0"/>
          <w:sz w:val="24"/>
          <w:szCs w:val="24"/>
        </w:rPr>
        <w:t xml:space="preserve"> -</w:t>
      </w:r>
    </w:p>
    <w:p w14:paraId="6B5F37C2" w14:textId="77777777" w:rsidR="001864A2" w:rsidRDefault="001864A2" w:rsidP="00E222D3">
      <w:pPr>
        <w:autoSpaceDE w:val="0"/>
        <w:autoSpaceDN w:val="0"/>
        <w:adjustRightInd w:val="0"/>
        <w:spacing w:after="0" w:line="240" w:lineRule="auto"/>
        <w:jc w:val="both"/>
        <w:rPr>
          <w:rFonts w:ascii="Times New Roman" w:hAnsi="Times New Roman" w:cs="Times New Roman"/>
          <w:b/>
          <w:bCs/>
          <w:sz w:val="24"/>
          <w:szCs w:val="24"/>
        </w:rPr>
      </w:pPr>
    </w:p>
    <w:p w14:paraId="3EEB06B6" w14:textId="77777777" w:rsidR="001864A2" w:rsidRDefault="001864A2" w:rsidP="00E222D3">
      <w:pPr>
        <w:autoSpaceDE w:val="0"/>
        <w:autoSpaceDN w:val="0"/>
        <w:adjustRightInd w:val="0"/>
        <w:spacing w:after="0" w:line="240" w:lineRule="auto"/>
        <w:jc w:val="both"/>
        <w:rPr>
          <w:rFonts w:ascii="Times New Roman" w:hAnsi="Times New Roman" w:cs="Times New Roman"/>
          <w:b/>
          <w:bCs/>
          <w:sz w:val="24"/>
          <w:szCs w:val="24"/>
        </w:rPr>
      </w:pPr>
    </w:p>
    <w:p w14:paraId="596D4A0F" w14:textId="77777777" w:rsidR="00C06A01" w:rsidRDefault="00C06A01" w:rsidP="00E222D3">
      <w:pPr>
        <w:autoSpaceDE w:val="0"/>
        <w:autoSpaceDN w:val="0"/>
        <w:adjustRightInd w:val="0"/>
        <w:spacing w:after="0" w:line="240" w:lineRule="auto"/>
        <w:jc w:val="both"/>
        <w:rPr>
          <w:rFonts w:ascii="Times New Roman" w:hAnsi="Times New Roman" w:cs="Times New Roman"/>
          <w:b/>
          <w:bCs/>
          <w:sz w:val="24"/>
          <w:szCs w:val="24"/>
        </w:rPr>
      </w:pPr>
      <w:r w:rsidRPr="00C06A01">
        <w:rPr>
          <w:rFonts w:ascii="Times New Roman" w:hAnsi="Times New Roman" w:cs="Times New Roman"/>
          <w:b/>
          <w:bCs/>
          <w:sz w:val="24"/>
          <w:szCs w:val="24"/>
        </w:rPr>
        <w:t>IV.1.4) Információ a tárgyalásról</w:t>
      </w:r>
      <w:r>
        <w:rPr>
          <w:rFonts w:ascii="Times New Roman" w:hAnsi="Times New Roman" w:cs="Times New Roman"/>
          <w:b/>
          <w:bCs/>
          <w:sz w:val="24"/>
          <w:szCs w:val="24"/>
        </w:rPr>
        <w:t xml:space="preserve">: </w:t>
      </w:r>
      <w:r w:rsidRPr="000A4B76">
        <w:rPr>
          <w:rFonts w:ascii="Times New Roman" w:hAnsi="Times New Roman" w:cs="Times New Roman"/>
          <w:b/>
          <w:bCs/>
          <w:color w:val="00B0F0"/>
          <w:sz w:val="24"/>
          <w:szCs w:val="24"/>
        </w:rPr>
        <w:t>-</w:t>
      </w:r>
    </w:p>
    <w:p w14:paraId="50BF0866" w14:textId="77777777" w:rsidR="00C06A01" w:rsidRDefault="00C06A01" w:rsidP="00E222D3">
      <w:pPr>
        <w:autoSpaceDE w:val="0"/>
        <w:autoSpaceDN w:val="0"/>
        <w:adjustRightInd w:val="0"/>
        <w:spacing w:after="0" w:line="240" w:lineRule="auto"/>
        <w:jc w:val="both"/>
        <w:rPr>
          <w:rFonts w:ascii="Times New Roman" w:hAnsi="Times New Roman" w:cs="Times New Roman"/>
          <w:b/>
          <w:bCs/>
          <w:sz w:val="24"/>
          <w:szCs w:val="24"/>
        </w:rPr>
      </w:pPr>
    </w:p>
    <w:p w14:paraId="4BB220EC" w14:textId="77777777" w:rsidR="00C06A01" w:rsidRDefault="00C06A01" w:rsidP="00E222D3">
      <w:pPr>
        <w:autoSpaceDE w:val="0"/>
        <w:autoSpaceDN w:val="0"/>
        <w:adjustRightInd w:val="0"/>
        <w:spacing w:after="0" w:line="240" w:lineRule="auto"/>
        <w:jc w:val="both"/>
        <w:rPr>
          <w:rFonts w:ascii="Times New Roman" w:hAnsi="Times New Roman" w:cs="Times New Roman"/>
          <w:b/>
          <w:bCs/>
          <w:sz w:val="24"/>
          <w:szCs w:val="24"/>
        </w:rPr>
      </w:pPr>
      <w:r w:rsidRPr="00C06A01">
        <w:rPr>
          <w:rFonts w:ascii="Times New Roman" w:hAnsi="Times New Roman" w:cs="Times New Roman"/>
          <w:b/>
          <w:bCs/>
          <w:sz w:val="24"/>
          <w:szCs w:val="24"/>
        </w:rPr>
        <w:t>IV.1.5) Elektronikus árlejtésre vonatkozó információk</w:t>
      </w:r>
    </w:p>
    <w:p w14:paraId="0BA5DED8" w14:textId="77777777" w:rsidR="00C06A01" w:rsidRDefault="00C06A01" w:rsidP="00E222D3">
      <w:pPr>
        <w:autoSpaceDE w:val="0"/>
        <w:autoSpaceDN w:val="0"/>
        <w:adjustRightInd w:val="0"/>
        <w:spacing w:after="0" w:line="240" w:lineRule="auto"/>
        <w:jc w:val="both"/>
        <w:rPr>
          <w:rFonts w:ascii="Times New Roman" w:hAnsi="Times New Roman" w:cs="Times New Roman"/>
          <w:sz w:val="24"/>
          <w:szCs w:val="24"/>
        </w:rPr>
      </w:pPr>
      <w:r w:rsidRPr="00C06A01">
        <w:rPr>
          <w:rFonts w:ascii="Times New Roman" w:hAnsi="Times New Roman" w:cs="Times New Roman"/>
          <w:sz w:val="24"/>
          <w:szCs w:val="24"/>
        </w:rPr>
        <w:t>Elektronikus árlejtést fognak alkalmazni</w:t>
      </w:r>
      <w:r>
        <w:rPr>
          <w:rFonts w:ascii="Times New Roman" w:hAnsi="Times New Roman" w:cs="Times New Roman"/>
          <w:sz w:val="24"/>
          <w:szCs w:val="24"/>
        </w:rPr>
        <w:t xml:space="preserve">: </w:t>
      </w:r>
      <w:r w:rsidRPr="000A4B76">
        <w:rPr>
          <w:rFonts w:ascii="Times New Roman" w:hAnsi="Times New Roman" w:cs="Times New Roman"/>
          <w:color w:val="00B0F0"/>
          <w:sz w:val="24"/>
          <w:szCs w:val="24"/>
        </w:rPr>
        <w:t>Nem</w:t>
      </w:r>
    </w:p>
    <w:p w14:paraId="7562C787" w14:textId="77777777" w:rsidR="00C06A01" w:rsidRDefault="00C06A01" w:rsidP="00E222D3">
      <w:pPr>
        <w:autoSpaceDE w:val="0"/>
        <w:autoSpaceDN w:val="0"/>
        <w:adjustRightInd w:val="0"/>
        <w:spacing w:after="0" w:line="240" w:lineRule="auto"/>
        <w:jc w:val="both"/>
        <w:rPr>
          <w:rFonts w:ascii="Times New Roman" w:hAnsi="Times New Roman" w:cs="Times New Roman"/>
          <w:sz w:val="24"/>
          <w:szCs w:val="24"/>
        </w:rPr>
      </w:pPr>
    </w:p>
    <w:p w14:paraId="698D75AF" w14:textId="77777777" w:rsidR="00C06A01" w:rsidRDefault="00C06A01" w:rsidP="00E222D3">
      <w:pPr>
        <w:autoSpaceDE w:val="0"/>
        <w:autoSpaceDN w:val="0"/>
        <w:adjustRightInd w:val="0"/>
        <w:spacing w:after="0" w:line="240" w:lineRule="auto"/>
        <w:jc w:val="both"/>
        <w:rPr>
          <w:rFonts w:ascii="Times New Roman" w:hAnsi="Times New Roman" w:cs="Times New Roman"/>
          <w:sz w:val="24"/>
          <w:szCs w:val="24"/>
        </w:rPr>
      </w:pPr>
    </w:p>
    <w:p w14:paraId="72E8AD49" w14:textId="77777777" w:rsidR="00C06A01" w:rsidRDefault="00C06A01" w:rsidP="00E222D3">
      <w:pPr>
        <w:autoSpaceDE w:val="0"/>
        <w:autoSpaceDN w:val="0"/>
        <w:adjustRightInd w:val="0"/>
        <w:spacing w:after="0" w:line="240" w:lineRule="auto"/>
        <w:jc w:val="both"/>
        <w:rPr>
          <w:rFonts w:ascii="Times New Roman" w:hAnsi="Times New Roman" w:cs="Times New Roman"/>
          <w:b/>
          <w:bCs/>
          <w:sz w:val="24"/>
          <w:szCs w:val="24"/>
        </w:rPr>
      </w:pPr>
      <w:r w:rsidRPr="00C06A01">
        <w:rPr>
          <w:rFonts w:ascii="Times New Roman" w:hAnsi="Times New Roman" w:cs="Times New Roman"/>
          <w:b/>
          <w:bCs/>
          <w:sz w:val="24"/>
          <w:szCs w:val="24"/>
        </w:rPr>
        <w:t>IV.2) Adminisztratív információk</w:t>
      </w:r>
    </w:p>
    <w:p w14:paraId="634CCD3E" w14:textId="77777777" w:rsidR="00C06A01" w:rsidRDefault="00C06A01" w:rsidP="00E222D3">
      <w:pPr>
        <w:autoSpaceDE w:val="0"/>
        <w:autoSpaceDN w:val="0"/>
        <w:adjustRightInd w:val="0"/>
        <w:spacing w:after="0" w:line="240" w:lineRule="auto"/>
        <w:jc w:val="both"/>
        <w:rPr>
          <w:rFonts w:ascii="Times New Roman" w:hAnsi="Times New Roman" w:cs="Times New Roman"/>
          <w:b/>
          <w:bCs/>
          <w:sz w:val="24"/>
          <w:szCs w:val="24"/>
        </w:rPr>
      </w:pPr>
      <w:r w:rsidRPr="00C06A01">
        <w:rPr>
          <w:rFonts w:ascii="Times New Roman" w:hAnsi="Times New Roman" w:cs="Times New Roman"/>
          <w:b/>
          <w:bCs/>
          <w:sz w:val="24"/>
          <w:szCs w:val="24"/>
        </w:rPr>
        <w:t>IV.2.1) Az adott eljárásra vonatkozó korábbi közzététel</w:t>
      </w:r>
    </w:p>
    <w:p w14:paraId="146AA9F4" w14:textId="77777777" w:rsidR="00C06A01" w:rsidRDefault="00C06A01" w:rsidP="00E222D3">
      <w:pPr>
        <w:autoSpaceDE w:val="0"/>
        <w:autoSpaceDN w:val="0"/>
        <w:adjustRightInd w:val="0"/>
        <w:spacing w:after="0" w:line="240" w:lineRule="auto"/>
        <w:jc w:val="both"/>
        <w:rPr>
          <w:rFonts w:ascii="Times New Roman" w:hAnsi="Times New Roman" w:cs="Times New Roman"/>
          <w:sz w:val="24"/>
          <w:szCs w:val="24"/>
        </w:rPr>
      </w:pPr>
      <w:r w:rsidRPr="00C06A01">
        <w:rPr>
          <w:rFonts w:ascii="Times New Roman" w:hAnsi="Times New Roman" w:cs="Times New Roman"/>
          <w:sz w:val="24"/>
          <w:szCs w:val="24"/>
        </w:rPr>
        <w:t>A hirdetmény száma a Közbeszerzési Értesítőben:</w:t>
      </w:r>
      <w:r>
        <w:rPr>
          <w:rFonts w:ascii="Times New Roman" w:hAnsi="Times New Roman" w:cs="Times New Roman"/>
          <w:sz w:val="24"/>
          <w:szCs w:val="24"/>
        </w:rPr>
        <w:t xml:space="preserve"> </w:t>
      </w:r>
      <w:r w:rsidRPr="000A4B76">
        <w:rPr>
          <w:rFonts w:ascii="Times New Roman" w:hAnsi="Times New Roman" w:cs="Times New Roman"/>
          <w:color w:val="00B0F0"/>
          <w:sz w:val="24"/>
          <w:szCs w:val="24"/>
        </w:rPr>
        <w:t>-</w:t>
      </w:r>
    </w:p>
    <w:p w14:paraId="5B06B4BB" w14:textId="77777777" w:rsidR="00C06A01" w:rsidRDefault="00C06A01" w:rsidP="00E222D3">
      <w:pPr>
        <w:autoSpaceDE w:val="0"/>
        <w:autoSpaceDN w:val="0"/>
        <w:adjustRightInd w:val="0"/>
        <w:spacing w:after="0" w:line="240" w:lineRule="auto"/>
        <w:jc w:val="both"/>
        <w:rPr>
          <w:rFonts w:ascii="Times New Roman" w:hAnsi="Times New Roman" w:cs="Times New Roman"/>
          <w:sz w:val="24"/>
          <w:szCs w:val="24"/>
        </w:rPr>
      </w:pPr>
    </w:p>
    <w:p w14:paraId="2B504187" w14:textId="77777777" w:rsidR="00C06A01" w:rsidRDefault="00C06A01" w:rsidP="00E222D3">
      <w:pPr>
        <w:autoSpaceDE w:val="0"/>
        <w:autoSpaceDN w:val="0"/>
        <w:adjustRightInd w:val="0"/>
        <w:spacing w:after="0" w:line="240" w:lineRule="auto"/>
        <w:jc w:val="both"/>
        <w:rPr>
          <w:rFonts w:ascii="Times New Roman" w:hAnsi="Times New Roman" w:cs="Times New Roman"/>
          <w:b/>
          <w:bCs/>
          <w:sz w:val="24"/>
          <w:szCs w:val="24"/>
        </w:rPr>
      </w:pPr>
      <w:r w:rsidRPr="00C06A01">
        <w:rPr>
          <w:rFonts w:ascii="Times New Roman" w:hAnsi="Times New Roman" w:cs="Times New Roman"/>
          <w:b/>
          <w:bCs/>
          <w:sz w:val="24"/>
          <w:szCs w:val="24"/>
        </w:rPr>
        <w:t>IV.2.2) Ajánlattételi vagy részvételi határidő</w:t>
      </w:r>
    </w:p>
    <w:p w14:paraId="40EE987B" w14:textId="500CB415" w:rsidR="00C06A01" w:rsidRDefault="00C06A01" w:rsidP="00E222D3">
      <w:pPr>
        <w:autoSpaceDE w:val="0"/>
        <w:autoSpaceDN w:val="0"/>
        <w:adjustRightInd w:val="0"/>
        <w:spacing w:after="0" w:line="240" w:lineRule="auto"/>
        <w:jc w:val="both"/>
        <w:rPr>
          <w:rFonts w:ascii="Times New Roman" w:hAnsi="Times New Roman" w:cs="Times New Roman"/>
          <w:sz w:val="24"/>
          <w:szCs w:val="24"/>
        </w:rPr>
      </w:pPr>
      <w:r w:rsidRPr="00D941B6">
        <w:rPr>
          <w:rFonts w:ascii="Times New Roman" w:hAnsi="Times New Roman" w:cs="Times New Roman"/>
          <w:sz w:val="24"/>
          <w:szCs w:val="24"/>
        </w:rPr>
        <w:t>Dátum, hely</w:t>
      </w:r>
      <w:r w:rsidR="00D941B6">
        <w:rPr>
          <w:rFonts w:ascii="Times New Roman" w:hAnsi="Times New Roman" w:cs="Times New Roman"/>
          <w:sz w:val="24"/>
          <w:szCs w:val="24"/>
        </w:rPr>
        <w:t xml:space="preserve">i </w:t>
      </w:r>
      <w:r w:rsidRPr="00D941B6">
        <w:rPr>
          <w:rFonts w:ascii="Times New Roman" w:hAnsi="Times New Roman" w:cs="Times New Roman"/>
          <w:sz w:val="24"/>
          <w:szCs w:val="24"/>
        </w:rPr>
        <w:t>idő:</w:t>
      </w:r>
      <w:r w:rsidR="000A4B76">
        <w:rPr>
          <w:rFonts w:ascii="Times New Roman" w:hAnsi="Times New Roman" w:cs="Times New Roman"/>
          <w:sz w:val="24"/>
          <w:szCs w:val="24"/>
        </w:rPr>
        <w:t xml:space="preserve"> </w:t>
      </w:r>
      <w:r w:rsidR="000A4B76" w:rsidRPr="00375096">
        <w:rPr>
          <w:rFonts w:ascii="Times New Roman" w:hAnsi="Times New Roman" w:cs="Times New Roman"/>
          <w:color w:val="00B0F0"/>
          <w:sz w:val="24"/>
          <w:szCs w:val="24"/>
        </w:rPr>
        <w:t>….</w:t>
      </w:r>
    </w:p>
    <w:p w14:paraId="1C5C889E" w14:textId="77777777" w:rsidR="00D941B6" w:rsidRDefault="00D941B6" w:rsidP="00E222D3">
      <w:pPr>
        <w:autoSpaceDE w:val="0"/>
        <w:autoSpaceDN w:val="0"/>
        <w:adjustRightInd w:val="0"/>
        <w:spacing w:after="0" w:line="240" w:lineRule="auto"/>
        <w:jc w:val="both"/>
        <w:rPr>
          <w:rFonts w:ascii="Times New Roman" w:hAnsi="Times New Roman" w:cs="Times New Roman"/>
          <w:sz w:val="24"/>
          <w:szCs w:val="24"/>
        </w:rPr>
      </w:pPr>
    </w:p>
    <w:p w14:paraId="24F1D863" w14:textId="77777777" w:rsidR="00D941B6" w:rsidRDefault="00D941B6" w:rsidP="00E222D3">
      <w:pPr>
        <w:autoSpaceDE w:val="0"/>
        <w:autoSpaceDN w:val="0"/>
        <w:adjustRightInd w:val="0"/>
        <w:spacing w:after="0" w:line="240" w:lineRule="auto"/>
        <w:jc w:val="both"/>
        <w:rPr>
          <w:rFonts w:ascii="Times New Roman" w:hAnsi="Times New Roman" w:cs="Times New Roman"/>
          <w:b/>
          <w:bCs/>
          <w:sz w:val="24"/>
          <w:szCs w:val="24"/>
        </w:rPr>
      </w:pPr>
      <w:r w:rsidRPr="00D941B6">
        <w:rPr>
          <w:rFonts w:ascii="Times New Roman" w:hAnsi="Times New Roman" w:cs="Times New Roman"/>
          <w:b/>
          <w:bCs/>
          <w:sz w:val="24"/>
          <w:szCs w:val="24"/>
        </w:rPr>
        <w:t>IV.2.3) Az ajánlattételi vagy részvételi felhívás kiválasztott jelentkezők részére történő megküldésének tervezett napja (részvételi felhívás esetében)</w:t>
      </w:r>
      <w:r>
        <w:rPr>
          <w:rFonts w:ascii="Times New Roman" w:hAnsi="Times New Roman" w:cs="Times New Roman"/>
          <w:b/>
          <w:bCs/>
          <w:sz w:val="24"/>
          <w:szCs w:val="24"/>
        </w:rPr>
        <w:t xml:space="preserve">: </w:t>
      </w:r>
      <w:r w:rsidRPr="000A4B76">
        <w:rPr>
          <w:rFonts w:ascii="Times New Roman" w:hAnsi="Times New Roman" w:cs="Times New Roman"/>
          <w:b/>
          <w:bCs/>
          <w:color w:val="00B0F0"/>
          <w:sz w:val="24"/>
          <w:szCs w:val="24"/>
        </w:rPr>
        <w:t>-</w:t>
      </w:r>
    </w:p>
    <w:p w14:paraId="6D071046" w14:textId="77777777" w:rsidR="00D941B6" w:rsidRDefault="00D941B6" w:rsidP="00E222D3">
      <w:pPr>
        <w:autoSpaceDE w:val="0"/>
        <w:autoSpaceDN w:val="0"/>
        <w:adjustRightInd w:val="0"/>
        <w:spacing w:after="0" w:line="240" w:lineRule="auto"/>
        <w:jc w:val="both"/>
        <w:rPr>
          <w:rFonts w:ascii="Times New Roman" w:hAnsi="Times New Roman" w:cs="Times New Roman"/>
          <w:b/>
          <w:bCs/>
          <w:sz w:val="24"/>
          <w:szCs w:val="24"/>
        </w:rPr>
      </w:pPr>
    </w:p>
    <w:p w14:paraId="4308441E" w14:textId="77777777" w:rsidR="00D941B6" w:rsidRDefault="00D941B6" w:rsidP="00E222D3">
      <w:pPr>
        <w:autoSpaceDE w:val="0"/>
        <w:autoSpaceDN w:val="0"/>
        <w:adjustRightInd w:val="0"/>
        <w:spacing w:after="0" w:line="240" w:lineRule="auto"/>
        <w:jc w:val="both"/>
        <w:rPr>
          <w:rFonts w:ascii="Times New Roman" w:hAnsi="Times New Roman" w:cs="Times New Roman"/>
          <w:b/>
          <w:bCs/>
          <w:sz w:val="24"/>
          <w:szCs w:val="24"/>
        </w:rPr>
      </w:pPr>
      <w:r w:rsidRPr="00D941B6">
        <w:rPr>
          <w:rFonts w:ascii="Times New Roman" w:hAnsi="Times New Roman" w:cs="Times New Roman"/>
          <w:b/>
          <w:bCs/>
          <w:sz w:val="24"/>
          <w:szCs w:val="24"/>
        </w:rPr>
        <w:t>IV.2.4) Azok a nyelvek, amelyeken az ajánlatok vagy részvételi jelentkezések benyújthatók:</w:t>
      </w:r>
      <w:r>
        <w:rPr>
          <w:rFonts w:ascii="Times New Roman" w:hAnsi="Times New Roman" w:cs="Times New Roman"/>
          <w:b/>
          <w:bCs/>
          <w:sz w:val="24"/>
          <w:szCs w:val="24"/>
        </w:rPr>
        <w:t xml:space="preserve"> </w:t>
      </w:r>
      <w:r w:rsidRPr="000A4B76">
        <w:rPr>
          <w:rFonts w:ascii="Times New Roman" w:hAnsi="Times New Roman" w:cs="Times New Roman"/>
          <w:b/>
          <w:bCs/>
          <w:color w:val="00B0F0"/>
          <w:sz w:val="24"/>
          <w:szCs w:val="24"/>
        </w:rPr>
        <w:t>HU</w:t>
      </w:r>
    </w:p>
    <w:p w14:paraId="2F2A01F3" w14:textId="77777777" w:rsidR="00D941B6" w:rsidRDefault="00D941B6" w:rsidP="00E222D3">
      <w:pPr>
        <w:autoSpaceDE w:val="0"/>
        <w:autoSpaceDN w:val="0"/>
        <w:adjustRightInd w:val="0"/>
        <w:spacing w:after="0" w:line="240" w:lineRule="auto"/>
        <w:jc w:val="both"/>
        <w:rPr>
          <w:rFonts w:ascii="Times New Roman" w:hAnsi="Times New Roman" w:cs="Times New Roman"/>
          <w:b/>
          <w:bCs/>
          <w:sz w:val="24"/>
          <w:szCs w:val="24"/>
        </w:rPr>
      </w:pPr>
    </w:p>
    <w:p w14:paraId="799992F4" w14:textId="77777777" w:rsidR="00D941B6" w:rsidRDefault="00D941B6" w:rsidP="00E222D3">
      <w:pPr>
        <w:autoSpaceDE w:val="0"/>
        <w:autoSpaceDN w:val="0"/>
        <w:adjustRightInd w:val="0"/>
        <w:spacing w:after="0" w:line="240" w:lineRule="auto"/>
        <w:jc w:val="both"/>
        <w:rPr>
          <w:rFonts w:ascii="Times New Roman" w:hAnsi="Times New Roman" w:cs="Times New Roman"/>
          <w:b/>
          <w:bCs/>
          <w:sz w:val="24"/>
          <w:szCs w:val="24"/>
        </w:rPr>
      </w:pPr>
      <w:r w:rsidRPr="00D941B6">
        <w:rPr>
          <w:rFonts w:ascii="Times New Roman" w:hAnsi="Times New Roman" w:cs="Times New Roman"/>
          <w:b/>
          <w:bCs/>
          <w:sz w:val="24"/>
          <w:szCs w:val="24"/>
        </w:rPr>
        <w:t>IV.2.5) Az ajánlati kötöttség minimális időtartama: (ajánlati felhívás esetében)</w:t>
      </w:r>
    </w:p>
    <w:p w14:paraId="13A78604" w14:textId="5C322A82" w:rsidR="00D941B6" w:rsidRDefault="00D941B6" w:rsidP="00E222D3">
      <w:pPr>
        <w:autoSpaceDE w:val="0"/>
        <w:autoSpaceDN w:val="0"/>
        <w:adjustRightInd w:val="0"/>
        <w:spacing w:after="0" w:line="240" w:lineRule="auto"/>
        <w:jc w:val="both"/>
        <w:rPr>
          <w:rFonts w:ascii="Times New Roman" w:hAnsi="Times New Roman" w:cs="Times New Roman"/>
          <w:sz w:val="24"/>
          <w:szCs w:val="24"/>
        </w:rPr>
      </w:pPr>
      <w:r w:rsidRPr="00D941B6">
        <w:rPr>
          <w:rFonts w:ascii="Times New Roman" w:hAnsi="Times New Roman" w:cs="Times New Roman"/>
          <w:sz w:val="24"/>
          <w:szCs w:val="24"/>
        </w:rPr>
        <w:t xml:space="preserve">Az időtartam napban: </w:t>
      </w:r>
      <w:r w:rsidR="000A4B76" w:rsidRPr="00375096">
        <w:rPr>
          <w:rFonts w:ascii="Times New Roman" w:hAnsi="Times New Roman" w:cs="Times New Roman"/>
          <w:color w:val="00B0F0"/>
          <w:sz w:val="24"/>
          <w:szCs w:val="24"/>
        </w:rPr>
        <w:t>60</w:t>
      </w:r>
    </w:p>
    <w:p w14:paraId="1CCD062C" w14:textId="77777777" w:rsidR="00D941B6" w:rsidRDefault="00D941B6" w:rsidP="00E222D3">
      <w:pPr>
        <w:autoSpaceDE w:val="0"/>
        <w:autoSpaceDN w:val="0"/>
        <w:adjustRightInd w:val="0"/>
        <w:spacing w:after="0" w:line="240" w:lineRule="auto"/>
        <w:jc w:val="both"/>
        <w:rPr>
          <w:rFonts w:ascii="Times New Roman" w:hAnsi="Times New Roman" w:cs="Times New Roman"/>
          <w:sz w:val="24"/>
          <w:szCs w:val="24"/>
        </w:rPr>
      </w:pPr>
    </w:p>
    <w:p w14:paraId="00727ABD" w14:textId="77777777" w:rsidR="00D941B6" w:rsidRDefault="00D941B6" w:rsidP="00E222D3">
      <w:pPr>
        <w:autoSpaceDE w:val="0"/>
        <w:autoSpaceDN w:val="0"/>
        <w:adjustRightInd w:val="0"/>
        <w:spacing w:after="0" w:line="240" w:lineRule="auto"/>
        <w:jc w:val="both"/>
        <w:rPr>
          <w:rFonts w:ascii="Times New Roman" w:hAnsi="Times New Roman" w:cs="Times New Roman"/>
          <w:b/>
          <w:bCs/>
          <w:sz w:val="24"/>
          <w:szCs w:val="24"/>
        </w:rPr>
      </w:pPr>
      <w:r w:rsidRPr="00D941B6">
        <w:rPr>
          <w:rFonts w:ascii="Times New Roman" w:hAnsi="Times New Roman" w:cs="Times New Roman"/>
          <w:b/>
          <w:bCs/>
          <w:sz w:val="24"/>
          <w:szCs w:val="24"/>
        </w:rPr>
        <w:t>IV.2.6) Az ajánlatok vagy részvételi jelentkezések felbontásának feltételei</w:t>
      </w:r>
    </w:p>
    <w:p w14:paraId="42DB5357" w14:textId="77777777" w:rsidR="00D941B6" w:rsidRDefault="00D941B6" w:rsidP="00D941B6">
      <w:pPr>
        <w:autoSpaceDE w:val="0"/>
        <w:autoSpaceDN w:val="0"/>
        <w:adjustRightInd w:val="0"/>
        <w:spacing w:after="0" w:line="240" w:lineRule="auto"/>
        <w:jc w:val="both"/>
        <w:rPr>
          <w:rFonts w:ascii="Times New Roman" w:hAnsi="Times New Roman" w:cs="Times New Roman"/>
          <w:sz w:val="24"/>
          <w:szCs w:val="24"/>
        </w:rPr>
      </w:pPr>
      <w:r w:rsidRPr="00D941B6">
        <w:rPr>
          <w:rFonts w:ascii="Times New Roman" w:hAnsi="Times New Roman" w:cs="Times New Roman"/>
          <w:sz w:val="24"/>
          <w:szCs w:val="24"/>
        </w:rPr>
        <w:t>Dátum, hely</w:t>
      </w:r>
      <w:r>
        <w:rPr>
          <w:rFonts w:ascii="Times New Roman" w:hAnsi="Times New Roman" w:cs="Times New Roman"/>
          <w:sz w:val="24"/>
          <w:szCs w:val="24"/>
        </w:rPr>
        <w:t xml:space="preserve">i </w:t>
      </w:r>
      <w:r w:rsidRPr="00D941B6">
        <w:rPr>
          <w:rFonts w:ascii="Times New Roman" w:hAnsi="Times New Roman" w:cs="Times New Roman"/>
          <w:sz w:val="24"/>
          <w:szCs w:val="24"/>
        </w:rPr>
        <w:t>idő:</w:t>
      </w:r>
    </w:p>
    <w:p w14:paraId="731910A9" w14:textId="77777777" w:rsidR="00D941B6" w:rsidRDefault="00757FAE" w:rsidP="00E222D3">
      <w:pPr>
        <w:autoSpaceDE w:val="0"/>
        <w:autoSpaceDN w:val="0"/>
        <w:adjustRightInd w:val="0"/>
        <w:spacing w:after="0" w:line="240" w:lineRule="auto"/>
        <w:jc w:val="both"/>
        <w:rPr>
          <w:rFonts w:ascii="Times New Roman" w:hAnsi="Times New Roman" w:cs="Times New Roman"/>
          <w:sz w:val="24"/>
          <w:szCs w:val="24"/>
        </w:rPr>
      </w:pPr>
      <w:r w:rsidRPr="00757FAE">
        <w:rPr>
          <w:rFonts w:ascii="Times New Roman" w:hAnsi="Times New Roman" w:cs="Times New Roman"/>
          <w:sz w:val="24"/>
          <w:szCs w:val="24"/>
        </w:rPr>
        <w:t xml:space="preserve">Hely: </w:t>
      </w:r>
      <w:hyperlink r:id="rId11" w:history="1">
        <w:r w:rsidRPr="00707592">
          <w:rPr>
            <w:rStyle w:val="Hiperhivatkozs"/>
            <w:rFonts w:ascii="Times New Roman" w:hAnsi="Times New Roman" w:cs="Times New Roman"/>
            <w:sz w:val="24"/>
            <w:szCs w:val="24"/>
          </w:rPr>
          <w:t>https://ekr.gov.hu</w:t>
        </w:r>
      </w:hyperlink>
      <w:r>
        <w:rPr>
          <w:rFonts w:ascii="Times New Roman" w:hAnsi="Times New Roman" w:cs="Times New Roman"/>
          <w:sz w:val="24"/>
          <w:szCs w:val="24"/>
        </w:rPr>
        <w:t xml:space="preserve"> </w:t>
      </w:r>
    </w:p>
    <w:p w14:paraId="23A129D1" w14:textId="77777777" w:rsidR="00757FAE" w:rsidRDefault="00757FAE" w:rsidP="00E222D3">
      <w:pPr>
        <w:autoSpaceDE w:val="0"/>
        <w:autoSpaceDN w:val="0"/>
        <w:adjustRightInd w:val="0"/>
        <w:spacing w:after="0" w:line="240" w:lineRule="auto"/>
        <w:jc w:val="both"/>
        <w:rPr>
          <w:rFonts w:ascii="Times New Roman" w:hAnsi="Times New Roman" w:cs="Times New Roman"/>
          <w:sz w:val="24"/>
          <w:szCs w:val="24"/>
        </w:rPr>
      </w:pPr>
    </w:p>
    <w:p w14:paraId="78CE0BAB" w14:textId="77777777" w:rsidR="00757FAE" w:rsidRDefault="00757FAE" w:rsidP="00E222D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I</w:t>
      </w:r>
      <w:r w:rsidRPr="00757FAE">
        <w:rPr>
          <w:rFonts w:ascii="Times New Roman" w:hAnsi="Times New Roman" w:cs="Times New Roman"/>
          <w:sz w:val="24"/>
          <w:szCs w:val="24"/>
        </w:rPr>
        <w:t>nformációk a jogosultakról és a bontási eljárásról:</w:t>
      </w:r>
    </w:p>
    <w:p w14:paraId="13A289AC" w14:textId="77777777" w:rsidR="00757FAE" w:rsidRDefault="00757FAE" w:rsidP="00E222D3">
      <w:pPr>
        <w:autoSpaceDE w:val="0"/>
        <w:autoSpaceDN w:val="0"/>
        <w:adjustRightInd w:val="0"/>
        <w:spacing w:after="0" w:line="240" w:lineRule="auto"/>
        <w:jc w:val="both"/>
        <w:rPr>
          <w:rFonts w:ascii="Times New Roman" w:hAnsi="Times New Roman" w:cs="Times New Roman"/>
          <w:sz w:val="24"/>
          <w:szCs w:val="24"/>
        </w:rPr>
      </w:pPr>
    </w:p>
    <w:p w14:paraId="5D884A59" w14:textId="0B95B33E" w:rsidR="00757FAE" w:rsidRDefault="00757FAE" w:rsidP="00E222D3">
      <w:pPr>
        <w:autoSpaceDE w:val="0"/>
        <w:autoSpaceDN w:val="0"/>
        <w:adjustRightInd w:val="0"/>
        <w:spacing w:after="0" w:line="240" w:lineRule="auto"/>
        <w:jc w:val="both"/>
        <w:rPr>
          <w:rFonts w:ascii="Times New Roman" w:hAnsi="Times New Roman" w:cs="Times New Roman"/>
          <w:color w:val="00B0F0"/>
          <w:sz w:val="24"/>
          <w:szCs w:val="24"/>
        </w:rPr>
      </w:pPr>
      <w:r w:rsidRPr="000A4B76">
        <w:rPr>
          <w:rFonts w:ascii="Times New Roman" w:hAnsi="Times New Roman" w:cs="Times New Roman"/>
          <w:color w:val="00B0F0"/>
          <w:sz w:val="24"/>
          <w:szCs w:val="24"/>
        </w:rPr>
        <w:t>Az elektronikus közbeszerzés részletes szabályairól szóló 424/2017. (XII. 19.) Korm. rendelet 15. § (3) bekezdésében meghatározottaknak megfelelően a bontási eljárásról az ajánlattevők értesítést kapnak. Az elektronikus közbeszerzés részletes szabályairól szóló 424/2017. (XII. 19.) Korm. rendelet meghatározásai alapján kerül végrehajtásra.</w:t>
      </w:r>
    </w:p>
    <w:p w14:paraId="29E2F236" w14:textId="77777777" w:rsidR="00375096" w:rsidRDefault="00375096" w:rsidP="00E222D3">
      <w:pPr>
        <w:autoSpaceDE w:val="0"/>
        <w:autoSpaceDN w:val="0"/>
        <w:adjustRightInd w:val="0"/>
        <w:spacing w:after="0" w:line="240" w:lineRule="auto"/>
        <w:jc w:val="both"/>
        <w:rPr>
          <w:rFonts w:ascii="Times New Roman" w:hAnsi="Times New Roman" w:cs="Times New Roman"/>
          <w:color w:val="00B0F0"/>
          <w:sz w:val="24"/>
          <w:szCs w:val="24"/>
        </w:rPr>
      </w:pPr>
    </w:p>
    <w:p w14:paraId="090A083A" w14:textId="0930A2D1" w:rsidR="000A4B76" w:rsidRPr="000A4B76" w:rsidRDefault="000A4B76" w:rsidP="00E222D3">
      <w:pPr>
        <w:autoSpaceDE w:val="0"/>
        <w:autoSpaceDN w:val="0"/>
        <w:adjustRightInd w:val="0"/>
        <w:spacing w:after="0" w:line="240" w:lineRule="auto"/>
        <w:jc w:val="both"/>
        <w:rPr>
          <w:rFonts w:ascii="Times New Roman" w:hAnsi="Times New Roman" w:cs="Times New Roman"/>
          <w:color w:val="00B0F0"/>
          <w:sz w:val="24"/>
          <w:szCs w:val="24"/>
        </w:rPr>
      </w:pPr>
      <w:r>
        <w:rPr>
          <w:rFonts w:ascii="Times New Roman" w:hAnsi="Times New Roman" w:cs="Times New Roman"/>
          <w:color w:val="00B0F0"/>
          <w:sz w:val="24"/>
          <w:szCs w:val="24"/>
        </w:rPr>
        <w:t>Kbt. 68. §</w:t>
      </w:r>
    </w:p>
    <w:p w14:paraId="50992161" w14:textId="77777777" w:rsidR="00757FAE" w:rsidRDefault="00757FAE" w:rsidP="00E222D3">
      <w:pPr>
        <w:autoSpaceDE w:val="0"/>
        <w:autoSpaceDN w:val="0"/>
        <w:adjustRightInd w:val="0"/>
        <w:spacing w:after="0" w:line="240" w:lineRule="auto"/>
        <w:jc w:val="both"/>
        <w:rPr>
          <w:rFonts w:ascii="Times New Roman" w:hAnsi="Times New Roman" w:cs="Times New Roman"/>
          <w:sz w:val="24"/>
          <w:szCs w:val="24"/>
        </w:rPr>
      </w:pPr>
    </w:p>
    <w:p w14:paraId="1DA27968" w14:textId="77777777" w:rsidR="00757FAE" w:rsidRDefault="00757FAE" w:rsidP="00E222D3">
      <w:pPr>
        <w:autoSpaceDE w:val="0"/>
        <w:autoSpaceDN w:val="0"/>
        <w:adjustRightInd w:val="0"/>
        <w:spacing w:after="0" w:line="240" w:lineRule="auto"/>
        <w:jc w:val="both"/>
        <w:rPr>
          <w:rFonts w:ascii="Times New Roman" w:hAnsi="Times New Roman" w:cs="Times New Roman"/>
          <w:b/>
          <w:bCs/>
          <w:sz w:val="24"/>
          <w:szCs w:val="24"/>
        </w:rPr>
      </w:pPr>
      <w:r w:rsidRPr="00757FAE">
        <w:rPr>
          <w:rFonts w:ascii="Times New Roman" w:hAnsi="Times New Roman" w:cs="Times New Roman"/>
          <w:b/>
          <w:bCs/>
          <w:sz w:val="24"/>
          <w:szCs w:val="24"/>
        </w:rPr>
        <w:t>VI. szakasz: Kiegészítő információk</w:t>
      </w:r>
    </w:p>
    <w:p w14:paraId="7D184539" w14:textId="77777777" w:rsidR="00757FAE" w:rsidRDefault="00757FAE" w:rsidP="00E222D3">
      <w:pPr>
        <w:autoSpaceDE w:val="0"/>
        <w:autoSpaceDN w:val="0"/>
        <w:adjustRightInd w:val="0"/>
        <w:spacing w:after="0" w:line="240" w:lineRule="auto"/>
        <w:jc w:val="both"/>
        <w:rPr>
          <w:rFonts w:ascii="Times New Roman" w:hAnsi="Times New Roman" w:cs="Times New Roman"/>
          <w:b/>
          <w:bCs/>
          <w:sz w:val="24"/>
          <w:szCs w:val="24"/>
        </w:rPr>
      </w:pPr>
      <w:r w:rsidRPr="00757FAE">
        <w:rPr>
          <w:rFonts w:ascii="Times New Roman" w:hAnsi="Times New Roman" w:cs="Times New Roman"/>
          <w:b/>
          <w:bCs/>
          <w:sz w:val="24"/>
          <w:szCs w:val="24"/>
        </w:rPr>
        <w:t>VI.1) A közbeszerzés ismétlődő jellegére vonatkozó információk</w:t>
      </w:r>
    </w:p>
    <w:p w14:paraId="27248F9F" w14:textId="6D2FA6DE" w:rsidR="00757FAE" w:rsidRDefault="00757FAE" w:rsidP="00E222D3">
      <w:pPr>
        <w:autoSpaceDE w:val="0"/>
        <w:autoSpaceDN w:val="0"/>
        <w:adjustRightInd w:val="0"/>
        <w:spacing w:after="0" w:line="240" w:lineRule="auto"/>
        <w:jc w:val="both"/>
        <w:rPr>
          <w:rFonts w:ascii="Times New Roman" w:hAnsi="Times New Roman" w:cs="Times New Roman"/>
          <w:sz w:val="24"/>
          <w:szCs w:val="24"/>
        </w:rPr>
      </w:pPr>
      <w:r w:rsidRPr="00757FAE">
        <w:rPr>
          <w:rFonts w:ascii="Times New Roman" w:hAnsi="Times New Roman" w:cs="Times New Roman"/>
          <w:sz w:val="24"/>
          <w:szCs w:val="24"/>
        </w:rPr>
        <w:t xml:space="preserve">A közbeszerzés ismétlődő jellegű: </w:t>
      </w:r>
      <w:r w:rsidR="000A4B76" w:rsidRPr="00C168A9">
        <w:rPr>
          <w:rFonts w:ascii="Times New Roman" w:hAnsi="Times New Roman" w:cs="Times New Roman"/>
          <w:color w:val="00B0F0"/>
          <w:sz w:val="24"/>
          <w:szCs w:val="24"/>
        </w:rPr>
        <w:t>Nem</w:t>
      </w:r>
    </w:p>
    <w:p w14:paraId="40A6A09A" w14:textId="77777777" w:rsidR="00757FAE" w:rsidRDefault="00757FAE" w:rsidP="00E222D3">
      <w:pPr>
        <w:autoSpaceDE w:val="0"/>
        <w:autoSpaceDN w:val="0"/>
        <w:adjustRightInd w:val="0"/>
        <w:spacing w:after="0" w:line="240" w:lineRule="auto"/>
        <w:jc w:val="both"/>
        <w:rPr>
          <w:rFonts w:ascii="Times New Roman" w:hAnsi="Times New Roman" w:cs="Times New Roman"/>
          <w:sz w:val="24"/>
          <w:szCs w:val="24"/>
        </w:rPr>
      </w:pPr>
    </w:p>
    <w:p w14:paraId="536C059E" w14:textId="77777777" w:rsidR="00757FAE" w:rsidRDefault="00757FAE" w:rsidP="00E222D3">
      <w:pPr>
        <w:autoSpaceDE w:val="0"/>
        <w:autoSpaceDN w:val="0"/>
        <w:adjustRightInd w:val="0"/>
        <w:spacing w:after="0" w:line="240" w:lineRule="auto"/>
        <w:jc w:val="both"/>
        <w:rPr>
          <w:rFonts w:ascii="Times New Roman" w:hAnsi="Times New Roman" w:cs="Times New Roman"/>
          <w:b/>
          <w:bCs/>
          <w:sz w:val="24"/>
          <w:szCs w:val="24"/>
        </w:rPr>
      </w:pPr>
      <w:r w:rsidRPr="00757FAE">
        <w:rPr>
          <w:rFonts w:ascii="Times New Roman" w:hAnsi="Times New Roman" w:cs="Times New Roman"/>
          <w:b/>
          <w:bCs/>
          <w:sz w:val="24"/>
          <w:szCs w:val="24"/>
        </w:rPr>
        <w:t>VI.2) Információ az elektronikus munkafolyamatokról</w:t>
      </w:r>
    </w:p>
    <w:p w14:paraId="722057C9" w14:textId="77777777" w:rsidR="00757FAE" w:rsidRPr="00757FAE" w:rsidRDefault="00757FAE" w:rsidP="00E222D3">
      <w:pPr>
        <w:autoSpaceDE w:val="0"/>
        <w:autoSpaceDN w:val="0"/>
        <w:adjustRightInd w:val="0"/>
        <w:spacing w:after="0" w:line="240" w:lineRule="auto"/>
        <w:jc w:val="both"/>
        <w:rPr>
          <w:rFonts w:ascii="Times New Roman" w:hAnsi="Times New Roman" w:cs="Times New Roman"/>
          <w:sz w:val="24"/>
          <w:szCs w:val="24"/>
        </w:rPr>
      </w:pPr>
      <w:r w:rsidRPr="00757FAE">
        <w:rPr>
          <w:rFonts w:ascii="Times New Roman" w:hAnsi="Times New Roman" w:cs="Times New Roman"/>
          <w:sz w:val="24"/>
          <w:szCs w:val="24"/>
        </w:rPr>
        <w:t xml:space="preserve">A megrendelés elektronikus úton történik: </w:t>
      </w:r>
      <w:r w:rsidRPr="00D64C1F">
        <w:rPr>
          <w:rFonts w:ascii="Times New Roman" w:hAnsi="Times New Roman" w:cs="Times New Roman"/>
          <w:color w:val="00B0F0"/>
          <w:sz w:val="24"/>
          <w:szCs w:val="24"/>
        </w:rPr>
        <w:t>Nem</w:t>
      </w:r>
    </w:p>
    <w:p w14:paraId="5DD4AE9B" w14:textId="77777777" w:rsidR="00757FAE" w:rsidRPr="00757FAE" w:rsidRDefault="00757FAE" w:rsidP="00E222D3">
      <w:pPr>
        <w:autoSpaceDE w:val="0"/>
        <w:autoSpaceDN w:val="0"/>
        <w:adjustRightInd w:val="0"/>
        <w:spacing w:after="0" w:line="240" w:lineRule="auto"/>
        <w:jc w:val="both"/>
        <w:rPr>
          <w:rFonts w:ascii="Times New Roman" w:hAnsi="Times New Roman" w:cs="Times New Roman"/>
          <w:sz w:val="24"/>
          <w:szCs w:val="24"/>
        </w:rPr>
      </w:pPr>
      <w:r w:rsidRPr="00757FAE">
        <w:rPr>
          <w:rFonts w:ascii="Times New Roman" w:hAnsi="Times New Roman" w:cs="Times New Roman"/>
          <w:sz w:val="24"/>
          <w:szCs w:val="24"/>
        </w:rPr>
        <w:t xml:space="preserve">Elektronikusan benyújtott számlákat elfogadnak: </w:t>
      </w:r>
      <w:r w:rsidRPr="00C168A9">
        <w:rPr>
          <w:rFonts w:ascii="Times New Roman" w:hAnsi="Times New Roman" w:cs="Times New Roman"/>
          <w:color w:val="00B0F0"/>
          <w:sz w:val="24"/>
          <w:szCs w:val="24"/>
        </w:rPr>
        <w:t>Igen</w:t>
      </w:r>
    </w:p>
    <w:p w14:paraId="433B626D" w14:textId="77777777" w:rsidR="00757FAE" w:rsidRDefault="00757FAE" w:rsidP="00E222D3">
      <w:pPr>
        <w:autoSpaceDE w:val="0"/>
        <w:autoSpaceDN w:val="0"/>
        <w:adjustRightInd w:val="0"/>
        <w:spacing w:after="0" w:line="240" w:lineRule="auto"/>
        <w:jc w:val="both"/>
        <w:rPr>
          <w:rFonts w:ascii="Times New Roman" w:hAnsi="Times New Roman" w:cs="Times New Roman"/>
          <w:sz w:val="24"/>
          <w:szCs w:val="24"/>
        </w:rPr>
      </w:pPr>
      <w:r w:rsidRPr="00757FAE">
        <w:rPr>
          <w:rFonts w:ascii="Times New Roman" w:hAnsi="Times New Roman" w:cs="Times New Roman"/>
          <w:sz w:val="24"/>
          <w:szCs w:val="24"/>
        </w:rPr>
        <w:t xml:space="preserve">A fizetés elektronikus úton történik: </w:t>
      </w:r>
      <w:r w:rsidRPr="00C168A9">
        <w:rPr>
          <w:rFonts w:ascii="Times New Roman" w:hAnsi="Times New Roman" w:cs="Times New Roman"/>
          <w:color w:val="00B0F0"/>
          <w:sz w:val="24"/>
          <w:szCs w:val="24"/>
        </w:rPr>
        <w:t>Igen</w:t>
      </w:r>
    </w:p>
    <w:p w14:paraId="583BBB93" w14:textId="77777777" w:rsidR="00E55A63" w:rsidRDefault="00E55A63" w:rsidP="00E222D3">
      <w:pPr>
        <w:autoSpaceDE w:val="0"/>
        <w:autoSpaceDN w:val="0"/>
        <w:adjustRightInd w:val="0"/>
        <w:spacing w:after="0" w:line="240" w:lineRule="auto"/>
        <w:jc w:val="both"/>
        <w:rPr>
          <w:rFonts w:ascii="Times New Roman" w:hAnsi="Times New Roman" w:cs="Times New Roman"/>
          <w:sz w:val="24"/>
          <w:szCs w:val="24"/>
        </w:rPr>
      </w:pPr>
    </w:p>
    <w:p w14:paraId="0697D74A" w14:textId="77777777" w:rsidR="00E55A63" w:rsidRDefault="00E55A63" w:rsidP="00E222D3">
      <w:pPr>
        <w:autoSpaceDE w:val="0"/>
        <w:autoSpaceDN w:val="0"/>
        <w:adjustRightInd w:val="0"/>
        <w:spacing w:after="0" w:line="240" w:lineRule="auto"/>
        <w:jc w:val="both"/>
        <w:rPr>
          <w:rFonts w:ascii="Times New Roman" w:hAnsi="Times New Roman" w:cs="Times New Roman"/>
          <w:sz w:val="24"/>
          <w:szCs w:val="24"/>
        </w:rPr>
      </w:pPr>
    </w:p>
    <w:p w14:paraId="0A2AE00B" w14:textId="77777777" w:rsidR="00E55A63" w:rsidRDefault="00E55A63" w:rsidP="00E222D3">
      <w:pPr>
        <w:autoSpaceDE w:val="0"/>
        <w:autoSpaceDN w:val="0"/>
        <w:adjustRightInd w:val="0"/>
        <w:spacing w:after="0" w:line="240" w:lineRule="auto"/>
        <w:jc w:val="both"/>
        <w:rPr>
          <w:rFonts w:ascii="Times New Roman" w:hAnsi="Times New Roman" w:cs="Times New Roman"/>
          <w:b/>
          <w:bCs/>
          <w:sz w:val="24"/>
          <w:szCs w:val="24"/>
        </w:rPr>
      </w:pPr>
      <w:r w:rsidRPr="00E55A63">
        <w:rPr>
          <w:rFonts w:ascii="Times New Roman" w:hAnsi="Times New Roman" w:cs="Times New Roman"/>
          <w:b/>
          <w:bCs/>
          <w:sz w:val="24"/>
          <w:szCs w:val="24"/>
        </w:rPr>
        <w:t>VI.3) További információk:</w:t>
      </w:r>
    </w:p>
    <w:p w14:paraId="29E1B547" w14:textId="77777777" w:rsidR="00E55A63" w:rsidRDefault="00E55A63" w:rsidP="00E222D3">
      <w:pPr>
        <w:autoSpaceDE w:val="0"/>
        <w:autoSpaceDN w:val="0"/>
        <w:adjustRightInd w:val="0"/>
        <w:spacing w:after="0" w:line="240" w:lineRule="auto"/>
        <w:jc w:val="both"/>
        <w:rPr>
          <w:rFonts w:ascii="Times New Roman" w:hAnsi="Times New Roman" w:cs="Times New Roman"/>
          <w:b/>
          <w:bCs/>
          <w:sz w:val="24"/>
          <w:szCs w:val="24"/>
        </w:rPr>
      </w:pPr>
      <w:r w:rsidRPr="00E55A63">
        <w:rPr>
          <w:rFonts w:ascii="Times New Roman" w:hAnsi="Times New Roman" w:cs="Times New Roman"/>
          <w:b/>
          <w:bCs/>
          <w:sz w:val="24"/>
          <w:szCs w:val="24"/>
        </w:rPr>
        <w:t>VI.3.1) Feltételes közbeszerzés</w:t>
      </w:r>
      <w:r>
        <w:rPr>
          <w:rFonts w:ascii="Times New Roman" w:hAnsi="Times New Roman" w:cs="Times New Roman"/>
          <w:b/>
          <w:bCs/>
          <w:sz w:val="24"/>
          <w:szCs w:val="24"/>
        </w:rPr>
        <w:t xml:space="preserve">: </w:t>
      </w:r>
      <w:r w:rsidRPr="00C168A9">
        <w:rPr>
          <w:rFonts w:ascii="Times New Roman" w:hAnsi="Times New Roman" w:cs="Times New Roman"/>
          <w:color w:val="00B0F0"/>
          <w:sz w:val="24"/>
          <w:szCs w:val="24"/>
        </w:rPr>
        <w:t>Nem</w:t>
      </w:r>
    </w:p>
    <w:p w14:paraId="52F42FDF" w14:textId="77777777" w:rsidR="00E55A63" w:rsidRDefault="00E55A63" w:rsidP="00E222D3">
      <w:pPr>
        <w:autoSpaceDE w:val="0"/>
        <w:autoSpaceDN w:val="0"/>
        <w:adjustRightInd w:val="0"/>
        <w:spacing w:after="0" w:line="240" w:lineRule="auto"/>
        <w:jc w:val="both"/>
        <w:rPr>
          <w:rFonts w:ascii="Times New Roman" w:hAnsi="Times New Roman" w:cs="Times New Roman"/>
          <w:b/>
          <w:bCs/>
          <w:sz w:val="24"/>
          <w:szCs w:val="24"/>
        </w:rPr>
      </w:pPr>
    </w:p>
    <w:p w14:paraId="7CDD57FF" w14:textId="77777777" w:rsidR="00E55A63" w:rsidRDefault="00E55A63" w:rsidP="00E222D3">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V</w:t>
      </w:r>
      <w:r w:rsidRPr="00E55A63">
        <w:rPr>
          <w:rFonts w:ascii="Times New Roman" w:hAnsi="Times New Roman" w:cs="Times New Roman"/>
          <w:b/>
          <w:bCs/>
          <w:sz w:val="24"/>
          <w:szCs w:val="24"/>
        </w:rPr>
        <w:t>I.3.2) Az ajánlati biztosíték (ajánlati felhívás esetében)</w:t>
      </w:r>
      <w:r>
        <w:rPr>
          <w:rFonts w:ascii="Times New Roman" w:hAnsi="Times New Roman" w:cs="Times New Roman"/>
          <w:b/>
          <w:bCs/>
          <w:sz w:val="24"/>
          <w:szCs w:val="24"/>
        </w:rPr>
        <w:t>:</w:t>
      </w:r>
    </w:p>
    <w:p w14:paraId="5285D79C" w14:textId="527AB0FC" w:rsidR="00E55A63" w:rsidRDefault="00E55A63" w:rsidP="00E222D3">
      <w:pPr>
        <w:autoSpaceDE w:val="0"/>
        <w:autoSpaceDN w:val="0"/>
        <w:adjustRightInd w:val="0"/>
        <w:spacing w:after="0" w:line="240" w:lineRule="auto"/>
        <w:jc w:val="both"/>
        <w:rPr>
          <w:rFonts w:ascii="Times New Roman" w:hAnsi="Times New Roman" w:cs="Times New Roman"/>
          <w:color w:val="00B0F0"/>
          <w:sz w:val="24"/>
          <w:szCs w:val="24"/>
        </w:rPr>
      </w:pPr>
      <w:r w:rsidRPr="00E55A63">
        <w:rPr>
          <w:rFonts w:ascii="Times New Roman" w:hAnsi="Times New Roman" w:cs="Times New Roman"/>
          <w:sz w:val="24"/>
          <w:szCs w:val="24"/>
        </w:rPr>
        <w:t xml:space="preserve">Az eljárásban való részvétel ajánlati biztosíték adásához kötött: </w:t>
      </w:r>
      <w:r w:rsidR="00643ACB">
        <w:rPr>
          <w:rFonts w:ascii="Times New Roman" w:hAnsi="Times New Roman" w:cs="Times New Roman"/>
          <w:color w:val="00B0F0"/>
          <w:sz w:val="24"/>
          <w:szCs w:val="24"/>
        </w:rPr>
        <w:t>Igen</w:t>
      </w:r>
    </w:p>
    <w:p w14:paraId="47E4A3CA" w14:textId="296C685B" w:rsidR="00643ACB" w:rsidRDefault="00643ACB" w:rsidP="00E222D3">
      <w:pPr>
        <w:autoSpaceDE w:val="0"/>
        <w:autoSpaceDN w:val="0"/>
        <w:adjustRightInd w:val="0"/>
        <w:spacing w:after="0" w:line="240" w:lineRule="auto"/>
        <w:jc w:val="both"/>
        <w:rPr>
          <w:rFonts w:ascii="Times New Roman" w:hAnsi="Times New Roman" w:cs="Times New Roman"/>
          <w:color w:val="00B0F0"/>
          <w:sz w:val="24"/>
          <w:szCs w:val="24"/>
        </w:rPr>
      </w:pPr>
    </w:p>
    <w:p w14:paraId="07A36E2C" w14:textId="0BDED8DD" w:rsidR="00643ACB" w:rsidRPr="00643ACB" w:rsidRDefault="00643ACB" w:rsidP="00643ACB">
      <w:pPr>
        <w:autoSpaceDE w:val="0"/>
        <w:autoSpaceDN w:val="0"/>
        <w:adjustRightInd w:val="0"/>
        <w:spacing w:after="0" w:line="240" w:lineRule="auto"/>
        <w:jc w:val="both"/>
        <w:rPr>
          <w:rFonts w:ascii="Times New Roman" w:hAnsi="Times New Roman" w:cs="Times New Roman"/>
          <w:color w:val="00B0F0"/>
          <w:sz w:val="24"/>
          <w:szCs w:val="24"/>
        </w:rPr>
      </w:pPr>
      <w:r w:rsidRPr="00643ACB">
        <w:rPr>
          <w:rFonts w:ascii="Times New Roman" w:hAnsi="Times New Roman" w:cs="Times New Roman"/>
          <w:color w:val="00B0F0"/>
          <w:sz w:val="24"/>
          <w:szCs w:val="24"/>
        </w:rPr>
        <w:t xml:space="preserve">Az ajánlati </w:t>
      </w:r>
      <w:r w:rsidRPr="00BD0132">
        <w:rPr>
          <w:rFonts w:ascii="Times New Roman" w:hAnsi="Times New Roman" w:cs="Times New Roman"/>
          <w:color w:val="00B0F0"/>
          <w:sz w:val="24"/>
          <w:szCs w:val="24"/>
        </w:rPr>
        <w:t xml:space="preserve">biztosíték összege: </w:t>
      </w:r>
      <w:r w:rsidR="00BD0132" w:rsidRPr="00BD0132">
        <w:rPr>
          <w:rFonts w:ascii="Times New Roman" w:hAnsi="Times New Roman" w:cs="Times New Roman"/>
          <w:color w:val="00B0F0"/>
          <w:sz w:val="24"/>
          <w:szCs w:val="24"/>
        </w:rPr>
        <w:t>3</w:t>
      </w:r>
      <w:r w:rsidR="00695F30" w:rsidRPr="00BD0132">
        <w:rPr>
          <w:rFonts w:ascii="Times New Roman" w:hAnsi="Times New Roman" w:cs="Times New Roman"/>
          <w:color w:val="00B0F0"/>
          <w:sz w:val="24"/>
          <w:szCs w:val="24"/>
        </w:rPr>
        <w:t>.000.000</w:t>
      </w:r>
      <w:r w:rsidRPr="00BD0132">
        <w:rPr>
          <w:rFonts w:ascii="Times New Roman" w:hAnsi="Times New Roman" w:cs="Times New Roman"/>
          <w:color w:val="00B0F0"/>
          <w:sz w:val="24"/>
          <w:szCs w:val="24"/>
        </w:rPr>
        <w:t>, - Ft.</w:t>
      </w:r>
    </w:p>
    <w:p w14:paraId="23C643C9" w14:textId="02FC5A7D" w:rsidR="00643ACB" w:rsidRPr="00643ACB" w:rsidRDefault="00643ACB" w:rsidP="00BD0132">
      <w:pPr>
        <w:spacing w:before="120" w:after="120" w:line="276" w:lineRule="auto"/>
        <w:jc w:val="both"/>
        <w:rPr>
          <w:rFonts w:ascii="Times New Roman" w:hAnsi="Times New Roman" w:cs="Times New Roman"/>
          <w:color w:val="00B0F0"/>
          <w:sz w:val="24"/>
          <w:szCs w:val="24"/>
        </w:rPr>
      </w:pPr>
      <w:r w:rsidRPr="00643ACB">
        <w:rPr>
          <w:rFonts w:ascii="Times New Roman" w:hAnsi="Times New Roman" w:cs="Times New Roman"/>
          <w:color w:val="00B0F0"/>
          <w:sz w:val="24"/>
          <w:szCs w:val="24"/>
        </w:rPr>
        <w:t xml:space="preserve">A Kbt. 54. § (1) </w:t>
      </w:r>
      <w:proofErr w:type="spellStart"/>
      <w:r w:rsidRPr="00643ACB">
        <w:rPr>
          <w:rFonts w:ascii="Times New Roman" w:hAnsi="Times New Roman" w:cs="Times New Roman"/>
          <w:color w:val="00B0F0"/>
          <w:sz w:val="24"/>
          <w:szCs w:val="24"/>
        </w:rPr>
        <w:t>bek</w:t>
      </w:r>
      <w:proofErr w:type="spellEnd"/>
      <w:r w:rsidRPr="00643ACB">
        <w:rPr>
          <w:rFonts w:ascii="Times New Roman" w:hAnsi="Times New Roman" w:cs="Times New Roman"/>
          <w:color w:val="00B0F0"/>
          <w:sz w:val="24"/>
          <w:szCs w:val="24"/>
        </w:rPr>
        <w:t xml:space="preserve">. alapján az ajánlati biztosítékot legkésőbb az ajánlati kötöttség beálltáig (ajánlattételi határidő) kell rendelkezésre bocsátani. A biztosíték az ajánlattevő választása szerint teljesíthető az előírt pénzösszegnek az ajánlatkérő </w:t>
      </w:r>
      <w:r w:rsidR="00874C4E" w:rsidRPr="00874C4E">
        <w:rPr>
          <w:rFonts w:ascii="Times New Roman" w:hAnsi="Times New Roman" w:cs="Times New Roman"/>
          <w:color w:val="00B0F0"/>
          <w:sz w:val="24"/>
          <w:szCs w:val="24"/>
        </w:rPr>
        <w:t>10102093-05220703-00000005</w:t>
      </w:r>
      <w:r w:rsidR="00874C4E">
        <w:rPr>
          <w:rFonts w:ascii="Times New Roman" w:hAnsi="Times New Roman" w:cs="Times New Roman"/>
          <w:color w:val="00B0F0"/>
          <w:sz w:val="24"/>
          <w:szCs w:val="24"/>
        </w:rPr>
        <w:t xml:space="preserve"> </w:t>
      </w:r>
      <w:r w:rsidRPr="00643ACB">
        <w:rPr>
          <w:rFonts w:ascii="Times New Roman" w:hAnsi="Times New Roman" w:cs="Times New Roman"/>
          <w:color w:val="00B0F0"/>
          <w:sz w:val="24"/>
          <w:szCs w:val="24"/>
        </w:rPr>
        <w:t>fizetési számlájára történő befizetésével, pénzügyi intézmény vagy biztosító által vállalt garancia vagy készfizető kezesség biztosításával, vagy biztosítási szerződés alapján kiállított – készfizető kezességvállalást tartalmazó – kötelezvénnyel. Az ajánlati biztosítéknak az ajánlati kötöttség lejáratáig kell rendelkezésre állnia.</w:t>
      </w:r>
    </w:p>
    <w:p w14:paraId="08233989" w14:textId="77777777" w:rsidR="00643ACB" w:rsidRPr="00643ACB" w:rsidRDefault="00643ACB" w:rsidP="00643ACB">
      <w:pPr>
        <w:spacing w:before="120" w:after="120" w:line="276" w:lineRule="auto"/>
        <w:jc w:val="both"/>
        <w:rPr>
          <w:rFonts w:ascii="Times New Roman" w:hAnsi="Times New Roman" w:cs="Times New Roman"/>
          <w:color w:val="00B0F0"/>
          <w:sz w:val="24"/>
          <w:szCs w:val="24"/>
        </w:rPr>
      </w:pPr>
      <w:r w:rsidRPr="00643ACB">
        <w:rPr>
          <w:rFonts w:ascii="Times New Roman" w:hAnsi="Times New Roman" w:cs="Times New Roman"/>
          <w:color w:val="00B0F0"/>
          <w:sz w:val="24"/>
          <w:szCs w:val="24"/>
        </w:rPr>
        <w:t xml:space="preserve">Az ajánlati biztosítékkal kapcsolatban irányadó a Kbt. 35. § (5) </w:t>
      </w:r>
      <w:proofErr w:type="spellStart"/>
      <w:r w:rsidRPr="00643ACB">
        <w:rPr>
          <w:rFonts w:ascii="Times New Roman" w:hAnsi="Times New Roman" w:cs="Times New Roman"/>
          <w:color w:val="00B0F0"/>
          <w:sz w:val="24"/>
          <w:szCs w:val="24"/>
        </w:rPr>
        <w:t>bek</w:t>
      </w:r>
      <w:proofErr w:type="spellEnd"/>
      <w:r w:rsidRPr="00643ACB">
        <w:rPr>
          <w:rFonts w:ascii="Times New Roman" w:hAnsi="Times New Roman" w:cs="Times New Roman"/>
          <w:color w:val="00B0F0"/>
          <w:sz w:val="24"/>
          <w:szCs w:val="24"/>
        </w:rPr>
        <w:t xml:space="preserve">., 73. § (6) </w:t>
      </w:r>
      <w:proofErr w:type="spellStart"/>
      <w:r w:rsidRPr="00643ACB">
        <w:rPr>
          <w:rFonts w:ascii="Times New Roman" w:hAnsi="Times New Roman" w:cs="Times New Roman"/>
          <w:color w:val="00B0F0"/>
          <w:sz w:val="24"/>
          <w:szCs w:val="24"/>
        </w:rPr>
        <w:t>bek</w:t>
      </w:r>
      <w:proofErr w:type="spellEnd"/>
      <w:r w:rsidRPr="00643ACB">
        <w:rPr>
          <w:rFonts w:ascii="Times New Roman" w:hAnsi="Times New Roman" w:cs="Times New Roman"/>
          <w:color w:val="00B0F0"/>
          <w:sz w:val="24"/>
          <w:szCs w:val="24"/>
        </w:rPr>
        <w:t>. b) pont.</w:t>
      </w:r>
    </w:p>
    <w:p w14:paraId="4A62E322" w14:textId="77777777" w:rsidR="00643ACB" w:rsidRPr="00643ACB" w:rsidRDefault="00643ACB" w:rsidP="00643ACB">
      <w:pPr>
        <w:spacing w:after="0" w:line="240" w:lineRule="auto"/>
        <w:jc w:val="both"/>
        <w:rPr>
          <w:rFonts w:ascii="Times New Roman" w:hAnsi="Times New Roman" w:cs="Times New Roman"/>
          <w:color w:val="00B0F0"/>
          <w:sz w:val="24"/>
          <w:szCs w:val="24"/>
        </w:rPr>
      </w:pPr>
      <w:r w:rsidRPr="00643ACB">
        <w:rPr>
          <w:rFonts w:ascii="Times New Roman" w:hAnsi="Times New Roman" w:cs="Times New Roman"/>
          <w:color w:val="00B0F0"/>
          <w:sz w:val="24"/>
          <w:szCs w:val="24"/>
        </w:rPr>
        <w:t xml:space="preserve">Az ajánlati biztosíték rendelkezésre bocsátását az ajánlattevőnek igazolnia kell az ajánlatban (Kbt. 54. § (1) </w:t>
      </w:r>
      <w:proofErr w:type="spellStart"/>
      <w:r w:rsidRPr="00643ACB">
        <w:rPr>
          <w:rFonts w:ascii="Times New Roman" w:hAnsi="Times New Roman" w:cs="Times New Roman"/>
          <w:color w:val="00B0F0"/>
          <w:sz w:val="24"/>
          <w:szCs w:val="24"/>
        </w:rPr>
        <w:t>bek</w:t>
      </w:r>
      <w:proofErr w:type="spellEnd"/>
      <w:r w:rsidRPr="00643ACB">
        <w:rPr>
          <w:rFonts w:ascii="Times New Roman" w:hAnsi="Times New Roman" w:cs="Times New Roman"/>
          <w:color w:val="00B0F0"/>
          <w:sz w:val="24"/>
          <w:szCs w:val="24"/>
        </w:rPr>
        <w:t xml:space="preserve">.)., pl. átutalási igazolással, pénzügyi intézmény által kiállított bankgarancia nyilatkozattal stb. Ajánlatkérő az ajánlati biztosíték igazolásával kapcsolatban a Kbt. 41/A. § (2) bekezdése alapján előírja, hogy a követelés érvényesítésének alapjául szolgáló garanciavállaló/kezességvállalásról szóló nyilatkozat/dokumentum elektronikus okiratként feleljen meg a polgári perrendtartásról szóló törvény szerinti teljes bizonyító </w:t>
      </w:r>
      <w:proofErr w:type="spellStart"/>
      <w:r w:rsidRPr="00643ACB">
        <w:rPr>
          <w:rFonts w:ascii="Times New Roman" w:hAnsi="Times New Roman" w:cs="Times New Roman"/>
          <w:color w:val="00B0F0"/>
          <w:sz w:val="24"/>
          <w:szCs w:val="24"/>
        </w:rPr>
        <w:t>erejű</w:t>
      </w:r>
      <w:proofErr w:type="spellEnd"/>
      <w:r w:rsidRPr="00643ACB">
        <w:rPr>
          <w:rFonts w:ascii="Times New Roman" w:hAnsi="Times New Roman" w:cs="Times New Roman"/>
          <w:color w:val="00B0F0"/>
          <w:sz w:val="24"/>
          <w:szCs w:val="24"/>
        </w:rPr>
        <w:t xml:space="preserve"> magánokirat követelményeinek!</w:t>
      </w:r>
    </w:p>
    <w:p w14:paraId="73AD4CD1" w14:textId="77777777" w:rsidR="00E55A63" w:rsidRDefault="00E55A63" w:rsidP="00E222D3">
      <w:pPr>
        <w:autoSpaceDE w:val="0"/>
        <w:autoSpaceDN w:val="0"/>
        <w:adjustRightInd w:val="0"/>
        <w:spacing w:after="0" w:line="240" w:lineRule="auto"/>
        <w:jc w:val="both"/>
        <w:rPr>
          <w:rFonts w:ascii="Times New Roman" w:hAnsi="Times New Roman" w:cs="Times New Roman"/>
          <w:sz w:val="24"/>
          <w:szCs w:val="24"/>
        </w:rPr>
      </w:pPr>
    </w:p>
    <w:p w14:paraId="5A68E343" w14:textId="77777777" w:rsidR="00E55A63" w:rsidRPr="00C168A9" w:rsidRDefault="00E55A63" w:rsidP="00E222D3">
      <w:pPr>
        <w:autoSpaceDE w:val="0"/>
        <w:autoSpaceDN w:val="0"/>
        <w:adjustRightInd w:val="0"/>
        <w:spacing w:after="0" w:line="240" w:lineRule="auto"/>
        <w:jc w:val="both"/>
        <w:rPr>
          <w:rFonts w:ascii="Times New Roman" w:hAnsi="Times New Roman" w:cs="Times New Roman"/>
          <w:b/>
          <w:bCs/>
          <w:color w:val="00B0F0"/>
          <w:sz w:val="24"/>
          <w:szCs w:val="24"/>
        </w:rPr>
      </w:pPr>
      <w:r w:rsidRPr="00E55A63">
        <w:rPr>
          <w:rFonts w:ascii="Times New Roman" w:hAnsi="Times New Roman" w:cs="Times New Roman"/>
          <w:b/>
          <w:bCs/>
          <w:sz w:val="24"/>
          <w:szCs w:val="24"/>
        </w:rPr>
        <w:t>VI.3.3) Konzultációra vonatkozó információk</w:t>
      </w:r>
      <w:r>
        <w:rPr>
          <w:rFonts w:ascii="Times New Roman" w:hAnsi="Times New Roman" w:cs="Times New Roman"/>
          <w:b/>
          <w:bCs/>
          <w:sz w:val="24"/>
          <w:szCs w:val="24"/>
        </w:rPr>
        <w:t xml:space="preserve">: </w:t>
      </w:r>
      <w:r w:rsidRPr="00C168A9">
        <w:rPr>
          <w:rFonts w:ascii="Times New Roman" w:hAnsi="Times New Roman" w:cs="Times New Roman"/>
          <w:b/>
          <w:bCs/>
          <w:color w:val="00B0F0"/>
          <w:sz w:val="24"/>
          <w:szCs w:val="24"/>
        </w:rPr>
        <w:t>-</w:t>
      </w:r>
    </w:p>
    <w:p w14:paraId="04E36C91" w14:textId="77777777" w:rsidR="00E55A63" w:rsidRDefault="00E55A63" w:rsidP="00E222D3">
      <w:pPr>
        <w:autoSpaceDE w:val="0"/>
        <w:autoSpaceDN w:val="0"/>
        <w:adjustRightInd w:val="0"/>
        <w:spacing w:after="0" w:line="240" w:lineRule="auto"/>
        <w:jc w:val="both"/>
        <w:rPr>
          <w:rFonts w:ascii="Times New Roman" w:hAnsi="Times New Roman" w:cs="Times New Roman"/>
          <w:b/>
          <w:bCs/>
          <w:sz w:val="24"/>
          <w:szCs w:val="24"/>
        </w:rPr>
      </w:pPr>
    </w:p>
    <w:p w14:paraId="23C8A762" w14:textId="77777777" w:rsidR="00E55A63" w:rsidRPr="00E55A63" w:rsidRDefault="00E55A63" w:rsidP="00E55A63">
      <w:pPr>
        <w:autoSpaceDE w:val="0"/>
        <w:autoSpaceDN w:val="0"/>
        <w:adjustRightInd w:val="0"/>
        <w:spacing w:after="0" w:line="240" w:lineRule="auto"/>
        <w:jc w:val="both"/>
        <w:rPr>
          <w:rFonts w:ascii="Times New Roman" w:hAnsi="Times New Roman" w:cs="Times New Roman"/>
          <w:b/>
          <w:bCs/>
          <w:sz w:val="24"/>
          <w:szCs w:val="24"/>
        </w:rPr>
      </w:pPr>
      <w:r w:rsidRPr="00E55A63">
        <w:rPr>
          <w:rFonts w:ascii="Times New Roman" w:hAnsi="Times New Roman" w:cs="Times New Roman"/>
          <w:b/>
          <w:bCs/>
          <w:sz w:val="24"/>
          <w:szCs w:val="24"/>
        </w:rPr>
        <w:t>VI.3.4) Alvállalkozók igénybevétele</w:t>
      </w:r>
    </w:p>
    <w:p w14:paraId="63CA109F" w14:textId="77777777" w:rsidR="00E55A63" w:rsidRDefault="00E55A63" w:rsidP="00E55A63">
      <w:pPr>
        <w:autoSpaceDE w:val="0"/>
        <w:autoSpaceDN w:val="0"/>
        <w:adjustRightInd w:val="0"/>
        <w:spacing w:after="0" w:line="240" w:lineRule="auto"/>
        <w:jc w:val="both"/>
        <w:rPr>
          <w:rFonts w:ascii="Times New Roman" w:hAnsi="Times New Roman" w:cs="Times New Roman"/>
          <w:sz w:val="24"/>
          <w:szCs w:val="24"/>
        </w:rPr>
      </w:pPr>
      <w:r w:rsidRPr="00E55A63">
        <w:rPr>
          <w:rFonts w:ascii="Times New Roman" w:hAnsi="Times New Roman" w:cs="Times New Roman"/>
          <w:sz w:val="24"/>
          <w:szCs w:val="24"/>
        </w:rPr>
        <w:t>Ajánlatkérő előírja, hogy az ajánlatban (részvételi jelentkezésben) meg kell jelölni a közbeszerzésnek azt (azokat) a részét (részeit), amelynek teljesítéséhez az ajánlattevő (részvételre jelentkező) alvállalkozót kíván igénybe venni, az ezen részek tekintetében igénybe venni kívánt és az ajánlat vagy a részvételi jelentkezés benyújtásakor már ismert alvállalkozókat</w:t>
      </w:r>
      <w:r>
        <w:rPr>
          <w:rFonts w:ascii="Times New Roman" w:hAnsi="Times New Roman" w:cs="Times New Roman"/>
          <w:sz w:val="24"/>
          <w:szCs w:val="24"/>
        </w:rPr>
        <w:t xml:space="preserve">: </w:t>
      </w:r>
      <w:r w:rsidRPr="00C168A9">
        <w:rPr>
          <w:rFonts w:ascii="Times New Roman" w:hAnsi="Times New Roman" w:cs="Times New Roman"/>
          <w:color w:val="00B0F0"/>
          <w:sz w:val="24"/>
          <w:szCs w:val="24"/>
        </w:rPr>
        <w:t>Igen</w:t>
      </w:r>
    </w:p>
    <w:p w14:paraId="59ECA28A" w14:textId="77777777" w:rsidR="00E55A63" w:rsidRDefault="00E55A63" w:rsidP="00E55A63">
      <w:pPr>
        <w:autoSpaceDE w:val="0"/>
        <w:autoSpaceDN w:val="0"/>
        <w:adjustRightInd w:val="0"/>
        <w:spacing w:after="0" w:line="240" w:lineRule="auto"/>
        <w:jc w:val="both"/>
        <w:rPr>
          <w:rFonts w:ascii="Times New Roman" w:hAnsi="Times New Roman" w:cs="Times New Roman"/>
          <w:sz w:val="24"/>
          <w:szCs w:val="24"/>
        </w:rPr>
      </w:pPr>
    </w:p>
    <w:p w14:paraId="66246EDC" w14:textId="77777777" w:rsidR="00E55A63" w:rsidRDefault="00E55A63" w:rsidP="00E55A63">
      <w:pPr>
        <w:autoSpaceDE w:val="0"/>
        <w:autoSpaceDN w:val="0"/>
        <w:adjustRightInd w:val="0"/>
        <w:spacing w:after="0" w:line="240" w:lineRule="auto"/>
        <w:jc w:val="both"/>
        <w:rPr>
          <w:rFonts w:ascii="Times New Roman" w:hAnsi="Times New Roman" w:cs="Times New Roman"/>
          <w:b/>
          <w:bCs/>
          <w:sz w:val="24"/>
          <w:szCs w:val="24"/>
        </w:rPr>
      </w:pPr>
      <w:r w:rsidRPr="00E55A63">
        <w:rPr>
          <w:rFonts w:ascii="Times New Roman" w:hAnsi="Times New Roman" w:cs="Times New Roman"/>
          <w:b/>
          <w:bCs/>
          <w:sz w:val="24"/>
          <w:szCs w:val="24"/>
        </w:rPr>
        <w:t>VI.3.5) Hiánypótlás elrendelése korábban nem szereplő gazdasági szereplő esetében</w:t>
      </w:r>
    </w:p>
    <w:p w14:paraId="1EBDC8E3" w14:textId="77777777" w:rsidR="00E55A63" w:rsidRDefault="00E55A63" w:rsidP="00E55A63">
      <w:pPr>
        <w:autoSpaceDE w:val="0"/>
        <w:autoSpaceDN w:val="0"/>
        <w:adjustRightInd w:val="0"/>
        <w:spacing w:after="0" w:line="240" w:lineRule="auto"/>
        <w:jc w:val="both"/>
        <w:rPr>
          <w:rFonts w:ascii="Times New Roman" w:hAnsi="Times New Roman" w:cs="Times New Roman"/>
          <w:sz w:val="24"/>
          <w:szCs w:val="24"/>
        </w:rPr>
      </w:pPr>
      <w:r w:rsidRPr="00E55A63">
        <w:rPr>
          <w:rFonts w:ascii="Times New Roman" w:hAnsi="Times New Roman" w:cs="Times New Roman"/>
          <w:sz w:val="24"/>
          <w:szCs w:val="24"/>
        </w:rPr>
        <w:t>Ajánlatban, vagy jelentkezésben korábban nem szereplő gazdasági szereplő hiánypótlással történő eljárásba bevonása esetében újabb hiánypótlás elrendelése</w:t>
      </w:r>
      <w:r>
        <w:rPr>
          <w:rFonts w:ascii="Times New Roman" w:hAnsi="Times New Roman" w:cs="Times New Roman"/>
          <w:sz w:val="24"/>
          <w:szCs w:val="24"/>
        </w:rPr>
        <w:t xml:space="preserve">: </w:t>
      </w:r>
      <w:r w:rsidRPr="00C168A9">
        <w:rPr>
          <w:rFonts w:ascii="Times New Roman" w:hAnsi="Times New Roman" w:cs="Times New Roman"/>
          <w:color w:val="00B0F0"/>
          <w:sz w:val="24"/>
          <w:szCs w:val="24"/>
        </w:rPr>
        <w:t>Igen</w:t>
      </w:r>
    </w:p>
    <w:p w14:paraId="71D07392" w14:textId="77777777" w:rsidR="00E55A63" w:rsidRDefault="00E55A63" w:rsidP="00E55A63">
      <w:pPr>
        <w:autoSpaceDE w:val="0"/>
        <w:autoSpaceDN w:val="0"/>
        <w:adjustRightInd w:val="0"/>
        <w:spacing w:after="0" w:line="240" w:lineRule="auto"/>
        <w:jc w:val="both"/>
        <w:rPr>
          <w:rFonts w:ascii="Times New Roman" w:hAnsi="Times New Roman" w:cs="Times New Roman"/>
          <w:sz w:val="24"/>
          <w:szCs w:val="24"/>
        </w:rPr>
      </w:pPr>
    </w:p>
    <w:p w14:paraId="64EE9056" w14:textId="77777777" w:rsidR="00E55A63" w:rsidRPr="00C168A9" w:rsidRDefault="00E55A63" w:rsidP="00E55A63">
      <w:pPr>
        <w:autoSpaceDE w:val="0"/>
        <w:autoSpaceDN w:val="0"/>
        <w:adjustRightInd w:val="0"/>
        <w:spacing w:after="0" w:line="240" w:lineRule="auto"/>
        <w:jc w:val="both"/>
        <w:rPr>
          <w:rFonts w:ascii="Times New Roman" w:hAnsi="Times New Roman" w:cs="Times New Roman"/>
          <w:color w:val="00B0F0"/>
          <w:sz w:val="24"/>
          <w:szCs w:val="24"/>
        </w:rPr>
      </w:pPr>
      <w:r w:rsidRPr="00C168A9">
        <w:rPr>
          <w:rFonts w:ascii="Times New Roman" w:hAnsi="Times New Roman" w:cs="Times New Roman"/>
          <w:color w:val="00B0F0"/>
          <w:sz w:val="24"/>
          <w:szCs w:val="24"/>
        </w:rPr>
        <w:t>A Kbt. 71. § (6) bekezdése szerint Ajánlatkérő lehetővé teszi újabb hiánypótlás kibocsátását arra vonatkozóan, ha a hiánypótlással az Ajánlattevő az ajánlatban korábban nem szereplő gazdasági szereplőt von be az eljárásba, és e gazdasági szereplőre tekintettel lenne szükséges az újabb hiánypótlás.</w:t>
      </w:r>
    </w:p>
    <w:p w14:paraId="2F242D74" w14:textId="77777777" w:rsidR="00E55A63" w:rsidRDefault="00E55A63" w:rsidP="00E55A63">
      <w:pPr>
        <w:autoSpaceDE w:val="0"/>
        <w:autoSpaceDN w:val="0"/>
        <w:adjustRightInd w:val="0"/>
        <w:spacing w:after="0" w:line="240" w:lineRule="auto"/>
        <w:jc w:val="both"/>
        <w:rPr>
          <w:rFonts w:ascii="Times New Roman" w:hAnsi="Times New Roman" w:cs="Times New Roman"/>
          <w:sz w:val="24"/>
          <w:szCs w:val="24"/>
        </w:rPr>
      </w:pPr>
    </w:p>
    <w:p w14:paraId="19F0786F" w14:textId="77777777" w:rsidR="00E55A63" w:rsidRDefault="00F62F07" w:rsidP="00E55A63">
      <w:pPr>
        <w:autoSpaceDE w:val="0"/>
        <w:autoSpaceDN w:val="0"/>
        <w:adjustRightInd w:val="0"/>
        <w:spacing w:after="0" w:line="240" w:lineRule="auto"/>
        <w:jc w:val="both"/>
        <w:rPr>
          <w:rFonts w:ascii="Times New Roman" w:hAnsi="Times New Roman" w:cs="Times New Roman"/>
          <w:b/>
          <w:bCs/>
          <w:sz w:val="24"/>
          <w:szCs w:val="24"/>
        </w:rPr>
      </w:pPr>
      <w:r w:rsidRPr="00F62F07">
        <w:rPr>
          <w:rFonts w:ascii="Times New Roman" w:hAnsi="Times New Roman" w:cs="Times New Roman"/>
          <w:b/>
          <w:bCs/>
          <w:sz w:val="24"/>
          <w:szCs w:val="24"/>
        </w:rPr>
        <w:t>VI.3.6) Ajánlat érvénytelenségére vonatkozó összeg ár vagy költség esetében</w:t>
      </w:r>
      <w:r>
        <w:rPr>
          <w:rFonts w:ascii="Times New Roman" w:hAnsi="Times New Roman" w:cs="Times New Roman"/>
          <w:b/>
          <w:bCs/>
          <w:sz w:val="24"/>
          <w:szCs w:val="24"/>
        </w:rPr>
        <w:t xml:space="preserve">: </w:t>
      </w:r>
      <w:r w:rsidRPr="00C168A9">
        <w:rPr>
          <w:rFonts w:ascii="Times New Roman" w:hAnsi="Times New Roman" w:cs="Times New Roman"/>
          <w:b/>
          <w:bCs/>
          <w:color w:val="00B0F0"/>
          <w:sz w:val="24"/>
          <w:szCs w:val="24"/>
        </w:rPr>
        <w:t>-</w:t>
      </w:r>
    </w:p>
    <w:p w14:paraId="39490421" w14:textId="77777777" w:rsidR="00F62F07" w:rsidRDefault="00F62F07" w:rsidP="00E55A63">
      <w:pPr>
        <w:autoSpaceDE w:val="0"/>
        <w:autoSpaceDN w:val="0"/>
        <w:adjustRightInd w:val="0"/>
        <w:spacing w:after="0" w:line="240" w:lineRule="auto"/>
        <w:jc w:val="both"/>
        <w:rPr>
          <w:rFonts w:ascii="Times New Roman" w:hAnsi="Times New Roman" w:cs="Times New Roman"/>
          <w:b/>
          <w:bCs/>
          <w:sz w:val="24"/>
          <w:szCs w:val="24"/>
        </w:rPr>
      </w:pPr>
    </w:p>
    <w:p w14:paraId="41303C9B" w14:textId="77777777" w:rsidR="00F62F07" w:rsidRDefault="00F62F07" w:rsidP="00E55A63">
      <w:pPr>
        <w:autoSpaceDE w:val="0"/>
        <w:autoSpaceDN w:val="0"/>
        <w:adjustRightInd w:val="0"/>
        <w:spacing w:after="0" w:line="240" w:lineRule="auto"/>
        <w:jc w:val="both"/>
        <w:rPr>
          <w:rFonts w:ascii="Times New Roman" w:hAnsi="Times New Roman" w:cs="Times New Roman"/>
          <w:b/>
          <w:bCs/>
          <w:sz w:val="24"/>
          <w:szCs w:val="24"/>
        </w:rPr>
      </w:pPr>
      <w:r w:rsidRPr="00F62F07">
        <w:rPr>
          <w:rFonts w:ascii="Times New Roman" w:hAnsi="Times New Roman" w:cs="Times New Roman"/>
          <w:b/>
          <w:bCs/>
          <w:sz w:val="24"/>
          <w:szCs w:val="24"/>
        </w:rPr>
        <w:t xml:space="preserve">VI.3.7) Bármely rész </w:t>
      </w:r>
      <w:proofErr w:type="spellStart"/>
      <w:r w:rsidRPr="00F62F07">
        <w:rPr>
          <w:rFonts w:ascii="Times New Roman" w:hAnsi="Times New Roman" w:cs="Times New Roman"/>
          <w:b/>
          <w:bCs/>
          <w:sz w:val="24"/>
          <w:szCs w:val="24"/>
        </w:rPr>
        <w:t>eredménytelensége</w:t>
      </w:r>
      <w:proofErr w:type="spellEnd"/>
      <w:r w:rsidRPr="00F62F07">
        <w:rPr>
          <w:rFonts w:ascii="Times New Roman" w:hAnsi="Times New Roman" w:cs="Times New Roman"/>
          <w:b/>
          <w:bCs/>
          <w:sz w:val="24"/>
          <w:szCs w:val="24"/>
        </w:rPr>
        <w:t xml:space="preserve"> esetében valamennyi rész </w:t>
      </w:r>
      <w:proofErr w:type="spellStart"/>
      <w:r w:rsidRPr="00F62F07">
        <w:rPr>
          <w:rFonts w:ascii="Times New Roman" w:hAnsi="Times New Roman" w:cs="Times New Roman"/>
          <w:b/>
          <w:bCs/>
          <w:sz w:val="24"/>
          <w:szCs w:val="24"/>
        </w:rPr>
        <w:t>eredménytelenségére</w:t>
      </w:r>
      <w:proofErr w:type="spellEnd"/>
      <w:r w:rsidRPr="00F62F07">
        <w:rPr>
          <w:rFonts w:ascii="Times New Roman" w:hAnsi="Times New Roman" w:cs="Times New Roman"/>
          <w:b/>
          <w:bCs/>
          <w:sz w:val="24"/>
          <w:szCs w:val="24"/>
        </w:rPr>
        <w:t xml:space="preserve"> vonatkozó információ</w:t>
      </w:r>
      <w:r>
        <w:rPr>
          <w:rFonts w:ascii="Times New Roman" w:hAnsi="Times New Roman" w:cs="Times New Roman"/>
          <w:b/>
          <w:bCs/>
          <w:sz w:val="24"/>
          <w:szCs w:val="24"/>
        </w:rPr>
        <w:t xml:space="preserve">: </w:t>
      </w:r>
      <w:r w:rsidRPr="00C168A9">
        <w:rPr>
          <w:rFonts w:ascii="Times New Roman" w:hAnsi="Times New Roman" w:cs="Times New Roman"/>
          <w:b/>
          <w:bCs/>
          <w:color w:val="00B0F0"/>
          <w:sz w:val="24"/>
          <w:szCs w:val="24"/>
        </w:rPr>
        <w:t>-</w:t>
      </w:r>
    </w:p>
    <w:p w14:paraId="7291DF3F" w14:textId="77777777" w:rsidR="00F62F07" w:rsidRDefault="00F62F07" w:rsidP="00E55A63">
      <w:pPr>
        <w:autoSpaceDE w:val="0"/>
        <w:autoSpaceDN w:val="0"/>
        <w:adjustRightInd w:val="0"/>
        <w:spacing w:after="0" w:line="240" w:lineRule="auto"/>
        <w:jc w:val="both"/>
        <w:rPr>
          <w:rFonts w:ascii="Times New Roman" w:hAnsi="Times New Roman" w:cs="Times New Roman"/>
          <w:b/>
          <w:bCs/>
          <w:sz w:val="24"/>
          <w:szCs w:val="24"/>
        </w:rPr>
      </w:pPr>
    </w:p>
    <w:p w14:paraId="612E6507" w14:textId="77777777" w:rsidR="00F62F07" w:rsidRDefault="00F62F07" w:rsidP="00E55A63">
      <w:pPr>
        <w:autoSpaceDE w:val="0"/>
        <w:autoSpaceDN w:val="0"/>
        <w:adjustRightInd w:val="0"/>
        <w:spacing w:after="0" w:line="240" w:lineRule="auto"/>
        <w:jc w:val="both"/>
        <w:rPr>
          <w:rFonts w:ascii="Times New Roman" w:hAnsi="Times New Roman" w:cs="Times New Roman"/>
          <w:b/>
          <w:bCs/>
          <w:sz w:val="24"/>
          <w:szCs w:val="24"/>
        </w:rPr>
      </w:pPr>
      <w:r w:rsidRPr="00F62F07">
        <w:rPr>
          <w:rFonts w:ascii="Times New Roman" w:hAnsi="Times New Roman" w:cs="Times New Roman"/>
          <w:b/>
          <w:bCs/>
          <w:sz w:val="24"/>
          <w:szCs w:val="24"/>
        </w:rPr>
        <w:t>VI.3.8) Az ajánlatok értékelési szempontok szerinti tartalmi elemeinek értékelése során adható pontszám:</w:t>
      </w:r>
      <w:r>
        <w:rPr>
          <w:rFonts w:ascii="Times New Roman" w:hAnsi="Times New Roman" w:cs="Times New Roman"/>
          <w:b/>
          <w:bCs/>
          <w:sz w:val="24"/>
          <w:szCs w:val="24"/>
        </w:rPr>
        <w:t xml:space="preserve"> </w:t>
      </w:r>
      <w:r w:rsidRPr="00C168A9">
        <w:rPr>
          <w:rFonts w:ascii="Times New Roman" w:hAnsi="Times New Roman" w:cs="Times New Roman"/>
          <w:b/>
          <w:bCs/>
          <w:color w:val="00B0F0"/>
          <w:sz w:val="24"/>
          <w:szCs w:val="24"/>
        </w:rPr>
        <w:t>0-10</w:t>
      </w:r>
    </w:p>
    <w:p w14:paraId="4BE6A22C" w14:textId="77777777" w:rsidR="00F62F07" w:rsidRDefault="00F62F07" w:rsidP="00E55A63">
      <w:pPr>
        <w:autoSpaceDE w:val="0"/>
        <w:autoSpaceDN w:val="0"/>
        <w:adjustRightInd w:val="0"/>
        <w:spacing w:after="0" w:line="240" w:lineRule="auto"/>
        <w:jc w:val="both"/>
        <w:rPr>
          <w:rFonts w:ascii="Times New Roman" w:hAnsi="Times New Roman" w:cs="Times New Roman"/>
          <w:b/>
          <w:bCs/>
          <w:sz w:val="24"/>
          <w:szCs w:val="24"/>
        </w:rPr>
      </w:pPr>
    </w:p>
    <w:p w14:paraId="1A1EDB88" w14:textId="77777777" w:rsidR="00BD0132" w:rsidRDefault="00F62F07" w:rsidP="00E55A63">
      <w:pPr>
        <w:autoSpaceDE w:val="0"/>
        <w:autoSpaceDN w:val="0"/>
        <w:adjustRightInd w:val="0"/>
        <w:spacing w:after="0" w:line="240" w:lineRule="auto"/>
        <w:jc w:val="both"/>
      </w:pPr>
      <w:r w:rsidRPr="00F62F07">
        <w:rPr>
          <w:rFonts w:ascii="Times New Roman" w:hAnsi="Times New Roman" w:cs="Times New Roman"/>
          <w:b/>
          <w:bCs/>
          <w:sz w:val="24"/>
          <w:szCs w:val="24"/>
        </w:rPr>
        <w:t>VI.3.9) A módszer(</w:t>
      </w:r>
      <w:proofErr w:type="spellStart"/>
      <w:r w:rsidRPr="00F62F07">
        <w:rPr>
          <w:rFonts w:ascii="Times New Roman" w:hAnsi="Times New Roman" w:cs="Times New Roman"/>
          <w:b/>
          <w:bCs/>
          <w:sz w:val="24"/>
          <w:szCs w:val="24"/>
        </w:rPr>
        <w:t>ek</w:t>
      </w:r>
      <w:proofErr w:type="spellEnd"/>
      <w:r w:rsidRPr="00F62F07">
        <w:rPr>
          <w:rFonts w:ascii="Times New Roman" w:hAnsi="Times New Roman" w:cs="Times New Roman"/>
          <w:b/>
          <w:bCs/>
          <w:sz w:val="24"/>
          <w:szCs w:val="24"/>
        </w:rPr>
        <w:t>) meghatározása, amellyel a VI.3.8) pont szerinti ponthatárok közötti pontszámot megadásra kerül:</w:t>
      </w:r>
    </w:p>
    <w:p w14:paraId="386EE021" w14:textId="77777777" w:rsidR="00BD0132" w:rsidRDefault="00F62F07" w:rsidP="00E55A63">
      <w:pPr>
        <w:autoSpaceDE w:val="0"/>
        <w:autoSpaceDN w:val="0"/>
        <w:adjustRightInd w:val="0"/>
        <w:spacing w:after="0" w:line="240" w:lineRule="auto"/>
        <w:jc w:val="both"/>
        <w:rPr>
          <w:rFonts w:ascii="Times New Roman" w:hAnsi="Times New Roman" w:cs="Times New Roman"/>
          <w:color w:val="00B0F0"/>
          <w:sz w:val="24"/>
          <w:szCs w:val="24"/>
        </w:rPr>
      </w:pPr>
      <w:r w:rsidRPr="0063015C">
        <w:rPr>
          <w:rFonts w:ascii="Times New Roman" w:hAnsi="Times New Roman" w:cs="Times New Roman"/>
          <w:color w:val="00B0F0"/>
          <w:sz w:val="24"/>
          <w:szCs w:val="24"/>
        </w:rPr>
        <w:t>1. részszempont: fordított arányosítás (</w:t>
      </w:r>
      <w:r w:rsidR="0063015C" w:rsidRPr="0063015C">
        <w:rPr>
          <w:rFonts w:ascii="Times New Roman" w:hAnsi="Times New Roman" w:cs="Times New Roman"/>
          <w:color w:val="00B0F0"/>
          <w:sz w:val="24"/>
          <w:szCs w:val="24"/>
        </w:rPr>
        <w:t>A KH útmutatója a nyertes ajánlattevő kiválasztására szolgáló értékelési szempontrendszer alkalmazásáról KÉ 2020. évi 60. szám; 2020. március 25.</w:t>
      </w:r>
      <w:r w:rsidRPr="0063015C">
        <w:rPr>
          <w:rFonts w:ascii="Times New Roman" w:hAnsi="Times New Roman" w:cs="Times New Roman"/>
          <w:color w:val="00B0F0"/>
          <w:sz w:val="24"/>
          <w:szCs w:val="24"/>
        </w:rPr>
        <w:t>),</w:t>
      </w:r>
    </w:p>
    <w:p w14:paraId="046ABC44" w14:textId="77777777" w:rsidR="00BD0132" w:rsidRDefault="00BD0132" w:rsidP="00E55A63">
      <w:pPr>
        <w:autoSpaceDE w:val="0"/>
        <w:autoSpaceDN w:val="0"/>
        <w:adjustRightInd w:val="0"/>
        <w:spacing w:after="0" w:line="240" w:lineRule="auto"/>
        <w:jc w:val="both"/>
        <w:rPr>
          <w:rFonts w:ascii="Times New Roman" w:hAnsi="Times New Roman" w:cs="Times New Roman"/>
          <w:color w:val="00B0F0"/>
          <w:sz w:val="24"/>
          <w:szCs w:val="24"/>
        </w:rPr>
      </w:pPr>
    </w:p>
    <w:p w14:paraId="26FBA286" w14:textId="77777777" w:rsidR="00BD0132" w:rsidRDefault="00F62F07" w:rsidP="00E55A63">
      <w:pPr>
        <w:autoSpaceDE w:val="0"/>
        <w:autoSpaceDN w:val="0"/>
        <w:adjustRightInd w:val="0"/>
        <w:spacing w:after="0" w:line="240" w:lineRule="auto"/>
        <w:jc w:val="both"/>
        <w:rPr>
          <w:rFonts w:ascii="Times New Roman" w:hAnsi="Times New Roman" w:cs="Times New Roman"/>
          <w:color w:val="00B0F0"/>
          <w:sz w:val="24"/>
          <w:szCs w:val="24"/>
        </w:rPr>
      </w:pPr>
      <w:r w:rsidRPr="0063015C">
        <w:rPr>
          <w:rFonts w:ascii="Times New Roman" w:hAnsi="Times New Roman" w:cs="Times New Roman"/>
          <w:color w:val="00B0F0"/>
          <w:sz w:val="24"/>
          <w:szCs w:val="24"/>
        </w:rPr>
        <w:t>2. rész</w:t>
      </w:r>
      <w:r w:rsidR="00BD0132">
        <w:rPr>
          <w:rFonts w:ascii="Times New Roman" w:hAnsi="Times New Roman" w:cs="Times New Roman"/>
          <w:color w:val="00B0F0"/>
          <w:sz w:val="24"/>
          <w:szCs w:val="24"/>
        </w:rPr>
        <w:t>szempont:</w:t>
      </w:r>
      <w:r w:rsidRPr="0063015C">
        <w:rPr>
          <w:rFonts w:ascii="Times New Roman" w:hAnsi="Times New Roman" w:cs="Times New Roman"/>
          <w:color w:val="00B0F0"/>
          <w:sz w:val="24"/>
          <w:szCs w:val="24"/>
        </w:rPr>
        <w:t xml:space="preserve"> arányosítás [ME útmutatója Kbt. 77.§ (1)]</w:t>
      </w:r>
      <w:r w:rsidR="00BD0132">
        <w:rPr>
          <w:rFonts w:ascii="Times New Roman" w:hAnsi="Times New Roman" w:cs="Times New Roman"/>
          <w:color w:val="00B0F0"/>
          <w:sz w:val="24"/>
          <w:szCs w:val="24"/>
        </w:rPr>
        <w:t>,</w:t>
      </w:r>
    </w:p>
    <w:p w14:paraId="51A3651C" w14:textId="77777777" w:rsidR="00BD0132" w:rsidRDefault="00BD0132" w:rsidP="00E55A63">
      <w:pPr>
        <w:autoSpaceDE w:val="0"/>
        <w:autoSpaceDN w:val="0"/>
        <w:adjustRightInd w:val="0"/>
        <w:spacing w:after="0" w:line="240" w:lineRule="auto"/>
        <w:jc w:val="both"/>
        <w:rPr>
          <w:rFonts w:ascii="Times New Roman" w:hAnsi="Times New Roman" w:cs="Times New Roman"/>
          <w:color w:val="00B0F0"/>
          <w:sz w:val="24"/>
          <w:szCs w:val="24"/>
        </w:rPr>
      </w:pPr>
    </w:p>
    <w:p w14:paraId="69E849A6" w14:textId="1E96A455" w:rsidR="00F62F07" w:rsidRDefault="00C168A9" w:rsidP="00E55A63">
      <w:pPr>
        <w:autoSpaceDE w:val="0"/>
        <w:autoSpaceDN w:val="0"/>
        <w:adjustRightInd w:val="0"/>
        <w:spacing w:after="0" w:line="240" w:lineRule="auto"/>
        <w:jc w:val="both"/>
        <w:rPr>
          <w:rFonts w:ascii="Times New Roman" w:hAnsi="Times New Roman" w:cs="Times New Roman"/>
          <w:sz w:val="24"/>
          <w:szCs w:val="24"/>
        </w:rPr>
      </w:pPr>
      <w:r w:rsidRPr="0063015C">
        <w:rPr>
          <w:rFonts w:ascii="Times New Roman" w:hAnsi="Times New Roman" w:cs="Times New Roman"/>
          <w:color w:val="00B0F0"/>
          <w:sz w:val="24"/>
          <w:szCs w:val="24"/>
        </w:rPr>
        <w:t>3. részszempont</w:t>
      </w:r>
      <w:r w:rsidR="0063015C" w:rsidRPr="0063015C">
        <w:rPr>
          <w:rFonts w:ascii="Times New Roman" w:hAnsi="Times New Roman" w:cs="Times New Roman"/>
          <w:color w:val="00B0F0"/>
          <w:sz w:val="24"/>
          <w:szCs w:val="24"/>
        </w:rPr>
        <w:t xml:space="preserve"> </w:t>
      </w:r>
      <w:r w:rsidR="00BD0132" w:rsidRPr="0063015C">
        <w:rPr>
          <w:rFonts w:ascii="Times New Roman" w:hAnsi="Times New Roman" w:cs="Times New Roman"/>
          <w:color w:val="00B0F0"/>
          <w:sz w:val="24"/>
          <w:szCs w:val="24"/>
        </w:rPr>
        <w:t>arányosítás [ME útmutatója Kbt. 77.§ (1)]</w:t>
      </w:r>
      <w:r w:rsidR="00BD0132">
        <w:rPr>
          <w:rFonts w:ascii="Times New Roman" w:hAnsi="Times New Roman" w:cs="Times New Roman"/>
          <w:color w:val="00B0F0"/>
          <w:sz w:val="24"/>
          <w:szCs w:val="24"/>
        </w:rPr>
        <w:t xml:space="preserve"> </w:t>
      </w:r>
    </w:p>
    <w:p w14:paraId="0F5E5314" w14:textId="77777777" w:rsidR="00F62F07" w:rsidRDefault="00F62F07" w:rsidP="00E55A63">
      <w:pPr>
        <w:autoSpaceDE w:val="0"/>
        <w:autoSpaceDN w:val="0"/>
        <w:adjustRightInd w:val="0"/>
        <w:spacing w:after="0" w:line="240" w:lineRule="auto"/>
        <w:jc w:val="both"/>
        <w:rPr>
          <w:rFonts w:ascii="Times New Roman" w:hAnsi="Times New Roman" w:cs="Times New Roman"/>
          <w:sz w:val="24"/>
          <w:szCs w:val="24"/>
        </w:rPr>
      </w:pPr>
    </w:p>
    <w:p w14:paraId="30A5DDB7" w14:textId="77777777" w:rsidR="00F62F07" w:rsidRDefault="00F62F07" w:rsidP="00E55A63">
      <w:pPr>
        <w:autoSpaceDE w:val="0"/>
        <w:autoSpaceDN w:val="0"/>
        <w:adjustRightInd w:val="0"/>
        <w:spacing w:after="0" w:line="240" w:lineRule="auto"/>
        <w:jc w:val="both"/>
        <w:rPr>
          <w:rFonts w:ascii="Times New Roman" w:hAnsi="Times New Roman" w:cs="Times New Roman"/>
          <w:b/>
          <w:bCs/>
          <w:sz w:val="24"/>
          <w:szCs w:val="24"/>
        </w:rPr>
      </w:pPr>
      <w:r w:rsidRPr="00F62F07">
        <w:rPr>
          <w:rFonts w:ascii="Times New Roman" w:hAnsi="Times New Roman" w:cs="Times New Roman"/>
          <w:b/>
          <w:bCs/>
          <w:sz w:val="24"/>
          <w:szCs w:val="24"/>
        </w:rPr>
        <w:t>VI.3.10) Életciklusköltség-számítási módszer alkalmazására vonatkozó információ</w:t>
      </w:r>
      <w:r>
        <w:rPr>
          <w:rFonts w:ascii="Times New Roman" w:hAnsi="Times New Roman" w:cs="Times New Roman"/>
          <w:b/>
          <w:bCs/>
          <w:sz w:val="24"/>
          <w:szCs w:val="24"/>
        </w:rPr>
        <w:t>: -</w:t>
      </w:r>
    </w:p>
    <w:p w14:paraId="663778D7" w14:textId="77777777" w:rsidR="00F62F07" w:rsidRDefault="00F62F07" w:rsidP="00E55A63">
      <w:pPr>
        <w:autoSpaceDE w:val="0"/>
        <w:autoSpaceDN w:val="0"/>
        <w:adjustRightInd w:val="0"/>
        <w:spacing w:after="0" w:line="240" w:lineRule="auto"/>
        <w:jc w:val="both"/>
        <w:rPr>
          <w:rFonts w:ascii="Times New Roman" w:hAnsi="Times New Roman" w:cs="Times New Roman"/>
          <w:b/>
          <w:bCs/>
          <w:sz w:val="24"/>
          <w:szCs w:val="24"/>
        </w:rPr>
      </w:pPr>
    </w:p>
    <w:p w14:paraId="7923B541" w14:textId="77777777" w:rsidR="00F62F07" w:rsidRDefault="00F62F07" w:rsidP="00E55A63">
      <w:pPr>
        <w:autoSpaceDE w:val="0"/>
        <w:autoSpaceDN w:val="0"/>
        <w:adjustRightInd w:val="0"/>
        <w:spacing w:after="0" w:line="240" w:lineRule="auto"/>
        <w:jc w:val="both"/>
        <w:rPr>
          <w:rFonts w:ascii="Times New Roman" w:hAnsi="Times New Roman" w:cs="Times New Roman"/>
          <w:b/>
          <w:bCs/>
          <w:sz w:val="24"/>
          <w:szCs w:val="24"/>
        </w:rPr>
      </w:pPr>
      <w:r w:rsidRPr="00F62F07">
        <w:rPr>
          <w:rFonts w:ascii="Times New Roman" w:hAnsi="Times New Roman" w:cs="Times New Roman"/>
          <w:b/>
          <w:bCs/>
          <w:sz w:val="24"/>
          <w:szCs w:val="24"/>
        </w:rPr>
        <w:t>VI.3.11) A bírálatra vonatkozó további információk (nyílt eljárás esetében)</w:t>
      </w:r>
      <w:r>
        <w:rPr>
          <w:rFonts w:ascii="Times New Roman" w:hAnsi="Times New Roman" w:cs="Times New Roman"/>
          <w:b/>
          <w:bCs/>
          <w:sz w:val="24"/>
          <w:szCs w:val="24"/>
        </w:rPr>
        <w:t>: -</w:t>
      </w:r>
    </w:p>
    <w:p w14:paraId="69ED870E" w14:textId="77777777" w:rsidR="00ED3FCC" w:rsidRDefault="00ED3FCC" w:rsidP="00E55A63">
      <w:pPr>
        <w:autoSpaceDE w:val="0"/>
        <w:autoSpaceDN w:val="0"/>
        <w:adjustRightInd w:val="0"/>
        <w:spacing w:after="0" w:line="240" w:lineRule="auto"/>
        <w:jc w:val="both"/>
        <w:rPr>
          <w:rFonts w:ascii="Times New Roman" w:hAnsi="Times New Roman" w:cs="Times New Roman"/>
          <w:b/>
          <w:bCs/>
          <w:sz w:val="24"/>
          <w:szCs w:val="24"/>
        </w:rPr>
      </w:pPr>
    </w:p>
    <w:p w14:paraId="58631B72" w14:textId="77777777" w:rsidR="00ED3FCC" w:rsidRDefault="00ED3FCC" w:rsidP="00E55A63">
      <w:pPr>
        <w:autoSpaceDE w:val="0"/>
        <w:autoSpaceDN w:val="0"/>
        <w:adjustRightInd w:val="0"/>
        <w:spacing w:after="0" w:line="240" w:lineRule="auto"/>
        <w:jc w:val="both"/>
        <w:rPr>
          <w:rFonts w:ascii="Times New Roman" w:hAnsi="Times New Roman" w:cs="Times New Roman"/>
          <w:b/>
          <w:bCs/>
          <w:sz w:val="24"/>
          <w:szCs w:val="24"/>
        </w:rPr>
      </w:pPr>
      <w:r w:rsidRPr="00ED3FCC">
        <w:rPr>
          <w:rFonts w:ascii="Times New Roman" w:hAnsi="Times New Roman" w:cs="Times New Roman"/>
          <w:b/>
          <w:bCs/>
          <w:sz w:val="24"/>
          <w:szCs w:val="24"/>
        </w:rPr>
        <w:t>VI.3.12) További információk:</w:t>
      </w:r>
    </w:p>
    <w:p w14:paraId="3CBDFA97" w14:textId="0DC52F0F" w:rsidR="005D6859" w:rsidRPr="00F449A1" w:rsidRDefault="005D6859" w:rsidP="005D6859">
      <w:pPr>
        <w:spacing w:line="240" w:lineRule="auto"/>
        <w:jc w:val="both"/>
        <w:rPr>
          <w:rFonts w:ascii="Times New Roman" w:hAnsi="Times New Roman" w:cs="Times New Roman"/>
          <w:color w:val="00B0F0"/>
          <w:sz w:val="24"/>
          <w:szCs w:val="24"/>
        </w:rPr>
      </w:pPr>
      <w:r w:rsidRPr="00F449A1">
        <w:rPr>
          <w:rFonts w:ascii="Times New Roman" w:hAnsi="Times New Roman" w:cs="Times New Roman"/>
          <w:color w:val="00B0F0"/>
          <w:sz w:val="24"/>
          <w:szCs w:val="24"/>
        </w:rPr>
        <w:t>1. A minősített ajánlattevők hivatalos jegyzékébe történő felvétel feltételét képező szempontokhoz képest szigorúbbak: M.1-M.2</w:t>
      </w:r>
    </w:p>
    <w:p w14:paraId="5F433FBB" w14:textId="77777777" w:rsidR="005D6859" w:rsidRPr="00F449A1" w:rsidRDefault="005D6859" w:rsidP="005D6859">
      <w:pPr>
        <w:spacing w:line="240" w:lineRule="auto"/>
        <w:jc w:val="both"/>
        <w:rPr>
          <w:rFonts w:ascii="Times New Roman" w:hAnsi="Times New Roman" w:cs="Times New Roman"/>
          <w:color w:val="00B0F0"/>
          <w:sz w:val="24"/>
          <w:szCs w:val="24"/>
        </w:rPr>
      </w:pPr>
      <w:r w:rsidRPr="00F449A1">
        <w:rPr>
          <w:rFonts w:ascii="Times New Roman" w:hAnsi="Times New Roman" w:cs="Times New Roman"/>
          <w:color w:val="00B0F0"/>
          <w:sz w:val="24"/>
          <w:szCs w:val="24"/>
        </w:rPr>
        <w:t>2. Ajánlatnak felolvasólapot kell tartalmaznia, amelyen fel kell tüntetni az Ajánlattevő nevét, címét, azokat a főbb számszerűsíthető adatokat, amelyek értékelésre kerülnek. (Űrlap, használata kötelező)</w:t>
      </w:r>
    </w:p>
    <w:p w14:paraId="31F0D0B6" w14:textId="77777777" w:rsidR="005D6859" w:rsidRPr="00F449A1" w:rsidRDefault="005D6859" w:rsidP="005D6859">
      <w:pPr>
        <w:spacing w:line="240" w:lineRule="auto"/>
        <w:jc w:val="both"/>
        <w:rPr>
          <w:rFonts w:ascii="Times New Roman" w:hAnsi="Times New Roman" w:cs="Times New Roman"/>
          <w:color w:val="00B0F0"/>
          <w:sz w:val="24"/>
          <w:szCs w:val="24"/>
        </w:rPr>
      </w:pPr>
      <w:r w:rsidRPr="00F449A1">
        <w:rPr>
          <w:rFonts w:ascii="Times New Roman" w:hAnsi="Times New Roman" w:cs="Times New Roman"/>
          <w:color w:val="00B0F0"/>
          <w:sz w:val="24"/>
          <w:szCs w:val="24"/>
        </w:rPr>
        <w:t>3. Csatolni kell:</w:t>
      </w:r>
    </w:p>
    <w:p w14:paraId="7E839F8B" w14:textId="77777777" w:rsidR="005D6859" w:rsidRPr="00F449A1" w:rsidRDefault="005D6859" w:rsidP="005D6859">
      <w:pPr>
        <w:spacing w:line="240" w:lineRule="auto"/>
        <w:jc w:val="both"/>
        <w:rPr>
          <w:rFonts w:ascii="Times New Roman" w:hAnsi="Times New Roman" w:cs="Times New Roman"/>
          <w:color w:val="00B0F0"/>
          <w:sz w:val="24"/>
          <w:szCs w:val="24"/>
        </w:rPr>
      </w:pPr>
      <w:r w:rsidRPr="00F449A1">
        <w:rPr>
          <w:rFonts w:ascii="Times New Roman" w:hAnsi="Times New Roman" w:cs="Times New Roman"/>
          <w:color w:val="00B0F0"/>
          <w:sz w:val="24"/>
          <w:szCs w:val="24"/>
        </w:rPr>
        <w:t>- Azon cégjegyzésre jogosult személy(</w:t>
      </w:r>
      <w:proofErr w:type="spellStart"/>
      <w:r w:rsidRPr="00F449A1">
        <w:rPr>
          <w:rFonts w:ascii="Times New Roman" w:hAnsi="Times New Roman" w:cs="Times New Roman"/>
          <w:color w:val="00B0F0"/>
          <w:sz w:val="24"/>
          <w:szCs w:val="24"/>
        </w:rPr>
        <w:t>ek</w:t>
      </w:r>
      <w:proofErr w:type="spellEnd"/>
      <w:r w:rsidRPr="00F449A1">
        <w:rPr>
          <w:rFonts w:ascii="Times New Roman" w:hAnsi="Times New Roman" w:cs="Times New Roman"/>
          <w:color w:val="00B0F0"/>
          <w:sz w:val="24"/>
          <w:szCs w:val="24"/>
        </w:rPr>
        <w:t>) hiteles cégaláírási nyilatkozatát (a közjegyzői aláírás-hitelesítéssel ellátott címpéldány), illetve az ügyvéd vagy kamarai jogtanácsos által ellenjegyzett aláírás-mintáját (2006. évi V. törvény 9. § (1) bekezdés), akik az eljárásban részt vesznek, az ajánlatban nyilatkozatot tesznek.</w:t>
      </w:r>
    </w:p>
    <w:p w14:paraId="1A8C9800" w14:textId="77777777" w:rsidR="005D6859" w:rsidRPr="00F449A1" w:rsidRDefault="005D6859" w:rsidP="005D6859">
      <w:pPr>
        <w:spacing w:line="240" w:lineRule="auto"/>
        <w:jc w:val="both"/>
        <w:rPr>
          <w:rFonts w:ascii="Times New Roman" w:hAnsi="Times New Roman" w:cs="Times New Roman"/>
          <w:color w:val="00B0F0"/>
          <w:sz w:val="24"/>
          <w:szCs w:val="24"/>
        </w:rPr>
      </w:pPr>
      <w:r w:rsidRPr="00F449A1">
        <w:rPr>
          <w:rFonts w:ascii="Times New Roman" w:hAnsi="Times New Roman" w:cs="Times New Roman"/>
          <w:color w:val="00B0F0"/>
          <w:sz w:val="24"/>
          <w:szCs w:val="24"/>
        </w:rPr>
        <w:t>- A cégkivonatban nem szereplő kötelezettségvállaló(k) esetében az erre vonatkozó, a meghatalmazott aláírását is tartalmazó meghatalmazást, csatolni kell a cégjegyzésre jogosult meghatalmazó hiteles cégaláírási nyilatkozatát (a közjegyzői aláírás-hitelesítéssel ellátott címpéldány), illetve az ügyvéd vagy kamarai jogtanácsos által ellenjegyzett aláírás-mintáját;</w:t>
      </w:r>
    </w:p>
    <w:p w14:paraId="1EAFFF42" w14:textId="77777777" w:rsidR="005D6859" w:rsidRPr="00F449A1" w:rsidRDefault="005D6859" w:rsidP="005D6859">
      <w:pPr>
        <w:spacing w:line="240" w:lineRule="auto"/>
        <w:jc w:val="both"/>
        <w:rPr>
          <w:rFonts w:ascii="Times New Roman" w:hAnsi="Times New Roman" w:cs="Times New Roman"/>
          <w:color w:val="00B0F0"/>
          <w:sz w:val="24"/>
          <w:szCs w:val="24"/>
        </w:rPr>
      </w:pPr>
      <w:r w:rsidRPr="00F449A1">
        <w:rPr>
          <w:rFonts w:ascii="Times New Roman" w:hAnsi="Times New Roman" w:cs="Times New Roman"/>
          <w:color w:val="00B0F0"/>
          <w:sz w:val="24"/>
          <w:szCs w:val="24"/>
        </w:rPr>
        <w:t>- Folyamatban lévő változásbejegyzési eljárás estén csatolni kell a benyújtott változásbejegyzési kérelmet és az annak érkezéséről a Cégbíróság által megküldött igazolást [Kr. 13. §.] Amennyiben nincs változásbejegyzési eljárás folyamatban, akkor erről is nyilatkozni kell az ajánlatban (űrlap);</w:t>
      </w:r>
    </w:p>
    <w:p w14:paraId="60E056D9" w14:textId="15FF5D3C" w:rsidR="005D6859" w:rsidRPr="00F449A1" w:rsidRDefault="005D6859" w:rsidP="005D6859">
      <w:pPr>
        <w:spacing w:line="240" w:lineRule="auto"/>
        <w:jc w:val="both"/>
        <w:rPr>
          <w:rFonts w:ascii="Times New Roman" w:hAnsi="Times New Roman" w:cs="Times New Roman"/>
          <w:color w:val="00B0F0"/>
          <w:sz w:val="24"/>
          <w:szCs w:val="24"/>
        </w:rPr>
      </w:pPr>
      <w:r w:rsidRPr="00BD0132">
        <w:rPr>
          <w:rFonts w:ascii="Times New Roman" w:hAnsi="Times New Roman" w:cs="Times New Roman"/>
          <w:color w:val="00B0F0"/>
          <w:sz w:val="24"/>
          <w:szCs w:val="24"/>
        </w:rPr>
        <w:lastRenderedPageBreak/>
        <w:t>- Árazott költségvetést (az</w:t>
      </w:r>
      <w:r w:rsidRPr="00F449A1">
        <w:rPr>
          <w:rFonts w:ascii="Times New Roman" w:hAnsi="Times New Roman" w:cs="Times New Roman"/>
          <w:color w:val="00B0F0"/>
          <w:sz w:val="24"/>
          <w:szCs w:val="24"/>
        </w:rPr>
        <w:t xml:space="preserve"> árazatlan költségvetést AK a KD között az AT rendelkezésére bocsátja, további információ a KD-ban);</w:t>
      </w:r>
    </w:p>
    <w:p w14:paraId="1970B4CD" w14:textId="77777777" w:rsidR="005D6859" w:rsidRPr="00F449A1" w:rsidRDefault="005D6859" w:rsidP="005D6859">
      <w:pPr>
        <w:spacing w:line="240" w:lineRule="auto"/>
        <w:jc w:val="both"/>
        <w:rPr>
          <w:rFonts w:ascii="Times New Roman" w:hAnsi="Times New Roman" w:cs="Times New Roman"/>
          <w:color w:val="00B0F0"/>
          <w:sz w:val="24"/>
          <w:szCs w:val="24"/>
        </w:rPr>
      </w:pPr>
      <w:r w:rsidRPr="00F449A1">
        <w:rPr>
          <w:rFonts w:ascii="Times New Roman" w:hAnsi="Times New Roman" w:cs="Times New Roman"/>
          <w:color w:val="00B0F0"/>
          <w:sz w:val="24"/>
          <w:szCs w:val="24"/>
        </w:rPr>
        <w:t xml:space="preserve">- Kbt. 66. § (2) </w:t>
      </w:r>
      <w:proofErr w:type="spellStart"/>
      <w:r w:rsidRPr="00F449A1">
        <w:rPr>
          <w:rFonts w:ascii="Times New Roman" w:hAnsi="Times New Roman" w:cs="Times New Roman"/>
          <w:color w:val="00B0F0"/>
          <w:sz w:val="24"/>
          <w:szCs w:val="24"/>
        </w:rPr>
        <w:t>bek</w:t>
      </w:r>
      <w:proofErr w:type="spellEnd"/>
      <w:r w:rsidRPr="00F449A1">
        <w:rPr>
          <w:rFonts w:ascii="Times New Roman" w:hAnsi="Times New Roman" w:cs="Times New Roman"/>
          <w:color w:val="00B0F0"/>
          <w:sz w:val="24"/>
          <w:szCs w:val="24"/>
        </w:rPr>
        <w:t>. szerinti nyilatkozatot (űrlap);</w:t>
      </w:r>
    </w:p>
    <w:p w14:paraId="13D4DA84" w14:textId="77777777" w:rsidR="005D6859" w:rsidRPr="00F449A1" w:rsidRDefault="005D6859" w:rsidP="005D6859">
      <w:pPr>
        <w:spacing w:line="240" w:lineRule="auto"/>
        <w:jc w:val="both"/>
        <w:rPr>
          <w:rFonts w:ascii="Times New Roman" w:hAnsi="Times New Roman" w:cs="Times New Roman"/>
          <w:color w:val="00B0F0"/>
          <w:sz w:val="24"/>
          <w:szCs w:val="24"/>
        </w:rPr>
      </w:pPr>
      <w:r w:rsidRPr="00F449A1">
        <w:rPr>
          <w:rFonts w:ascii="Times New Roman" w:hAnsi="Times New Roman" w:cs="Times New Roman"/>
          <w:color w:val="00B0F0"/>
          <w:sz w:val="24"/>
          <w:szCs w:val="24"/>
        </w:rPr>
        <w:t xml:space="preserve">- Kbt. 66. § (6) </w:t>
      </w:r>
      <w:proofErr w:type="spellStart"/>
      <w:r w:rsidRPr="00F449A1">
        <w:rPr>
          <w:rFonts w:ascii="Times New Roman" w:hAnsi="Times New Roman" w:cs="Times New Roman"/>
          <w:color w:val="00B0F0"/>
          <w:sz w:val="24"/>
          <w:szCs w:val="24"/>
        </w:rPr>
        <w:t>bek</w:t>
      </w:r>
      <w:proofErr w:type="spellEnd"/>
      <w:r w:rsidRPr="00F449A1">
        <w:rPr>
          <w:rFonts w:ascii="Times New Roman" w:hAnsi="Times New Roman" w:cs="Times New Roman"/>
          <w:color w:val="00B0F0"/>
          <w:sz w:val="24"/>
          <w:szCs w:val="24"/>
        </w:rPr>
        <w:t>. a) és b) pontja alapján tett nyilatkozatot, nemleges esetben is csatolni kell (űrlap);</w:t>
      </w:r>
    </w:p>
    <w:p w14:paraId="67CFBCB6" w14:textId="77777777" w:rsidR="005D6859" w:rsidRPr="00F449A1" w:rsidRDefault="005D6859" w:rsidP="005D6859">
      <w:pPr>
        <w:spacing w:line="240" w:lineRule="auto"/>
        <w:rPr>
          <w:rFonts w:ascii="Times New Roman" w:hAnsi="Times New Roman" w:cs="Times New Roman"/>
          <w:color w:val="00B0F0"/>
          <w:sz w:val="24"/>
          <w:szCs w:val="24"/>
        </w:rPr>
      </w:pPr>
      <w:r w:rsidRPr="00F449A1">
        <w:rPr>
          <w:rFonts w:ascii="Times New Roman" w:hAnsi="Times New Roman" w:cs="Times New Roman"/>
          <w:color w:val="00B0F0"/>
          <w:sz w:val="24"/>
          <w:szCs w:val="24"/>
        </w:rPr>
        <w:t>- nyilatkozat közös Ajánlattevőkről, képviselő Ajánlattevő megjelölése,</w:t>
      </w:r>
    </w:p>
    <w:p w14:paraId="27878C41" w14:textId="77777777" w:rsidR="005D6859" w:rsidRPr="00F449A1" w:rsidRDefault="005D6859" w:rsidP="005D6859">
      <w:pPr>
        <w:spacing w:line="240" w:lineRule="auto"/>
        <w:rPr>
          <w:rFonts w:ascii="Times New Roman" w:hAnsi="Times New Roman" w:cs="Times New Roman"/>
          <w:color w:val="00B0F0"/>
          <w:sz w:val="24"/>
          <w:szCs w:val="24"/>
        </w:rPr>
      </w:pPr>
      <w:r w:rsidRPr="00F449A1">
        <w:rPr>
          <w:rFonts w:ascii="Times New Roman" w:hAnsi="Times New Roman" w:cs="Times New Roman"/>
          <w:color w:val="00B0F0"/>
          <w:sz w:val="24"/>
          <w:szCs w:val="24"/>
        </w:rPr>
        <w:t>- meghatalmazás (adott esetben);</w:t>
      </w:r>
    </w:p>
    <w:p w14:paraId="161C4FF0" w14:textId="77777777" w:rsidR="005D6859" w:rsidRPr="00F449A1" w:rsidRDefault="005D6859" w:rsidP="005D6859">
      <w:pPr>
        <w:spacing w:line="240" w:lineRule="auto"/>
        <w:rPr>
          <w:rFonts w:ascii="Times New Roman" w:hAnsi="Times New Roman" w:cs="Times New Roman"/>
          <w:color w:val="00B0F0"/>
          <w:sz w:val="24"/>
          <w:szCs w:val="24"/>
        </w:rPr>
      </w:pPr>
      <w:r w:rsidRPr="00F449A1">
        <w:rPr>
          <w:rFonts w:ascii="Times New Roman" w:hAnsi="Times New Roman" w:cs="Times New Roman"/>
          <w:color w:val="00B0F0"/>
          <w:sz w:val="24"/>
          <w:szCs w:val="24"/>
        </w:rPr>
        <w:t>- nyilatkozat a kizáró okok fenn nem állásáról (űrlap);</w:t>
      </w:r>
    </w:p>
    <w:p w14:paraId="5733781D" w14:textId="77777777" w:rsidR="005D6859" w:rsidRPr="00F449A1" w:rsidRDefault="005D6859" w:rsidP="005D6859">
      <w:pPr>
        <w:spacing w:line="240" w:lineRule="auto"/>
        <w:jc w:val="both"/>
        <w:rPr>
          <w:rFonts w:ascii="Times New Roman" w:hAnsi="Times New Roman" w:cs="Times New Roman"/>
          <w:color w:val="00B0F0"/>
          <w:sz w:val="24"/>
          <w:szCs w:val="24"/>
        </w:rPr>
      </w:pPr>
      <w:r w:rsidRPr="00F449A1">
        <w:rPr>
          <w:rFonts w:ascii="Times New Roman" w:hAnsi="Times New Roman" w:cs="Times New Roman"/>
          <w:color w:val="00B0F0"/>
          <w:sz w:val="24"/>
          <w:szCs w:val="24"/>
        </w:rPr>
        <w:t xml:space="preserve">- nyilatkozat Kbt. 67. § (4) </w:t>
      </w:r>
      <w:proofErr w:type="spellStart"/>
      <w:r w:rsidRPr="00F449A1">
        <w:rPr>
          <w:rFonts w:ascii="Times New Roman" w:hAnsi="Times New Roman" w:cs="Times New Roman"/>
          <w:color w:val="00B0F0"/>
          <w:sz w:val="24"/>
          <w:szCs w:val="24"/>
        </w:rPr>
        <w:t>bek</w:t>
      </w:r>
      <w:proofErr w:type="spellEnd"/>
      <w:r w:rsidRPr="00F449A1">
        <w:rPr>
          <w:rFonts w:ascii="Times New Roman" w:hAnsi="Times New Roman" w:cs="Times New Roman"/>
          <w:color w:val="00B0F0"/>
          <w:sz w:val="24"/>
          <w:szCs w:val="24"/>
        </w:rPr>
        <w:t>. szerint (űrlap);</w:t>
      </w:r>
    </w:p>
    <w:p w14:paraId="7C3D9CC0" w14:textId="1B916BFF" w:rsidR="005D6859" w:rsidRPr="00F449A1" w:rsidRDefault="005D6859" w:rsidP="005D6859">
      <w:pPr>
        <w:spacing w:line="240" w:lineRule="auto"/>
        <w:jc w:val="both"/>
        <w:rPr>
          <w:rFonts w:ascii="Times New Roman" w:hAnsi="Times New Roman" w:cs="Times New Roman"/>
          <w:color w:val="00B0F0"/>
          <w:sz w:val="24"/>
          <w:szCs w:val="24"/>
        </w:rPr>
      </w:pPr>
      <w:r w:rsidRPr="00F449A1">
        <w:rPr>
          <w:rFonts w:ascii="Times New Roman" w:hAnsi="Times New Roman" w:cs="Times New Roman"/>
          <w:color w:val="00B0F0"/>
          <w:sz w:val="24"/>
          <w:szCs w:val="24"/>
        </w:rPr>
        <w:t xml:space="preserve">- nyilatkozat Kbt. 65. § (7) </w:t>
      </w:r>
      <w:proofErr w:type="spellStart"/>
      <w:r w:rsidRPr="00F449A1">
        <w:rPr>
          <w:rFonts w:ascii="Times New Roman" w:hAnsi="Times New Roman" w:cs="Times New Roman"/>
          <w:color w:val="00B0F0"/>
          <w:sz w:val="24"/>
          <w:szCs w:val="24"/>
        </w:rPr>
        <w:t>bek</w:t>
      </w:r>
      <w:proofErr w:type="spellEnd"/>
      <w:r w:rsidRPr="00F449A1">
        <w:rPr>
          <w:rFonts w:ascii="Times New Roman" w:hAnsi="Times New Roman" w:cs="Times New Roman"/>
          <w:color w:val="00B0F0"/>
          <w:sz w:val="24"/>
          <w:szCs w:val="24"/>
        </w:rPr>
        <w:t>. szerint (űrlap);</w:t>
      </w:r>
    </w:p>
    <w:p w14:paraId="62B377A5" w14:textId="446CF54C" w:rsidR="005D6859" w:rsidRPr="00F449A1" w:rsidRDefault="005D6859" w:rsidP="005D6859">
      <w:pPr>
        <w:spacing w:line="240" w:lineRule="auto"/>
        <w:jc w:val="both"/>
        <w:rPr>
          <w:rFonts w:ascii="Times New Roman" w:hAnsi="Times New Roman" w:cs="Times New Roman"/>
          <w:color w:val="00B0F0"/>
          <w:sz w:val="24"/>
          <w:szCs w:val="24"/>
        </w:rPr>
      </w:pPr>
      <w:r w:rsidRPr="00D64C1F">
        <w:rPr>
          <w:rFonts w:ascii="Times New Roman" w:hAnsi="Times New Roman" w:cs="Times New Roman"/>
          <w:color w:val="00B0F0"/>
          <w:sz w:val="24"/>
          <w:szCs w:val="24"/>
        </w:rPr>
        <w:t>- nyilatkozat a biztosíték határidőben történő rendelkezésre bocsátásáról (űrlap)</w:t>
      </w:r>
    </w:p>
    <w:p w14:paraId="1A01E590" w14:textId="77777777" w:rsidR="005D6859" w:rsidRPr="00F449A1" w:rsidRDefault="005D6859" w:rsidP="005D6859">
      <w:pPr>
        <w:spacing w:line="240" w:lineRule="auto"/>
        <w:jc w:val="both"/>
        <w:rPr>
          <w:rFonts w:ascii="Times New Roman" w:hAnsi="Times New Roman" w:cs="Times New Roman"/>
          <w:color w:val="00B0F0"/>
          <w:sz w:val="24"/>
          <w:szCs w:val="24"/>
        </w:rPr>
      </w:pPr>
      <w:r w:rsidRPr="00F449A1">
        <w:rPr>
          <w:rFonts w:ascii="Times New Roman" w:hAnsi="Times New Roman" w:cs="Times New Roman"/>
          <w:color w:val="00B0F0"/>
          <w:sz w:val="24"/>
          <w:szCs w:val="24"/>
        </w:rPr>
        <w:t xml:space="preserve">4. A Kbt. 114/A. § (1) </w:t>
      </w:r>
      <w:proofErr w:type="spellStart"/>
      <w:r w:rsidRPr="00F449A1">
        <w:rPr>
          <w:rFonts w:ascii="Times New Roman" w:hAnsi="Times New Roman" w:cs="Times New Roman"/>
          <w:color w:val="00B0F0"/>
          <w:sz w:val="24"/>
          <w:szCs w:val="24"/>
        </w:rPr>
        <w:t>bek</w:t>
      </w:r>
      <w:proofErr w:type="spellEnd"/>
      <w:r w:rsidRPr="00F449A1">
        <w:rPr>
          <w:rFonts w:ascii="Times New Roman" w:hAnsi="Times New Roman" w:cs="Times New Roman"/>
          <w:color w:val="00B0F0"/>
          <w:sz w:val="24"/>
          <w:szCs w:val="24"/>
        </w:rPr>
        <w:t>. alapján a kizáró okok és alkalmassági követelmények igazolását</w:t>
      </w:r>
    </w:p>
    <w:p w14:paraId="39BF4EAB" w14:textId="2C65ACDA" w:rsidR="005D6859" w:rsidRPr="00F449A1" w:rsidRDefault="005A54F5" w:rsidP="005D6859">
      <w:pPr>
        <w:spacing w:line="240" w:lineRule="auto"/>
        <w:jc w:val="both"/>
        <w:rPr>
          <w:rFonts w:ascii="Times New Roman" w:hAnsi="Times New Roman" w:cs="Times New Roman"/>
          <w:color w:val="00B0F0"/>
          <w:sz w:val="24"/>
          <w:szCs w:val="24"/>
        </w:rPr>
      </w:pPr>
      <w:r>
        <w:rPr>
          <w:rFonts w:ascii="Times New Roman" w:hAnsi="Times New Roman" w:cs="Times New Roman"/>
          <w:color w:val="00B0F0"/>
          <w:sz w:val="24"/>
          <w:szCs w:val="24"/>
        </w:rPr>
        <w:t>5</w:t>
      </w:r>
      <w:r w:rsidR="005D6859" w:rsidRPr="00F449A1">
        <w:rPr>
          <w:rFonts w:ascii="Times New Roman" w:hAnsi="Times New Roman" w:cs="Times New Roman"/>
          <w:color w:val="00B0F0"/>
          <w:sz w:val="24"/>
          <w:szCs w:val="24"/>
        </w:rPr>
        <w:t xml:space="preserve">. AK jelen </w:t>
      </w:r>
      <w:r w:rsidR="005D6859" w:rsidRPr="00BD0132">
        <w:rPr>
          <w:rFonts w:ascii="Times New Roman" w:hAnsi="Times New Roman" w:cs="Times New Roman"/>
          <w:color w:val="00B0F0"/>
          <w:sz w:val="24"/>
          <w:szCs w:val="24"/>
        </w:rPr>
        <w:t xml:space="preserve">eljárásban nem alkalmazza a Kbt. 75. § (2) </w:t>
      </w:r>
      <w:proofErr w:type="spellStart"/>
      <w:r w:rsidR="005D6859" w:rsidRPr="00BD0132">
        <w:rPr>
          <w:rFonts w:ascii="Times New Roman" w:hAnsi="Times New Roman" w:cs="Times New Roman"/>
          <w:color w:val="00B0F0"/>
          <w:sz w:val="24"/>
          <w:szCs w:val="24"/>
        </w:rPr>
        <w:t>bek</w:t>
      </w:r>
      <w:proofErr w:type="spellEnd"/>
      <w:r w:rsidR="005D6859" w:rsidRPr="00BD0132">
        <w:rPr>
          <w:rFonts w:ascii="Times New Roman" w:hAnsi="Times New Roman" w:cs="Times New Roman"/>
          <w:color w:val="00B0F0"/>
          <w:sz w:val="24"/>
          <w:szCs w:val="24"/>
        </w:rPr>
        <w:t>. e) pontját.</w:t>
      </w:r>
    </w:p>
    <w:p w14:paraId="7B39C325" w14:textId="7BB28D1C" w:rsidR="005D6859" w:rsidRPr="00F449A1" w:rsidRDefault="005A54F5" w:rsidP="005D6859">
      <w:pPr>
        <w:spacing w:line="240" w:lineRule="auto"/>
        <w:jc w:val="both"/>
        <w:rPr>
          <w:rFonts w:ascii="Times New Roman" w:hAnsi="Times New Roman" w:cs="Times New Roman"/>
          <w:color w:val="00B0F0"/>
          <w:sz w:val="24"/>
          <w:szCs w:val="24"/>
        </w:rPr>
      </w:pPr>
      <w:r>
        <w:rPr>
          <w:rFonts w:ascii="Times New Roman" w:hAnsi="Times New Roman" w:cs="Times New Roman"/>
          <w:color w:val="00B0F0"/>
          <w:sz w:val="24"/>
          <w:szCs w:val="24"/>
        </w:rPr>
        <w:t>6</w:t>
      </w:r>
      <w:r w:rsidR="005D6859" w:rsidRPr="00F449A1">
        <w:rPr>
          <w:rFonts w:ascii="Times New Roman" w:hAnsi="Times New Roman" w:cs="Times New Roman"/>
          <w:color w:val="00B0F0"/>
          <w:sz w:val="24"/>
          <w:szCs w:val="24"/>
        </w:rPr>
        <w:t>. A KD-ban nem szabályozott kérdésekben a Kbt., a kapcsolódó végrehajtási rendeletek és a Ptk. az irányadók</w:t>
      </w:r>
    </w:p>
    <w:p w14:paraId="72005827" w14:textId="23B3C0BE" w:rsidR="005D6859" w:rsidRPr="00F449A1" w:rsidRDefault="005A54F5" w:rsidP="005D6859">
      <w:pPr>
        <w:spacing w:line="240" w:lineRule="auto"/>
        <w:jc w:val="both"/>
        <w:rPr>
          <w:rFonts w:ascii="Times New Roman" w:hAnsi="Times New Roman" w:cs="Times New Roman"/>
          <w:color w:val="00B0F0"/>
          <w:sz w:val="24"/>
          <w:szCs w:val="24"/>
        </w:rPr>
      </w:pPr>
      <w:r>
        <w:rPr>
          <w:rFonts w:ascii="Times New Roman" w:hAnsi="Times New Roman" w:cs="Times New Roman"/>
          <w:color w:val="00B0F0"/>
          <w:sz w:val="24"/>
          <w:szCs w:val="24"/>
        </w:rPr>
        <w:t>7</w:t>
      </w:r>
      <w:r w:rsidR="005D6859" w:rsidRPr="00F449A1">
        <w:rPr>
          <w:rFonts w:ascii="Times New Roman" w:hAnsi="Times New Roman" w:cs="Times New Roman"/>
          <w:color w:val="00B0F0"/>
          <w:sz w:val="24"/>
          <w:szCs w:val="24"/>
        </w:rPr>
        <w:t>. Az eljárás a Kbt. 114. § (11) bekezdése alapján nem fenntartott.</w:t>
      </w:r>
    </w:p>
    <w:p w14:paraId="1242B7CC" w14:textId="154A7BF9" w:rsidR="005D6859" w:rsidRPr="00F449A1" w:rsidRDefault="005A54F5" w:rsidP="005D6859">
      <w:pPr>
        <w:spacing w:line="240" w:lineRule="auto"/>
        <w:jc w:val="both"/>
        <w:rPr>
          <w:rFonts w:ascii="Times New Roman" w:hAnsi="Times New Roman" w:cs="Times New Roman"/>
          <w:color w:val="00B0F0"/>
          <w:sz w:val="24"/>
          <w:szCs w:val="24"/>
        </w:rPr>
      </w:pPr>
      <w:r>
        <w:rPr>
          <w:rFonts w:ascii="Times New Roman" w:hAnsi="Times New Roman" w:cs="Times New Roman"/>
          <w:color w:val="00B0F0"/>
          <w:sz w:val="24"/>
          <w:szCs w:val="24"/>
        </w:rPr>
        <w:t>8</w:t>
      </w:r>
      <w:r w:rsidR="005D6859" w:rsidRPr="00F449A1">
        <w:rPr>
          <w:rFonts w:ascii="Times New Roman" w:hAnsi="Times New Roman" w:cs="Times New Roman"/>
          <w:color w:val="00B0F0"/>
          <w:sz w:val="24"/>
          <w:szCs w:val="24"/>
        </w:rPr>
        <w:t>. Ajánlatkérő nem teszi lehetővé gazdálkodó szervezet létrehozását, a projekttársaság alapítását kizárja.</w:t>
      </w:r>
    </w:p>
    <w:p w14:paraId="2491C8AE" w14:textId="2EB35E14" w:rsidR="005D6859" w:rsidRPr="00F449A1" w:rsidRDefault="005A54F5" w:rsidP="005D6859">
      <w:pPr>
        <w:spacing w:line="240" w:lineRule="auto"/>
        <w:jc w:val="both"/>
        <w:rPr>
          <w:rFonts w:ascii="Times New Roman" w:hAnsi="Times New Roman" w:cs="Times New Roman"/>
          <w:color w:val="00B0F0"/>
          <w:sz w:val="24"/>
          <w:szCs w:val="24"/>
        </w:rPr>
      </w:pPr>
      <w:r>
        <w:rPr>
          <w:rFonts w:ascii="Times New Roman" w:hAnsi="Times New Roman" w:cs="Times New Roman"/>
          <w:color w:val="00B0F0"/>
          <w:sz w:val="24"/>
          <w:szCs w:val="24"/>
        </w:rPr>
        <w:t>9</w:t>
      </w:r>
      <w:r w:rsidR="005D6859" w:rsidRPr="00F449A1">
        <w:rPr>
          <w:rFonts w:ascii="Times New Roman" w:hAnsi="Times New Roman" w:cs="Times New Roman"/>
          <w:color w:val="00B0F0"/>
          <w:sz w:val="24"/>
          <w:szCs w:val="24"/>
        </w:rPr>
        <w:t>. Közös ajánlattétel esetén megállapodás csatolása kötelező az KD alapján.</w:t>
      </w:r>
    </w:p>
    <w:p w14:paraId="07CC7E33" w14:textId="02AE0736" w:rsidR="005D6859" w:rsidRPr="00F449A1" w:rsidRDefault="005D6859" w:rsidP="005D6859">
      <w:pPr>
        <w:spacing w:line="240" w:lineRule="auto"/>
        <w:jc w:val="both"/>
        <w:rPr>
          <w:rFonts w:ascii="Times New Roman" w:hAnsi="Times New Roman" w:cs="Times New Roman"/>
          <w:color w:val="00B0F0"/>
          <w:sz w:val="24"/>
          <w:szCs w:val="24"/>
        </w:rPr>
      </w:pPr>
      <w:r w:rsidRPr="00F449A1">
        <w:rPr>
          <w:rFonts w:ascii="Times New Roman" w:hAnsi="Times New Roman" w:cs="Times New Roman"/>
          <w:color w:val="00B0F0"/>
          <w:sz w:val="24"/>
          <w:szCs w:val="24"/>
        </w:rPr>
        <w:t>1</w:t>
      </w:r>
      <w:r w:rsidR="005A54F5">
        <w:rPr>
          <w:rFonts w:ascii="Times New Roman" w:hAnsi="Times New Roman" w:cs="Times New Roman"/>
          <w:color w:val="00B0F0"/>
          <w:sz w:val="24"/>
          <w:szCs w:val="24"/>
        </w:rPr>
        <w:t>0</w:t>
      </w:r>
      <w:r w:rsidRPr="00F449A1">
        <w:rPr>
          <w:rFonts w:ascii="Times New Roman" w:hAnsi="Times New Roman" w:cs="Times New Roman"/>
          <w:color w:val="00B0F0"/>
          <w:sz w:val="24"/>
          <w:szCs w:val="24"/>
        </w:rPr>
        <w:t>. A részletes fizetési feltételeket a szerződéstervezet tartalmazza.</w:t>
      </w:r>
    </w:p>
    <w:p w14:paraId="4B122CD7" w14:textId="541C0496" w:rsidR="005D6859" w:rsidRPr="00F449A1" w:rsidRDefault="005D6859" w:rsidP="005D6859">
      <w:pPr>
        <w:spacing w:line="240" w:lineRule="auto"/>
        <w:jc w:val="both"/>
        <w:rPr>
          <w:rFonts w:ascii="Times New Roman" w:hAnsi="Times New Roman" w:cs="Times New Roman"/>
          <w:color w:val="00B0F0"/>
          <w:sz w:val="24"/>
          <w:szCs w:val="24"/>
        </w:rPr>
      </w:pPr>
      <w:r w:rsidRPr="00F449A1">
        <w:rPr>
          <w:rFonts w:ascii="Times New Roman" w:hAnsi="Times New Roman" w:cs="Times New Roman"/>
          <w:color w:val="00B0F0"/>
          <w:sz w:val="24"/>
          <w:szCs w:val="24"/>
        </w:rPr>
        <w:t>1</w:t>
      </w:r>
      <w:r w:rsidR="005A54F5">
        <w:rPr>
          <w:rFonts w:ascii="Times New Roman" w:hAnsi="Times New Roman" w:cs="Times New Roman"/>
          <w:color w:val="00B0F0"/>
          <w:sz w:val="24"/>
          <w:szCs w:val="24"/>
        </w:rPr>
        <w:t>1</w:t>
      </w:r>
      <w:r w:rsidRPr="00F449A1">
        <w:rPr>
          <w:rFonts w:ascii="Times New Roman" w:hAnsi="Times New Roman" w:cs="Times New Roman"/>
          <w:color w:val="00B0F0"/>
          <w:sz w:val="24"/>
          <w:szCs w:val="24"/>
        </w:rPr>
        <w:t>. Az eljárás és az ajánlattétel nyelve a magyar.</w:t>
      </w:r>
    </w:p>
    <w:p w14:paraId="134F046F" w14:textId="6A62D629" w:rsidR="005D6859" w:rsidRPr="00F449A1" w:rsidRDefault="005D6859" w:rsidP="005D6859">
      <w:pPr>
        <w:spacing w:line="240" w:lineRule="auto"/>
        <w:jc w:val="both"/>
        <w:rPr>
          <w:rFonts w:ascii="Times New Roman" w:hAnsi="Times New Roman" w:cs="Times New Roman"/>
          <w:color w:val="00B0F0"/>
          <w:sz w:val="24"/>
          <w:szCs w:val="24"/>
        </w:rPr>
      </w:pPr>
      <w:r w:rsidRPr="00F449A1">
        <w:rPr>
          <w:rFonts w:ascii="Times New Roman" w:hAnsi="Times New Roman" w:cs="Times New Roman"/>
          <w:color w:val="00B0F0"/>
          <w:sz w:val="24"/>
          <w:szCs w:val="24"/>
        </w:rPr>
        <w:t>1</w:t>
      </w:r>
      <w:r w:rsidR="005A54F5">
        <w:rPr>
          <w:rFonts w:ascii="Times New Roman" w:hAnsi="Times New Roman" w:cs="Times New Roman"/>
          <w:color w:val="00B0F0"/>
          <w:sz w:val="24"/>
          <w:szCs w:val="24"/>
        </w:rPr>
        <w:t>2</w:t>
      </w:r>
      <w:r w:rsidRPr="00F449A1">
        <w:rPr>
          <w:rFonts w:ascii="Times New Roman" w:hAnsi="Times New Roman" w:cs="Times New Roman"/>
          <w:color w:val="00B0F0"/>
          <w:sz w:val="24"/>
          <w:szCs w:val="24"/>
        </w:rPr>
        <w:t>. Közös ajánlattétel esetén irányadó a Kbt. 35. §-a.</w:t>
      </w:r>
    </w:p>
    <w:p w14:paraId="68982D5C" w14:textId="702F7DDE" w:rsidR="00490039" w:rsidRPr="00F449A1" w:rsidRDefault="00490039" w:rsidP="005D6859">
      <w:pPr>
        <w:spacing w:line="240" w:lineRule="auto"/>
        <w:jc w:val="both"/>
        <w:rPr>
          <w:rFonts w:ascii="Times New Roman" w:hAnsi="Times New Roman" w:cs="Times New Roman"/>
          <w:color w:val="00B0F0"/>
          <w:sz w:val="24"/>
          <w:szCs w:val="24"/>
        </w:rPr>
      </w:pPr>
      <w:r w:rsidRPr="00F449A1">
        <w:rPr>
          <w:rFonts w:ascii="Times New Roman" w:hAnsi="Times New Roman" w:cs="Times New Roman"/>
          <w:color w:val="00B0F0"/>
          <w:sz w:val="24"/>
          <w:szCs w:val="24"/>
        </w:rPr>
        <w:t>1</w:t>
      </w:r>
      <w:r w:rsidR="005A54F5">
        <w:rPr>
          <w:rFonts w:ascii="Times New Roman" w:hAnsi="Times New Roman" w:cs="Times New Roman"/>
          <w:color w:val="00B0F0"/>
          <w:sz w:val="24"/>
          <w:szCs w:val="24"/>
        </w:rPr>
        <w:t>3</w:t>
      </w:r>
      <w:r w:rsidRPr="00F449A1">
        <w:rPr>
          <w:rFonts w:ascii="Times New Roman" w:hAnsi="Times New Roman" w:cs="Times New Roman"/>
          <w:color w:val="00B0F0"/>
          <w:sz w:val="24"/>
          <w:szCs w:val="24"/>
        </w:rPr>
        <w:t>. Ajánlati biztosíték rendelkezésre bocsátásával kapcsolatos dokumentum.</w:t>
      </w:r>
    </w:p>
    <w:p w14:paraId="5969BF02" w14:textId="3CF7805D" w:rsidR="005D6859" w:rsidRPr="00F449A1" w:rsidRDefault="005D6859" w:rsidP="005D6859">
      <w:pPr>
        <w:spacing w:line="240" w:lineRule="auto"/>
        <w:jc w:val="both"/>
        <w:rPr>
          <w:rFonts w:ascii="Times New Roman" w:hAnsi="Times New Roman" w:cs="Times New Roman"/>
          <w:color w:val="00B0F0"/>
          <w:sz w:val="24"/>
          <w:szCs w:val="24"/>
        </w:rPr>
      </w:pPr>
      <w:r w:rsidRPr="00F449A1">
        <w:rPr>
          <w:rFonts w:ascii="Times New Roman" w:hAnsi="Times New Roman" w:cs="Times New Roman"/>
          <w:color w:val="00B0F0"/>
          <w:sz w:val="24"/>
          <w:szCs w:val="24"/>
        </w:rPr>
        <w:t>1</w:t>
      </w:r>
      <w:r w:rsidR="005A54F5">
        <w:rPr>
          <w:rFonts w:ascii="Times New Roman" w:hAnsi="Times New Roman" w:cs="Times New Roman"/>
          <w:color w:val="00B0F0"/>
          <w:sz w:val="24"/>
          <w:szCs w:val="24"/>
        </w:rPr>
        <w:t>4</w:t>
      </w:r>
      <w:r w:rsidRPr="00F449A1">
        <w:rPr>
          <w:rFonts w:ascii="Times New Roman" w:hAnsi="Times New Roman" w:cs="Times New Roman"/>
          <w:color w:val="00B0F0"/>
          <w:sz w:val="24"/>
          <w:szCs w:val="24"/>
        </w:rPr>
        <w:t>. Ajánlatkérő a hiánypótlásra a Kbt. 71. § szerint teljes körben lehetőséget biztosít.</w:t>
      </w:r>
    </w:p>
    <w:p w14:paraId="48D1A1C4" w14:textId="021C983F" w:rsidR="005D6859" w:rsidRPr="00F449A1" w:rsidRDefault="005D6859" w:rsidP="005D6859">
      <w:pPr>
        <w:spacing w:line="240" w:lineRule="auto"/>
        <w:jc w:val="both"/>
        <w:rPr>
          <w:rFonts w:ascii="Times New Roman" w:hAnsi="Times New Roman" w:cs="Times New Roman"/>
          <w:color w:val="00B0F0"/>
          <w:sz w:val="24"/>
          <w:szCs w:val="24"/>
        </w:rPr>
      </w:pPr>
      <w:r w:rsidRPr="00F449A1">
        <w:rPr>
          <w:rFonts w:ascii="Times New Roman" w:hAnsi="Times New Roman" w:cs="Times New Roman"/>
          <w:color w:val="00B0F0"/>
          <w:sz w:val="24"/>
          <w:szCs w:val="24"/>
        </w:rPr>
        <w:t>1</w:t>
      </w:r>
      <w:r w:rsidR="005A54F5">
        <w:rPr>
          <w:rFonts w:ascii="Times New Roman" w:hAnsi="Times New Roman" w:cs="Times New Roman"/>
          <w:color w:val="00B0F0"/>
          <w:sz w:val="24"/>
          <w:szCs w:val="24"/>
        </w:rPr>
        <w:t>5</w:t>
      </w:r>
      <w:r w:rsidRPr="00F449A1">
        <w:rPr>
          <w:rFonts w:ascii="Times New Roman" w:hAnsi="Times New Roman" w:cs="Times New Roman"/>
          <w:color w:val="00B0F0"/>
          <w:sz w:val="24"/>
          <w:szCs w:val="24"/>
        </w:rPr>
        <w:t xml:space="preserve">. A Kbt. 114. § (6) </w:t>
      </w:r>
      <w:proofErr w:type="spellStart"/>
      <w:r w:rsidRPr="00F449A1">
        <w:rPr>
          <w:rFonts w:ascii="Times New Roman" w:hAnsi="Times New Roman" w:cs="Times New Roman"/>
          <w:color w:val="00B0F0"/>
          <w:sz w:val="24"/>
          <w:szCs w:val="24"/>
        </w:rPr>
        <w:t>bek</w:t>
      </w:r>
      <w:proofErr w:type="spellEnd"/>
      <w:r w:rsidRPr="00F449A1">
        <w:rPr>
          <w:rFonts w:ascii="Times New Roman" w:hAnsi="Times New Roman" w:cs="Times New Roman"/>
          <w:color w:val="00B0F0"/>
          <w:sz w:val="24"/>
          <w:szCs w:val="24"/>
        </w:rPr>
        <w:t>. szerint a kiegészítő tájékoztatást-t Ajánlatkérő az ajánlattételi határidő lejárta előtt ésszerű időben köteles megadni. Ajánlatkérő észszerű időnek az Ajánlattételi határidő lejárta előtti 3. munkanapot tekinti. Ajánlatkérő minden esetben észszerűnek tekinti, ha a kiegészítő tájékoztatás kérés legkésőbb az Ajánlattételi határidő lejárta előtti 5. munkanapon Ajánlatkérőhöz beérkezik.</w:t>
      </w:r>
    </w:p>
    <w:p w14:paraId="2D37C794" w14:textId="64AC209F" w:rsidR="005D6859" w:rsidRPr="00F449A1" w:rsidRDefault="005D6859" w:rsidP="005D6859">
      <w:pPr>
        <w:spacing w:line="240" w:lineRule="auto"/>
        <w:jc w:val="both"/>
        <w:rPr>
          <w:rFonts w:ascii="Times New Roman" w:hAnsi="Times New Roman" w:cs="Times New Roman"/>
          <w:color w:val="00B0F0"/>
          <w:sz w:val="24"/>
          <w:szCs w:val="24"/>
        </w:rPr>
      </w:pPr>
      <w:r w:rsidRPr="009A608C">
        <w:rPr>
          <w:rFonts w:ascii="Times New Roman" w:hAnsi="Times New Roman" w:cs="Times New Roman"/>
          <w:color w:val="00B0F0"/>
          <w:sz w:val="24"/>
          <w:szCs w:val="24"/>
        </w:rPr>
        <w:t>1</w:t>
      </w:r>
      <w:r w:rsidR="005A54F5" w:rsidRPr="009A608C">
        <w:rPr>
          <w:rFonts w:ascii="Times New Roman" w:hAnsi="Times New Roman" w:cs="Times New Roman"/>
          <w:color w:val="00B0F0"/>
          <w:sz w:val="24"/>
          <w:szCs w:val="24"/>
        </w:rPr>
        <w:t>6</w:t>
      </w:r>
      <w:r w:rsidRPr="009A608C">
        <w:rPr>
          <w:rFonts w:ascii="Times New Roman" w:hAnsi="Times New Roman" w:cs="Times New Roman"/>
          <w:color w:val="00B0F0"/>
          <w:sz w:val="24"/>
          <w:szCs w:val="24"/>
        </w:rPr>
        <w:t>. Az ajánlattevőknek az ajánlatukhoz csatolniuk kell az értékelés körében a felhívás III.1.3) M</w:t>
      </w:r>
      <w:r w:rsidR="00D83F7A" w:rsidRPr="009A608C">
        <w:rPr>
          <w:rFonts w:ascii="Times New Roman" w:hAnsi="Times New Roman" w:cs="Times New Roman"/>
          <w:color w:val="00B0F0"/>
          <w:sz w:val="24"/>
          <w:szCs w:val="24"/>
        </w:rPr>
        <w:t>.</w:t>
      </w:r>
      <w:r w:rsidR="009A608C" w:rsidRPr="009A608C">
        <w:rPr>
          <w:rFonts w:ascii="Times New Roman" w:hAnsi="Times New Roman" w:cs="Times New Roman"/>
          <w:color w:val="00B0F0"/>
          <w:sz w:val="24"/>
          <w:szCs w:val="24"/>
        </w:rPr>
        <w:t>2</w:t>
      </w:r>
      <w:r w:rsidRPr="009A608C">
        <w:rPr>
          <w:rFonts w:ascii="Times New Roman" w:hAnsi="Times New Roman" w:cs="Times New Roman"/>
          <w:color w:val="00B0F0"/>
          <w:sz w:val="24"/>
          <w:szCs w:val="24"/>
        </w:rPr>
        <w:t>.</w:t>
      </w:r>
      <w:r w:rsidR="00153959" w:rsidRPr="009A608C">
        <w:rPr>
          <w:rFonts w:ascii="Times New Roman" w:hAnsi="Times New Roman" w:cs="Times New Roman"/>
          <w:color w:val="00B0F0"/>
          <w:sz w:val="24"/>
          <w:szCs w:val="24"/>
        </w:rPr>
        <w:t>/</w:t>
      </w:r>
      <w:r w:rsidR="00E2359D" w:rsidRPr="009A608C">
        <w:rPr>
          <w:rFonts w:ascii="Times New Roman" w:hAnsi="Times New Roman" w:cs="Times New Roman"/>
          <w:color w:val="00B0F0"/>
          <w:sz w:val="24"/>
          <w:szCs w:val="24"/>
        </w:rPr>
        <w:t>a)</w:t>
      </w:r>
      <w:r w:rsidR="009A608C" w:rsidRPr="009A608C">
        <w:rPr>
          <w:rFonts w:ascii="Times New Roman" w:hAnsi="Times New Roman" w:cs="Times New Roman"/>
          <w:color w:val="00B0F0"/>
          <w:sz w:val="24"/>
          <w:szCs w:val="24"/>
        </w:rPr>
        <w:t xml:space="preserve"> pontjára az első helyen bemutatott </w:t>
      </w:r>
      <w:r w:rsidRPr="009A608C">
        <w:rPr>
          <w:rFonts w:ascii="Times New Roman" w:hAnsi="Times New Roman" w:cs="Times New Roman"/>
          <w:color w:val="00B0F0"/>
          <w:sz w:val="24"/>
          <w:szCs w:val="24"/>
        </w:rPr>
        <w:t xml:space="preserve">szakember </w:t>
      </w:r>
      <w:r w:rsidR="009A608C" w:rsidRPr="009A608C">
        <w:rPr>
          <w:rFonts w:ascii="Times New Roman" w:hAnsi="Times New Roman" w:cs="Times New Roman"/>
          <w:color w:val="00B0F0"/>
          <w:sz w:val="24"/>
          <w:szCs w:val="24"/>
        </w:rPr>
        <w:t>s</w:t>
      </w:r>
      <w:r w:rsidRPr="009A608C">
        <w:rPr>
          <w:rFonts w:ascii="Times New Roman" w:hAnsi="Times New Roman" w:cs="Times New Roman"/>
          <w:color w:val="00B0F0"/>
          <w:sz w:val="24"/>
          <w:szCs w:val="24"/>
        </w:rPr>
        <w:t>zakmai többlettapasztalata bemutatását</w:t>
      </w:r>
    </w:p>
    <w:p w14:paraId="4FF03768" w14:textId="46E7209F" w:rsidR="005D6859" w:rsidRPr="00F449A1" w:rsidRDefault="005D6859" w:rsidP="005D6859">
      <w:pPr>
        <w:spacing w:line="240" w:lineRule="auto"/>
        <w:jc w:val="both"/>
        <w:rPr>
          <w:rFonts w:ascii="Times New Roman" w:hAnsi="Times New Roman" w:cs="Times New Roman"/>
          <w:color w:val="00B0F0"/>
          <w:sz w:val="24"/>
          <w:szCs w:val="24"/>
        </w:rPr>
      </w:pPr>
      <w:r w:rsidRPr="00F449A1">
        <w:rPr>
          <w:rFonts w:ascii="Times New Roman" w:hAnsi="Times New Roman" w:cs="Times New Roman"/>
          <w:color w:val="00B0F0"/>
          <w:sz w:val="24"/>
          <w:szCs w:val="24"/>
        </w:rPr>
        <w:t>1</w:t>
      </w:r>
      <w:r w:rsidR="005A54F5">
        <w:rPr>
          <w:rFonts w:ascii="Times New Roman" w:hAnsi="Times New Roman" w:cs="Times New Roman"/>
          <w:color w:val="00B0F0"/>
          <w:sz w:val="24"/>
          <w:szCs w:val="24"/>
        </w:rPr>
        <w:t>7</w:t>
      </w:r>
      <w:r w:rsidRPr="00F449A1">
        <w:rPr>
          <w:rFonts w:ascii="Times New Roman" w:hAnsi="Times New Roman" w:cs="Times New Roman"/>
          <w:color w:val="00B0F0"/>
          <w:sz w:val="24"/>
          <w:szCs w:val="24"/>
        </w:rPr>
        <w:t xml:space="preserve">. </w:t>
      </w:r>
      <w:bookmarkStart w:id="1" w:name="_Hlk44513722"/>
      <w:r w:rsidRPr="00F449A1">
        <w:rPr>
          <w:rFonts w:ascii="Times New Roman" w:hAnsi="Times New Roman" w:cs="Times New Roman"/>
          <w:color w:val="00B0F0"/>
          <w:sz w:val="24"/>
          <w:szCs w:val="24"/>
        </w:rPr>
        <w:t xml:space="preserve">A 322/2015. (X. 30.) Korm. rendelet 26. §-a alapján az ajánlattevő köteles − legkésőbb a </w:t>
      </w:r>
      <w:r w:rsidRPr="009A608C">
        <w:rPr>
          <w:rFonts w:ascii="Times New Roman" w:hAnsi="Times New Roman" w:cs="Times New Roman"/>
          <w:color w:val="00B0F0"/>
          <w:sz w:val="24"/>
          <w:szCs w:val="24"/>
        </w:rPr>
        <w:t xml:space="preserve">szerződéskötés időpontjára </w:t>
      </w:r>
      <w:bookmarkStart w:id="2" w:name="_Hlk50623870"/>
      <w:r w:rsidR="00490039" w:rsidRPr="009A608C">
        <w:rPr>
          <w:rFonts w:ascii="Times New Roman" w:hAnsi="Times New Roman" w:cs="Times New Roman"/>
          <w:color w:val="00B0F0"/>
          <w:sz w:val="24"/>
          <w:szCs w:val="24"/>
        </w:rPr>
        <w:t xml:space="preserve">kivitelezői építési- és szerelési </w:t>
      </w:r>
      <w:bookmarkEnd w:id="2"/>
      <w:r w:rsidRPr="009A608C">
        <w:rPr>
          <w:rFonts w:ascii="Times New Roman" w:hAnsi="Times New Roman" w:cs="Times New Roman"/>
          <w:color w:val="00B0F0"/>
          <w:sz w:val="24"/>
          <w:szCs w:val="24"/>
        </w:rPr>
        <w:t>felelősségbiztosítási szerződést</w:t>
      </w:r>
      <w:r w:rsidR="00490039" w:rsidRPr="009A608C">
        <w:rPr>
          <w:rFonts w:ascii="Times New Roman" w:hAnsi="Times New Roman" w:cs="Times New Roman"/>
          <w:color w:val="00B0F0"/>
          <w:sz w:val="24"/>
          <w:szCs w:val="24"/>
        </w:rPr>
        <w:t xml:space="preserve"> (C.A.R.)</w:t>
      </w:r>
      <w:r w:rsidRPr="009A608C">
        <w:rPr>
          <w:rFonts w:ascii="Times New Roman" w:hAnsi="Times New Roman" w:cs="Times New Roman"/>
          <w:color w:val="00B0F0"/>
          <w:sz w:val="24"/>
          <w:szCs w:val="24"/>
        </w:rPr>
        <w:t xml:space="preserve"> kötni vagy meglévő felelősségbiztosítását kiterjeszteni legalább </w:t>
      </w:r>
      <w:r w:rsidR="009A608C" w:rsidRPr="009A608C">
        <w:rPr>
          <w:rFonts w:ascii="Times New Roman" w:hAnsi="Times New Roman" w:cs="Times New Roman"/>
          <w:color w:val="00B0F0"/>
          <w:sz w:val="24"/>
          <w:szCs w:val="24"/>
        </w:rPr>
        <w:t>15</w:t>
      </w:r>
      <w:r w:rsidRPr="009A608C">
        <w:rPr>
          <w:rFonts w:ascii="Times New Roman" w:hAnsi="Times New Roman" w:cs="Times New Roman"/>
          <w:color w:val="00B0F0"/>
          <w:sz w:val="24"/>
          <w:szCs w:val="24"/>
        </w:rPr>
        <w:t xml:space="preserve">0.000.000, - Ft/év és </w:t>
      </w:r>
      <w:r w:rsidR="009A608C" w:rsidRPr="009A608C">
        <w:rPr>
          <w:rFonts w:ascii="Times New Roman" w:hAnsi="Times New Roman" w:cs="Times New Roman"/>
          <w:color w:val="00B0F0"/>
          <w:sz w:val="24"/>
          <w:szCs w:val="24"/>
        </w:rPr>
        <w:t>25</w:t>
      </w:r>
      <w:r w:rsidRPr="009A608C">
        <w:rPr>
          <w:rFonts w:ascii="Times New Roman" w:hAnsi="Times New Roman" w:cs="Times New Roman"/>
          <w:color w:val="00B0F0"/>
          <w:sz w:val="24"/>
          <w:szCs w:val="24"/>
        </w:rPr>
        <w:t>.000.000, - Ft/káresemény értékben</w:t>
      </w:r>
      <w:bookmarkEnd w:id="1"/>
    </w:p>
    <w:p w14:paraId="4D8A64ED" w14:textId="42400324" w:rsidR="005D6859" w:rsidRPr="00F449A1" w:rsidRDefault="005D6859" w:rsidP="005D6859">
      <w:pPr>
        <w:spacing w:line="240" w:lineRule="auto"/>
        <w:jc w:val="both"/>
        <w:rPr>
          <w:rFonts w:ascii="Times New Roman" w:hAnsi="Times New Roman" w:cs="Times New Roman"/>
          <w:color w:val="00B0F0"/>
          <w:sz w:val="24"/>
          <w:szCs w:val="24"/>
        </w:rPr>
      </w:pPr>
      <w:r w:rsidRPr="00F449A1">
        <w:rPr>
          <w:rFonts w:ascii="Times New Roman" w:hAnsi="Times New Roman" w:cs="Times New Roman"/>
          <w:color w:val="00B0F0"/>
          <w:sz w:val="24"/>
          <w:szCs w:val="24"/>
        </w:rPr>
        <w:t>1</w:t>
      </w:r>
      <w:r w:rsidR="005A54F5">
        <w:rPr>
          <w:rFonts w:ascii="Times New Roman" w:hAnsi="Times New Roman" w:cs="Times New Roman"/>
          <w:color w:val="00B0F0"/>
          <w:sz w:val="24"/>
          <w:szCs w:val="24"/>
        </w:rPr>
        <w:t>8</w:t>
      </w:r>
      <w:r w:rsidRPr="00F449A1">
        <w:rPr>
          <w:rFonts w:ascii="Times New Roman" w:hAnsi="Times New Roman" w:cs="Times New Roman"/>
          <w:color w:val="00B0F0"/>
          <w:sz w:val="24"/>
          <w:szCs w:val="24"/>
        </w:rPr>
        <w:t xml:space="preserve">. Ajánlatkérő a Kbt. 114/A. § (1) bekezdése alapján előírja, hogy kizáró okok, az alkalmassági követelmények, valamint a 82. § (5) bekezdése szerinti objektív kritériumok </w:t>
      </w:r>
      <w:r w:rsidRPr="00F449A1">
        <w:rPr>
          <w:rFonts w:ascii="Times New Roman" w:hAnsi="Times New Roman" w:cs="Times New Roman"/>
          <w:color w:val="00B0F0"/>
          <w:sz w:val="24"/>
          <w:szCs w:val="24"/>
        </w:rPr>
        <w:lastRenderedPageBreak/>
        <w:t xml:space="preserve">tekintetében a </w:t>
      </w:r>
      <w:r w:rsidRPr="009A608C">
        <w:rPr>
          <w:rFonts w:ascii="Times New Roman" w:hAnsi="Times New Roman" w:cs="Times New Roman"/>
          <w:color w:val="00B0F0"/>
          <w:sz w:val="24"/>
          <w:szCs w:val="24"/>
        </w:rPr>
        <w:t>közbeszerzési dokumentumokban meghatározott igazolásokat a gazdasági szereplők az ajánlatukban nyújtsák be.</w:t>
      </w:r>
    </w:p>
    <w:p w14:paraId="514EB143" w14:textId="37E46194" w:rsidR="005D6859" w:rsidRPr="00F449A1" w:rsidRDefault="005A54F5" w:rsidP="005D6859">
      <w:pPr>
        <w:spacing w:line="240" w:lineRule="auto"/>
        <w:jc w:val="both"/>
        <w:rPr>
          <w:rFonts w:ascii="Times New Roman" w:hAnsi="Times New Roman" w:cs="Times New Roman"/>
          <w:color w:val="00B0F0"/>
          <w:sz w:val="24"/>
          <w:szCs w:val="24"/>
        </w:rPr>
      </w:pPr>
      <w:r>
        <w:rPr>
          <w:rFonts w:ascii="Times New Roman" w:hAnsi="Times New Roman" w:cs="Times New Roman"/>
          <w:color w:val="00B0F0"/>
          <w:sz w:val="24"/>
          <w:szCs w:val="24"/>
        </w:rPr>
        <w:t>19</w:t>
      </w:r>
      <w:r w:rsidR="005D6859" w:rsidRPr="00F449A1">
        <w:rPr>
          <w:rFonts w:ascii="Times New Roman" w:hAnsi="Times New Roman" w:cs="Times New Roman"/>
          <w:color w:val="00B0F0"/>
          <w:sz w:val="24"/>
          <w:szCs w:val="24"/>
        </w:rPr>
        <w:t>. Az ajánlatkérő szakmai ajánlatot kér be, amelyet a legjobb ár-érték arányt megjelenítő szempont és a megvalósítandó építmény vagy elvégzendő építési tevékenység - ideértve a Kbt. 1. mellékletében meghatározott tevékenységeket is - minőségének értékelésére alkalmas részszempontok szerint vizsgál.</w:t>
      </w:r>
    </w:p>
    <w:p w14:paraId="52F33706" w14:textId="77777777" w:rsidR="005D6859" w:rsidRPr="009A608C" w:rsidRDefault="005D6859" w:rsidP="005D6859">
      <w:pPr>
        <w:spacing w:line="240" w:lineRule="auto"/>
        <w:jc w:val="both"/>
        <w:rPr>
          <w:rFonts w:ascii="Times New Roman" w:hAnsi="Times New Roman" w:cs="Times New Roman"/>
          <w:color w:val="00B0F0"/>
          <w:sz w:val="24"/>
          <w:szCs w:val="24"/>
        </w:rPr>
      </w:pPr>
      <w:r w:rsidRPr="009A608C">
        <w:rPr>
          <w:rFonts w:ascii="Times New Roman" w:hAnsi="Times New Roman" w:cs="Times New Roman"/>
          <w:color w:val="00B0F0"/>
          <w:sz w:val="24"/>
          <w:szCs w:val="24"/>
        </w:rPr>
        <w:t>A szakmai ajánlat részeként az ajánlatban benyújtandó:</w:t>
      </w:r>
    </w:p>
    <w:p w14:paraId="5792B94B" w14:textId="42985819" w:rsidR="005D6859" w:rsidRPr="009A608C" w:rsidRDefault="009A608C" w:rsidP="005D6859">
      <w:pPr>
        <w:spacing w:line="240" w:lineRule="auto"/>
        <w:jc w:val="both"/>
        <w:rPr>
          <w:rFonts w:ascii="Times New Roman" w:hAnsi="Times New Roman" w:cs="Times New Roman"/>
          <w:color w:val="00B0F0"/>
          <w:sz w:val="24"/>
          <w:szCs w:val="24"/>
        </w:rPr>
      </w:pPr>
      <w:r w:rsidRPr="009A608C">
        <w:rPr>
          <w:rFonts w:ascii="Times New Roman" w:hAnsi="Times New Roman" w:cs="Times New Roman"/>
          <w:color w:val="00B0F0"/>
          <w:sz w:val="24"/>
          <w:szCs w:val="24"/>
        </w:rPr>
        <w:t>• Árazott költségvetés</w:t>
      </w:r>
    </w:p>
    <w:p w14:paraId="5A3C2BCA" w14:textId="77777777" w:rsidR="00ED3FCC" w:rsidRDefault="00ED3FCC" w:rsidP="00ED3FCC">
      <w:pPr>
        <w:autoSpaceDE w:val="0"/>
        <w:autoSpaceDN w:val="0"/>
        <w:adjustRightInd w:val="0"/>
        <w:spacing w:after="0" w:line="240" w:lineRule="auto"/>
        <w:jc w:val="both"/>
        <w:rPr>
          <w:rFonts w:ascii="Times New Roman" w:hAnsi="Times New Roman" w:cs="Times New Roman"/>
          <w:sz w:val="24"/>
          <w:szCs w:val="24"/>
        </w:rPr>
      </w:pPr>
    </w:p>
    <w:p w14:paraId="5168CEA1" w14:textId="77777777" w:rsidR="00ED3FCC" w:rsidRPr="00ED3FCC" w:rsidRDefault="00ED3FCC" w:rsidP="00ED3FCC">
      <w:pPr>
        <w:autoSpaceDE w:val="0"/>
        <w:autoSpaceDN w:val="0"/>
        <w:adjustRightInd w:val="0"/>
        <w:spacing w:after="0" w:line="240" w:lineRule="auto"/>
        <w:jc w:val="both"/>
        <w:rPr>
          <w:rFonts w:ascii="Times New Roman" w:hAnsi="Times New Roman" w:cs="Times New Roman"/>
          <w:b/>
          <w:bCs/>
          <w:sz w:val="24"/>
          <w:szCs w:val="24"/>
        </w:rPr>
      </w:pPr>
      <w:r w:rsidRPr="00ED3FCC">
        <w:rPr>
          <w:rFonts w:ascii="Times New Roman" w:hAnsi="Times New Roman" w:cs="Times New Roman"/>
          <w:b/>
          <w:bCs/>
          <w:sz w:val="24"/>
          <w:szCs w:val="24"/>
        </w:rPr>
        <w:t>VI.4) E hirdetmény feladásának dátuma:</w:t>
      </w:r>
    </w:p>
    <w:sectPr w:rsidR="00ED3FCC" w:rsidRPr="00ED3FC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47BE0"/>
    <w:multiLevelType w:val="hybridMultilevel"/>
    <w:tmpl w:val="E0EEC6AC"/>
    <w:lvl w:ilvl="0" w:tplc="BEAA26E8">
      <w:numFmt w:val="bullet"/>
      <w:lvlText w:val="-"/>
      <w:lvlJc w:val="left"/>
      <w:pPr>
        <w:ind w:left="720" w:hanging="360"/>
      </w:pPr>
      <w:rPr>
        <w:rFonts w:ascii="Calibri" w:eastAsia="Calibri" w:hAnsi="Calibri" w:cs="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 w15:restartNumberingAfterBreak="0">
    <w:nsid w:val="098F5DBD"/>
    <w:multiLevelType w:val="hybridMultilevel"/>
    <w:tmpl w:val="80D4A83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1CC73AB0"/>
    <w:multiLevelType w:val="hybridMultilevel"/>
    <w:tmpl w:val="FDC2C76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29A30F7F"/>
    <w:multiLevelType w:val="hybridMultilevel"/>
    <w:tmpl w:val="6DF84A4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713306BB"/>
    <w:multiLevelType w:val="hybridMultilevel"/>
    <w:tmpl w:val="3C364794"/>
    <w:lvl w:ilvl="0" w:tplc="2AC08588">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72BE3968"/>
    <w:multiLevelType w:val="hybridMultilevel"/>
    <w:tmpl w:val="5448CC0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7F7F0D50"/>
    <w:multiLevelType w:val="hybridMultilevel"/>
    <w:tmpl w:val="C62E65A8"/>
    <w:lvl w:ilvl="0" w:tplc="15CEC302">
      <w:start w:val="1"/>
      <w:numFmt w:val="lowerLetter"/>
      <w:lvlText w:val="%1)"/>
      <w:lvlJc w:val="left"/>
      <w:pPr>
        <w:ind w:left="780" w:hanging="4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6"/>
  </w:num>
  <w:num w:numId="5">
    <w:abstractNumId w:val="5"/>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097"/>
    <w:rsid w:val="00031C75"/>
    <w:rsid w:val="00036B60"/>
    <w:rsid w:val="00055523"/>
    <w:rsid w:val="00056C12"/>
    <w:rsid w:val="00064DC9"/>
    <w:rsid w:val="000712B7"/>
    <w:rsid w:val="0009751E"/>
    <w:rsid w:val="000A4B76"/>
    <w:rsid w:val="000A5216"/>
    <w:rsid w:val="00152AF3"/>
    <w:rsid w:val="00153959"/>
    <w:rsid w:val="00160CC7"/>
    <w:rsid w:val="001864A2"/>
    <w:rsid w:val="001D5993"/>
    <w:rsid w:val="00222633"/>
    <w:rsid w:val="0024037E"/>
    <w:rsid w:val="002D5EE7"/>
    <w:rsid w:val="00332A1D"/>
    <w:rsid w:val="0036216C"/>
    <w:rsid w:val="0037378D"/>
    <w:rsid w:val="00375096"/>
    <w:rsid w:val="00380F5C"/>
    <w:rsid w:val="003A67C0"/>
    <w:rsid w:val="00417B93"/>
    <w:rsid w:val="00422697"/>
    <w:rsid w:val="00435C60"/>
    <w:rsid w:val="00466DDC"/>
    <w:rsid w:val="00481BA1"/>
    <w:rsid w:val="00490039"/>
    <w:rsid w:val="004C5EF6"/>
    <w:rsid w:val="004D42E0"/>
    <w:rsid w:val="00522900"/>
    <w:rsid w:val="00527097"/>
    <w:rsid w:val="00531ABE"/>
    <w:rsid w:val="00541B65"/>
    <w:rsid w:val="00541FB4"/>
    <w:rsid w:val="00574AD6"/>
    <w:rsid w:val="005948C4"/>
    <w:rsid w:val="005A54F5"/>
    <w:rsid w:val="005B4248"/>
    <w:rsid w:val="005B7A2C"/>
    <w:rsid w:val="005C1C67"/>
    <w:rsid w:val="005C2FA7"/>
    <w:rsid w:val="005D6859"/>
    <w:rsid w:val="006030E8"/>
    <w:rsid w:val="0063015C"/>
    <w:rsid w:val="00643ACB"/>
    <w:rsid w:val="00656B4F"/>
    <w:rsid w:val="00671ACC"/>
    <w:rsid w:val="006848E4"/>
    <w:rsid w:val="00694DB4"/>
    <w:rsid w:val="00695F30"/>
    <w:rsid w:val="006D16A2"/>
    <w:rsid w:val="006F578D"/>
    <w:rsid w:val="0071118F"/>
    <w:rsid w:val="00732998"/>
    <w:rsid w:val="00741816"/>
    <w:rsid w:val="00757FAE"/>
    <w:rsid w:val="007A2997"/>
    <w:rsid w:val="007B0C23"/>
    <w:rsid w:val="007C377C"/>
    <w:rsid w:val="007D4BFD"/>
    <w:rsid w:val="007E3B52"/>
    <w:rsid w:val="007E44C5"/>
    <w:rsid w:val="00832500"/>
    <w:rsid w:val="00874C4E"/>
    <w:rsid w:val="00880493"/>
    <w:rsid w:val="008D3AA9"/>
    <w:rsid w:val="008F51D5"/>
    <w:rsid w:val="0092038E"/>
    <w:rsid w:val="00946D12"/>
    <w:rsid w:val="00977A89"/>
    <w:rsid w:val="009A608C"/>
    <w:rsid w:val="009C5824"/>
    <w:rsid w:val="009D31DC"/>
    <w:rsid w:val="009D3E88"/>
    <w:rsid w:val="009F3FCB"/>
    <w:rsid w:val="00A142C9"/>
    <w:rsid w:val="00A220B9"/>
    <w:rsid w:val="00A316B5"/>
    <w:rsid w:val="00A526D0"/>
    <w:rsid w:val="00A6075A"/>
    <w:rsid w:val="00AA0022"/>
    <w:rsid w:val="00AA5782"/>
    <w:rsid w:val="00AB5A6C"/>
    <w:rsid w:val="00AC145E"/>
    <w:rsid w:val="00AD102C"/>
    <w:rsid w:val="00B111A6"/>
    <w:rsid w:val="00B234BE"/>
    <w:rsid w:val="00B62696"/>
    <w:rsid w:val="00B754C6"/>
    <w:rsid w:val="00B82EBD"/>
    <w:rsid w:val="00BD0132"/>
    <w:rsid w:val="00BF331E"/>
    <w:rsid w:val="00BF3695"/>
    <w:rsid w:val="00C06A01"/>
    <w:rsid w:val="00C12FE8"/>
    <w:rsid w:val="00C168A9"/>
    <w:rsid w:val="00C20C1A"/>
    <w:rsid w:val="00C378E1"/>
    <w:rsid w:val="00C426DD"/>
    <w:rsid w:val="00C75FDD"/>
    <w:rsid w:val="00CB4F6A"/>
    <w:rsid w:val="00CD569E"/>
    <w:rsid w:val="00CE3826"/>
    <w:rsid w:val="00D64C1F"/>
    <w:rsid w:val="00D83F7A"/>
    <w:rsid w:val="00D941B6"/>
    <w:rsid w:val="00D96225"/>
    <w:rsid w:val="00DB3E7F"/>
    <w:rsid w:val="00DB6281"/>
    <w:rsid w:val="00DD0F4E"/>
    <w:rsid w:val="00DF34EB"/>
    <w:rsid w:val="00E167A7"/>
    <w:rsid w:val="00E222D3"/>
    <w:rsid w:val="00E2359D"/>
    <w:rsid w:val="00E36C99"/>
    <w:rsid w:val="00E55A63"/>
    <w:rsid w:val="00E82759"/>
    <w:rsid w:val="00E850A0"/>
    <w:rsid w:val="00E90A89"/>
    <w:rsid w:val="00E90F15"/>
    <w:rsid w:val="00EB2E38"/>
    <w:rsid w:val="00ED3FCC"/>
    <w:rsid w:val="00EF55DE"/>
    <w:rsid w:val="00F0131F"/>
    <w:rsid w:val="00F449A1"/>
    <w:rsid w:val="00F61707"/>
    <w:rsid w:val="00F62F07"/>
    <w:rsid w:val="00F703CA"/>
    <w:rsid w:val="00FD0F29"/>
    <w:rsid w:val="00FD7A01"/>
    <w:rsid w:val="00FE0192"/>
    <w:rsid w:val="00FF748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592AE"/>
  <w15:docId w15:val="{767CD215-2827-4109-9DF2-78823C856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A526D0"/>
    <w:pPr>
      <w:ind w:left="720"/>
      <w:contextualSpacing/>
    </w:pPr>
  </w:style>
  <w:style w:type="character" w:styleId="Hiperhivatkozs">
    <w:name w:val="Hyperlink"/>
    <w:basedOn w:val="Bekezdsalapbettpusa"/>
    <w:uiPriority w:val="99"/>
    <w:unhideWhenUsed/>
    <w:rsid w:val="00435C60"/>
    <w:rPr>
      <w:color w:val="0563C1" w:themeColor="hyperlink"/>
      <w:u w:val="single"/>
    </w:rPr>
  </w:style>
  <w:style w:type="character" w:customStyle="1" w:styleId="Feloldatlanmegemlts1">
    <w:name w:val="Feloldatlan megemlítés1"/>
    <w:basedOn w:val="Bekezdsalapbettpusa"/>
    <w:uiPriority w:val="99"/>
    <w:semiHidden/>
    <w:unhideWhenUsed/>
    <w:rsid w:val="00435C60"/>
    <w:rPr>
      <w:color w:val="605E5C"/>
      <w:shd w:val="clear" w:color="auto" w:fill="E1DFDD"/>
    </w:rPr>
  </w:style>
  <w:style w:type="paragraph" w:styleId="Buborkszveg">
    <w:name w:val="Balloon Text"/>
    <w:basedOn w:val="Norml"/>
    <w:link w:val="BuborkszvegChar"/>
    <w:uiPriority w:val="99"/>
    <w:semiHidden/>
    <w:unhideWhenUsed/>
    <w:rsid w:val="00656B4F"/>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656B4F"/>
    <w:rPr>
      <w:rFonts w:ascii="Segoe UI" w:hAnsi="Segoe UI" w:cs="Segoe UI"/>
      <w:sz w:val="18"/>
      <w:szCs w:val="18"/>
    </w:rPr>
  </w:style>
  <w:style w:type="character" w:styleId="Jegyzethivatkozs">
    <w:name w:val="annotation reference"/>
    <w:basedOn w:val="Bekezdsalapbettpusa"/>
    <w:uiPriority w:val="99"/>
    <w:semiHidden/>
    <w:unhideWhenUsed/>
    <w:rsid w:val="00694DB4"/>
    <w:rPr>
      <w:sz w:val="16"/>
      <w:szCs w:val="16"/>
    </w:rPr>
  </w:style>
  <w:style w:type="paragraph" w:styleId="Jegyzetszveg">
    <w:name w:val="annotation text"/>
    <w:basedOn w:val="Norml"/>
    <w:link w:val="JegyzetszvegChar"/>
    <w:uiPriority w:val="99"/>
    <w:semiHidden/>
    <w:unhideWhenUsed/>
    <w:rsid w:val="00694DB4"/>
    <w:pPr>
      <w:spacing w:line="240" w:lineRule="auto"/>
    </w:pPr>
    <w:rPr>
      <w:sz w:val="20"/>
      <w:szCs w:val="20"/>
    </w:rPr>
  </w:style>
  <w:style w:type="character" w:customStyle="1" w:styleId="JegyzetszvegChar">
    <w:name w:val="Jegyzetszöveg Char"/>
    <w:basedOn w:val="Bekezdsalapbettpusa"/>
    <w:link w:val="Jegyzetszveg"/>
    <w:uiPriority w:val="99"/>
    <w:semiHidden/>
    <w:rsid w:val="00694DB4"/>
    <w:rPr>
      <w:sz w:val="20"/>
      <w:szCs w:val="20"/>
    </w:rPr>
  </w:style>
  <w:style w:type="paragraph" w:styleId="Megjegyzstrgya">
    <w:name w:val="annotation subject"/>
    <w:basedOn w:val="Jegyzetszveg"/>
    <w:next w:val="Jegyzetszveg"/>
    <w:link w:val="MegjegyzstrgyaChar"/>
    <w:uiPriority w:val="99"/>
    <w:semiHidden/>
    <w:unhideWhenUsed/>
    <w:rsid w:val="00694DB4"/>
    <w:rPr>
      <w:b/>
      <w:bCs/>
    </w:rPr>
  </w:style>
  <w:style w:type="character" w:customStyle="1" w:styleId="MegjegyzstrgyaChar">
    <w:name w:val="Megjegyzés tárgya Char"/>
    <w:basedOn w:val="JegyzetszvegChar"/>
    <w:link w:val="Megjegyzstrgya"/>
    <w:uiPriority w:val="99"/>
    <w:semiHidden/>
    <w:rsid w:val="00694DB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386813">
      <w:bodyDiv w:val="1"/>
      <w:marLeft w:val="0"/>
      <w:marRight w:val="0"/>
      <w:marTop w:val="0"/>
      <w:marBottom w:val="0"/>
      <w:divBdr>
        <w:top w:val="none" w:sz="0" w:space="0" w:color="auto"/>
        <w:left w:val="none" w:sz="0" w:space="0" w:color="auto"/>
        <w:bottom w:val="none" w:sz="0" w:space="0" w:color="auto"/>
        <w:right w:val="none" w:sz="0" w:space="0" w:color="auto"/>
      </w:divBdr>
      <w:divsChild>
        <w:div w:id="1568802509">
          <w:marLeft w:val="0"/>
          <w:marRight w:val="150"/>
          <w:marTop w:val="0"/>
          <w:marBottom w:val="0"/>
          <w:divBdr>
            <w:top w:val="none" w:sz="0" w:space="0" w:color="auto"/>
            <w:left w:val="none" w:sz="0" w:space="0" w:color="auto"/>
            <w:bottom w:val="none" w:sz="0" w:space="0" w:color="auto"/>
            <w:right w:val="none" w:sz="0" w:space="0" w:color="auto"/>
          </w:divBdr>
          <w:divsChild>
            <w:div w:id="1655529107">
              <w:marLeft w:val="0"/>
              <w:marRight w:val="0"/>
              <w:marTop w:val="0"/>
              <w:marBottom w:val="0"/>
              <w:divBdr>
                <w:top w:val="none" w:sz="0" w:space="0" w:color="auto"/>
                <w:left w:val="none" w:sz="0" w:space="0" w:color="auto"/>
                <w:bottom w:val="none" w:sz="0" w:space="0" w:color="auto"/>
                <w:right w:val="none" w:sz="0" w:space="0" w:color="auto"/>
              </w:divBdr>
            </w:div>
          </w:divsChild>
        </w:div>
        <w:div w:id="1241871855">
          <w:marLeft w:val="0"/>
          <w:marRight w:val="150"/>
          <w:marTop w:val="0"/>
          <w:marBottom w:val="0"/>
          <w:divBdr>
            <w:top w:val="none" w:sz="0" w:space="0" w:color="auto"/>
            <w:left w:val="none" w:sz="0" w:space="0" w:color="auto"/>
            <w:bottom w:val="none" w:sz="0" w:space="0" w:color="auto"/>
            <w:right w:val="none" w:sz="0" w:space="0" w:color="auto"/>
          </w:divBdr>
          <w:divsChild>
            <w:div w:id="191227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010078">
      <w:bodyDiv w:val="1"/>
      <w:marLeft w:val="0"/>
      <w:marRight w:val="0"/>
      <w:marTop w:val="0"/>
      <w:marBottom w:val="0"/>
      <w:divBdr>
        <w:top w:val="none" w:sz="0" w:space="0" w:color="auto"/>
        <w:left w:val="none" w:sz="0" w:space="0" w:color="auto"/>
        <w:bottom w:val="none" w:sz="0" w:space="0" w:color="auto"/>
        <w:right w:val="none" w:sz="0" w:space="0" w:color="auto"/>
      </w:divBdr>
      <w:divsChild>
        <w:div w:id="1325353117">
          <w:marLeft w:val="0"/>
          <w:marRight w:val="0"/>
          <w:marTop w:val="0"/>
          <w:marBottom w:val="0"/>
          <w:divBdr>
            <w:top w:val="none" w:sz="0" w:space="0" w:color="auto"/>
            <w:left w:val="none" w:sz="0" w:space="0" w:color="auto"/>
            <w:bottom w:val="none" w:sz="0" w:space="0" w:color="auto"/>
            <w:right w:val="none" w:sz="0" w:space="0" w:color="auto"/>
          </w:divBdr>
          <w:divsChild>
            <w:div w:id="501942189">
              <w:marLeft w:val="0"/>
              <w:marRight w:val="150"/>
              <w:marTop w:val="0"/>
              <w:marBottom w:val="0"/>
              <w:divBdr>
                <w:top w:val="none" w:sz="0" w:space="0" w:color="auto"/>
                <w:left w:val="none" w:sz="0" w:space="0" w:color="auto"/>
                <w:bottom w:val="none" w:sz="0" w:space="0" w:color="auto"/>
                <w:right w:val="none" w:sz="0" w:space="0" w:color="auto"/>
              </w:divBdr>
              <w:divsChild>
                <w:div w:id="902712463">
                  <w:marLeft w:val="0"/>
                  <w:marRight w:val="0"/>
                  <w:marTop w:val="0"/>
                  <w:marBottom w:val="0"/>
                  <w:divBdr>
                    <w:top w:val="none" w:sz="0" w:space="0" w:color="auto"/>
                    <w:left w:val="none" w:sz="0" w:space="0" w:color="auto"/>
                    <w:bottom w:val="none" w:sz="0" w:space="0" w:color="auto"/>
                    <w:right w:val="none" w:sz="0" w:space="0" w:color="auto"/>
                  </w:divBdr>
                </w:div>
              </w:divsChild>
            </w:div>
            <w:div w:id="754478920">
              <w:marLeft w:val="0"/>
              <w:marRight w:val="150"/>
              <w:marTop w:val="0"/>
              <w:marBottom w:val="0"/>
              <w:divBdr>
                <w:top w:val="none" w:sz="0" w:space="0" w:color="auto"/>
                <w:left w:val="none" w:sz="0" w:space="0" w:color="auto"/>
                <w:bottom w:val="none" w:sz="0" w:space="0" w:color="auto"/>
                <w:right w:val="none" w:sz="0" w:space="0" w:color="auto"/>
              </w:divBdr>
              <w:divsChild>
                <w:div w:id="60493292">
                  <w:marLeft w:val="0"/>
                  <w:marRight w:val="0"/>
                  <w:marTop w:val="0"/>
                  <w:marBottom w:val="0"/>
                  <w:divBdr>
                    <w:top w:val="none" w:sz="0" w:space="0" w:color="auto"/>
                    <w:left w:val="none" w:sz="0" w:space="0" w:color="auto"/>
                    <w:bottom w:val="none" w:sz="0" w:space="0" w:color="auto"/>
                    <w:right w:val="none" w:sz="0" w:space="0" w:color="auto"/>
                  </w:divBdr>
                </w:div>
              </w:divsChild>
            </w:div>
            <w:div w:id="1398087933">
              <w:marLeft w:val="0"/>
              <w:marRight w:val="150"/>
              <w:marTop w:val="0"/>
              <w:marBottom w:val="0"/>
              <w:divBdr>
                <w:top w:val="none" w:sz="0" w:space="0" w:color="auto"/>
                <w:left w:val="none" w:sz="0" w:space="0" w:color="auto"/>
                <w:bottom w:val="none" w:sz="0" w:space="0" w:color="auto"/>
                <w:right w:val="none" w:sz="0" w:space="0" w:color="auto"/>
              </w:divBdr>
              <w:divsChild>
                <w:div w:id="592202936">
                  <w:marLeft w:val="0"/>
                  <w:marRight w:val="0"/>
                  <w:marTop w:val="0"/>
                  <w:marBottom w:val="0"/>
                  <w:divBdr>
                    <w:top w:val="none" w:sz="0" w:space="0" w:color="auto"/>
                    <w:left w:val="none" w:sz="0" w:space="0" w:color="auto"/>
                    <w:bottom w:val="none" w:sz="0" w:space="0" w:color="auto"/>
                    <w:right w:val="none" w:sz="0" w:space="0" w:color="auto"/>
                  </w:divBdr>
                </w:div>
              </w:divsChild>
            </w:div>
            <w:div w:id="519897208">
              <w:marLeft w:val="0"/>
              <w:marRight w:val="150"/>
              <w:marTop w:val="0"/>
              <w:marBottom w:val="0"/>
              <w:divBdr>
                <w:top w:val="none" w:sz="0" w:space="0" w:color="auto"/>
                <w:left w:val="none" w:sz="0" w:space="0" w:color="auto"/>
                <w:bottom w:val="none" w:sz="0" w:space="0" w:color="auto"/>
                <w:right w:val="none" w:sz="0" w:space="0" w:color="auto"/>
              </w:divBdr>
              <w:divsChild>
                <w:div w:id="588466052">
                  <w:marLeft w:val="0"/>
                  <w:marRight w:val="0"/>
                  <w:marTop w:val="0"/>
                  <w:marBottom w:val="0"/>
                  <w:divBdr>
                    <w:top w:val="none" w:sz="0" w:space="0" w:color="auto"/>
                    <w:left w:val="none" w:sz="0" w:space="0" w:color="auto"/>
                    <w:bottom w:val="none" w:sz="0" w:space="0" w:color="auto"/>
                    <w:right w:val="none" w:sz="0" w:space="0" w:color="auto"/>
                  </w:divBdr>
                </w:div>
              </w:divsChild>
            </w:div>
            <w:div w:id="1792089779">
              <w:marLeft w:val="0"/>
              <w:marRight w:val="150"/>
              <w:marTop w:val="0"/>
              <w:marBottom w:val="0"/>
              <w:divBdr>
                <w:top w:val="none" w:sz="0" w:space="0" w:color="auto"/>
                <w:left w:val="none" w:sz="0" w:space="0" w:color="auto"/>
                <w:bottom w:val="none" w:sz="0" w:space="0" w:color="auto"/>
                <w:right w:val="none" w:sz="0" w:space="0" w:color="auto"/>
              </w:divBdr>
              <w:divsChild>
                <w:div w:id="808665542">
                  <w:marLeft w:val="0"/>
                  <w:marRight w:val="0"/>
                  <w:marTop w:val="0"/>
                  <w:marBottom w:val="0"/>
                  <w:divBdr>
                    <w:top w:val="none" w:sz="0" w:space="0" w:color="auto"/>
                    <w:left w:val="none" w:sz="0" w:space="0" w:color="auto"/>
                    <w:bottom w:val="none" w:sz="0" w:space="0" w:color="auto"/>
                    <w:right w:val="none" w:sz="0" w:space="0" w:color="auto"/>
                  </w:divBdr>
                </w:div>
              </w:divsChild>
            </w:div>
            <w:div w:id="1104111344">
              <w:marLeft w:val="0"/>
              <w:marRight w:val="150"/>
              <w:marTop w:val="0"/>
              <w:marBottom w:val="0"/>
              <w:divBdr>
                <w:top w:val="none" w:sz="0" w:space="0" w:color="auto"/>
                <w:left w:val="none" w:sz="0" w:space="0" w:color="auto"/>
                <w:bottom w:val="none" w:sz="0" w:space="0" w:color="auto"/>
                <w:right w:val="none" w:sz="0" w:space="0" w:color="auto"/>
              </w:divBdr>
              <w:divsChild>
                <w:div w:id="1232929033">
                  <w:marLeft w:val="0"/>
                  <w:marRight w:val="0"/>
                  <w:marTop w:val="0"/>
                  <w:marBottom w:val="0"/>
                  <w:divBdr>
                    <w:top w:val="none" w:sz="0" w:space="0" w:color="auto"/>
                    <w:left w:val="none" w:sz="0" w:space="0" w:color="auto"/>
                    <w:bottom w:val="none" w:sz="0" w:space="0" w:color="auto"/>
                    <w:right w:val="none" w:sz="0" w:space="0" w:color="auto"/>
                  </w:divBdr>
                </w:div>
              </w:divsChild>
            </w:div>
            <w:div w:id="1577402808">
              <w:marLeft w:val="0"/>
              <w:marRight w:val="150"/>
              <w:marTop w:val="0"/>
              <w:marBottom w:val="0"/>
              <w:divBdr>
                <w:top w:val="none" w:sz="0" w:space="0" w:color="auto"/>
                <w:left w:val="none" w:sz="0" w:space="0" w:color="auto"/>
                <w:bottom w:val="none" w:sz="0" w:space="0" w:color="auto"/>
                <w:right w:val="none" w:sz="0" w:space="0" w:color="auto"/>
              </w:divBdr>
              <w:divsChild>
                <w:div w:id="1761635398">
                  <w:marLeft w:val="0"/>
                  <w:marRight w:val="0"/>
                  <w:marTop w:val="0"/>
                  <w:marBottom w:val="0"/>
                  <w:divBdr>
                    <w:top w:val="none" w:sz="0" w:space="0" w:color="auto"/>
                    <w:left w:val="none" w:sz="0" w:space="0" w:color="auto"/>
                    <w:bottom w:val="none" w:sz="0" w:space="0" w:color="auto"/>
                    <w:right w:val="none" w:sz="0" w:space="0" w:color="auto"/>
                  </w:divBdr>
                </w:div>
              </w:divsChild>
            </w:div>
            <w:div w:id="649795225">
              <w:marLeft w:val="0"/>
              <w:marRight w:val="150"/>
              <w:marTop w:val="0"/>
              <w:marBottom w:val="0"/>
              <w:divBdr>
                <w:top w:val="none" w:sz="0" w:space="0" w:color="auto"/>
                <w:left w:val="none" w:sz="0" w:space="0" w:color="auto"/>
                <w:bottom w:val="none" w:sz="0" w:space="0" w:color="auto"/>
                <w:right w:val="none" w:sz="0" w:space="0" w:color="auto"/>
              </w:divBdr>
              <w:divsChild>
                <w:div w:id="1218006296">
                  <w:marLeft w:val="0"/>
                  <w:marRight w:val="0"/>
                  <w:marTop w:val="0"/>
                  <w:marBottom w:val="0"/>
                  <w:divBdr>
                    <w:top w:val="none" w:sz="0" w:space="0" w:color="auto"/>
                    <w:left w:val="none" w:sz="0" w:space="0" w:color="auto"/>
                    <w:bottom w:val="none" w:sz="0" w:space="0" w:color="auto"/>
                    <w:right w:val="none" w:sz="0" w:space="0" w:color="auto"/>
                  </w:divBdr>
                </w:div>
              </w:divsChild>
            </w:div>
            <w:div w:id="884946976">
              <w:marLeft w:val="0"/>
              <w:marRight w:val="150"/>
              <w:marTop w:val="0"/>
              <w:marBottom w:val="0"/>
              <w:divBdr>
                <w:top w:val="none" w:sz="0" w:space="0" w:color="auto"/>
                <w:left w:val="none" w:sz="0" w:space="0" w:color="auto"/>
                <w:bottom w:val="none" w:sz="0" w:space="0" w:color="auto"/>
                <w:right w:val="none" w:sz="0" w:space="0" w:color="auto"/>
              </w:divBdr>
              <w:divsChild>
                <w:div w:id="1562979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589412">
          <w:marLeft w:val="0"/>
          <w:marRight w:val="0"/>
          <w:marTop w:val="0"/>
          <w:marBottom w:val="0"/>
          <w:divBdr>
            <w:top w:val="none" w:sz="0" w:space="0" w:color="auto"/>
            <w:left w:val="none" w:sz="0" w:space="0" w:color="auto"/>
            <w:bottom w:val="none" w:sz="0" w:space="0" w:color="auto"/>
            <w:right w:val="none" w:sz="0" w:space="0" w:color="auto"/>
          </w:divBdr>
          <w:divsChild>
            <w:div w:id="1737626852">
              <w:marLeft w:val="0"/>
              <w:marRight w:val="150"/>
              <w:marTop w:val="0"/>
              <w:marBottom w:val="0"/>
              <w:divBdr>
                <w:top w:val="none" w:sz="0" w:space="0" w:color="auto"/>
                <w:left w:val="none" w:sz="0" w:space="0" w:color="auto"/>
                <w:bottom w:val="none" w:sz="0" w:space="0" w:color="auto"/>
                <w:right w:val="none" w:sz="0" w:space="0" w:color="auto"/>
              </w:divBdr>
              <w:divsChild>
                <w:div w:id="1354301946">
                  <w:marLeft w:val="0"/>
                  <w:marRight w:val="0"/>
                  <w:marTop w:val="0"/>
                  <w:marBottom w:val="0"/>
                  <w:divBdr>
                    <w:top w:val="none" w:sz="0" w:space="0" w:color="auto"/>
                    <w:left w:val="none" w:sz="0" w:space="0" w:color="auto"/>
                    <w:bottom w:val="none" w:sz="0" w:space="0" w:color="auto"/>
                    <w:right w:val="none" w:sz="0" w:space="0" w:color="auto"/>
                  </w:divBdr>
                </w:div>
              </w:divsChild>
            </w:div>
            <w:div w:id="673805822">
              <w:marLeft w:val="0"/>
              <w:marRight w:val="150"/>
              <w:marTop w:val="0"/>
              <w:marBottom w:val="0"/>
              <w:divBdr>
                <w:top w:val="none" w:sz="0" w:space="0" w:color="auto"/>
                <w:left w:val="none" w:sz="0" w:space="0" w:color="auto"/>
                <w:bottom w:val="none" w:sz="0" w:space="0" w:color="auto"/>
                <w:right w:val="none" w:sz="0" w:space="0" w:color="auto"/>
              </w:divBdr>
              <w:divsChild>
                <w:div w:id="1790316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880108">
      <w:bodyDiv w:val="1"/>
      <w:marLeft w:val="0"/>
      <w:marRight w:val="0"/>
      <w:marTop w:val="0"/>
      <w:marBottom w:val="0"/>
      <w:divBdr>
        <w:top w:val="none" w:sz="0" w:space="0" w:color="auto"/>
        <w:left w:val="none" w:sz="0" w:space="0" w:color="auto"/>
        <w:bottom w:val="none" w:sz="0" w:space="0" w:color="auto"/>
        <w:right w:val="none" w:sz="0" w:space="0" w:color="auto"/>
      </w:divBdr>
      <w:divsChild>
        <w:div w:id="428431704">
          <w:marLeft w:val="0"/>
          <w:marRight w:val="150"/>
          <w:marTop w:val="0"/>
          <w:marBottom w:val="0"/>
          <w:divBdr>
            <w:top w:val="none" w:sz="0" w:space="0" w:color="auto"/>
            <w:left w:val="none" w:sz="0" w:space="0" w:color="auto"/>
            <w:bottom w:val="none" w:sz="0" w:space="0" w:color="auto"/>
            <w:right w:val="none" w:sz="0" w:space="0" w:color="auto"/>
          </w:divBdr>
          <w:divsChild>
            <w:div w:id="415904135">
              <w:marLeft w:val="0"/>
              <w:marRight w:val="0"/>
              <w:marTop w:val="0"/>
              <w:marBottom w:val="0"/>
              <w:divBdr>
                <w:top w:val="none" w:sz="0" w:space="0" w:color="auto"/>
                <w:left w:val="none" w:sz="0" w:space="0" w:color="auto"/>
                <w:bottom w:val="none" w:sz="0" w:space="0" w:color="auto"/>
                <w:right w:val="none" w:sz="0" w:space="0" w:color="auto"/>
              </w:divBdr>
            </w:div>
          </w:divsChild>
        </w:div>
        <w:div w:id="1274286379">
          <w:marLeft w:val="0"/>
          <w:marRight w:val="150"/>
          <w:marTop w:val="0"/>
          <w:marBottom w:val="0"/>
          <w:divBdr>
            <w:top w:val="none" w:sz="0" w:space="0" w:color="auto"/>
            <w:left w:val="none" w:sz="0" w:space="0" w:color="auto"/>
            <w:bottom w:val="none" w:sz="0" w:space="0" w:color="auto"/>
            <w:right w:val="none" w:sz="0" w:space="0" w:color="auto"/>
          </w:divBdr>
          <w:divsChild>
            <w:div w:id="7721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889855">
      <w:bodyDiv w:val="1"/>
      <w:marLeft w:val="0"/>
      <w:marRight w:val="0"/>
      <w:marTop w:val="0"/>
      <w:marBottom w:val="0"/>
      <w:divBdr>
        <w:top w:val="none" w:sz="0" w:space="0" w:color="auto"/>
        <w:left w:val="none" w:sz="0" w:space="0" w:color="auto"/>
        <w:bottom w:val="none" w:sz="0" w:space="0" w:color="auto"/>
        <w:right w:val="none" w:sz="0" w:space="0" w:color="auto"/>
      </w:divBdr>
      <w:divsChild>
        <w:div w:id="67847113">
          <w:marLeft w:val="0"/>
          <w:marRight w:val="150"/>
          <w:marTop w:val="0"/>
          <w:marBottom w:val="0"/>
          <w:divBdr>
            <w:top w:val="none" w:sz="0" w:space="0" w:color="auto"/>
            <w:left w:val="none" w:sz="0" w:space="0" w:color="auto"/>
            <w:bottom w:val="none" w:sz="0" w:space="0" w:color="auto"/>
            <w:right w:val="none" w:sz="0" w:space="0" w:color="auto"/>
          </w:divBdr>
          <w:divsChild>
            <w:div w:id="1889032158">
              <w:marLeft w:val="0"/>
              <w:marRight w:val="0"/>
              <w:marTop w:val="0"/>
              <w:marBottom w:val="0"/>
              <w:divBdr>
                <w:top w:val="none" w:sz="0" w:space="0" w:color="auto"/>
                <w:left w:val="none" w:sz="0" w:space="0" w:color="auto"/>
                <w:bottom w:val="none" w:sz="0" w:space="0" w:color="auto"/>
                <w:right w:val="none" w:sz="0" w:space="0" w:color="auto"/>
              </w:divBdr>
            </w:div>
          </w:divsChild>
        </w:div>
        <w:div w:id="933977323">
          <w:marLeft w:val="0"/>
          <w:marRight w:val="150"/>
          <w:marTop w:val="0"/>
          <w:marBottom w:val="0"/>
          <w:divBdr>
            <w:top w:val="none" w:sz="0" w:space="0" w:color="auto"/>
            <w:left w:val="none" w:sz="0" w:space="0" w:color="auto"/>
            <w:bottom w:val="none" w:sz="0" w:space="0" w:color="auto"/>
            <w:right w:val="none" w:sz="0" w:space="0" w:color="auto"/>
          </w:divBdr>
          <w:divsChild>
            <w:div w:id="36294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105336">
      <w:bodyDiv w:val="1"/>
      <w:marLeft w:val="0"/>
      <w:marRight w:val="0"/>
      <w:marTop w:val="0"/>
      <w:marBottom w:val="0"/>
      <w:divBdr>
        <w:top w:val="none" w:sz="0" w:space="0" w:color="auto"/>
        <w:left w:val="none" w:sz="0" w:space="0" w:color="auto"/>
        <w:bottom w:val="none" w:sz="0" w:space="0" w:color="auto"/>
        <w:right w:val="none" w:sz="0" w:space="0" w:color="auto"/>
      </w:divBdr>
      <w:divsChild>
        <w:div w:id="1029187611">
          <w:marLeft w:val="0"/>
          <w:marRight w:val="0"/>
          <w:marTop w:val="180"/>
          <w:marBottom w:val="180"/>
          <w:divBdr>
            <w:top w:val="none" w:sz="0" w:space="0" w:color="auto"/>
            <w:left w:val="none" w:sz="0" w:space="0" w:color="auto"/>
            <w:bottom w:val="none" w:sz="0" w:space="0" w:color="auto"/>
            <w:right w:val="none" w:sz="0" w:space="0" w:color="auto"/>
          </w:divBdr>
        </w:div>
        <w:div w:id="686248598">
          <w:marLeft w:val="0"/>
          <w:marRight w:val="0"/>
          <w:marTop w:val="120"/>
          <w:marBottom w:val="120"/>
          <w:divBdr>
            <w:top w:val="none" w:sz="0" w:space="0" w:color="auto"/>
            <w:left w:val="none" w:sz="0" w:space="0" w:color="auto"/>
            <w:bottom w:val="none" w:sz="0" w:space="0" w:color="auto"/>
            <w:right w:val="none" w:sz="0" w:space="0" w:color="auto"/>
          </w:divBdr>
        </w:div>
        <w:div w:id="1981375150">
          <w:marLeft w:val="0"/>
          <w:marRight w:val="0"/>
          <w:marTop w:val="180"/>
          <w:marBottom w:val="180"/>
          <w:divBdr>
            <w:top w:val="none" w:sz="0" w:space="0" w:color="auto"/>
            <w:left w:val="none" w:sz="0" w:space="0" w:color="auto"/>
            <w:bottom w:val="none" w:sz="0" w:space="0" w:color="auto"/>
            <w:right w:val="none" w:sz="0" w:space="0" w:color="auto"/>
          </w:divBdr>
        </w:div>
        <w:div w:id="784007352">
          <w:marLeft w:val="0"/>
          <w:marRight w:val="0"/>
          <w:marTop w:val="0"/>
          <w:marBottom w:val="300"/>
          <w:divBdr>
            <w:top w:val="single" w:sz="6" w:space="3" w:color="E6E6E6"/>
            <w:left w:val="single" w:sz="6" w:space="3" w:color="E6E6E6"/>
            <w:bottom w:val="single" w:sz="6" w:space="3" w:color="E6E6E6"/>
            <w:right w:val="single" w:sz="6" w:space="3" w:color="E6E6E6"/>
          </w:divBdr>
          <w:divsChild>
            <w:div w:id="1859000351">
              <w:marLeft w:val="-60"/>
              <w:marRight w:val="0"/>
              <w:marTop w:val="0"/>
              <w:marBottom w:val="300"/>
              <w:divBdr>
                <w:top w:val="single" w:sz="6" w:space="3" w:color="E6E6E6"/>
                <w:left w:val="none" w:sz="0" w:space="3" w:color="auto"/>
                <w:bottom w:val="single" w:sz="6" w:space="3" w:color="E6E6E6"/>
                <w:right w:val="none" w:sz="0" w:space="3" w:color="auto"/>
              </w:divBdr>
              <w:divsChild>
                <w:div w:id="469203051">
                  <w:marLeft w:val="0"/>
                  <w:marRight w:val="150"/>
                  <w:marTop w:val="0"/>
                  <w:marBottom w:val="0"/>
                  <w:divBdr>
                    <w:top w:val="none" w:sz="0" w:space="0" w:color="auto"/>
                    <w:left w:val="none" w:sz="0" w:space="0" w:color="auto"/>
                    <w:bottom w:val="none" w:sz="0" w:space="0" w:color="auto"/>
                    <w:right w:val="none" w:sz="0" w:space="0" w:color="auto"/>
                  </w:divBdr>
                  <w:divsChild>
                    <w:div w:id="1326012399">
                      <w:marLeft w:val="0"/>
                      <w:marRight w:val="0"/>
                      <w:marTop w:val="0"/>
                      <w:marBottom w:val="0"/>
                      <w:divBdr>
                        <w:top w:val="none" w:sz="0" w:space="0" w:color="auto"/>
                        <w:left w:val="none" w:sz="0" w:space="0" w:color="auto"/>
                        <w:bottom w:val="none" w:sz="0" w:space="0" w:color="auto"/>
                        <w:right w:val="none" w:sz="0" w:space="0" w:color="auto"/>
                      </w:divBdr>
                    </w:div>
                  </w:divsChild>
                </w:div>
                <w:div w:id="1097678265">
                  <w:marLeft w:val="0"/>
                  <w:marRight w:val="150"/>
                  <w:marTop w:val="0"/>
                  <w:marBottom w:val="0"/>
                  <w:divBdr>
                    <w:top w:val="none" w:sz="0" w:space="0" w:color="auto"/>
                    <w:left w:val="none" w:sz="0" w:space="0" w:color="auto"/>
                    <w:bottom w:val="none" w:sz="0" w:space="0" w:color="auto"/>
                    <w:right w:val="none" w:sz="0" w:space="0" w:color="auto"/>
                  </w:divBdr>
                  <w:divsChild>
                    <w:div w:id="1156915394">
                      <w:marLeft w:val="0"/>
                      <w:marRight w:val="0"/>
                      <w:marTop w:val="0"/>
                      <w:marBottom w:val="0"/>
                      <w:divBdr>
                        <w:top w:val="none" w:sz="0" w:space="0" w:color="auto"/>
                        <w:left w:val="none" w:sz="0" w:space="0" w:color="auto"/>
                        <w:bottom w:val="none" w:sz="0" w:space="0" w:color="auto"/>
                        <w:right w:val="none" w:sz="0" w:space="0" w:color="auto"/>
                      </w:divBdr>
                    </w:div>
                  </w:divsChild>
                </w:div>
                <w:div w:id="253562223">
                  <w:marLeft w:val="0"/>
                  <w:marRight w:val="150"/>
                  <w:marTop w:val="0"/>
                  <w:marBottom w:val="0"/>
                  <w:divBdr>
                    <w:top w:val="none" w:sz="0" w:space="0" w:color="auto"/>
                    <w:left w:val="none" w:sz="0" w:space="0" w:color="auto"/>
                    <w:bottom w:val="none" w:sz="0" w:space="0" w:color="auto"/>
                    <w:right w:val="none" w:sz="0" w:space="0" w:color="auto"/>
                  </w:divBdr>
                  <w:divsChild>
                    <w:div w:id="88158342">
                      <w:marLeft w:val="0"/>
                      <w:marRight w:val="0"/>
                      <w:marTop w:val="0"/>
                      <w:marBottom w:val="0"/>
                      <w:divBdr>
                        <w:top w:val="none" w:sz="0" w:space="0" w:color="auto"/>
                        <w:left w:val="none" w:sz="0" w:space="0" w:color="auto"/>
                        <w:bottom w:val="none" w:sz="0" w:space="0" w:color="auto"/>
                        <w:right w:val="none" w:sz="0" w:space="0" w:color="auto"/>
                      </w:divBdr>
                    </w:div>
                  </w:divsChild>
                </w:div>
                <w:div w:id="166940229">
                  <w:marLeft w:val="0"/>
                  <w:marRight w:val="150"/>
                  <w:marTop w:val="0"/>
                  <w:marBottom w:val="0"/>
                  <w:divBdr>
                    <w:top w:val="none" w:sz="0" w:space="0" w:color="auto"/>
                    <w:left w:val="none" w:sz="0" w:space="0" w:color="auto"/>
                    <w:bottom w:val="none" w:sz="0" w:space="0" w:color="auto"/>
                    <w:right w:val="none" w:sz="0" w:space="0" w:color="auto"/>
                  </w:divBdr>
                  <w:divsChild>
                    <w:div w:id="1583250040">
                      <w:marLeft w:val="0"/>
                      <w:marRight w:val="0"/>
                      <w:marTop w:val="0"/>
                      <w:marBottom w:val="0"/>
                      <w:divBdr>
                        <w:top w:val="none" w:sz="0" w:space="0" w:color="auto"/>
                        <w:left w:val="none" w:sz="0" w:space="0" w:color="auto"/>
                        <w:bottom w:val="none" w:sz="0" w:space="0" w:color="auto"/>
                        <w:right w:val="none" w:sz="0" w:space="0" w:color="auto"/>
                      </w:divBdr>
                    </w:div>
                  </w:divsChild>
                </w:div>
                <w:div w:id="1209030510">
                  <w:marLeft w:val="0"/>
                  <w:marRight w:val="150"/>
                  <w:marTop w:val="0"/>
                  <w:marBottom w:val="0"/>
                  <w:divBdr>
                    <w:top w:val="none" w:sz="0" w:space="0" w:color="auto"/>
                    <w:left w:val="none" w:sz="0" w:space="0" w:color="auto"/>
                    <w:bottom w:val="none" w:sz="0" w:space="0" w:color="auto"/>
                    <w:right w:val="none" w:sz="0" w:space="0" w:color="auto"/>
                  </w:divBdr>
                  <w:divsChild>
                    <w:div w:id="1354725450">
                      <w:marLeft w:val="0"/>
                      <w:marRight w:val="0"/>
                      <w:marTop w:val="0"/>
                      <w:marBottom w:val="0"/>
                      <w:divBdr>
                        <w:top w:val="none" w:sz="0" w:space="0" w:color="auto"/>
                        <w:left w:val="none" w:sz="0" w:space="0" w:color="auto"/>
                        <w:bottom w:val="none" w:sz="0" w:space="0" w:color="auto"/>
                        <w:right w:val="none" w:sz="0" w:space="0" w:color="auto"/>
                      </w:divBdr>
                    </w:div>
                  </w:divsChild>
                </w:div>
                <w:div w:id="1226835049">
                  <w:marLeft w:val="0"/>
                  <w:marRight w:val="150"/>
                  <w:marTop w:val="0"/>
                  <w:marBottom w:val="0"/>
                  <w:divBdr>
                    <w:top w:val="none" w:sz="0" w:space="0" w:color="auto"/>
                    <w:left w:val="none" w:sz="0" w:space="0" w:color="auto"/>
                    <w:bottom w:val="none" w:sz="0" w:space="0" w:color="auto"/>
                    <w:right w:val="none" w:sz="0" w:space="0" w:color="auto"/>
                  </w:divBdr>
                  <w:divsChild>
                    <w:div w:id="932084556">
                      <w:marLeft w:val="0"/>
                      <w:marRight w:val="0"/>
                      <w:marTop w:val="0"/>
                      <w:marBottom w:val="0"/>
                      <w:divBdr>
                        <w:top w:val="none" w:sz="0" w:space="0" w:color="auto"/>
                        <w:left w:val="none" w:sz="0" w:space="0" w:color="auto"/>
                        <w:bottom w:val="none" w:sz="0" w:space="0" w:color="auto"/>
                        <w:right w:val="none" w:sz="0" w:space="0" w:color="auto"/>
                      </w:divBdr>
                    </w:div>
                  </w:divsChild>
                </w:div>
                <w:div w:id="1499883983">
                  <w:marLeft w:val="0"/>
                  <w:marRight w:val="150"/>
                  <w:marTop w:val="0"/>
                  <w:marBottom w:val="0"/>
                  <w:divBdr>
                    <w:top w:val="none" w:sz="0" w:space="0" w:color="auto"/>
                    <w:left w:val="none" w:sz="0" w:space="0" w:color="auto"/>
                    <w:bottom w:val="none" w:sz="0" w:space="0" w:color="auto"/>
                    <w:right w:val="none" w:sz="0" w:space="0" w:color="auto"/>
                  </w:divBdr>
                  <w:divsChild>
                    <w:div w:id="876701822">
                      <w:marLeft w:val="0"/>
                      <w:marRight w:val="0"/>
                      <w:marTop w:val="0"/>
                      <w:marBottom w:val="0"/>
                      <w:divBdr>
                        <w:top w:val="none" w:sz="0" w:space="0" w:color="auto"/>
                        <w:left w:val="none" w:sz="0" w:space="0" w:color="auto"/>
                        <w:bottom w:val="none" w:sz="0" w:space="0" w:color="auto"/>
                        <w:right w:val="none" w:sz="0" w:space="0" w:color="auto"/>
                      </w:divBdr>
                    </w:div>
                  </w:divsChild>
                </w:div>
                <w:div w:id="1849517933">
                  <w:marLeft w:val="0"/>
                  <w:marRight w:val="150"/>
                  <w:marTop w:val="0"/>
                  <w:marBottom w:val="0"/>
                  <w:divBdr>
                    <w:top w:val="none" w:sz="0" w:space="0" w:color="auto"/>
                    <w:left w:val="none" w:sz="0" w:space="0" w:color="auto"/>
                    <w:bottom w:val="none" w:sz="0" w:space="0" w:color="auto"/>
                    <w:right w:val="none" w:sz="0" w:space="0" w:color="auto"/>
                  </w:divBdr>
                  <w:divsChild>
                    <w:div w:id="1470244399">
                      <w:marLeft w:val="0"/>
                      <w:marRight w:val="0"/>
                      <w:marTop w:val="0"/>
                      <w:marBottom w:val="0"/>
                      <w:divBdr>
                        <w:top w:val="none" w:sz="0" w:space="0" w:color="auto"/>
                        <w:left w:val="none" w:sz="0" w:space="0" w:color="auto"/>
                        <w:bottom w:val="none" w:sz="0" w:space="0" w:color="auto"/>
                        <w:right w:val="none" w:sz="0" w:space="0" w:color="auto"/>
                      </w:divBdr>
                    </w:div>
                  </w:divsChild>
                </w:div>
                <w:div w:id="548960542">
                  <w:marLeft w:val="0"/>
                  <w:marRight w:val="150"/>
                  <w:marTop w:val="0"/>
                  <w:marBottom w:val="0"/>
                  <w:divBdr>
                    <w:top w:val="none" w:sz="0" w:space="0" w:color="auto"/>
                    <w:left w:val="none" w:sz="0" w:space="0" w:color="auto"/>
                    <w:bottom w:val="none" w:sz="0" w:space="0" w:color="auto"/>
                    <w:right w:val="none" w:sz="0" w:space="0" w:color="auto"/>
                  </w:divBdr>
                  <w:divsChild>
                    <w:div w:id="2054689070">
                      <w:marLeft w:val="0"/>
                      <w:marRight w:val="0"/>
                      <w:marTop w:val="0"/>
                      <w:marBottom w:val="0"/>
                      <w:divBdr>
                        <w:top w:val="none" w:sz="0" w:space="0" w:color="auto"/>
                        <w:left w:val="none" w:sz="0" w:space="0" w:color="auto"/>
                        <w:bottom w:val="none" w:sz="0" w:space="0" w:color="auto"/>
                        <w:right w:val="none" w:sz="0" w:space="0" w:color="auto"/>
                      </w:divBdr>
                    </w:div>
                  </w:divsChild>
                </w:div>
                <w:div w:id="817645960">
                  <w:marLeft w:val="0"/>
                  <w:marRight w:val="150"/>
                  <w:marTop w:val="0"/>
                  <w:marBottom w:val="0"/>
                  <w:divBdr>
                    <w:top w:val="none" w:sz="0" w:space="0" w:color="auto"/>
                    <w:left w:val="none" w:sz="0" w:space="0" w:color="auto"/>
                    <w:bottom w:val="none" w:sz="0" w:space="0" w:color="auto"/>
                    <w:right w:val="none" w:sz="0" w:space="0" w:color="auto"/>
                  </w:divBdr>
                  <w:divsChild>
                    <w:div w:id="515775534">
                      <w:marLeft w:val="0"/>
                      <w:marRight w:val="0"/>
                      <w:marTop w:val="0"/>
                      <w:marBottom w:val="0"/>
                      <w:divBdr>
                        <w:top w:val="none" w:sz="0" w:space="0" w:color="auto"/>
                        <w:left w:val="none" w:sz="0" w:space="0" w:color="auto"/>
                        <w:bottom w:val="none" w:sz="0" w:space="0" w:color="auto"/>
                        <w:right w:val="none" w:sz="0" w:space="0" w:color="auto"/>
                      </w:divBdr>
                    </w:div>
                  </w:divsChild>
                </w:div>
                <w:div w:id="2007006094">
                  <w:marLeft w:val="0"/>
                  <w:marRight w:val="150"/>
                  <w:marTop w:val="0"/>
                  <w:marBottom w:val="0"/>
                  <w:divBdr>
                    <w:top w:val="none" w:sz="0" w:space="0" w:color="auto"/>
                    <w:left w:val="none" w:sz="0" w:space="0" w:color="auto"/>
                    <w:bottom w:val="none" w:sz="0" w:space="0" w:color="auto"/>
                    <w:right w:val="none" w:sz="0" w:space="0" w:color="auto"/>
                  </w:divBdr>
                  <w:divsChild>
                    <w:div w:id="10110891">
                      <w:marLeft w:val="0"/>
                      <w:marRight w:val="0"/>
                      <w:marTop w:val="0"/>
                      <w:marBottom w:val="0"/>
                      <w:divBdr>
                        <w:top w:val="none" w:sz="0" w:space="0" w:color="auto"/>
                        <w:left w:val="none" w:sz="0" w:space="0" w:color="auto"/>
                        <w:bottom w:val="none" w:sz="0" w:space="0" w:color="auto"/>
                        <w:right w:val="none" w:sz="0" w:space="0" w:color="auto"/>
                      </w:divBdr>
                    </w:div>
                  </w:divsChild>
                </w:div>
                <w:div w:id="1227571497">
                  <w:marLeft w:val="0"/>
                  <w:marRight w:val="150"/>
                  <w:marTop w:val="0"/>
                  <w:marBottom w:val="0"/>
                  <w:divBdr>
                    <w:top w:val="none" w:sz="0" w:space="0" w:color="auto"/>
                    <w:left w:val="none" w:sz="0" w:space="0" w:color="auto"/>
                    <w:bottom w:val="none" w:sz="0" w:space="0" w:color="auto"/>
                    <w:right w:val="none" w:sz="0" w:space="0" w:color="auto"/>
                  </w:divBdr>
                  <w:divsChild>
                    <w:div w:id="416562662">
                      <w:marLeft w:val="0"/>
                      <w:marRight w:val="0"/>
                      <w:marTop w:val="0"/>
                      <w:marBottom w:val="0"/>
                      <w:divBdr>
                        <w:top w:val="none" w:sz="0" w:space="0" w:color="auto"/>
                        <w:left w:val="none" w:sz="0" w:space="0" w:color="auto"/>
                        <w:bottom w:val="none" w:sz="0" w:space="0" w:color="auto"/>
                        <w:right w:val="none" w:sz="0" w:space="0" w:color="auto"/>
                      </w:divBdr>
                    </w:div>
                  </w:divsChild>
                </w:div>
                <w:div w:id="1055079859">
                  <w:marLeft w:val="0"/>
                  <w:marRight w:val="150"/>
                  <w:marTop w:val="0"/>
                  <w:marBottom w:val="0"/>
                  <w:divBdr>
                    <w:top w:val="none" w:sz="0" w:space="0" w:color="auto"/>
                    <w:left w:val="none" w:sz="0" w:space="0" w:color="auto"/>
                    <w:bottom w:val="none" w:sz="0" w:space="0" w:color="auto"/>
                    <w:right w:val="none" w:sz="0" w:space="0" w:color="auto"/>
                  </w:divBdr>
                  <w:divsChild>
                    <w:div w:id="1524319792">
                      <w:marLeft w:val="0"/>
                      <w:marRight w:val="0"/>
                      <w:marTop w:val="0"/>
                      <w:marBottom w:val="0"/>
                      <w:divBdr>
                        <w:top w:val="none" w:sz="0" w:space="0" w:color="auto"/>
                        <w:left w:val="none" w:sz="0" w:space="0" w:color="auto"/>
                        <w:bottom w:val="none" w:sz="0" w:space="0" w:color="auto"/>
                        <w:right w:val="none" w:sz="0" w:space="0" w:color="auto"/>
                      </w:divBdr>
                    </w:div>
                  </w:divsChild>
                </w:div>
                <w:div w:id="1216088850">
                  <w:marLeft w:val="0"/>
                  <w:marRight w:val="150"/>
                  <w:marTop w:val="0"/>
                  <w:marBottom w:val="0"/>
                  <w:divBdr>
                    <w:top w:val="none" w:sz="0" w:space="0" w:color="auto"/>
                    <w:left w:val="none" w:sz="0" w:space="0" w:color="auto"/>
                    <w:bottom w:val="none" w:sz="0" w:space="0" w:color="auto"/>
                    <w:right w:val="none" w:sz="0" w:space="0" w:color="auto"/>
                  </w:divBdr>
                  <w:divsChild>
                    <w:div w:id="180702552">
                      <w:marLeft w:val="0"/>
                      <w:marRight w:val="0"/>
                      <w:marTop w:val="0"/>
                      <w:marBottom w:val="0"/>
                      <w:divBdr>
                        <w:top w:val="none" w:sz="0" w:space="0" w:color="auto"/>
                        <w:left w:val="none" w:sz="0" w:space="0" w:color="auto"/>
                        <w:bottom w:val="none" w:sz="0" w:space="0" w:color="auto"/>
                        <w:right w:val="none" w:sz="0" w:space="0" w:color="auto"/>
                      </w:divBdr>
                    </w:div>
                  </w:divsChild>
                </w:div>
                <w:div w:id="1740322925">
                  <w:marLeft w:val="0"/>
                  <w:marRight w:val="150"/>
                  <w:marTop w:val="0"/>
                  <w:marBottom w:val="0"/>
                  <w:divBdr>
                    <w:top w:val="none" w:sz="0" w:space="0" w:color="auto"/>
                    <w:left w:val="none" w:sz="0" w:space="0" w:color="auto"/>
                    <w:bottom w:val="none" w:sz="0" w:space="0" w:color="auto"/>
                    <w:right w:val="none" w:sz="0" w:space="0" w:color="auto"/>
                  </w:divBdr>
                  <w:divsChild>
                    <w:div w:id="1048068720">
                      <w:marLeft w:val="0"/>
                      <w:marRight w:val="0"/>
                      <w:marTop w:val="0"/>
                      <w:marBottom w:val="0"/>
                      <w:divBdr>
                        <w:top w:val="none" w:sz="0" w:space="0" w:color="auto"/>
                        <w:left w:val="none" w:sz="0" w:space="0" w:color="auto"/>
                        <w:bottom w:val="none" w:sz="0" w:space="0" w:color="auto"/>
                        <w:right w:val="none" w:sz="0" w:space="0" w:color="auto"/>
                      </w:divBdr>
                    </w:div>
                  </w:divsChild>
                </w:div>
                <w:div w:id="1023019259">
                  <w:marLeft w:val="0"/>
                  <w:marRight w:val="150"/>
                  <w:marTop w:val="0"/>
                  <w:marBottom w:val="0"/>
                  <w:divBdr>
                    <w:top w:val="none" w:sz="0" w:space="0" w:color="auto"/>
                    <w:left w:val="none" w:sz="0" w:space="0" w:color="auto"/>
                    <w:bottom w:val="none" w:sz="0" w:space="0" w:color="auto"/>
                    <w:right w:val="none" w:sz="0" w:space="0" w:color="auto"/>
                  </w:divBdr>
                  <w:divsChild>
                    <w:div w:id="1310405937">
                      <w:marLeft w:val="0"/>
                      <w:marRight w:val="0"/>
                      <w:marTop w:val="0"/>
                      <w:marBottom w:val="0"/>
                      <w:divBdr>
                        <w:top w:val="none" w:sz="0" w:space="0" w:color="auto"/>
                        <w:left w:val="none" w:sz="0" w:space="0" w:color="auto"/>
                        <w:bottom w:val="none" w:sz="0" w:space="0" w:color="auto"/>
                        <w:right w:val="none" w:sz="0" w:space="0" w:color="auto"/>
                      </w:divBdr>
                    </w:div>
                  </w:divsChild>
                </w:div>
                <w:div w:id="556627732">
                  <w:marLeft w:val="0"/>
                  <w:marRight w:val="150"/>
                  <w:marTop w:val="0"/>
                  <w:marBottom w:val="0"/>
                  <w:divBdr>
                    <w:top w:val="none" w:sz="0" w:space="0" w:color="auto"/>
                    <w:left w:val="none" w:sz="0" w:space="0" w:color="auto"/>
                    <w:bottom w:val="none" w:sz="0" w:space="0" w:color="auto"/>
                    <w:right w:val="none" w:sz="0" w:space="0" w:color="auto"/>
                  </w:divBdr>
                  <w:divsChild>
                    <w:div w:id="459230418">
                      <w:marLeft w:val="0"/>
                      <w:marRight w:val="0"/>
                      <w:marTop w:val="0"/>
                      <w:marBottom w:val="0"/>
                      <w:divBdr>
                        <w:top w:val="none" w:sz="0" w:space="0" w:color="auto"/>
                        <w:left w:val="none" w:sz="0" w:space="0" w:color="auto"/>
                        <w:bottom w:val="none" w:sz="0" w:space="0" w:color="auto"/>
                        <w:right w:val="none" w:sz="0" w:space="0" w:color="auto"/>
                      </w:divBdr>
                    </w:div>
                  </w:divsChild>
                </w:div>
                <w:div w:id="1310398040">
                  <w:marLeft w:val="0"/>
                  <w:marRight w:val="150"/>
                  <w:marTop w:val="0"/>
                  <w:marBottom w:val="0"/>
                  <w:divBdr>
                    <w:top w:val="none" w:sz="0" w:space="0" w:color="auto"/>
                    <w:left w:val="none" w:sz="0" w:space="0" w:color="auto"/>
                    <w:bottom w:val="none" w:sz="0" w:space="0" w:color="auto"/>
                    <w:right w:val="none" w:sz="0" w:space="0" w:color="auto"/>
                  </w:divBdr>
                  <w:divsChild>
                    <w:div w:id="1577130264">
                      <w:marLeft w:val="0"/>
                      <w:marRight w:val="0"/>
                      <w:marTop w:val="0"/>
                      <w:marBottom w:val="0"/>
                      <w:divBdr>
                        <w:top w:val="none" w:sz="0" w:space="0" w:color="auto"/>
                        <w:left w:val="none" w:sz="0" w:space="0" w:color="auto"/>
                        <w:bottom w:val="none" w:sz="0" w:space="0" w:color="auto"/>
                        <w:right w:val="none" w:sz="0" w:space="0" w:color="auto"/>
                      </w:divBdr>
                    </w:div>
                  </w:divsChild>
                </w:div>
                <w:div w:id="987131793">
                  <w:marLeft w:val="0"/>
                  <w:marRight w:val="150"/>
                  <w:marTop w:val="0"/>
                  <w:marBottom w:val="0"/>
                  <w:divBdr>
                    <w:top w:val="none" w:sz="0" w:space="0" w:color="auto"/>
                    <w:left w:val="none" w:sz="0" w:space="0" w:color="auto"/>
                    <w:bottom w:val="none" w:sz="0" w:space="0" w:color="auto"/>
                    <w:right w:val="none" w:sz="0" w:space="0" w:color="auto"/>
                  </w:divBdr>
                  <w:divsChild>
                    <w:div w:id="1148934035">
                      <w:marLeft w:val="0"/>
                      <w:marRight w:val="0"/>
                      <w:marTop w:val="0"/>
                      <w:marBottom w:val="0"/>
                      <w:divBdr>
                        <w:top w:val="none" w:sz="0" w:space="0" w:color="auto"/>
                        <w:left w:val="none" w:sz="0" w:space="0" w:color="auto"/>
                        <w:bottom w:val="none" w:sz="0" w:space="0" w:color="auto"/>
                        <w:right w:val="none" w:sz="0" w:space="0" w:color="auto"/>
                      </w:divBdr>
                    </w:div>
                  </w:divsChild>
                </w:div>
                <w:div w:id="34963009">
                  <w:marLeft w:val="0"/>
                  <w:marRight w:val="150"/>
                  <w:marTop w:val="0"/>
                  <w:marBottom w:val="0"/>
                  <w:divBdr>
                    <w:top w:val="none" w:sz="0" w:space="0" w:color="auto"/>
                    <w:left w:val="none" w:sz="0" w:space="0" w:color="auto"/>
                    <w:bottom w:val="none" w:sz="0" w:space="0" w:color="auto"/>
                    <w:right w:val="none" w:sz="0" w:space="0" w:color="auto"/>
                  </w:divBdr>
                  <w:divsChild>
                    <w:div w:id="979532542">
                      <w:marLeft w:val="0"/>
                      <w:marRight w:val="0"/>
                      <w:marTop w:val="0"/>
                      <w:marBottom w:val="0"/>
                      <w:divBdr>
                        <w:top w:val="none" w:sz="0" w:space="0" w:color="auto"/>
                        <w:left w:val="none" w:sz="0" w:space="0" w:color="auto"/>
                        <w:bottom w:val="none" w:sz="0" w:space="0" w:color="auto"/>
                        <w:right w:val="none" w:sz="0" w:space="0" w:color="auto"/>
                      </w:divBdr>
                    </w:div>
                  </w:divsChild>
                </w:div>
                <w:div w:id="1940867255">
                  <w:marLeft w:val="0"/>
                  <w:marRight w:val="150"/>
                  <w:marTop w:val="0"/>
                  <w:marBottom w:val="0"/>
                  <w:divBdr>
                    <w:top w:val="none" w:sz="0" w:space="0" w:color="auto"/>
                    <w:left w:val="none" w:sz="0" w:space="0" w:color="auto"/>
                    <w:bottom w:val="none" w:sz="0" w:space="0" w:color="auto"/>
                    <w:right w:val="none" w:sz="0" w:space="0" w:color="auto"/>
                  </w:divBdr>
                  <w:divsChild>
                    <w:div w:id="717360529">
                      <w:marLeft w:val="0"/>
                      <w:marRight w:val="0"/>
                      <w:marTop w:val="0"/>
                      <w:marBottom w:val="0"/>
                      <w:divBdr>
                        <w:top w:val="none" w:sz="0" w:space="0" w:color="auto"/>
                        <w:left w:val="none" w:sz="0" w:space="0" w:color="auto"/>
                        <w:bottom w:val="none" w:sz="0" w:space="0" w:color="auto"/>
                        <w:right w:val="none" w:sz="0" w:space="0" w:color="auto"/>
                      </w:divBdr>
                    </w:div>
                  </w:divsChild>
                </w:div>
                <w:div w:id="894125578">
                  <w:marLeft w:val="0"/>
                  <w:marRight w:val="150"/>
                  <w:marTop w:val="0"/>
                  <w:marBottom w:val="0"/>
                  <w:divBdr>
                    <w:top w:val="none" w:sz="0" w:space="0" w:color="auto"/>
                    <w:left w:val="none" w:sz="0" w:space="0" w:color="auto"/>
                    <w:bottom w:val="none" w:sz="0" w:space="0" w:color="auto"/>
                    <w:right w:val="none" w:sz="0" w:space="0" w:color="auto"/>
                  </w:divBdr>
                  <w:divsChild>
                    <w:div w:id="1135172172">
                      <w:marLeft w:val="0"/>
                      <w:marRight w:val="0"/>
                      <w:marTop w:val="0"/>
                      <w:marBottom w:val="0"/>
                      <w:divBdr>
                        <w:top w:val="none" w:sz="0" w:space="0" w:color="auto"/>
                        <w:left w:val="none" w:sz="0" w:space="0" w:color="auto"/>
                        <w:bottom w:val="none" w:sz="0" w:space="0" w:color="auto"/>
                        <w:right w:val="none" w:sz="0" w:space="0" w:color="auto"/>
                      </w:divBdr>
                    </w:div>
                  </w:divsChild>
                </w:div>
                <w:div w:id="318313623">
                  <w:marLeft w:val="0"/>
                  <w:marRight w:val="150"/>
                  <w:marTop w:val="0"/>
                  <w:marBottom w:val="0"/>
                  <w:divBdr>
                    <w:top w:val="none" w:sz="0" w:space="0" w:color="auto"/>
                    <w:left w:val="none" w:sz="0" w:space="0" w:color="auto"/>
                    <w:bottom w:val="none" w:sz="0" w:space="0" w:color="auto"/>
                    <w:right w:val="none" w:sz="0" w:space="0" w:color="auto"/>
                  </w:divBdr>
                  <w:divsChild>
                    <w:div w:id="29496342">
                      <w:marLeft w:val="0"/>
                      <w:marRight w:val="0"/>
                      <w:marTop w:val="0"/>
                      <w:marBottom w:val="0"/>
                      <w:divBdr>
                        <w:top w:val="none" w:sz="0" w:space="0" w:color="auto"/>
                        <w:left w:val="none" w:sz="0" w:space="0" w:color="auto"/>
                        <w:bottom w:val="none" w:sz="0" w:space="0" w:color="auto"/>
                        <w:right w:val="none" w:sz="0" w:space="0" w:color="auto"/>
                      </w:divBdr>
                    </w:div>
                  </w:divsChild>
                </w:div>
                <w:div w:id="60443431">
                  <w:marLeft w:val="0"/>
                  <w:marRight w:val="150"/>
                  <w:marTop w:val="0"/>
                  <w:marBottom w:val="0"/>
                  <w:divBdr>
                    <w:top w:val="none" w:sz="0" w:space="0" w:color="auto"/>
                    <w:left w:val="none" w:sz="0" w:space="0" w:color="auto"/>
                    <w:bottom w:val="none" w:sz="0" w:space="0" w:color="auto"/>
                    <w:right w:val="none" w:sz="0" w:space="0" w:color="auto"/>
                  </w:divBdr>
                  <w:divsChild>
                    <w:div w:id="1912543230">
                      <w:marLeft w:val="0"/>
                      <w:marRight w:val="0"/>
                      <w:marTop w:val="0"/>
                      <w:marBottom w:val="0"/>
                      <w:divBdr>
                        <w:top w:val="none" w:sz="0" w:space="0" w:color="auto"/>
                        <w:left w:val="none" w:sz="0" w:space="0" w:color="auto"/>
                        <w:bottom w:val="none" w:sz="0" w:space="0" w:color="auto"/>
                        <w:right w:val="none" w:sz="0" w:space="0" w:color="auto"/>
                      </w:divBdr>
                    </w:div>
                  </w:divsChild>
                </w:div>
                <w:div w:id="739790738">
                  <w:marLeft w:val="0"/>
                  <w:marRight w:val="150"/>
                  <w:marTop w:val="0"/>
                  <w:marBottom w:val="0"/>
                  <w:divBdr>
                    <w:top w:val="none" w:sz="0" w:space="0" w:color="auto"/>
                    <w:left w:val="none" w:sz="0" w:space="0" w:color="auto"/>
                    <w:bottom w:val="none" w:sz="0" w:space="0" w:color="auto"/>
                    <w:right w:val="none" w:sz="0" w:space="0" w:color="auto"/>
                  </w:divBdr>
                  <w:divsChild>
                    <w:div w:id="617029432">
                      <w:marLeft w:val="0"/>
                      <w:marRight w:val="0"/>
                      <w:marTop w:val="0"/>
                      <w:marBottom w:val="0"/>
                      <w:divBdr>
                        <w:top w:val="none" w:sz="0" w:space="0" w:color="auto"/>
                        <w:left w:val="none" w:sz="0" w:space="0" w:color="auto"/>
                        <w:bottom w:val="none" w:sz="0" w:space="0" w:color="auto"/>
                        <w:right w:val="none" w:sz="0" w:space="0" w:color="auto"/>
                      </w:divBdr>
                    </w:div>
                  </w:divsChild>
                </w:div>
                <w:div w:id="687829482">
                  <w:marLeft w:val="0"/>
                  <w:marRight w:val="150"/>
                  <w:marTop w:val="0"/>
                  <w:marBottom w:val="0"/>
                  <w:divBdr>
                    <w:top w:val="none" w:sz="0" w:space="0" w:color="auto"/>
                    <w:left w:val="none" w:sz="0" w:space="0" w:color="auto"/>
                    <w:bottom w:val="none" w:sz="0" w:space="0" w:color="auto"/>
                    <w:right w:val="none" w:sz="0" w:space="0" w:color="auto"/>
                  </w:divBdr>
                  <w:divsChild>
                    <w:div w:id="557975260">
                      <w:marLeft w:val="0"/>
                      <w:marRight w:val="0"/>
                      <w:marTop w:val="0"/>
                      <w:marBottom w:val="0"/>
                      <w:divBdr>
                        <w:top w:val="none" w:sz="0" w:space="0" w:color="auto"/>
                        <w:left w:val="none" w:sz="0" w:space="0" w:color="auto"/>
                        <w:bottom w:val="none" w:sz="0" w:space="0" w:color="auto"/>
                        <w:right w:val="none" w:sz="0" w:space="0" w:color="auto"/>
                      </w:divBdr>
                    </w:div>
                  </w:divsChild>
                </w:div>
                <w:div w:id="2136750845">
                  <w:marLeft w:val="0"/>
                  <w:marRight w:val="150"/>
                  <w:marTop w:val="0"/>
                  <w:marBottom w:val="0"/>
                  <w:divBdr>
                    <w:top w:val="none" w:sz="0" w:space="0" w:color="auto"/>
                    <w:left w:val="none" w:sz="0" w:space="0" w:color="auto"/>
                    <w:bottom w:val="none" w:sz="0" w:space="0" w:color="auto"/>
                    <w:right w:val="none" w:sz="0" w:space="0" w:color="auto"/>
                  </w:divBdr>
                  <w:divsChild>
                    <w:div w:id="913588445">
                      <w:marLeft w:val="0"/>
                      <w:marRight w:val="0"/>
                      <w:marTop w:val="0"/>
                      <w:marBottom w:val="0"/>
                      <w:divBdr>
                        <w:top w:val="none" w:sz="0" w:space="0" w:color="auto"/>
                        <w:left w:val="none" w:sz="0" w:space="0" w:color="auto"/>
                        <w:bottom w:val="none" w:sz="0" w:space="0" w:color="auto"/>
                        <w:right w:val="none" w:sz="0" w:space="0" w:color="auto"/>
                      </w:divBdr>
                    </w:div>
                  </w:divsChild>
                </w:div>
                <w:div w:id="1899433518">
                  <w:marLeft w:val="0"/>
                  <w:marRight w:val="150"/>
                  <w:marTop w:val="0"/>
                  <w:marBottom w:val="0"/>
                  <w:divBdr>
                    <w:top w:val="none" w:sz="0" w:space="0" w:color="auto"/>
                    <w:left w:val="none" w:sz="0" w:space="0" w:color="auto"/>
                    <w:bottom w:val="none" w:sz="0" w:space="0" w:color="auto"/>
                    <w:right w:val="none" w:sz="0" w:space="0" w:color="auto"/>
                  </w:divBdr>
                  <w:divsChild>
                    <w:div w:id="343630534">
                      <w:marLeft w:val="0"/>
                      <w:marRight w:val="0"/>
                      <w:marTop w:val="0"/>
                      <w:marBottom w:val="0"/>
                      <w:divBdr>
                        <w:top w:val="none" w:sz="0" w:space="0" w:color="auto"/>
                        <w:left w:val="none" w:sz="0" w:space="0" w:color="auto"/>
                        <w:bottom w:val="none" w:sz="0" w:space="0" w:color="auto"/>
                        <w:right w:val="none" w:sz="0" w:space="0" w:color="auto"/>
                      </w:divBdr>
                    </w:div>
                  </w:divsChild>
                </w:div>
                <w:div w:id="648482114">
                  <w:marLeft w:val="0"/>
                  <w:marRight w:val="150"/>
                  <w:marTop w:val="0"/>
                  <w:marBottom w:val="0"/>
                  <w:divBdr>
                    <w:top w:val="none" w:sz="0" w:space="0" w:color="auto"/>
                    <w:left w:val="none" w:sz="0" w:space="0" w:color="auto"/>
                    <w:bottom w:val="none" w:sz="0" w:space="0" w:color="auto"/>
                    <w:right w:val="none" w:sz="0" w:space="0" w:color="auto"/>
                  </w:divBdr>
                  <w:divsChild>
                    <w:div w:id="410126491">
                      <w:marLeft w:val="0"/>
                      <w:marRight w:val="0"/>
                      <w:marTop w:val="0"/>
                      <w:marBottom w:val="0"/>
                      <w:divBdr>
                        <w:top w:val="none" w:sz="0" w:space="0" w:color="auto"/>
                        <w:left w:val="none" w:sz="0" w:space="0" w:color="auto"/>
                        <w:bottom w:val="none" w:sz="0" w:space="0" w:color="auto"/>
                        <w:right w:val="none" w:sz="0" w:space="0" w:color="auto"/>
                      </w:divBdr>
                    </w:div>
                  </w:divsChild>
                </w:div>
                <w:div w:id="810101231">
                  <w:marLeft w:val="0"/>
                  <w:marRight w:val="150"/>
                  <w:marTop w:val="0"/>
                  <w:marBottom w:val="0"/>
                  <w:divBdr>
                    <w:top w:val="none" w:sz="0" w:space="0" w:color="auto"/>
                    <w:left w:val="none" w:sz="0" w:space="0" w:color="auto"/>
                    <w:bottom w:val="none" w:sz="0" w:space="0" w:color="auto"/>
                    <w:right w:val="none" w:sz="0" w:space="0" w:color="auto"/>
                  </w:divBdr>
                  <w:divsChild>
                    <w:div w:id="453906231">
                      <w:marLeft w:val="0"/>
                      <w:marRight w:val="0"/>
                      <w:marTop w:val="0"/>
                      <w:marBottom w:val="0"/>
                      <w:divBdr>
                        <w:top w:val="none" w:sz="0" w:space="0" w:color="auto"/>
                        <w:left w:val="none" w:sz="0" w:space="0" w:color="auto"/>
                        <w:bottom w:val="none" w:sz="0" w:space="0" w:color="auto"/>
                        <w:right w:val="none" w:sz="0" w:space="0" w:color="auto"/>
                      </w:divBdr>
                    </w:div>
                  </w:divsChild>
                </w:div>
                <w:div w:id="103695094">
                  <w:marLeft w:val="0"/>
                  <w:marRight w:val="150"/>
                  <w:marTop w:val="0"/>
                  <w:marBottom w:val="0"/>
                  <w:divBdr>
                    <w:top w:val="none" w:sz="0" w:space="0" w:color="auto"/>
                    <w:left w:val="none" w:sz="0" w:space="0" w:color="auto"/>
                    <w:bottom w:val="none" w:sz="0" w:space="0" w:color="auto"/>
                    <w:right w:val="none" w:sz="0" w:space="0" w:color="auto"/>
                  </w:divBdr>
                  <w:divsChild>
                    <w:div w:id="1048997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996719">
              <w:marLeft w:val="0"/>
              <w:marRight w:val="0"/>
              <w:marTop w:val="0"/>
              <w:marBottom w:val="0"/>
              <w:divBdr>
                <w:top w:val="none" w:sz="0" w:space="0" w:color="auto"/>
                <w:left w:val="none" w:sz="0" w:space="0" w:color="auto"/>
                <w:bottom w:val="none" w:sz="0" w:space="0" w:color="auto"/>
                <w:right w:val="none" w:sz="0" w:space="0" w:color="auto"/>
              </w:divBdr>
              <w:divsChild>
                <w:div w:id="489060578">
                  <w:marLeft w:val="0"/>
                  <w:marRight w:val="150"/>
                  <w:marTop w:val="0"/>
                  <w:marBottom w:val="0"/>
                  <w:divBdr>
                    <w:top w:val="none" w:sz="0" w:space="0" w:color="auto"/>
                    <w:left w:val="none" w:sz="0" w:space="0" w:color="auto"/>
                    <w:bottom w:val="none" w:sz="0" w:space="0" w:color="auto"/>
                    <w:right w:val="none" w:sz="0" w:space="0" w:color="auto"/>
                  </w:divBdr>
                  <w:divsChild>
                    <w:div w:id="151869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690380">
              <w:marLeft w:val="0"/>
              <w:marRight w:val="0"/>
              <w:marTop w:val="0"/>
              <w:marBottom w:val="0"/>
              <w:divBdr>
                <w:top w:val="none" w:sz="0" w:space="0" w:color="auto"/>
                <w:left w:val="none" w:sz="0" w:space="0" w:color="auto"/>
                <w:bottom w:val="none" w:sz="0" w:space="0" w:color="auto"/>
                <w:right w:val="none" w:sz="0" w:space="0" w:color="auto"/>
              </w:divBdr>
              <w:divsChild>
                <w:div w:id="2033455296">
                  <w:marLeft w:val="0"/>
                  <w:marRight w:val="0"/>
                  <w:marTop w:val="0"/>
                  <w:marBottom w:val="0"/>
                  <w:divBdr>
                    <w:top w:val="none" w:sz="0" w:space="0" w:color="auto"/>
                    <w:left w:val="none" w:sz="0" w:space="0" w:color="auto"/>
                    <w:bottom w:val="none" w:sz="0" w:space="0" w:color="auto"/>
                    <w:right w:val="none" w:sz="0" w:space="0" w:color="auto"/>
                  </w:divBdr>
                  <w:divsChild>
                    <w:div w:id="497111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857190">
              <w:marLeft w:val="0"/>
              <w:marRight w:val="0"/>
              <w:marTop w:val="0"/>
              <w:marBottom w:val="0"/>
              <w:divBdr>
                <w:top w:val="none" w:sz="0" w:space="0" w:color="auto"/>
                <w:left w:val="none" w:sz="0" w:space="0" w:color="auto"/>
                <w:bottom w:val="none" w:sz="0" w:space="0" w:color="auto"/>
                <w:right w:val="none" w:sz="0" w:space="0" w:color="auto"/>
              </w:divBdr>
              <w:divsChild>
                <w:div w:id="1172253780">
                  <w:marLeft w:val="0"/>
                  <w:marRight w:val="150"/>
                  <w:marTop w:val="0"/>
                  <w:marBottom w:val="0"/>
                  <w:divBdr>
                    <w:top w:val="none" w:sz="0" w:space="0" w:color="auto"/>
                    <w:left w:val="none" w:sz="0" w:space="0" w:color="auto"/>
                    <w:bottom w:val="none" w:sz="0" w:space="0" w:color="auto"/>
                    <w:right w:val="none" w:sz="0" w:space="0" w:color="auto"/>
                  </w:divBdr>
                  <w:divsChild>
                    <w:div w:id="214191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642499">
          <w:marLeft w:val="0"/>
          <w:marRight w:val="0"/>
          <w:marTop w:val="0"/>
          <w:marBottom w:val="300"/>
          <w:divBdr>
            <w:top w:val="single" w:sz="6" w:space="3" w:color="E6E6E6"/>
            <w:left w:val="single" w:sz="6" w:space="3" w:color="E6E6E6"/>
            <w:bottom w:val="single" w:sz="6" w:space="3" w:color="E6E6E6"/>
            <w:right w:val="single" w:sz="6" w:space="3" w:color="E6E6E6"/>
          </w:divBdr>
          <w:divsChild>
            <w:div w:id="846333981">
              <w:marLeft w:val="0"/>
              <w:marRight w:val="0"/>
              <w:marTop w:val="0"/>
              <w:marBottom w:val="0"/>
              <w:divBdr>
                <w:top w:val="none" w:sz="0" w:space="0" w:color="auto"/>
                <w:left w:val="none" w:sz="0" w:space="0" w:color="auto"/>
                <w:bottom w:val="none" w:sz="0" w:space="0" w:color="auto"/>
                <w:right w:val="none" w:sz="0" w:space="0" w:color="auto"/>
              </w:divBdr>
              <w:divsChild>
                <w:div w:id="202862662">
                  <w:marLeft w:val="0"/>
                  <w:marRight w:val="150"/>
                  <w:marTop w:val="0"/>
                  <w:marBottom w:val="0"/>
                  <w:divBdr>
                    <w:top w:val="none" w:sz="0" w:space="0" w:color="auto"/>
                    <w:left w:val="none" w:sz="0" w:space="0" w:color="auto"/>
                    <w:bottom w:val="none" w:sz="0" w:space="0" w:color="auto"/>
                    <w:right w:val="none" w:sz="0" w:space="0" w:color="auto"/>
                  </w:divBdr>
                  <w:divsChild>
                    <w:div w:id="502551355">
                      <w:marLeft w:val="0"/>
                      <w:marRight w:val="0"/>
                      <w:marTop w:val="0"/>
                      <w:marBottom w:val="0"/>
                      <w:divBdr>
                        <w:top w:val="none" w:sz="0" w:space="0" w:color="auto"/>
                        <w:left w:val="none" w:sz="0" w:space="0" w:color="auto"/>
                        <w:bottom w:val="none" w:sz="0" w:space="0" w:color="auto"/>
                        <w:right w:val="none" w:sz="0" w:space="0" w:color="auto"/>
                      </w:divBdr>
                    </w:div>
                  </w:divsChild>
                </w:div>
                <w:div w:id="154343137">
                  <w:marLeft w:val="0"/>
                  <w:marRight w:val="150"/>
                  <w:marTop w:val="0"/>
                  <w:marBottom w:val="0"/>
                  <w:divBdr>
                    <w:top w:val="none" w:sz="0" w:space="0" w:color="auto"/>
                    <w:left w:val="none" w:sz="0" w:space="0" w:color="auto"/>
                    <w:bottom w:val="none" w:sz="0" w:space="0" w:color="auto"/>
                    <w:right w:val="none" w:sz="0" w:space="0" w:color="auto"/>
                  </w:divBdr>
                  <w:divsChild>
                    <w:div w:id="149220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127051">
              <w:marLeft w:val="0"/>
              <w:marRight w:val="0"/>
              <w:marTop w:val="0"/>
              <w:marBottom w:val="0"/>
              <w:divBdr>
                <w:top w:val="none" w:sz="0" w:space="0" w:color="auto"/>
                <w:left w:val="none" w:sz="0" w:space="0" w:color="auto"/>
                <w:bottom w:val="none" w:sz="0" w:space="0" w:color="auto"/>
                <w:right w:val="none" w:sz="0" w:space="0" w:color="auto"/>
              </w:divBdr>
              <w:divsChild>
                <w:div w:id="1097945064">
                  <w:marLeft w:val="0"/>
                  <w:marRight w:val="150"/>
                  <w:marTop w:val="0"/>
                  <w:marBottom w:val="0"/>
                  <w:divBdr>
                    <w:top w:val="none" w:sz="0" w:space="0" w:color="auto"/>
                    <w:left w:val="none" w:sz="0" w:space="0" w:color="auto"/>
                    <w:bottom w:val="none" w:sz="0" w:space="0" w:color="auto"/>
                    <w:right w:val="none" w:sz="0" w:space="0" w:color="auto"/>
                  </w:divBdr>
                  <w:divsChild>
                    <w:div w:id="1031807470">
                      <w:marLeft w:val="0"/>
                      <w:marRight w:val="0"/>
                      <w:marTop w:val="0"/>
                      <w:marBottom w:val="0"/>
                      <w:divBdr>
                        <w:top w:val="none" w:sz="0" w:space="0" w:color="auto"/>
                        <w:left w:val="none" w:sz="0" w:space="0" w:color="auto"/>
                        <w:bottom w:val="none" w:sz="0" w:space="0" w:color="auto"/>
                        <w:right w:val="none" w:sz="0" w:space="0" w:color="auto"/>
                      </w:divBdr>
                    </w:div>
                  </w:divsChild>
                </w:div>
                <w:div w:id="624655966">
                  <w:marLeft w:val="0"/>
                  <w:marRight w:val="150"/>
                  <w:marTop w:val="0"/>
                  <w:marBottom w:val="0"/>
                  <w:divBdr>
                    <w:top w:val="none" w:sz="0" w:space="0" w:color="auto"/>
                    <w:left w:val="none" w:sz="0" w:space="0" w:color="auto"/>
                    <w:bottom w:val="none" w:sz="0" w:space="0" w:color="auto"/>
                    <w:right w:val="none" w:sz="0" w:space="0" w:color="auto"/>
                  </w:divBdr>
                  <w:divsChild>
                    <w:div w:id="51650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89513">
              <w:marLeft w:val="0"/>
              <w:marRight w:val="0"/>
              <w:marTop w:val="0"/>
              <w:marBottom w:val="0"/>
              <w:divBdr>
                <w:top w:val="none" w:sz="0" w:space="0" w:color="auto"/>
                <w:left w:val="none" w:sz="0" w:space="0" w:color="auto"/>
                <w:bottom w:val="none" w:sz="0" w:space="0" w:color="auto"/>
                <w:right w:val="none" w:sz="0" w:space="0" w:color="auto"/>
              </w:divBdr>
              <w:divsChild>
                <w:div w:id="68551015">
                  <w:marLeft w:val="0"/>
                  <w:marRight w:val="150"/>
                  <w:marTop w:val="0"/>
                  <w:marBottom w:val="0"/>
                  <w:divBdr>
                    <w:top w:val="none" w:sz="0" w:space="0" w:color="auto"/>
                    <w:left w:val="none" w:sz="0" w:space="0" w:color="auto"/>
                    <w:bottom w:val="none" w:sz="0" w:space="0" w:color="auto"/>
                    <w:right w:val="none" w:sz="0" w:space="0" w:color="auto"/>
                  </w:divBdr>
                  <w:divsChild>
                    <w:div w:id="1469126090">
                      <w:marLeft w:val="0"/>
                      <w:marRight w:val="0"/>
                      <w:marTop w:val="0"/>
                      <w:marBottom w:val="0"/>
                      <w:divBdr>
                        <w:top w:val="none" w:sz="0" w:space="0" w:color="auto"/>
                        <w:left w:val="none" w:sz="0" w:space="0" w:color="auto"/>
                        <w:bottom w:val="none" w:sz="0" w:space="0" w:color="auto"/>
                        <w:right w:val="none" w:sz="0" w:space="0" w:color="auto"/>
                      </w:divBdr>
                    </w:div>
                  </w:divsChild>
                </w:div>
                <w:div w:id="1536699921">
                  <w:marLeft w:val="0"/>
                  <w:marRight w:val="150"/>
                  <w:marTop w:val="0"/>
                  <w:marBottom w:val="0"/>
                  <w:divBdr>
                    <w:top w:val="none" w:sz="0" w:space="0" w:color="auto"/>
                    <w:left w:val="none" w:sz="0" w:space="0" w:color="auto"/>
                    <w:bottom w:val="none" w:sz="0" w:space="0" w:color="auto"/>
                    <w:right w:val="none" w:sz="0" w:space="0" w:color="auto"/>
                  </w:divBdr>
                  <w:divsChild>
                    <w:div w:id="129263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483511">
          <w:marLeft w:val="0"/>
          <w:marRight w:val="0"/>
          <w:marTop w:val="0"/>
          <w:marBottom w:val="300"/>
          <w:divBdr>
            <w:top w:val="single" w:sz="6" w:space="3" w:color="E6E6E6"/>
            <w:left w:val="single" w:sz="6" w:space="3" w:color="E6E6E6"/>
            <w:bottom w:val="single" w:sz="6" w:space="3" w:color="E6E6E6"/>
            <w:right w:val="single" w:sz="6" w:space="3" w:color="E6E6E6"/>
          </w:divBdr>
          <w:divsChild>
            <w:div w:id="1155072374">
              <w:marLeft w:val="0"/>
              <w:marRight w:val="0"/>
              <w:marTop w:val="0"/>
              <w:marBottom w:val="0"/>
              <w:divBdr>
                <w:top w:val="none" w:sz="0" w:space="0" w:color="auto"/>
                <w:left w:val="none" w:sz="0" w:space="0" w:color="auto"/>
                <w:bottom w:val="none" w:sz="0" w:space="0" w:color="auto"/>
                <w:right w:val="none" w:sz="0" w:space="0" w:color="auto"/>
              </w:divBdr>
              <w:divsChild>
                <w:div w:id="59253009">
                  <w:marLeft w:val="0"/>
                  <w:marRight w:val="150"/>
                  <w:marTop w:val="0"/>
                  <w:marBottom w:val="0"/>
                  <w:divBdr>
                    <w:top w:val="none" w:sz="0" w:space="0" w:color="auto"/>
                    <w:left w:val="none" w:sz="0" w:space="0" w:color="auto"/>
                    <w:bottom w:val="none" w:sz="0" w:space="0" w:color="auto"/>
                    <w:right w:val="none" w:sz="0" w:space="0" w:color="auto"/>
                  </w:divBdr>
                  <w:divsChild>
                    <w:div w:id="1793160704">
                      <w:marLeft w:val="0"/>
                      <w:marRight w:val="0"/>
                      <w:marTop w:val="0"/>
                      <w:marBottom w:val="0"/>
                      <w:divBdr>
                        <w:top w:val="none" w:sz="0" w:space="0" w:color="auto"/>
                        <w:left w:val="none" w:sz="0" w:space="0" w:color="auto"/>
                        <w:bottom w:val="none" w:sz="0" w:space="0" w:color="auto"/>
                        <w:right w:val="none" w:sz="0" w:space="0" w:color="auto"/>
                      </w:divBdr>
                    </w:div>
                  </w:divsChild>
                </w:div>
                <w:div w:id="1521237622">
                  <w:marLeft w:val="0"/>
                  <w:marRight w:val="150"/>
                  <w:marTop w:val="0"/>
                  <w:marBottom w:val="0"/>
                  <w:divBdr>
                    <w:top w:val="none" w:sz="0" w:space="0" w:color="auto"/>
                    <w:left w:val="none" w:sz="0" w:space="0" w:color="auto"/>
                    <w:bottom w:val="none" w:sz="0" w:space="0" w:color="auto"/>
                    <w:right w:val="none" w:sz="0" w:space="0" w:color="auto"/>
                  </w:divBdr>
                  <w:divsChild>
                    <w:div w:id="386032382">
                      <w:marLeft w:val="0"/>
                      <w:marRight w:val="0"/>
                      <w:marTop w:val="0"/>
                      <w:marBottom w:val="0"/>
                      <w:divBdr>
                        <w:top w:val="none" w:sz="0" w:space="0" w:color="auto"/>
                        <w:left w:val="none" w:sz="0" w:space="0" w:color="auto"/>
                        <w:bottom w:val="none" w:sz="0" w:space="0" w:color="auto"/>
                        <w:right w:val="none" w:sz="0" w:space="0" w:color="auto"/>
                      </w:divBdr>
                    </w:div>
                  </w:divsChild>
                </w:div>
                <w:div w:id="1856652449">
                  <w:marLeft w:val="0"/>
                  <w:marRight w:val="150"/>
                  <w:marTop w:val="0"/>
                  <w:marBottom w:val="0"/>
                  <w:divBdr>
                    <w:top w:val="none" w:sz="0" w:space="0" w:color="auto"/>
                    <w:left w:val="none" w:sz="0" w:space="0" w:color="auto"/>
                    <w:bottom w:val="none" w:sz="0" w:space="0" w:color="auto"/>
                    <w:right w:val="none" w:sz="0" w:space="0" w:color="auto"/>
                  </w:divBdr>
                  <w:divsChild>
                    <w:div w:id="1013995295">
                      <w:marLeft w:val="0"/>
                      <w:marRight w:val="0"/>
                      <w:marTop w:val="0"/>
                      <w:marBottom w:val="0"/>
                      <w:divBdr>
                        <w:top w:val="none" w:sz="0" w:space="0" w:color="auto"/>
                        <w:left w:val="none" w:sz="0" w:space="0" w:color="auto"/>
                        <w:bottom w:val="none" w:sz="0" w:space="0" w:color="auto"/>
                        <w:right w:val="none" w:sz="0" w:space="0" w:color="auto"/>
                      </w:divBdr>
                    </w:div>
                  </w:divsChild>
                </w:div>
                <w:div w:id="48849307">
                  <w:marLeft w:val="0"/>
                  <w:marRight w:val="150"/>
                  <w:marTop w:val="0"/>
                  <w:marBottom w:val="0"/>
                  <w:divBdr>
                    <w:top w:val="none" w:sz="0" w:space="0" w:color="auto"/>
                    <w:left w:val="none" w:sz="0" w:space="0" w:color="auto"/>
                    <w:bottom w:val="none" w:sz="0" w:space="0" w:color="auto"/>
                    <w:right w:val="none" w:sz="0" w:space="0" w:color="auto"/>
                  </w:divBdr>
                  <w:divsChild>
                    <w:div w:id="2067953415">
                      <w:marLeft w:val="0"/>
                      <w:marRight w:val="0"/>
                      <w:marTop w:val="0"/>
                      <w:marBottom w:val="0"/>
                      <w:divBdr>
                        <w:top w:val="none" w:sz="0" w:space="0" w:color="auto"/>
                        <w:left w:val="none" w:sz="0" w:space="0" w:color="auto"/>
                        <w:bottom w:val="none" w:sz="0" w:space="0" w:color="auto"/>
                        <w:right w:val="none" w:sz="0" w:space="0" w:color="auto"/>
                      </w:divBdr>
                    </w:div>
                  </w:divsChild>
                </w:div>
                <w:div w:id="1691905923">
                  <w:marLeft w:val="0"/>
                  <w:marRight w:val="150"/>
                  <w:marTop w:val="0"/>
                  <w:marBottom w:val="0"/>
                  <w:divBdr>
                    <w:top w:val="none" w:sz="0" w:space="0" w:color="auto"/>
                    <w:left w:val="none" w:sz="0" w:space="0" w:color="auto"/>
                    <w:bottom w:val="none" w:sz="0" w:space="0" w:color="auto"/>
                    <w:right w:val="none" w:sz="0" w:space="0" w:color="auto"/>
                  </w:divBdr>
                  <w:divsChild>
                    <w:div w:id="261843401">
                      <w:marLeft w:val="0"/>
                      <w:marRight w:val="0"/>
                      <w:marTop w:val="0"/>
                      <w:marBottom w:val="0"/>
                      <w:divBdr>
                        <w:top w:val="none" w:sz="0" w:space="0" w:color="auto"/>
                        <w:left w:val="none" w:sz="0" w:space="0" w:color="auto"/>
                        <w:bottom w:val="none" w:sz="0" w:space="0" w:color="auto"/>
                        <w:right w:val="none" w:sz="0" w:space="0" w:color="auto"/>
                      </w:divBdr>
                    </w:div>
                  </w:divsChild>
                </w:div>
                <w:div w:id="1079598662">
                  <w:marLeft w:val="0"/>
                  <w:marRight w:val="150"/>
                  <w:marTop w:val="0"/>
                  <w:marBottom w:val="0"/>
                  <w:divBdr>
                    <w:top w:val="none" w:sz="0" w:space="0" w:color="auto"/>
                    <w:left w:val="none" w:sz="0" w:space="0" w:color="auto"/>
                    <w:bottom w:val="none" w:sz="0" w:space="0" w:color="auto"/>
                    <w:right w:val="none" w:sz="0" w:space="0" w:color="auto"/>
                  </w:divBdr>
                  <w:divsChild>
                    <w:div w:id="30258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51148">
              <w:marLeft w:val="0"/>
              <w:marRight w:val="0"/>
              <w:marTop w:val="360"/>
              <w:marBottom w:val="0"/>
              <w:divBdr>
                <w:top w:val="none" w:sz="0" w:space="0" w:color="auto"/>
                <w:left w:val="none" w:sz="0" w:space="0" w:color="auto"/>
                <w:bottom w:val="none" w:sz="0" w:space="0" w:color="auto"/>
                <w:right w:val="none" w:sz="0" w:space="0" w:color="auto"/>
              </w:divBdr>
              <w:divsChild>
                <w:div w:id="1240870429">
                  <w:marLeft w:val="0"/>
                  <w:marRight w:val="150"/>
                  <w:marTop w:val="0"/>
                  <w:marBottom w:val="0"/>
                  <w:divBdr>
                    <w:top w:val="none" w:sz="0" w:space="0" w:color="auto"/>
                    <w:left w:val="none" w:sz="0" w:space="0" w:color="auto"/>
                    <w:bottom w:val="none" w:sz="0" w:space="0" w:color="auto"/>
                    <w:right w:val="none" w:sz="0" w:space="0" w:color="auto"/>
                  </w:divBdr>
                  <w:divsChild>
                    <w:div w:id="533810553">
                      <w:marLeft w:val="0"/>
                      <w:marRight w:val="0"/>
                      <w:marTop w:val="0"/>
                      <w:marBottom w:val="0"/>
                      <w:divBdr>
                        <w:top w:val="none" w:sz="0" w:space="0" w:color="auto"/>
                        <w:left w:val="none" w:sz="0" w:space="0" w:color="auto"/>
                        <w:bottom w:val="none" w:sz="0" w:space="0" w:color="auto"/>
                        <w:right w:val="none" w:sz="0" w:space="0" w:color="auto"/>
                      </w:divBdr>
                    </w:div>
                  </w:divsChild>
                </w:div>
                <w:div w:id="191505060">
                  <w:marLeft w:val="0"/>
                  <w:marRight w:val="150"/>
                  <w:marTop w:val="0"/>
                  <w:marBottom w:val="0"/>
                  <w:divBdr>
                    <w:top w:val="none" w:sz="0" w:space="0" w:color="auto"/>
                    <w:left w:val="none" w:sz="0" w:space="0" w:color="auto"/>
                    <w:bottom w:val="none" w:sz="0" w:space="0" w:color="auto"/>
                    <w:right w:val="none" w:sz="0" w:space="0" w:color="auto"/>
                  </w:divBdr>
                  <w:divsChild>
                    <w:div w:id="360017951">
                      <w:marLeft w:val="0"/>
                      <w:marRight w:val="0"/>
                      <w:marTop w:val="0"/>
                      <w:marBottom w:val="0"/>
                      <w:divBdr>
                        <w:top w:val="none" w:sz="0" w:space="0" w:color="auto"/>
                        <w:left w:val="none" w:sz="0" w:space="0" w:color="auto"/>
                        <w:bottom w:val="none" w:sz="0" w:space="0" w:color="auto"/>
                        <w:right w:val="none" w:sz="0" w:space="0" w:color="auto"/>
                      </w:divBdr>
                    </w:div>
                  </w:divsChild>
                </w:div>
                <w:div w:id="1323318912">
                  <w:marLeft w:val="0"/>
                  <w:marRight w:val="150"/>
                  <w:marTop w:val="0"/>
                  <w:marBottom w:val="0"/>
                  <w:divBdr>
                    <w:top w:val="none" w:sz="0" w:space="0" w:color="auto"/>
                    <w:left w:val="none" w:sz="0" w:space="0" w:color="auto"/>
                    <w:bottom w:val="none" w:sz="0" w:space="0" w:color="auto"/>
                    <w:right w:val="none" w:sz="0" w:space="0" w:color="auto"/>
                  </w:divBdr>
                  <w:divsChild>
                    <w:div w:id="2095472222">
                      <w:marLeft w:val="0"/>
                      <w:marRight w:val="0"/>
                      <w:marTop w:val="0"/>
                      <w:marBottom w:val="0"/>
                      <w:divBdr>
                        <w:top w:val="none" w:sz="0" w:space="0" w:color="auto"/>
                        <w:left w:val="none" w:sz="0" w:space="0" w:color="auto"/>
                        <w:bottom w:val="none" w:sz="0" w:space="0" w:color="auto"/>
                        <w:right w:val="none" w:sz="0" w:space="0" w:color="auto"/>
                      </w:divBdr>
                    </w:div>
                  </w:divsChild>
                </w:div>
                <w:div w:id="1392921640">
                  <w:marLeft w:val="0"/>
                  <w:marRight w:val="150"/>
                  <w:marTop w:val="0"/>
                  <w:marBottom w:val="0"/>
                  <w:divBdr>
                    <w:top w:val="none" w:sz="0" w:space="0" w:color="auto"/>
                    <w:left w:val="none" w:sz="0" w:space="0" w:color="auto"/>
                    <w:bottom w:val="none" w:sz="0" w:space="0" w:color="auto"/>
                    <w:right w:val="none" w:sz="0" w:space="0" w:color="auto"/>
                  </w:divBdr>
                  <w:divsChild>
                    <w:div w:id="1016804571">
                      <w:marLeft w:val="0"/>
                      <w:marRight w:val="0"/>
                      <w:marTop w:val="0"/>
                      <w:marBottom w:val="0"/>
                      <w:divBdr>
                        <w:top w:val="none" w:sz="0" w:space="0" w:color="auto"/>
                        <w:left w:val="none" w:sz="0" w:space="0" w:color="auto"/>
                        <w:bottom w:val="none" w:sz="0" w:space="0" w:color="auto"/>
                        <w:right w:val="none" w:sz="0" w:space="0" w:color="auto"/>
                      </w:divBdr>
                    </w:div>
                  </w:divsChild>
                </w:div>
                <w:div w:id="1436095079">
                  <w:marLeft w:val="0"/>
                  <w:marRight w:val="150"/>
                  <w:marTop w:val="0"/>
                  <w:marBottom w:val="0"/>
                  <w:divBdr>
                    <w:top w:val="none" w:sz="0" w:space="0" w:color="auto"/>
                    <w:left w:val="none" w:sz="0" w:space="0" w:color="auto"/>
                    <w:bottom w:val="none" w:sz="0" w:space="0" w:color="auto"/>
                    <w:right w:val="none" w:sz="0" w:space="0" w:color="auto"/>
                  </w:divBdr>
                  <w:divsChild>
                    <w:div w:id="111223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647845">
              <w:marLeft w:val="0"/>
              <w:marRight w:val="0"/>
              <w:marTop w:val="360"/>
              <w:marBottom w:val="0"/>
              <w:divBdr>
                <w:top w:val="none" w:sz="0" w:space="0" w:color="auto"/>
                <w:left w:val="none" w:sz="0" w:space="0" w:color="auto"/>
                <w:bottom w:val="none" w:sz="0" w:space="0" w:color="auto"/>
                <w:right w:val="none" w:sz="0" w:space="0" w:color="auto"/>
              </w:divBdr>
              <w:divsChild>
                <w:div w:id="187640092">
                  <w:marLeft w:val="0"/>
                  <w:marRight w:val="150"/>
                  <w:marTop w:val="0"/>
                  <w:marBottom w:val="0"/>
                  <w:divBdr>
                    <w:top w:val="none" w:sz="0" w:space="0" w:color="auto"/>
                    <w:left w:val="none" w:sz="0" w:space="0" w:color="auto"/>
                    <w:bottom w:val="none" w:sz="0" w:space="0" w:color="auto"/>
                    <w:right w:val="none" w:sz="0" w:space="0" w:color="auto"/>
                  </w:divBdr>
                  <w:divsChild>
                    <w:div w:id="723145274">
                      <w:marLeft w:val="0"/>
                      <w:marRight w:val="0"/>
                      <w:marTop w:val="0"/>
                      <w:marBottom w:val="0"/>
                      <w:divBdr>
                        <w:top w:val="none" w:sz="0" w:space="0" w:color="auto"/>
                        <w:left w:val="none" w:sz="0" w:space="0" w:color="auto"/>
                        <w:bottom w:val="none" w:sz="0" w:space="0" w:color="auto"/>
                        <w:right w:val="none" w:sz="0" w:space="0" w:color="auto"/>
                      </w:divBdr>
                    </w:div>
                  </w:divsChild>
                </w:div>
                <w:div w:id="1739936988">
                  <w:marLeft w:val="0"/>
                  <w:marRight w:val="150"/>
                  <w:marTop w:val="0"/>
                  <w:marBottom w:val="0"/>
                  <w:divBdr>
                    <w:top w:val="none" w:sz="0" w:space="0" w:color="auto"/>
                    <w:left w:val="none" w:sz="0" w:space="0" w:color="auto"/>
                    <w:bottom w:val="none" w:sz="0" w:space="0" w:color="auto"/>
                    <w:right w:val="none" w:sz="0" w:space="0" w:color="auto"/>
                  </w:divBdr>
                  <w:divsChild>
                    <w:div w:id="421413185">
                      <w:marLeft w:val="0"/>
                      <w:marRight w:val="0"/>
                      <w:marTop w:val="0"/>
                      <w:marBottom w:val="0"/>
                      <w:divBdr>
                        <w:top w:val="none" w:sz="0" w:space="0" w:color="auto"/>
                        <w:left w:val="none" w:sz="0" w:space="0" w:color="auto"/>
                        <w:bottom w:val="none" w:sz="0" w:space="0" w:color="auto"/>
                        <w:right w:val="none" w:sz="0" w:space="0" w:color="auto"/>
                      </w:divBdr>
                    </w:div>
                  </w:divsChild>
                </w:div>
                <w:div w:id="992375403">
                  <w:marLeft w:val="0"/>
                  <w:marRight w:val="150"/>
                  <w:marTop w:val="0"/>
                  <w:marBottom w:val="0"/>
                  <w:divBdr>
                    <w:top w:val="none" w:sz="0" w:space="0" w:color="auto"/>
                    <w:left w:val="none" w:sz="0" w:space="0" w:color="auto"/>
                    <w:bottom w:val="none" w:sz="0" w:space="0" w:color="auto"/>
                    <w:right w:val="none" w:sz="0" w:space="0" w:color="auto"/>
                  </w:divBdr>
                  <w:divsChild>
                    <w:div w:id="451097091">
                      <w:marLeft w:val="0"/>
                      <w:marRight w:val="0"/>
                      <w:marTop w:val="0"/>
                      <w:marBottom w:val="0"/>
                      <w:divBdr>
                        <w:top w:val="none" w:sz="0" w:space="0" w:color="auto"/>
                        <w:left w:val="none" w:sz="0" w:space="0" w:color="auto"/>
                        <w:bottom w:val="none" w:sz="0" w:space="0" w:color="auto"/>
                        <w:right w:val="none" w:sz="0" w:space="0" w:color="auto"/>
                      </w:divBdr>
                    </w:div>
                  </w:divsChild>
                </w:div>
                <w:div w:id="1008218713">
                  <w:marLeft w:val="0"/>
                  <w:marRight w:val="150"/>
                  <w:marTop w:val="0"/>
                  <w:marBottom w:val="0"/>
                  <w:divBdr>
                    <w:top w:val="none" w:sz="0" w:space="0" w:color="auto"/>
                    <w:left w:val="none" w:sz="0" w:space="0" w:color="auto"/>
                    <w:bottom w:val="none" w:sz="0" w:space="0" w:color="auto"/>
                    <w:right w:val="none" w:sz="0" w:space="0" w:color="auto"/>
                  </w:divBdr>
                  <w:divsChild>
                    <w:div w:id="405151671">
                      <w:marLeft w:val="0"/>
                      <w:marRight w:val="0"/>
                      <w:marTop w:val="0"/>
                      <w:marBottom w:val="0"/>
                      <w:divBdr>
                        <w:top w:val="none" w:sz="0" w:space="0" w:color="auto"/>
                        <w:left w:val="none" w:sz="0" w:space="0" w:color="auto"/>
                        <w:bottom w:val="none" w:sz="0" w:space="0" w:color="auto"/>
                        <w:right w:val="none" w:sz="0" w:space="0" w:color="auto"/>
                      </w:divBdr>
                    </w:div>
                  </w:divsChild>
                </w:div>
                <w:div w:id="728042540">
                  <w:marLeft w:val="0"/>
                  <w:marRight w:val="150"/>
                  <w:marTop w:val="0"/>
                  <w:marBottom w:val="0"/>
                  <w:divBdr>
                    <w:top w:val="none" w:sz="0" w:space="0" w:color="auto"/>
                    <w:left w:val="none" w:sz="0" w:space="0" w:color="auto"/>
                    <w:bottom w:val="none" w:sz="0" w:space="0" w:color="auto"/>
                    <w:right w:val="none" w:sz="0" w:space="0" w:color="auto"/>
                  </w:divBdr>
                  <w:divsChild>
                    <w:div w:id="614483537">
                      <w:marLeft w:val="0"/>
                      <w:marRight w:val="0"/>
                      <w:marTop w:val="0"/>
                      <w:marBottom w:val="0"/>
                      <w:divBdr>
                        <w:top w:val="none" w:sz="0" w:space="0" w:color="auto"/>
                        <w:left w:val="none" w:sz="0" w:space="0" w:color="auto"/>
                        <w:bottom w:val="none" w:sz="0" w:space="0" w:color="auto"/>
                        <w:right w:val="none" w:sz="0" w:space="0" w:color="auto"/>
                      </w:divBdr>
                    </w:div>
                  </w:divsChild>
                </w:div>
                <w:div w:id="1805846854">
                  <w:marLeft w:val="0"/>
                  <w:marRight w:val="150"/>
                  <w:marTop w:val="0"/>
                  <w:marBottom w:val="0"/>
                  <w:divBdr>
                    <w:top w:val="none" w:sz="0" w:space="0" w:color="auto"/>
                    <w:left w:val="none" w:sz="0" w:space="0" w:color="auto"/>
                    <w:bottom w:val="none" w:sz="0" w:space="0" w:color="auto"/>
                    <w:right w:val="none" w:sz="0" w:space="0" w:color="auto"/>
                  </w:divBdr>
                  <w:divsChild>
                    <w:div w:id="62217919">
                      <w:marLeft w:val="0"/>
                      <w:marRight w:val="0"/>
                      <w:marTop w:val="0"/>
                      <w:marBottom w:val="0"/>
                      <w:divBdr>
                        <w:top w:val="none" w:sz="0" w:space="0" w:color="auto"/>
                        <w:left w:val="none" w:sz="0" w:space="0" w:color="auto"/>
                        <w:bottom w:val="none" w:sz="0" w:space="0" w:color="auto"/>
                        <w:right w:val="none" w:sz="0" w:space="0" w:color="auto"/>
                      </w:divBdr>
                    </w:div>
                  </w:divsChild>
                </w:div>
                <w:div w:id="12608697">
                  <w:marLeft w:val="0"/>
                  <w:marRight w:val="150"/>
                  <w:marTop w:val="0"/>
                  <w:marBottom w:val="0"/>
                  <w:divBdr>
                    <w:top w:val="none" w:sz="0" w:space="0" w:color="auto"/>
                    <w:left w:val="none" w:sz="0" w:space="0" w:color="auto"/>
                    <w:bottom w:val="none" w:sz="0" w:space="0" w:color="auto"/>
                    <w:right w:val="none" w:sz="0" w:space="0" w:color="auto"/>
                  </w:divBdr>
                  <w:divsChild>
                    <w:div w:id="1104497999">
                      <w:marLeft w:val="0"/>
                      <w:marRight w:val="0"/>
                      <w:marTop w:val="0"/>
                      <w:marBottom w:val="0"/>
                      <w:divBdr>
                        <w:top w:val="none" w:sz="0" w:space="0" w:color="auto"/>
                        <w:left w:val="none" w:sz="0" w:space="0" w:color="auto"/>
                        <w:bottom w:val="none" w:sz="0" w:space="0" w:color="auto"/>
                        <w:right w:val="none" w:sz="0" w:space="0" w:color="auto"/>
                      </w:divBdr>
                    </w:div>
                  </w:divsChild>
                </w:div>
                <w:div w:id="132406039">
                  <w:marLeft w:val="0"/>
                  <w:marRight w:val="150"/>
                  <w:marTop w:val="0"/>
                  <w:marBottom w:val="0"/>
                  <w:divBdr>
                    <w:top w:val="none" w:sz="0" w:space="0" w:color="auto"/>
                    <w:left w:val="none" w:sz="0" w:space="0" w:color="auto"/>
                    <w:bottom w:val="none" w:sz="0" w:space="0" w:color="auto"/>
                    <w:right w:val="none" w:sz="0" w:space="0" w:color="auto"/>
                  </w:divBdr>
                  <w:divsChild>
                    <w:div w:id="1081296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025185">
              <w:marLeft w:val="0"/>
              <w:marRight w:val="0"/>
              <w:marTop w:val="360"/>
              <w:marBottom w:val="0"/>
              <w:divBdr>
                <w:top w:val="none" w:sz="0" w:space="0" w:color="auto"/>
                <w:left w:val="none" w:sz="0" w:space="0" w:color="auto"/>
                <w:bottom w:val="none" w:sz="0" w:space="0" w:color="auto"/>
                <w:right w:val="none" w:sz="0" w:space="0" w:color="auto"/>
              </w:divBdr>
              <w:divsChild>
                <w:div w:id="695232304">
                  <w:marLeft w:val="0"/>
                  <w:marRight w:val="150"/>
                  <w:marTop w:val="0"/>
                  <w:marBottom w:val="0"/>
                  <w:divBdr>
                    <w:top w:val="none" w:sz="0" w:space="0" w:color="auto"/>
                    <w:left w:val="none" w:sz="0" w:space="0" w:color="auto"/>
                    <w:bottom w:val="none" w:sz="0" w:space="0" w:color="auto"/>
                    <w:right w:val="none" w:sz="0" w:space="0" w:color="auto"/>
                  </w:divBdr>
                  <w:divsChild>
                    <w:div w:id="1090614721">
                      <w:marLeft w:val="0"/>
                      <w:marRight w:val="0"/>
                      <w:marTop w:val="0"/>
                      <w:marBottom w:val="0"/>
                      <w:divBdr>
                        <w:top w:val="none" w:sz="0" w:space="0" w:color="auto"/>
                        <w:left w:val="none" w:sz="0" w:space="0" w:color="auto"/>
                        <w:bottom w:val="none" w:sz="0" w:space="0" w:color="auto"/>
                        <w:right w:val="none" w:sz="0" w:space="0" w:color="auto"/>
                      </w:divBdr>
                    </w:div>
                  </w:divsChild>
                </w:div>
                <w:div w:id="1964268104">
                  <w:marLeft w:val="0"/>
                  <w:marRight w:val="150"/>
                  <w:marTop w:val="0"/>
                  <w:marBottom w:val="0"/>
                  <w:divBdr>
                    <w:top w:val="none" w:sz="0" w:space="0" w:color="auto"/>
                    <w:left w:val="none" w:sz="0" w:space="0" w:color="auto"/>
                    <w:bottom w:val="none" w:sz="0" w:space="0" w:color="auto"/>
                    <w:right w:val="none" w:sz="0" w:space="0" w:color="auto"/>
                  </w:divBdr>
                  <w:divsChild>
                    <w:div w:id="114997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770901">
          <w:marLeft w:val="0"/>
          <w:marRight w:val="0"/>
          <w:marTop w:val="0"/>
          <w:marBottom w:val="300"/>
          <w:divBdr>
            <w:top w:val="single" w:sz="6" w:space="3" w:color="E6E6E6"/>
            <w:left w:val="single" w:sz="6" w:space="3" w:color="E6E6E6"/>
            <w:bottom w:val="single" w:sz="6" w:space="3" w:color="E6E6E6"/>
            <w:right w:val="single" w:sz="6" w:space="3" w:color="E6E6E6"/>
          </w:divBdr>
          <w:divsChild>
            <w:div w:id="496961562">
              <w:marLeft w:val="0"/>
              <w:marRight w:val="0"/>
              <w:marTop w:val="0"/>
              <w:marBottom w:val="0"/>
              <w:divBdr>
                <w:top w:val="none" w:sz="0" w:space="0" w:color="auto"/>
                <w:left w:val="none" w:sz="0" w:space="0" w:color="auto"/>
                <w:bottom w:val="none" w:sz="0" w:space="0" w:color="auto"/>
                <w:right w:val="none" w:sz="0" w:space="0" w:color="auto"/>
              </w:divBdr>
              <w:divsChild>
                <w:div w:id="1582913609">
                  <w:marLeft w:val="0"/>
                  <w:marRight w:val="150"/>
                  <w:marTop w:val="0"/>
                  <w:marBottom w:val="0"/>
                  <w:divBdr>
                    <w:top w:val="none" w:sz="0" w:space="0" w:color="auto"/>
                    <w:left w:val="none" w:sz="0" w:space="0" w:color="auto"/>
                    <w:bottom w:val="none" w:sz="0" w:space="0" w:color="auto"/>
                    <w:right w:val="none" w:sz="0" w:space="0" w:color="auto"/>
                  </w:divBdr>
                  <w:divsChild>
                    <w:div w:id="44110051">
                      <w:marLeft w:val="0"/>
                      <w:marRight w:val="0"/>
                      <w:marTop w:val="0"/>
                      <w:marBottom w:val="0"/>
                      <w:divBdr>
                        <w:top w:val="none" w:sz="0" w:space="0" w:color="auto"/>
                        <w:left w:val="none" w:sz="0" w:space="0" w:color="auto"/>
                        <w:bottom w:val="none" w:sz="0" w:space="0" w:color="auto"/>
                        <w:right w:val="none" w:sz="0" w:space="0" w:color="auto"/>
                      </w:divBdr>
                    </w:div>
                  </w:divsChild>
                </w:div>
                <w:div w:id="2072921570">
                  <w:marLeft w:val="0"/>
                  <w:marRight w:val="150"/>
                  <w:marTop w:val="0"/>
                  <w:marBottom w:val="0"/>
                  <w:divBdr>
                    <w:top w:val="none" w:sz="0" w:space="0" w:color="auto"/>
                    <w:left w:val="none" w:sz="0" w:space="0" w:color="auto"/>
                    <w:bottom w:val="none" w:sz="0" w:space="0" w:color="auto"/>
                    <w:right w:val="none" w:sz="0" w:space="0" w:color="auto"/>
                  </w:divBdr>
                  <w:divsChild>
                    <w:div w:id="16104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09043">
          <w:marLeft w:val="0"/>
          <w:marRight w:val="0"/>
          <w:marTop w:val="0"/>
          <w:marBottom w:val="300"/>
          <w:divBdr>
            <w:top w:val="single" w:sz="6" w:space="3" w:color="E6E6E6"/>
            <w:left w:val="single" w:sz="6" w:space="3" w:color="E6E6E6"/>
            <w:bottom w:val="single" w:sz="6" w:space="3" w:color="E6E6E6"/>
            <w:right w:val="single" w:sz="6" w:space="3" w:color="E6E6E6"/>
          </w:divBdr>
          <w:divsChild>
            <w:div w:id="1124885571">
              <w:marLeft w:val="0"/>
              <w:marRight w:val="0"/>
              <w:marTop w:val="0"/>
              <w:marBottom w:val="0"/>
              <w:divBdr>
                <w:top w:val="none" w:sz="0" w:space="0" w:color="auto"/>
                <w:left w:val="none" w:sz="0" w:space="0" w:color="auto"/>
                <w:bottom w:val="none" w:sz="0" w:space="0" w:color="auto"/>
                <w:right w:val="none" w:sz="0" w:space="0" w:color="auto"/>
              </w:divBdr>
              <w:divsChild>
                <w:div w:id="214238169">
                  <w:marLeft w:val="0"/>
                  <w:marRight w:val="150"/>
                  <w:marTop w:val="0"/>
                  <w:marBottom w:val="0"/>
                  <w:divBdr>
                    <w:top w:val="none" w:sz="0" w:space="0" w:color="auto"/>
                    <w:left w:val="none" w:sz="0" w:space="0" w:color="auto"/>
                    <w:bottom w:val="none" w:sz="0" w:space="0" w:color="auto"/>
                    <w:right w:val="none" w:sz="0" w:space="0" w:color="auto"/>
                  </w:divBdr>
                  <w:divsChild>
                    <w:div w:id="1731658092">
                      <w:marLeft w:val="0"/>
                      <w:marRight w:val="0"/>
                      <w:marTop w:val="0"/>
                      <w:marBottom w:val="0"/>
                      <w:divBdr>
                        <w:top w:val="none" w:sz="0" w:space="0" w:color="auto"/>
                        <w:left w:val="none" w:sz="0" w:space="0" w:color="auto"/>
                        <w:bottom w:val="none" w:sz="0" w:space="0" w:color="auto"/>
                        <w:right w:val="none" w:sz="0" w:space="0" w:color="auto"/>
                      </w:divBdr>
                    </w:div>
                  </w:divsChild>
                </w:div>
                <w:div w:id="46881026">
                  <w:marLeft w:val="0"/>
                  <w:marRight w:val="150"/>
                  <w:marTop w:val="0"/>
                  <w:marBottom w:val="0"/>
                  <w:divBdr>
                    <w:top w:val="none" w:sz="0" w:space="0" w:color="auto"/>
                    <w:left w:val="none" w:sz="0" w:space="0" w:color="auto"/>
                    <w:bottom w:val="none" w:sz="0" w:space="0" w:color="auto"/>
                    <w:right w:val="none" w:sz="0" w:space="0" w:color="auto"/>
                  </w:divBdr>
                  <w:divsChild>
                    <w:div w:id="659382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046225">
          <w:marLeft w:val="0"/>
          <w:marRight w:val="0"/>
          <w:marTop w:val="180"/>
          <w:marBottom w:val="180"/>
          <w:divBdr>
            <w:top w:val="none" w:sz="0" w:space="0" w:color="auto"/>
            <w:left w:val="none" w:sz="0" w:space="0" w:color="auto"/>
            <w:bottom w:val="none" w:sz="0" w:space="0" w:color="auto"/>
            <w:right w:val="none" w:sz="0" w:space="0" w:color="auto"/>
          </w:divBdr>
        </w:div>
        <w:div w:id="727653226">
          <w:marLeft w:val="0"/>
          <w:marRight w:val="0"/>
          <w:marTop w:val="0"/>
          <w:marBottom w:val="300"/>
          <w:divBdr>
            <w:top w:val="single" w:sz="6" w:space="3" w:color="E6E6E6"/>
            <w:left w:val="single" w:sz="6" w:space="3" w:color="E6E6E6"/>
            <w:bottom w:val="single" w:sz="6" w:space="3" w:color="E6E6E6"/>
            <w:right w:val="single" w:sz="6" w:space="3" w:color="E6E6E6"/>
          </w:divBdr>
          <w:divsChild>
            <w:div w:id="1495680723">
              <w:marLeft w:val="0"/>
              <w:marRight w:val="0"/>
              <w:marTop w:val="0"/>
              <w:marBottom w:val="0"/>
              <w:divBdr>
                <w:top w:val="none" w:sz="0" w:space="0" w:color="auto"/>
                <w:left w:val="none" w:sz="0" w:space="0" w:color="auto"/>
                <w:bottom w:val="none" w:sz="0" w:space="0" w:color="auto"/>
                <w:right w:val="none" w:sz="0" w:space="0" w:color="auto"/>
              </w:divBdr>
              <w:divsChild>
                <w:div w:id="805901077">
                  <w:marLeft w:val="0"/>
                  <w:marRight w:val="150"/>
                  <w:marTop w:val="0"/>
                  <w:marBottom w:val="0"/>
                  <w:divBdr>
                    <w:top w:val="none" w:sz="0" w:space="0" w:color="auto"/>
                    <w:left w:val="none" w:sz="0" w:space="0" w:color="auto"/>
                    <w:bottom w:val="none" w:sz="0" w:space="0" w:color="auto"/>
                    <w:right w:val="none" w:sz="0" w:space="0" w:color="auto"/>
                  </w:divBdr>
                  <w:divsChild>
                    <w:div w:id="1309360597">
                      <w:marLeft w:val="0"/>
                      <w:marRight w:val="0"/>
                      <w:marTop w:val="0"/>
                      <w:marBottom w:val="0"/>
                      <w:divBdr>
                        <w:top w:val="none" w:sz="0" w:space="0" w:color="auto"/>
                        <w:left w:val="none" w:sz="0" w:space="0" w:color="auto"/>
                        <w:bottom w:val="none" w:sz="0" w:space="0" w:color="auto"/>
                        <w:right w:val="none" w:sz="0" w:space="0" w:color="auto"/>
                      </w:divBdr>
                    </w:div>
                  </w:divsChild>
                </w:div>
                <w:div w:id="412823711">
                  <w:marLeft w:val="0"/>
                  <w:marRight w:val="0"/>
                  <w:marTop w:val="0"/>
                  <w:marBottom w:val="0"/>
                  <w:divBdr>
                    <w:top w:val="none" w:sz="0" w:space="0" w:color="auto"/>
                    <w:left w:val="none" w:sz="0" w:space="0" w:color="auto"/>
                    <w:bottom w:val="none" w:sz="0" w:space="0" w:color="auto"/>
                    <w:right w:val="none" w:sz="0" w:space="0" w:color="auto"/>
                  </w:divBdr>
                  <w:divsChild>
                    <w:div w:id="245577028">
                      <w:marLeft w:val="0"/>
                      <w:marRight w:val="0"/>
                      <w:marTop w:val="0"/>
                      <w:marBottom w:val="0"/>
                      <w:divBdr>
                        <w:top w:val="none" w:sz="0" w:space="0" w:color="auto"/>
                        <w:left w:val="none" w:sz="0" w:space="0" w:color="auto"/>
                        <w:bottom w:val="none" w:sz="0" w:space="0" w:color="auto"/>
                        <w:right w:val="none" w:sz="0" w:space="0" w:color="auto"/>
                      </w:divBdr>
                    </w:div>
                  </w:divsChild>
                </w:div>
                <w:div w:id="1485127920">
                  <w:marLeft w:val="0"/>
                  <w:marRight w:val="150"/>
                  <w:marTop w:val="0"/>
                  <w:marBottom w:val="0"/>
                  <w:divBdr>
                    <w:top w:val="none" w:sz="0" w:space="0" w:color="auto"/>
                    <w:left w:val="none" w:sz="0" w:space="0" w:color="auto"/>
                    <w:bottom w:val="none" w:sz="0" w:space="0" w:color="auto"/>
                    <w:right w:val="none" w:sz="0" w:space="0" w:color="auto"/>
                  </w:divBdr>
                  <w:divsChild>
                    <w:div w:id="1257058073">
                      <w:marLeft w:val="0"/>
                      <w:marRight w:val="0"/>
                      <w:marTop w:val="0"/>
                      <w:marBottom w:val="0"/>
                      <w:divBdr>
                        <w:top w:val="none" w:sz="0" w:space="0" w:color="auto"/>
                        <w:left w:val="none" w:sz="0" w:space="0" w:color="auto"/>
                        <w:bottom w:val="none" w:sz="0" w:space="0" w:color="auto"/>
                        <w:right w:val="none" w:sz="0" w:space="0" w:color="auto"/>
                      </w:divBdr>
                    </w:div>
                  </w:divsChild>
                </w:div>
                <w:div w:id="1420367459">
                  <w:marLeft w:val="0"/>
                  <w:marRight w:val="150"/>
                  <w:marTop w:val="0"/>
                  <w:marBottom w:val="0"/>
                  <w:divBdr>
                    <w:top w:val="none" w:sz="0" w:space="0" w:color="auto"/>
                    <w:left w:val="none" w:sz="0" w:space="0" w:color="auto"/>
                    <w:bottom w:val="none" w:sz="0" w:space="0" w:color="auto"/>
                    <w:right w:val="none" w:sz="0" w:space="0" w:color="auto"/>
                  </w:divBdr>
                  <w:divsChild>
                    <w:div w:id="167249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491403">
              <w:marLeft w:val="0"/>
              <w:marRight w:val="0"/>
              <w:marTop w:val="0"/>
              <w:marBottom w:val="0"/>
              <w:divBdr>
                <w:top w:val="none" w:sz="0" w:space="0" w:color="auto"/>
                <w:left w:val="none" w:sz="0" w:space="0" w:color="auto"/>
                <w:bottom w:val="none" w:sz="0" w:space="0" w:color="auto"/>
                <w:right w:val="none" w:sz="0" w:space="0" w:color="auto"/>
              </w:divBdr>
              <w:divsChild>
                <w:div w:id="1006401707">
                  <w:marLeft w:val="0"/>
                  <w:marRight w:val="150"/>
                  <w:marTop w:val="0"/>
                  <w:marBottom w:val="0"/>
                  <w:divBdr>
                    <w:top w:val="none" w:sz="0" w:space="0" w:color="auto"/>
                    <w:left w:val="none" w:sz="0" w:space="0" w:color="auto"/>
                    <w:bottom w:val="none" w:sz="0" w:space="0" w:color="auto"/>
                    <w:right w:val="none" w:sz="0" w:space="0" w:color="auto"/>
                  </w:divBdr>
                  <w:divsChild>
                    <w:div w:id="631597048">
                      <w:marLeft w:val="0"/>
                      <w:marRight w:val="0"/>
                      <w:marTop w:val="0"/>
                      <w:marBottom w:val="0"/>
                      <w:divBdr>
                        <w:top w:val="none" w:sz="0" w:space="0" w:color="auto"/>
                        <w:left w:val="none" w:sz="0" w:space="0" w:color="auto"/>
                        <w:bottom w:val="none" w:sz="0" w:space="0" w:color="auto"/>
                        <w:right w:val="none" w:sz="0" w:space="0" w:color="auto"/>
                      </w:divBdr>
                    </w:div>
                  </w:divsChild>
                </w:div>
                <w:div w:id="445274276">
                  <w:marLeft w:val="0"/>
                  <w:marRight w:val="150"/>
                  <w:marTop w:val="0"/>
                  <w:marBottom w:val="0"/>
                  <w:divBdr>
                    <w:top w:val="none" w:sz="0" w:space="0" w:color="auto"/>
                    <w:left w:val="none" w:sz="0" w:space="0" w:color="auto"/>
                    <w:bottom w:val="none" w:sz="0" w:space="0" w:color="auto"/>
                    <w:right w:val="none" w:sz="0" w:space="0" w:color="auto"/>
                  </w:divBdr>
                  <w:divsChild>
                    <w:div w:id="175462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883919">
              <w:marLeft w:val="-60"/>
              <w:marRight w:val="0"/>
              <w:marTop w:val="0"/>
              <w:marBottom w:val="300"/>
              <w:divBdr>
                <w:top w:val="single" w:sz="6" w:space="3" w:color="E6E6E6"/>
                <w:left w:val="none" w:sz="0" w:space="3" w:color="auto"/>
                <w:bottom w:val="single" w:sz="6" w:space="3" w:color="E6E6E6"/>
                <w:right w:val="none" w:sz="0" w:space="3" w:color="auto"/>
              </w:divBdr>
              <w:divsChild>
                <w:div w:id="1694071815">
                  <w:marLeft w:val="0"/>
                  <w:marRight w:val="150"/>
                  <w:marTop w:val="0"/>
                  <w:marBottom w:val="0"/>
                  <w:divBdr>
                    <w:top w:val="none" w:sz="0" w:space="0" w:color="auto"/>
                    <w:left w:val="none" w:sz="0" w:space="0" w:color="auto"/>
                    <w:bottom w:val="none" w:sz="0" w:space="0" w:color="auto"/>
                    <w:right w:val="none" w:sz="0" w:space="0" w:color="auto"/>
                  </w:divBdr>
                  <w:divsChild>
                    <w:div w:id="1281454954">
                      <w:marLeft w:val="0"/>
                      <w:marRight w:val="0"/>
                      <w:marTop w:val="0"/>
                      <w:marBottom w:val="0"/>
                      <w:divBdr>
                        <w:top w:val="none" w:sz="0" w:space="0" w:color="auto"/>
                        <w:left w:val="none" w:sz="0" w:space="0" w:color="auto"/>
                        <w:bottom w:val="none" w:sz="0" w:space="0" w:color="auto"/>
                        <w:right w:val="none" w:sz="0" w:space="0" w:color="auto"/>
                      </w:divBdr>
                    </w:div>
                  </w:divsChild>
                </w:div>
                <w:div w:id="568467230">
                  <w:marLeft w:val="0"/>
                  <w:marRight w:val="150"/>
                  <w:marTop w:val="0"/>
                  <w:marBottom w:val="0"/>
                  <w:divBdr>
                    <w:top w:val="none" w:sz="0" w:space="0" w:color="auto"/>
                    <w:left w:val="none" w:sz="0" w:space="0" w:color="auto"/>
                    <w:bottom w:val="none" w:sz="0" w:space="0" w:color="auto"/>
                    <w:right w:val="none" w:sz="0" w:space="0" w:color="auto"/>
                  </w:divBdr>
                  <w:divsChild>
                    <w:div w:id="115895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978334">
              <w:marLeft w:val="0"/>
              <w:marRight w:val="0"/>
              <w:marTop w:val="0"/>
              <w:marBottom w:val="0"/>
              <w:divBdr>
                <w:top w:val="none" w:sz="0" w:space="0" w:color="auto"/>
                <w:left w:val="none" w:sz="0" w:space="0" w:color="auto"/>
                <w:bottom w:val="none" w:sz="0" w:space="0" w:color="auto"/>
                <w:right w:val="none" w:sz="0" w:space="0" w:color="auto"/>
              </w:divBdr>
              <w:divsChild>
                <w:div w:id="435642485">
                  <w:marLeft w:val="0"/>
                  <w:marRight w:val="150"/>
                  <w:marTop w:val="0"/>
                  <w:marBottom w:val="0"/>
                  <w:divBdr>
                    <w:top w:val="none" w:sz="0" w:space="0" w:color="auto"/>
                    <w:left w:val="none" w:sz="0" w:space="0" w:color="auto"/>
                    <w:bottom w:val="none" w:sz="0" w:space="0" w:color="auto"/>
                    <w:right w:val="none" w:sz="0" w:space="0" w:color="auto"/>
                  </w:divBdr>
                  <w:divsChild>
                    <w:div w:id="2136176572">
                      <w:marLeft w:val="0"/>
                      <w:marRight w:val="0"/>
                      <w:marTop w:val="0"/>
                      <w:marBottom w:val="0"/>
                      <w:divBdr>
                        <w:top w:val="none" w:sz="0" w:space="0" w:color="auto"/>
                        <w:left w:val="none" w:sz="0" w:space="0" w:color="auto"/>
                        <w:bottom w:val="none" w:sz="0" w:space="0" w:color="auto"/>
                        <w:right w:val="none" w:sz="0" w:space="0" w:color="auto"/>
                      </w:divBdr>
                    </w:div>
                  </w:divsChild>
                </w:div>
                <w:div w:id="2120492813">
                  <w:marLeft w:val="0"/>
                  <w:marRight w:val="150"/>
                  <w:marTop w:val="0"/>
                  <w:marBottom w:val="0"/>
                  <w:divBdr>
                    <w:top w:val="none" w:sz="0" w:space="0" w:color="auto"/>
                    <w:left w:val="none" w:sz="0" w:space="0" w:color="auto"/>
                    <w:bottom w:val="none" w:sz="0" w:space="0" w:color="auto"/>
                    <w:right w:val="none" w:sz="0" w:space="0" w:color="auto"/>
                  </w:divBdr>
                  <w:divsChild>
                    <w:div w:id="37207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003650">
              <w:marLeft w:val="0"/>
              <w:marRight w:val="0"/>
              <w:marTop w:val="0"/>
              <w:marBottom w:val="0"/>
              <w:divBdr>
                <w:top w:val="none" w:sz="0" w:space="0" w:color="auto"/>
                <w:left w:val="none" w:sz="0" w:space="0" w:color="auto"/>
                <w:bottom w:val="none" w:sz="0" w:space="0" w:color="auto"/>
                <w:right w:val="none" w:sz="0" w:space="0" w:color="auto"/>
              </w:divBdr>
              <w:divsChild>
                <w:div w:id="1892300537">
                  <w:marLeft w:val="0"/>
                  <w:marRight w:val="150"/>
                  <w:marTop w:val="0"/>
                  <w:marBottom w:val="0"/>
                  <w:divBdr>
                    <w:top w:val="none" w:sz="0" w:space="0" w:color="auto"/>
                    <w:left w:val="none" w:sz="0" w:space="0" w:color="auto"/>
                    <w:bottom w:val="none" w:sz="0" w:space="0" w:color="auto"/>
                    <w:right w:val="none" w:sz="0" w:space="0" w:color="auto"/>
                  </w:divBdr>
                  <w:divsChild>
                    <w:div w:id="1599479863">
                      <w:marLeft w:val="0"/>
                      <w:marRight w:val="0"/>
                      <w:marTop w:val="0"/>
                      <w:marBottom w:val="0"/>
                      <w:divBdr>
                        <w:top w:val="none" w:sz="0" w:space="0" w:color="auto"/>
                        <w:left w:val="none" w:sz="0" w:space="0" w:color="auto"/>
                        <w:bottom w:val="none" w:sz="0" w:space="0" w:color="auto"/>
                        <w:right w:val="none" w:sz="0" w:space="0" w:color="auto"/>
                      </w:divBdr>
                    </w:div>
                  </w:divsChild>
                </w:div>
                <w:div w:id="1611081143">
                  <w:marLeft w:val="0"/>
                  <w:marRight w:val="150"/>
                  <w:marTop w:val="0"/>
                  <w:marBottom w:val="0"/>
                  <w:divBdr>
                    <w:top w:val="none" w:sz="0" w:space="0" w:color="auto"/>
                    <w:left w:val="none" w:sz="0" w:space="0" w:color="auto"/>
                    <w:bottom w:val="none" w:sz="0" w:space="0" w:color="auto"/>
                    <w:right w:val="none" w:sz="0" w:space="0" w:color="auto"/>
                  </w:divBdr>
                  <w:divsChild>
                    <w:div w:id="52097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956246">
              <w:marLeft w:val="0"/>
              <w:marRight w:val="0"/>
              <w:marTop w:val="0"/>
              <w:marBottom w:val="0"/>
              <w:divBdr>
                <w:top w:val="none" w:sz="0" w:space="0" w:color="auto"/>
                <w:left w:val="none" w:sz="0" w:space="0" w:color="auto"/>
                <w:bottom w:val="none" w:sz="0" w:space="0" w:color="auto"/>
                <w:right w:val="none" w:sz="0" w:space="0" w:color="auto"/>
              </w:divBdr>
              <w:divsChild>
                <w:div w:id="351148025">
                  <w:marLeft w:val="0"/>
                  <w:marRight w:val="150"/>
                  <w:marTop w:val="0"/>
                  <w:marBottom w:val="0"/>
                  <w:divBdr>
                    <w:top w:val="none" w:sz="0" w:space="0" w:color="auto"/>
                    <w:left w:val="none" w:sz="0" w:space="0" w:color="auto"/>
                    <w:bottom w:val="none" w:sz="0" w:space="0" w:color="auto"/>
                    <w:right w:val="none" w:sz="0" w:space="0" w:color="auto"/>
                  </w:divBdr>
                  <w:divsChild>
                    <w:div w:id="70590407">
                      <w:marLeft w:val="0"/>
                      <w:marRight w:val="0"/>
                      <w:marTop w:val="0"/>
                      <w:marBottom w:val="0"/>
                      <w:divBdr>
                        <w:top w:val="none" w:sz="0" w:space="0" w:color="auto"/>
                        <w:left w:val="none" w:sz="0" w:space="0" w:color="auto"/>
                        <w:bottom w:val="none" w:sz="0" w:space="0" w:color="auto"/>
                        <w:right w:val="none" w:sz="0" w:space="0" w:color="auto"/>
                      </w:divBdr>
                    </w:div>
                  </w:divsChild>
                </w:div>
                <w:div w:id="1271277895">
                  <w:marLeft w:val="0"/>
                  <w:marRight w:val="150"/>
                  <w:marTop w:val="0"/>
                  <w:marBottom w:val="0"/>
                  <w:divBdr>
                    <w:top w:val="none" w:sz="0" w:space="0" w:color="auto"/>
                    <w:left w:val="none" w:sz="0" w:space="0" w:color="auto"/>
                    <w:bottom w:val="none" w:sz="0" w:space="0" w:color="auto"/>
                    <w:right w:val="none" w:sz="0" w:space="0" w:color="auto"/>
                  </w:divBdr>
                  <w:divsChild>
                    <w:div w:id="1181234725">
                      <w:marLeft w:val="0"/>
                      <w:marRight w:val="0"/>
                      <w:marTop w:val="0"/>
                      <w:marBottom w:val="0"/>
                      <w:divBdr>
                        <w:top w:val="none" w:sz="0" w:space="0" w:color="auto"/>
                        <w:left w:val="none" w:sz="0" w:space="0" w:color="auto"/>
                        <w:bottom w:val="none" w:sz="0" w:space="0" w:color="auto"/>
                        <w:right w:val="none" w:sz="0" w:space="0" w:color="auto"/>
                      </w:divBdr>
                    </w:div>
                  </w:divsChild>
                </w:div>
                <w:div w:id="1062800453">
                  <w:marLeft w:val="0"/>
                  <w:marRight w:val="150"/>
                  <w:marTop w:val="0"/>
                  <w:marBottom w:val="0"/>
                  <w:divBdr>
                    <w:top w:val="none" w:sz="0" w:space="0" w:color="auto"/>
                    <w:left w:val="none" w:sz="0" w:space="0" w:color="auto"/>
                    <w:bottom w:val="none" w:sz="0" w:space="0" w:color="auto"/>
                    <w:right w:val="none" w:sz="0" w:space="0" w:color="auto"/>
                  </w:divBdr>
                  <w:divsChild>
                    <w:div w:id="774791934">
                      <w:marLeft w:val="0"/>
                      <w:marRight w:val="0"/>
                      <w:marTop w:val="0"/>
                      <w:marBottom w:val="0"/>
                      <w:divBdr>
                        <w:top w:val="none" w:sz="0" w:space="0" w:color="auto"/>
                        <w:left w:val="none" w:sz="0" w:space="0" w:color="auto"/>
                        <w:bottom w:val="none" w:sz="0" w:space="0" w:color="auto"/>
                        <w:right w:val="none" w:sz="0" w:space="0" w:color="auto"/>
                      </w:divBdr>
                    </w:div>
                  </w:divsChild>
                </w:div>
                <w:div w:id="1969166720">
                  <w:marLeft w:val="0"/>
                  <w:marRight w:val="150"/>
                  <w:marTop w:val="0"/>
                  <w:marBottom w:val="0"/>
                  <w:divBdr>
                    <w:top w:val="none" w:sz="0" w:space="0" w:color="auto"/>
                    <w:left w:val="none" w:sz="0" w:space="0" w:color="auto"/>
                    <w:bottom w:val="none" w:sz="0" w:space="0" w:color="auto"/>
                    <w:right w:val="none" w:sz="0" w:space="0" w:color="auto"/>
                  </w:divBdr>
                  <w:divsChild>
                    <w:div w:id="1227758977">
                      <w:marLeft w:val="0"/>
                      <w:marRight w:val="0"/>
                      <w:marTop w:val="0"/>
                      <w:marBottom w:val="0"/>
                      <w:divBdr>
                        <w:top w:val="none" w:sz="0" w:space="0" w:color="auto"/>
                        <w:left w:val="none" w:sz="0" w:space="0" w:color="auto"/>
                        <w:bottom w:val="none" w:sz="0" w:space="0" w:color="auto"/>
                        <w:right w:val="none" w:sz="0" w:space="0" w:color="auto"/>
                      </w:divBdr>
                    </w:div>
                  </w:divsChild>
                </w:div>
                <w:div w:id="961544412">
                  <w:marLeft w:val="0"/>
                  <w:marRight w:val="150"/>
                  <w:marTop w:val="0"/>
                  <w:marBottom w:val="0"/>
                  <w:divBdr>
                    <w:top w:val="none" w:sz="0" w:space="0" w:color="auto"/>
                    <w:left w:val="none" w:sz="0" w:space="0" w:color="auto"/>
                    <w:bottom w:val="none" w:sz="0" w:space="0" w:color="auto"/>
                    <w:right w:val="none" w:sz="0" w:space="0" w:color="auto"/>
                  </w:divBdr>
                  <w:divsChild>
                    <w:div w:id="1373267853">
                      <w:marLeft w:val="0"/>
                      <w:marRight w:val="0"/>
                      <w:marTop w:val="0"/>
                      <w:marBottom w:val="0"/>
                      <w:divBdr>
                        <w:top w:val="none" w:sz="0" w:space="0" w:color="auto"/>
                        <w:left w:val="none" w:sz="0" w:space="0" w:color="auto"/>
                        <w:bottom w:val="none" w:sz="0" w:space="0" w:color="auto"/>
                        <w:right w:val="none" w:sz="0" w:space="0" w:color="auto"/>
                      </w:divBdr>
                    </w:div>
                  </w:divsChild>
                </w:div>
                <w:div w:id="1774207278">
                  <w:marLeft w:val="0"/>
                  <w:marRight w:val="150"/>
                  <w:marTop w:val="0"/>
                  <w:marBottom w:val="0"/>
                  <w:divBdr>
                    <w:top w:val="none" w:sz="0" w:space="0" w:color="auto"/>
                    <w:left w:val="none" w:sz="0" w:space="0" w:color="auto"/>
                    <w:bottom w:val="none" w:sz="0" w:space="0" w:color="auto"/>
                    <w:right w:val="none" w:sz="0" w:space="0" w:color="auto"/>
                  </w:divBdr>
                  <w:divsChild>
                    <w:div w:id="207211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524692">
              <w:marLeft w:val="0"/>
              <w:marRight w:val="0"/>
              <w:marTop w:val="0"/>
              <w:marBottom w:val="0"/>
              <w:divBdr>
                <w:top w:val="none" w:sz="0" w:space="0" w:color="auto"/>
                <w:left w:val="none" w:sz="0" w:space="0" w:color="auto"/>
                <w:bottom w:val="none" w:sz="0" w:space="0" w:color="auto"/>
                <w:right w:val="none" w:sz="0" w:space="0" w:color="auto"/>
              </w:divBdr>
              <w:divsChild>
                <w:div w:id="1805611182">
                  <w:marLeft w:val="0"/>
                  <w:marRight w:val="150"/>
                  <w:marTop w:val="0"/>
                  <w:marBottom w:val="0"/>
                  <w:divBdr>
                    <w:top w:val="none" w:sz="0" w:space="0" w:color="auto"/>
                    <w:left w:val="none" w:sz="0" w:space="0" w:color="auto"/>
                    <w:bottom w:val="none" w:sz="0" w:space="0" w:color="auto"/>
                    <w:right w:val="none" w:sz="0" w:space="0" w:color="auto"/>
                  </w:divBdr>
                  <w:divsChild>
                    <w:div w:id="2013295787">
                      <w:marLeft w:val="0"/>
                      <w:marRight w:val="0"/>
                      <w:marTop w:val="0"/>
                      <w:marBottom w:val="0"/>
                      <w:divBdr>
                        <w:top w:val="none" w:sz="0" w:space="0" w:color="auto"/>
                        <w:left w:val="none" w:sz="0" w:space="0" w:color="auto"/>
                        <w:bottom w:val="none" w:sz="0" w:space="0" w:color="auto"/>
                        <w:right w:val="none" w:sz="0" w:space="0" w:color="auto"/>
                      </w:divBdr>
                    </w:div>
                  </w:divsChild>
                </w:div>
                <w:div w:id="1591083292">
                  <w:marLeft w:val="0"/>
                  <w:marRight w:val="150"/>
                  <w:marTop w:val="0"/>
                  <w:marBottom w:val="0"/>
                  <w:divBdr>
                    <w:top w:val="none" w:sz="0" w:space="0" w:color="auto"/>
                    <w:left w:val="none" w:sz="0" w:space="0" w:color="auto"/>
                    <w:bottom w:val="none" w:sz="0" w:space="0" w:color="auto"/>
                    <w:right w:val="none" w:sz="0" w:space="0" w:color="auto"/>
                  </w:divBdr>
                  <w:divsChild>
                    <w:div w:id="1772777012">
                      <w:marLeft w:val="0"/>
                      <w:marRight w:val="0"/>
                      <w:marTop w:val="0"/>
                      <w:marBottom w:val="0"/>
                      <w:divBdr>
                        <w:top w:val="none" w:sz="0" w:space="0" w:color="auto"/>
                        <w:left w:val="none" w:sz="0" w:space="0" w:color="auto"/>
                        <w:bottom w:val="none" w:sz="0" w:space="0" w:color="auto"/>
                        <w:right w:val="none" w:sz="0" w:space="0" w:color="auto"/>
                      </w:divBdr>
                    </w:div>
                  </w:divsChild>
                </w:div>
                <w:div w:id="252277190">
                  <w:marLeft w:val="0"/>
                  <w:marRight w:val="150"/>
                  <w:marTop w:val="0"/>
                  <w:marBottom w:val="0"/>
                  <w:divBdr>
                    <w:top w:val="none" w:sz="0" w:space="0" w:color="auto"/>
                    <w:left w:val="none" w:sz="0" w:space="0" w:color="auto"/>
                    <w:bottom w:val="none" w:sz="0" w:space="0" w:color="auto"/>
                    <w:right w:val="none" w:sz="0" w:space="0" w:color="auto"/>
                  </w:divBdr>
                  <w:divsChild>
                    <w:div w:id="510223421">
                      <w:marLeft w:val="0"/>
                      <w:marRight w:val="0"/>
                      <w:marTop w:val="0"/>
                      <w:marBottom w:val="0"/>
                      <w:divBdr>
                        <w:top w:val="none" w:sz="0" w:space="0" w:color="auto"/>
                        <w:left w:val="none" w:sz="0" w:space="0" w:color="auto"/>
                        <w:bottom w:val="none" w:sz="0" w:space="0" w:color="auto"/>
                        <w:right w:val="none" w:sz="0" w:space="0" w:color="auto"/>
                      </w:divBdr>
                    </w:div>
                  </w:divsChild>
                </w:div>
                <w:div w:id="937445215">
                  <w:marLeft w:val="0"/>
                  <w:marRight w:val="150"/>
                  <w:marTop w:val="0"/>
                  <w:marBottom w:val="0"/>
                  <w:divBdr>
                    <w:top w:val="none" w:sz="0" w:space="0" w:color="auto"/>
                    <w:left w:val="none" w:sz="0" w:space="0" w:color="auto"/>
                    <w:bottom w:val="none" w:sz="0" w:space="0" w:color="auto"/>
                    <w:right w:val="none" w:sz="0" w:space="0" w:color="auto"/>
                  </w:divBdr>
                  <w:divsChild>
                    <w:div w:id="1356733043">
                      <w:marLeft w:val="0"/>
                      <w:marRight w:val="0"/>
                      <w:marTop w:val="0"/>
                      <w:marBottom w:val="0"/>
                      <w:divBdr>
                        <w:top w:val="none" w:sz="0" w:space="0" w:color="auto"/>
                        <w:left w:val="none" w:sz="0" w:space="0" w:color="auto"/>
                        <w:bottom w:val="none" w:sz="0" w:space="0" w:color="auto"/>
                        <w:right w:val="none" w:sz="0" w:space="0" w:color="auto"/>
                      </w:divBdr>
                    </w:div>
                  </w:divsChild>
                </w:div>
                <w:div w:id="999388778">
                  <w:marLeft w:val="0"/>
                  <w:marRight w:val="150"/>
                  <w:marTop w:val="0"/>
                  <w:marBottom w:val="0"/>
                  <w:divBdr>
                    <w:top w:val="none" w:sz="0" w:space="0" w:color="auto"/>
                    <w:left w:val="none" w:sz="0" w:space="0" w:color="auto"/>
                    <w:bottom w:val="none" w:sz="0" w:space="0" w:color="auto"/>
                    <w:right w:val="none" w:sz="0" w:space="0" w:color="auto"/>
                  </w:divBdr>
                  <w:divsChild>
                    <w:div w:id="142505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0381795">
          <w:marLeft w:val="0"/>
          <w:marRight w:val="0"/>
          <w:marTop w:val="120"/>
          <w:marBottom w:val="120"/>
          <w:divBdr>
            <w:top w:val="none" w:sz="0" w:space="0" w:color="auto"/>
            <w:left w:val="none" w:sz="0" w:space="0" w:color="auto"/>
            <w:bottom w:val="single" w:sz="6" w:space="0" w:color="DDDDDD"/>
            <w:right w:val="none" w:sz="0" w:space="0" w:color="auto"/>
          </w:divBdr>
        </w:div>
        <w:div w:id="78335583">
          <w:marLeft w:val="0"/>
          <w:marRight w:val="0"/>
          <w:marTop w:val="0"/>
          <w:marBottom w:val="300"/>
          <w:divBdr>
            <w:top w:val="single" w:sz="6" w:space="3" w:color="E6E6E6"/>
            <w:left w:val="single" w:sz="6" w:space="3" w:color="E6E6E6"/>
            <w:bottom w:val="single" w:sz="6" w:space="3" w:color="E6E6E6"/>
            <w:right w:val="single" w:sz="6" w:space="3" w:color="E6E6E6"/>
          </w:divBdr>
          <w:divsChild>
            <w:div w:id="282227839">
              <w:marLeft w:val="0"/>
              <w:marRight w:val="0"/>
              <w:marTop w:val="0"/>
              <w:marBottom w:val="0"/>
              <w:divBdr>
                <w:top w:val="none" w:sz="0" w:space="0" w:color="auto"/>
                <w:left w:val="none" w:sz="0" w:space="0" w:color="auto"/>
                <w:bottom w:val="none" w:sz="0" w:space="0" w:color="auto"/>
                <w:right w:val="none" w:sz="0" w:space="0" w:color="auto"/>
              </w:divBdr>
              <w:divsChild>
                <w:div w:id="193269562">
                  <w:marLeft w:val="0"/>
                  <w:marRight w:val="150"/>
                  <w:marTop w:val="0"/>
                  <w:marBottom w:val="0"/>
                  <w:divBdr>
                    <w:top w:val="none" w:sz="0" w:space="0" w:color="auto"/>
                    <w:left w:val="none" w:sz="0" w:space="0" w:color="auto"/>
                    <w:bottom w:val="none" w:sz="0" w:space="0" w:color="auto"/>
                    <w:right w:val="none" w:sz="0" w:space="0" w:color="auto"/>
                  </w:divBdr>
                  <w:divsChild>
                    <w:div w:id="1054935484">
                      <w:marLeft w:val="0"/>
                      <w:marRight w:val="0"/>
                      <w:marTop w:val="0"/>
                      <w:marBottom w:val="0"/>
                      <w:divBdr>
                        <w:top w:val="none" w:sz="0" w:space="0" w:color="auto"/>
                        <w:left w:val="none" w:sz="0" w:space="0" w:color="auto"/>
                        <w:bottom w:val="none" w:sz="0" w:space="0" w:color="auto"/>
                        <w:right w:val="none" w:sz="0" w:space="0" w:color="auto"/>
                      </w:divBdr>
                    </w:div>
                  </w:divsChild>
                </w:div>
                <w:div w:id="1625424590">
                  <w:marLeft w:val="0"/>
                  <w:marRight w:val="150"/>
                  <w:marTop w:val="0"/>
                  <w:marBottom w:val="0"/>
                  <w:divBdr>
                    <w:top w:val="none" w:sz="0" w:space="0" w:color="auto"/>
                    <w:left w:val="none" w:sz="0" w:space="0" w:color="auto"/>
                    <w:bottom w:val="none" w:sz="0" w:space="0" w:color="auto"/>
                    <w:right w:val="none" w:sz="0" w:space="0" w:color="auto"/>
                  </w:divBdr>
                  <w:divsChild>
                    <w:div w:id="1117061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084568">
              <w:marLeft w:val="0"/>
              <w:marRight w:val="0"/>
              <w:marTop w:val="0"/>
              <w:marBottom w:val="0"/>
              <w:divBdr>
                <w:top w:val="none" w:sz="0" w:space="0" w:color="auto"/>
                <w:left w:val="none" w:sz="0" w:space="0" w:color="auto"/>
                <w:bottom w:val="none" w:sz="0" w:space="0" w:color="auto"/>
                <w:right w:val="none" w:sz="0" w:space="0" w:color="auto"/>
              </w:divBdr>
              <w:divsChild>
                <w:div w:id="118882885">
                  <w:marLeft w:val="0"/>
                  <w:marRight w:val="150"/>
                  <w:marTop w:val="0"/>
                  <w:marBottom w:val="0"/>
                  <w:divBdr>
                    <w:top w:val="none" w:sz="0" w:space="0" w:color="auto"/>
                    <w:left w:val="none" w:sz="0" w:space="0" w:color="auto"/>
                    <w:bottom w:val="none" w:sz="0" w:space="0" w:color="auto"/>
                    <w:right w:val="none" w:sz="0" w:space="0" w:color="auto"/>
                  </w:divBdr>
                  <w:divsChild>
                    <w:div w:id="1259220949">
                      <w:marLeft w:val="0"/>
                      <w:marRight w:val="0"/>
                      <w:marTop w:val="0"/>
                      <w:marBottom w:val="0"/>
                      <w:divBdr>
                        <w:top w:val="none" w:sz="0" w:space="0" w:color="auto"/>
                        <w:left w:val="none" w:sz="0" w:space="0" w:color="auto"/>
                        <w:bottom w:val="none" w:sz="0" w:space="0" w:color="auto"/>
                        <w:right w:val="none" w:sz="0" w:space="0" w:color="auto"/>
                      </w:divBdr>
                    </w:div>
                  </w:divsChild>
                </w:div>
                <w:div w:id="700327577">
                  <w:marLeft w:val="0"/>
                  <w:marRight w:val="150"/>
                  <w:marTop w:val="0"/>
                  <w:marBottom w:val="0"/>
                  <w:divBdr>
                    <w:top w:val="none" w:sz="0" w:space="0" w:color="auto"/>
                    <w:left w:val="none" w:sz="0" w:space="0" w:color="auto"/>
                    <w:bottom w:val="none" w:sz="0" w:space="0" w:color="auto"/>
                    <w:right w:val="none" w:sz="0" w:space="0" w:color="auto"/>
                  </w:divBdr>
                  <w:divsChild>
                    <w:div w:id="278026310">
                      <w:marLeft w:val="0"/>
                      <w:marRight w:val="0"/>
                      <w:marTop w:val="0"/>
                      <w:marBottom w:val="0"/>
                      <w:divBdr>
                        <w:top w:val="none" w:sz="0" w:space="0" w:color="auto"/>
                        <w:left w:val="none" w:sz="0" w:space="0" w:color="auto"/>
                        <w:bottom w:val="none" w:sz="0" w:space="0" w:color="auto"/>
                        <w:right w:val="none" w:sz="0" w:space="0" w:color="auto"/>
                      </w:divBdr>
                    </w:div>
                  </w:divsChild>
                </w:div>
                <w:div w:id="168377457">
                  <w:marLeft w:val="0"/>
                  <w:marRight w:val="150"/>
                  <w:marTop w:val="0"/>
                  <w:marBottom w:val="0"/>
                  <w:divBdr>
                    <w:top w:val="none" w:sz="0" w:space="0" w:color="auto"/>
                    <w:left w:val="none" w:sz="0" w:space="0" w:color="auto"/>
                    <w:bottom w:val="none" w:sz="0" w:space="0" w:color="auto"/>
                    <w:right w:val="none" w:sz="0" w:space="0" w:color="auto"/>
                  </w:divBdr>
                  <w:divsChild>
                    <w:div w:id="132666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776699">
              <w:marLeft w:val="-60"/>
              <w:marRight w:val="0"/>
              <w:marTop w:val="0"/>
              <w:marBottom w:val="300"/>
              <w:divBdr>
                <w:top w:val="single" w:sz="6" w:space="3" w:color="E6E6E6"/>
                <w:left w:val="none" w:sz="0" w:space="3" w:color="auto"/>
                <w:bottom w:val="single" w:sz="6" w:space="3" w:color="E6E6E6"/>
                <w:right w:val="none" w:sz="0" w:space="3" w:color="auto"/>
              </w:divBdr>
              <w:divsChild>
                <w:div w:id="1658455710">
                  <w:marLeft w:val="0"/>
                  <w:marRight w:val="150"/>
                  <w:marTop w:val="0"/>
                  <w:marBottom w:val="0"/>
                  <w:divBdr>
                    <w:top w:val="none" w:sz="0" w:space="0" w:color="auto"/>
                    <w:left w:val="none" w:sz="0" w:space="0" w:color="auto"/>
                    <w:bottom w:val="none" w:sz="0" w:space="0" w:color="auto"/>
                    <w:right w:val="none" w:sz="0" w:space="0" w:color="auto"/>
                  </w:divBdr>
                  <w:divsChild>
                    <w:div w:id="1094976571">
                      <w:marLeft w:val="0"/>
                      <w:marRight w:val="0"/>
                      <w:marTop w:val="0"/>
                      <w:marBottom w:val="0"/>
                      <w:divBdr>
                        <w:top w:val="none" w:sz="0" w:space="0" w:color="auto"/>
                        <w:left w:val="none" w:sz="0" w:space="0" w:color="auto"/>
                        <w:bottom w:val="none" w:sz="0" w:space="0" w:color="auto"/>
                        <w:right w:val="none" w:sz="0" w:space="0" w:color="auto"/>
                      </w:divBdr>
                    </w:div>
                  </w:divsChild>
                </w:div>
                <w:div w:id="745616145">
                  <w:marLeft w:val="0"/>
                  <w:marRight w:val="150"/>
                  <w:marTop w:val="0"/>
                  <w:marBottom w:val="0"/>
                  <w:divBdr>
                    <w:top w:val="none" w:sz="0" w:space="0" w:color="auto"/>
                    <w:left w:val="none" w:sz="0" w:space="0" w:color="auto"/>
                    <w:bottom w:val="none" w:sz="0" w:space="0" w:color="auto"/>
                    <w:right w:val="none" w:sz="0" w:space="0" w:color="auto"/>
                  </w:divBdr>
                  <w:divsChild>
                    <w:div w:id="1383677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709870">
              <w:marLeft w:val="0"/>
              <w:marRight w:val="0"/>
              <w:marTop w:val="0"/>
              <w:marBottom w:val="0"/>
              <w:divBdr>
                <w:top w:val="none" w:sz="0" w:space="0" w:color="auto"/>
                <w:left w:val="none" w:sz="0" w:space="0" w:color="auto"/>
                <w:bottom w:val="none" w:sz="0" w:space="0" w:color="auto"/>
                <w:right w:val="none" w:sz="0" w:space="0" w:color="auto"/>
              </w:divBdr>
              <w:divsChild>
                <w:div w:id="1354843256">
                  <w:marLeft w:val="0"/>
                  <w:marRight w:val="150"/>
                  <w:marTop w:val="0"/>
                  <w:marBottom w:val="0"/>
                  <w:divBdr>
                    <w:top w:val="none" w:sz="0" w:space="0" w:color="auto"/>
                    <w:left w:val="none" w:sz="0" w:space="0" w:color="auto"/>
                    <w:bottom w:val="none" w:sz="0" w:space="0" w:color="auto"/>
                    <w:right w:val="none" w:sz="0" w:space="0" w:color="auto"/>
                  </w:divBdr>
                  <w:divsChild>
                    <w:div w:id="1843544211">
                      <w:marLeft w:val="0"/>
                      <w:marRight w:val="0"/>
                      <w:marTop w:val="0"/>
                      <w:marBottom w:val="0"/>
                      <w:divBdr>
                        <w:top w:val="none" w:sz="0" w:space="0" w:color="auto"/>
                        <w:left w:val="none" w:sz="0" w:space="0" w:color="auto"/>
                        <w:bottom w:val="none" w:sz="0" w:space="0" w:color="auto"/>
                        <w:right w:val="none" w:sz="0" w:space="0" w:color="auto"/>
                      </w:divBdr>
                    </w:div>
                  </w:divsChild>
                </w:div>
                <w:div w:id="1885363862">
                  <w:marLeft w:val="0"/>
                  <w:marRight w:val="150"/>
                  <w:marTop w:val="0"/>
                  <w:marBottom w:val="0"/>
                  <w:divBdr>
                    <w:top w:val="none" w:sz="0" w:space="0" w:color="auto"/>
                    <w:left w:val="none" w:sz="0" w:space="0" w:color="auto"/>
                    <w:bottom w:val="none" w:sz="0" w:space="0" w:color="auto"/>
                    <w:right w:val="none" w:sz="0" w:space="0" w:color="auto"/>
                  </w:divBdr>
                  <w:divsChild>
                    <w:div w:id="1290475107">
                      <w:marLeft w:val="0"/>
                      <w:marRight w:val="0"/>
                      <w:marTop w:val="0"/>
                      <w:marBottom w:val="0"/>
                      <w:divBdr>
                        <w:top w:val="none" w:sz="0" w:space="0" w:color="auto"/>
                        <w:left w:val="none" w:sz="0" w:space="0" w:color="auto"/>
                        <w:bottom w:val="none" w:sz="0" w:space="0" w:color="auto"/>
                        <w:right w:val="none" w:sz="0" w:space="0" w:color="auto"/>
                      </w:divBdr>
                    </w:div>
                  </w:divsChild>
                </w:div>
                <w:div w:id="247617298">
                  <w:marLeft w:val="0"/>
                  <w:marRight w:val="150"/>
                  <w:marTop w:val="0"/>
                  <w:marBottom w:val="0"/>
                  <w:divBdr>
                    <w:top w:val="none" w:sz="0" w:space="0" w:color="auto"/>
                    <w:left w:val="none" w:sz="0" w:space="0" w:color="auto"/>
                    <w:bottom w:val="none" w:sz="0" w:space="0" w:color="auto"/>
                    <w:right w:val="none" w:sz="0" w:space="0" w:color="auto"/>
                  </w:divBdr>
                  <w:divsChild>
                    <w:div w:id="1177312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393305">
              <w:marLeft w:val="-60"/>
              <w:marRight w:val="0"/>
              <w:marTop w:val="0"/>
              <w:marBottom w:val="300"/>
              <w:divBdr>
                <w:top w:val="single" w:sz="6" w:space="3" w:color="E6E6E6"/>
                <w:left w:val="none" w:sz="0" w:space="3" w:color="auto"/>
                <w:bottom w:val="single" w:sz="6" w:space="3" w:color="E6E6E6"/>
                <w:right w:val="none" w:sz="0" w:space="3" w:color="auto"/>
              </w:divBdr>
              <w:divsChild>
                <w:div w:id="655307099">
                  <w:marLeft w:val="0"/>
                  <w:marRight w:val="150"/>
                  <w:marTop w:val="0"/>
                  <w:marBottom w:val="0"/>
                  <w:divBdr>
                    <w:top w:val="none" w:sz="0" w:space="0" w:color="auto"/>
                    <w:left w:val="none" w:sz="0" w:space="0" w:color="auto"/>
                    <w:bottom w:val="none" w:sz="0" w:space="0" w:color="auto"/>
                    <w:right w:val="none" w:sz="0" w:space="0" w:color="auto"/>
                  </w:divBdr>
                  <w:divsChild>
                    <w:div w:id="424303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955297">
              <w:marLeft w:val="0"/>
              <w:marRight w:val="0"/>
              <w:marTop w:val="0"/>
              <w:marBottom w:val="0"/>
              <w:divBdr>
                <w:top w:val="none" w:sz="0" w:space="0" w:color="auto"/>
                <w:left w:val="none" w:sz="0" w:space="0" w:color="auto"/>
                <w:bottom w:val="none" w:sz="0" w:space="0" w:color="auto"/>
                <w:right w:val="none" w:sz="0" w:space="0" w:color="auto"/>
              </w:divBdr>
              <w:divsChild>
                <w:div w:id="91702675">
                  <w:marLeft w:val="0"/>
                  <w:marRight w:val="150"/>
                  <w:marTop w:val="0"/>
                  <w:marBottom w:val="0"/>
                  <w:divBdr>
                    <w:top w:val="none" w:sz="0" w:space="0" w:color="auto"/>
                    <w:left w:val="none" w:sz="0" w:space="0" w:color="auto"/>
                    <w:bottom w:val="none" w:sz="0" w:space="0" w:color="auto"/>
                    <w:right w:val="none" w:sz="0" w:space="0" w:color="auto"/>
                  </w:divBdr>
                  <w:divsChild>
                    <w:div w:id="742487145">
                      <w:marLeft w:val="0"/>
                      <w:marRight w:val="0"/>
                      <w:marTop w:val="0"/>
                      <w:marBottom w:val="0"/>
                      <w:divBdr>
                        <w:top w:val="none" w:sz="0" w:space="0" w:color="auto"/>
                        <w:left w:val="none" w:sz="0" w:space="0" w:color="auto"/>
                        <w:bottom w:val="none" w:sz="0" w:space="0" w:color="auto"/>
                        <w:right w:val="none" w:sz="0" w:space="0" w:color="auto"/>
                      </w:divBdr>
                    </w:div>
                  </w:divsChild>
                </w:div>
                <w:div w:id="2048024886">
                  <w:marLeft w:val="0"/>
                  <w:marRight w:val="150"/>
                  <w:marTop w:val="0"/>
                  <w:marBottom w:val="0"/>
                  <w:divBdr>
                    <w:top w:val="none" w:sz="0" w:space="0" w:color="auto"/>
                    <w:left w:val="none" w:sz="0" w:space="0" w:color="auto"/>
                    <w:bottom w:val="none" w:sz="0" w:space="0" w:color="auto"/>
                    <w:right w:val="none" w:sz="0" w:space="0" w:color="auto"/>
                  </w:divBdr>
                  <w:divsChild>
                    <w:div w:id="33720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128168">
              <w:marLeft w:val="0"/>
              <w:marRight w:val="0"/>
              <w:marTop w:val="0"/>
              <w:marBottom w:val="0"/>
              <w:divBdr>
                <w:top w:val="none" w:sz="0" w:space="0" w:color="auto"/>
                <w:left w:val="none" w:sz="0" w:space="0" w:color="auto"/>
                <w:bottom w:val="none" w:sz="0" w:space="0" w:color="auto"/>
                <w:right w:val="none" w:sz="0" w:space="0" w:color="auto"/>
              </w:divBdr>
              <w:divsChild>
                <w:div w:id="1138496465">
                  <w:marLeft w:val="0"/>
                  <w:marRight w:val="150"/>
                  <w:marTop w:val="0"/>
                  <w:marBottom w:val="0"/>
                  <w:divBdr>
                    <w:top w:val="none" w:sz="0" w:space="0" w:color="auto"/>
                    <w:left w:val="none" w:sz="0" w:space="0" w:color="auto"/>
                    <w:bottom w:val="none" w:sz="0" w:space="0" w:color="auto"/>
                    <w:right w:val="none" w:sz="0" w:space="0" w:color="auto"/>
                  </w:divBdr>
                  <w:divsChild>
                    <w:div w:id="1939480907">
                      <w:marLeft w:val="0"/>
                      <w:marRight w:val="0"/>
                      <w:marTop w:val="0"/>
                      <w:marBottom w:val="0"/>
                      <w:divBdr>
                        <w:top w:val="none" w:sz="0" w:space="0" w:color="auto"/>
                        <w:left w:val="none" w:sz="0" w:space="0" w:color="auto"/>
                        <w:bottom w:val="none" w:sz="0" w:space="0" w:color="auto"/>
                        <w:right w:val="none" w:sz="0" w:space="0" w:color="auto"/>
                      </w:divBdr>
                    </w:div>
                  </w:divsChild>
                </w:div>
                <w:div w:id="1933275553">
                  <w:marLeft w:val="0"/>
                  <w:marRight w:val="150"/>
                  <w:marTop w:val="0"/>
                  <w:marBottom w:val="0"/>
                  <w:divBdr>
                    <w:top w:val="none" w:sz="0" w:space="0" w:color="auto"/>
                    <w:left w:val="none" w:sz="0" w:space="0" w:color="auto"/>
                    <w:bottom w:val="none" w:sz="0" w:space="0" w:color="auto"/>
                    <w:right w:val="none" w:sz="0" w:space="0" w:color="auto"/>
                  </w:divBdr>
                  <w:divsChild>
                    <w:div w:id="259679832">
                      <w:marLeft w:val="0"/>
                      <w:marRight w:val="0"/>
                      <w:marTop w:val="0"/>
                      <w:marBottom w:val="0"/>
                      <w:divBdr>
                        <w:top w:val="none" w:sz="0" w:space="0" w:color="auto"/>
                        <w:left w:val="none" w:sz="0" w:space="0" w:color="auto"/>
                        <w:bottom w:val="none" w:sz="0" w:space="0" w:color="auto"/>
                        <w:right w:val="none" w:sz="0" w:space="0" w:color="auto"/>
                      </w:divBdr>
                    </w:div>
                  </w:divsChild>
                </w:div>
                <w:div w:id="2075197522">
                  <w:marLeft w:val="0"/>
                  <w:marRight w:val="150"/>
                  <w:marTop w:val="0"/>
                  <w:marBottom w:val="0"/>
                  <w:divBdr>
                    <w:top w:val="none" w:sz="0" w:space="0" w:color="auto"/>
                    <w:left w:val="none" w:sz="0" w:space="0" w:color="auto"/>
                    <w:bottom w:val="none" w:sz="0" w:space="0" w:color="auto"/>
                    <w:right w:val="none" w:sz="0" w:space="0" w:color="auto"/>
                  </w:divBdr>
                  <w:divsChild>
                    <w:div w:id="147969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114001">
              <w:marLeft w:val="0"/>
              <w:marRight w:val="0"/>
              <w:marTop w:val="0"/>
              <w:marBottom w:val="0"/>
              <w:divBdr>
                <w:top w:val="none" w:sz="0" w:space="0" w:color="auto"/>
                <w:left w:val="none" w:sz="0" w:space="0" w:color="auto"/>
                <w:bottom w:val="none" w:sz="0" w:space="0" w:color="auto"/>
                <w:right w:val="none" w:sz="0" w:space="0" w:color="auto"/>
              </w:divBdr>
              <w:divsChild>
                <w:div w:id="2003854258">
                  <w:marLeft w:val="0"/>
                  <w:marRight w:val="150"/>
                  <w:marTop w:val="0"/>
                  <w:marBottom w:val="0"/>
                  <w:divBdr>
                    <w:top w:val="none" w:sz="0" w:space="0" w:color="auto"/>
                    <w:left w:val="none" w:sz="0" w:space="0" w:color="auto"/>
                    <w:bottom w:val="none" w:sz="0" w:space="0" w:color="auto"/>
                    <w:right w:val="none" w:sz="0" w:space="0" w:color="auto"/>
                  </w:divBdr>
                  <w:divsChild>
                    <w:div w:id="1518693884">
                      <w:marLeft w:val="0"/>
                      <w:marRight w:val="0"/>
                      <w:marTop w:val="0"/>
                      <w:marBottom w:val="0"/>
                      <w:divBdr>
                        <w:top w:val="none" w:sz="0" w:space="0" w:color="auto"/>
                        <w:left w:val="none" w:sz="0" w:space="0" w:color="auto"/>
                        <w:bottom w:val="none" w:sz="0" w:space="0" w:color="auto"/>
                        <w:right w:val="none" w:sz="0" w:space="0" w:color="auto"/>
                      </w:divBdr>
                    </w:div>
                  </w:divsChild>
                </w:div>
                <w:div w:id="1199121195">
                  <w:marLeft w:val="0"/>
                  <w:marRight w:val="150"/>
                  <w:marTop w:val="0"/>
                  <w:marBottom w:val="0"/>
                  <w:divBdr>
                    <w:top w:val="none" w:sz="0" w:space="0" w:color="auto"/>
                    <w:left w:val="none" w:sz="0" w:space="0" w:color="auto"/>
                    <w:bottom w:val="none" w:sz="0" w:space="0" w:color="auto"/>
                    <w:right w:val="none" w:sz="0" w:space="0" w:color="auto"/>
                  </w:divBdr>
                  <w:divsChild>
                    <w:div w:id="1069228933">
                      <w:marLeft w:val="0"/>
                      <w:marRight w:val="0"/>
                      <w:marTop w:val="0"/>
                      <w:marBottom w:val="0"/>
                      <w:divBdr>
                        <w:top w:val="none" w:sz="0" w:space="0" w:color="auto"/>
                        <w:left w:val="none" w:sz="0" w:space="0" w:color="auto"/>
                        <w:bottom w:val="none" w:sz="0" w:space="0" w:color="auto"/>
                        <w:right w:val="none" w:sz="0" w:space="0" w:color="auto"/>
                      </w:divBdr>
                    </w:div>
                  </w:divsChild>
                </w:div>
                <w:div w:id="1956016513">
                  <w:marLeft w:val="0"/>
                  <w:marRight w:val="150"/>
                  <w:marTop w:val="0"/>
                  <w:marBottom w:val="0"/>
                  <w:divBdr>
                    <w:top w:val="none" w:sz="0" w:space="0" w:color="auto"/>
                    <w:left w:val="none" w:sz="0" w:space="0" w:color="auto"/>
                    <w:bottom w:val="none" w:sz="0" w:space="0" w:color="auto"/>
                    <w:right w:val="none" w:sz="0" w:space="0" w:color="auto"/>
                  </w:divBdr>
                  <w:divsChild>
                    <w:div w:id="688338547">
                      <w:marLeft w:val="0"/>
                      <w:marRight w:val="0"/>
                      <w:marTop w:val="0"/>
                      <w:marBottom w:val="0"/>
                      <w:divBdr>
                        <w:top w:val="none" w:sz="0" w:space="0" w:color="auto"/>
                        <w:left w:val="none" w:sz="0" w:space="0" w:color="auto"/>
                        <w:bottom w:val="none" w:sz="0" w:space="0" w:color="auto"/>
                        <w:right w:val="none" w:sz="0" w:space="0" w:color="auto"/>
                      </w:divBdr>
                    </w:div>
                  </w:divsChild>
                </w:div>
                <w:div w:id="46808785">
                  <w:marLeft w:val="0"/>
                  <w:marRight w:val="150"/>
                  <w:marTop w:val="0"/>
                  <w:marBottom w:val="0"/>
                  <w:divBdr>
                    <w:top w:val="none" w:sz="0" w:space="0" w:color="auto"/>
                    <w:left w:val="none" w:sz="0" w:space="0" w:color="auto"/>
                    <w:bottom w:val="none" w:sz="0" w:space="0" w:color="auto"/>
                    <w:right w:val="none" w:sz="0" w:space="0" w:color="auto"/>
                  </w:divBdr>
                  <w:divsChild>
                    <w:div w:id="17005623">
                      <w:marLeft w:val="0"/>
                      <w:marRight w:val="0"/>
                      <w:marTop w:val="0"/>
                      <w:marBottom w:val="0"/>
                      <w:divBdr>
                        <w:top w:val="none" w:sz="0" w:space="0" w:color="auto"/>
                        <w:left w:val="none" w:sz="0" w:space="0" w:color="auto"/>
                        <w:bottom w:val="none" w:sz="0" w:space="0" w:color="auto"/>
                        <w:right w:val="none" w:sz="0" w:space="0" w:color="auto"/>
                      </w:divBdr>
                    </w:div>
                  </w:divsChild>
                </w:div>
                <w:div w:id="775710212">
                  <w:marLeft w:val="0"/>
                  <w:marRight w:val="150"/>
                  <w:marTop w:val="0"/>
                  <w:marBottom w:val="0"/>
                  <w:divBdr>
                    <w:top w:val="none" w:sz="0" w:space="0" w:color="auto"/>
                    <w:left w:val="none" w:sz="0" w:space="0" w:color="auto"/>
                    <w:bottom w:val="none" w:sz="0" w:space="0" w:color="auto"/>
                    <w:right w:val="none" w:sz="0" w:space="0" w:color="auto"/>
                  </w:divBdr>
                  <w:divsChild>
                    <w:div w:id="1937784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508207">
              <w:marLeft w:val="0"/>
              <w:marRight w:val="0"/>
              <w:marTop w:val="0"/>
              <w:marBottom w:val="0"/>
              <w:divBdr>
                <w:top w:val="none" w:sz="0" w:space="0" w:color="auto"/>
                <w:left w:val="none" w:sz="0" w:space="0" w:color="auto"/>
                <w:bottom w:val="none" w:sz="0" w:space="0" w:color="auto"/>
                <w:right w:val="none" w:sz="0" w:space="0" w:color="auto"/>
              </w:divBdr>
              <w:divsChild>
                <w:div w:id="1466390818">
                  <w:marLeft w:val="0"/>
                  <w:marRight w:val="150"/>
                  <w:marTop w:val="0"/>
                  <w:marBottom w:val="0"/>
                  <w:divBdr>
                    <w:top w:val="none" w:sz="0" w:space="0" w:color="auto"/>
                    <w:left w:val="none" w:sz="0" w:space="0" w:color="auto"/>
                    <w:bottom w:val="none" w:sz="0" w:space="0" w:color="auto"/>
                    <w:right w:val="none" w:sz="0" w:space="0" w:color="auto"/>
                  </w:divBdr>
                  <w:divsChild>
                    <w:div w:id="1248348521">
                      <w:marLeft w:val="0"/>
                      <w:marRight w:val="0"/>
                      <w:marTop w:val="0"/>
                      <w:marBottom w:val="0"/>
                      <w:divBdr>
                        <w:top w:val="none" w:sz="0" w:space="0" w:color="auto"/>
                        <w:left w:val="none" w:sz="0" w:space="0" w:color="auto"/>
                        <w:bottom w:val="none" w:sz="0" w:space="0" w:color="auto"/>
                        <w:right w:val="none" w:sz="0" w:space="0" w:color="auto"/>
                      </w:divBdr>
                    </w:div>
                  </w:divsChild>
                </w:div>
                <w:div w:id="117341973">
                  <w:marLeft w:val="0"/>
                  <w:marRight w:val="150"/>
                  <w:marTop w:val="0"/>
                  <w:marBottom w:val="0"/>
                  <w:divBdr>
                    <w:top w:val="none" w:sz="0" w:space="0" w:color="auto"/>
                    <w:left w:val="none" w:sz="0" w:space="0" w:color="auto"/>
                    <w:bottom w:val="none" w:sz="0" w:space="0" w:color="auto"/>
                    <w:right w:val="none" w:sz="0" w:space="0" w:color="auto"/>
                  </w:divBdr>
                  <w:divsChild>
                    <w:div w:id="356319896">
                      <w:marLeft w:val="0"/>
                      <w:marRight w:val="0"/>
                      <w:marTop w:val="0"/>
                      <w:marBottom w:val="0"/>
                      <w:divBdr>
                        <w:top w:val="none" w:sz="0" w:space="0" w:color="auto"/>
                        <w:left w:val="none" w:sz="0" w:space="0" w:color="auto"/>
                        <w:bottom w:val="none" w:sz="0" w:space="0" w:color="auto"/>
                        <w:right w:val="none" w:sz="0" w:space="0" w:color="auto"/>
                      </w:divBdr>
                    </w:div>
                  </w:divsChild>
                </w:div>
                <w:div w:id="285087872">
                  <w:marLeft w:val="0"/>
                  <w:marRight w:val="150"/>
                  <w:marTop w:val="0"/>
                  <w:marBottom w:val="0"/>
                  <w:divBdr>
                    <w:top w:val="none" w:sz="0" w:space="0" w:color="auto"/>
                    <w:left w:val="none" w:sz="0" w:space="0" w:color="auto"/>
                    <w:bottom w:val="none" w:sz="0" w:space="0" w:color="auto"/>
                    <w:right w:val="none" w:sz="0" w:space="0" w:color="auto"/>
                  </w:divBdr>
                  <w:divsChild>
                    <w:div w:id="1775633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405518">
              <w:marLeft w:val="-60"/>
              <w:marRight w:val="0"/>
              <w:marTop w:val="0"/>
              <w:marBottom w:val="300"/>
              <w:divBdr>
                <w:top w:val="single" w:sz="6" w:space="3" w:color="E6E6E6"/>
                <w:left w:val="none" w:sz="0" w:space="3" w:color="auto"/>
                <w:bottom w:val="single" w:sz="6" w:space="3" w:color="E6E6E6"/>
                <w:right w:val="none" w:sz="0" w:space="3" w:color="auto"/>
              </w:divBdr>
              <w:divsChild>
                <w:div w:id="1063025229">
                  <w:marLeft w:val="0"/>
                  <w:marRight w:val="150"/>
                  <w:marTop w:val="0"/>
                  <w:marBottom w:val="0"/>
                  <w:divBdr>
                    <w:top w:val="none" w:sz="0" w:space="0" w:color="auto"/>
                    <w:left w:val="none" w:sz="0" w:space="0" w:color="auto"/>
                    <w:bottom w:val="none" w:sz="0" w:space="0" w:color="auto"/>
                    <w:right w:val="none" w:sz="0" w:space="0" w:color="auto"/>
                  </w:divBdr>
                  <w:divsChild>
                    <w:div w:id="117800533">
                      <w:marLeft w:val="0"/>
                      <w:marRight w:val="0"/>
                      <w:marTop w:val="0"/>
                      <w:marBottom w:val="0"/>
                      <w:divBdr>
                        <w:top w:val="none" w:sz="0" w:space="0" w:color="auto"/>
                        <w:left w:val="none" w:sz="0" w:space="0" w:color="auto"/>
                        <w:bottom w:val="none" w:sz="0" w:space="0" w:color="auto"/>
                        <w:right w:val="none" w:sz="0" w:space="0" w:color="auto"/>
                      </w:divBdr>
                    </w:div>
                  </w:divsChild>
                </w:div>
                <w:div w:id="155268790">
                  <w:marLeft w:val="0"/>
                  <w:marRight w:val="150"/>
                  <w:marTop w:val="0"/>
                  <w:marBottom w:val="0"/>
                  <w:divBdr>
                    <w:top w:val="none" w:sz="0" w:space="0" w:color="auto"/>
                    <w:left w:val="none" w:sz="0" w:space="0" w:color="auto"/>
                    <w:bottom w:val="none" w:sz="0" w:space="0" w:color="auto"/>
                    <w:right w:val="none" w:sz="0" w:space="0" w:color="auto"/>
                  </w:divBdr>
                  <w:divsChild>
                    <w:div w:id="17658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520775">
              <w:marLeft w:val="0"/>
              <w:marRight w:val="0"/>
              <w:marTop w:val="0"/>
              <w:marBottom w:val="0"/>
              <w:divBdr>
                <w:top w:val="none" w:sz="0" w:space="0" w:color="auto"/>
                <w:left w:val="none" w:sz="0" w:space="0" w:color="auto"/>
                <w:bottom w:val="none" w:sz="0" w:space="0" w:color="auto"/>
                <w:right w:val="none" w:sz="0" w:space="0" w:color="auto"/>
              </w:divBdr>
              <w:divsChild>
                <w:div w:id="961158517">
                  <w:marLeft w:val="0"/>
                  <w:marRight w:val="150"/>
                  <w:marTop w:val="0"/>
                  <w:marBottom w:val="0"/>
                  <w:divBdr>
                    <w:top w:val="none" w:sz="0" w:space="0" w:color="auto"/>
                    <w:left w:val="none" w:sz="0" w:space="0" w:color="auto"/>
                    <w:bottom w:val="none" w:sz="0" w:space="0" w:color="auto"/>
                    <w:right w:val="none" w:sz="0" w:space="0" w:color="auto"/>
                  </w:divBdr>
                  <w:divsChild>
                    <w:div w:id="1294405324">
                      <w:marLeft w:val="0"/>
                      <w:marRight w:val="0"/>
                      <w:marTop w:val="0"/>
                      <w:marBottom w:val="0"/>
                      <w:divBdr>
                        <w:top w:val="none" w:sz="0" w:space="0" w:color="auto"/>
                        <w:left w:val="none" w:sz="0" w:space="0" w:color="auto"/>
                        <w:bottom w:val="none" w:sz="0" w:space="0" w:color="auto"/>
                        <w:right w:val="none" w:sz="0" w:space="0" w:color="auto"/>
                      </w:divBdr>
                    </w:div>
                  </w:divsChild>
                </w:div>
                <w:div w:id="1266620601">
                  <w:marLeft w:val="0"/>
                  <w:marRight w:val="150"/>
                  <w:marTop w:val="0"/>
                  <w:marBottom w:val="0"/>
                  <w:divBdr>
                    <w:top w:val="none" w:sz="0" w:space="0" w:color="auto"/>
                    <w:left w:val="none" w:sz="0" w:space="0" w:color="auto"/>
                    <w:bottom w:val="none" w:sz="0" w:space="0" w:color="auto"/>
                    <w:right w:val="none" w:sz="0" w:space="0" w:color="auto"/>
                  </w:divBdr>
                  <w:divsChild>
                    <w:div w:id="58654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152529">
              <w:marLeft w:val="0"/>
              <w:marRight w:val="0"/>
              <w:marTop w:val="0"/>
              <w:marBottom w:val="0"/>
              <w:divBdr>
                <w:top w:val="none" w:sz="0" w:space="0" w:color="auto"/>
                <w:left w:val="none" w:sz="0" w:space="0" w:color="auto"/>
                <w:bottom w:val="none" w:sz="0" w:space="0" w:color="auto"/>
                <w:right w:val="none" w:sz="0" w:space="0" w:color="auto"/>
              </w:divBdr>
              <w:divsChild>
                <w:div w:id="1873037092">
                  <w:marLeft w:val="0"/>
                  <w:marRight w:val="150"/>
                  <w:marTop w:val="0"/>
                  <w:marBottom w:val="0"/>
                  <w:divBdr>
                    <w:top w:val="none" w:sz="0" w:space="0" w:color="auto"/>
                    <w:left w:val="none" w:sz="0" w:space="0" w:color="auto"/>
                    <w:bottom w:val="none" w:sz="0" w:space="0" w:color="auto"/>
                    <w:right w:val="none" w:sz="0" w:space="0" w:color="auto"/>
                  </w:divBdr>
                  <w:divsChild>
                    <w:div w:id="117114283">
                      <w:marLeft w:val="0"/>
                      <w:marRight w:val="0"/>
                      <w:marTop w:val="0"/>
                      <w:marBottom w:val="0"/>
                      <w:divBdr>
                        <w:top w:val="none" w:sz="0" w:space="0" w:color="auto"/>
                        <w:left w:val="none" w:sz="0" w:space="0" w:color="auto"/>
                        <w:bottom w:val="none" w:sz="0" w:space="0" w:color="auto"/>
                        <w:right w:val="none" w:sz="0" w:space="0" w:color="auto"/>
                      </w:divBdr>
                    </w:div>
                  </w:divsChild>
                </w:div>
                <w:div w:id="1609655398">
                  <w:marLeft w:val="0"/>
                  <w:marRight w:val="150"/>
                  <w:marTop w:val="0"/>
                  <w:marBottom w:val="0"/>
                  <w:divBdr>
                    <w:top w:val="none" w:sz="0" w:space="0" w:color="auto"/>
                    <w:left w:val="none" w:sz="0" w:space="0" w:color="auto"/>
                    <w:bottom w:val="none" w:sz="0" w:space="0" w:color="auto"/>
                    <w:right w:val="none" w:sz="0" w:space="0" w:color="auto"/>
                  </w:divBdr>
                  <w:divsChild>
                    <w:div w:id="1119027516">
                      <w:marLeft w:val="0"/>
                      <w:marRight w:val="0"/>
                      <w:marTop w:val="0"/>
                      <w:marBottom w:val="0"/>
                      <w:divBdr>
                        <w:top w:val="none" w:sz="0" w:space="0" w:color="auto"/>
                        <w:left w:val="none" w:sz="0" w:space="0" w:color="auto"/>
                        <w:bottom w:val="none" w:sz="0" w:space="0" w:color="auto"/>
                        <w:right w:val="none" w:sz="0" w:space="0" w:color="auto"/>
                      </w:divBdr>
                    </w:div>
                  </w:divsChild>
                </w:div>
                <w:div w:id="556671178">
                  <w:marLeft w:val="0"/>
                  <w:marRight w:val="150"/>
                  <w:marTop w:val="0"/>
                  <w:marBottom w:val="0"/>
                  <w:divBdr>
                    <w:top w:val="none" w:sz="0" w:space="0" w:color="auto"/>
                    <w:left w:val="none" w:sz="0" w:space="0" w:color="auto"/>
                    <w:bottom w:val="none" w:sz="0" w:space="0" w:color="auto"/>
                    <w:right w:val="none" w:sz="0" w:space="0" w:color="auto"/>
                  </w:divBdr>
                  <w:divsChild>
                    <w:div w:id="1043672488">
                      <w:marLeft w:val="0"/>
                      <w:marRight w:val="0"/>
                      <w:marTop w:val="0"/>
                      <w:marBottom w:val="0"/>
                      <w:divBdr>
                        <w:top w:val="none" w:sz="0" w:space="0" w:color="auto"/>
                        <w:left w:val="none" w:sz="0" w:space="0" w:color="auto"/>
                        <w:bottom w:val="none" w:sz="0" w:space="0" w:color="auto"/>
                        <w:right w:val="none" w:sz="0" w:space="0" w:color="auto"/>
                      </w:divBdr>
                    </w:div>
                  </w:divsChild>
                </w:div>
                <w:div w:id="594096563">
                  <w:marLeft w:val="0"/>
                  <w:marRight w:val="150"/>
                  <w:marTop w:val="0"/>
                  <w:marBottom w:val="0"/>
                  <w:divBdr>
                    <w:top w:val="none" w:sz="0" w:space="0" w:color="auto"/>
                    <w:left w:val="none" w:sz="0" w:space="0" w:color="auto"/>
                    <w:bottom w:val="none" w:sz="0" w:space="0" w:color="auto"/>
                    <w:right w:val="none" w:sz="0" w:space="0" w:color="auto"/>
                  </w:divBdr>
                  <w:divsChild>
                    <w:div w:id="146945899">
                      <w:marLeft w:val="0"/>
                      <w:marRight w:val="0"/>
                      <w:marTop w:val="0"/>
                      <w:marBottom w:val="0"/>
                      <w:divBdr>
                        <w:top w:val="none" w:sz="0" w:space="0" w:color="auto"/>
                        <w:left w:val="none" w:sz="0" w:space="0" w:color="auto"/>
                        <w:bottom w:val="none" w:sz="0" w:space="0" w:color="auto"/>
                        <w:right w:val="none" w:sz="0" w:space="0" w:color="auto"/>
                      </w:divBdr>
                    </w:div>
                  </w:divsChild>
                </w:div>
                <w:div w:id="694774457">
                  <w:marLeft w:val="0"/>
                  <w:marRight w:val="150"/>
                  <w:marTop w:val="0"/>
                  <w:marBottom w:val="0"/>
                  <w:divBdr>
                    <w:top w:val="none" w:sz="0" w:space="0" w:color="auto"/>
                    <w:left w:val="none" w:sz="0" w:space="0" w:color="auto"/>
                    <w:bottom w:val="none" w:sz="0" w:space="0" w:color="auto"/>
                    <w:right w:val="none" w:sz="0" w:space="0" w:color="auto"/>
                  </w:divBdr>
                  <w:divsChild>
                    <w:div w:id="812210994">
                      <w:marLeft w:val="0"/>
                      <w:marRight w:val="0"/>
                      <w:marTop w:val="0"/>
                      <w:marBottom w:val="0"/>
                      <w:divBdr>
                        <w:top w:val="none" w:sz="0" w:space="0" w:color="auto"/>
                        <w:left w:val="none" w:sz="0" w:space="0" w:color="auto"/>
                        <w:bottom w:val="none" w:sz="0" w:space="0" w:color="auto"/>
                        <w:right w:val="none" w:sz="0" w:space="0" w:color="auto"/>
                      </w:divBdr>
                    </w:div>
                  </w:divsChild>
                </w:div>
                <w:div w:id="457575353">
                  <w:marLeft w:val="0"/>
                  <w:marRight w:val="150"/>
                  <w:marTop w:val="0"/>
                  <w:marBottom w:val="0"/>
                  <w:divBdr>
                    <w:top w:val="none" w:sz="0" w:space="0" w:color="auto"/>
                    <w:left w:val="none" w:sz="0" w:space="0" w:color="auto"/>
                    <w:bottom w:val="none" w:sz="0" w:space="0" w:color="auto"/>
                    <w:right w:val="none" w:sz="0" w:space="0" w:color="auto"/>
                  </w:divBdr>
                  <w:divsChild>
                    <w:div w:id="1923296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4358">
              <w:marLeft w:val="0"/>
              <w:marRight w:val="0"/>
              <w:marTop w:val="0"/>
              <w:marBottom w:val="0"/>
              <w:divBdr>
                <w:top w:val="none" w:sz="0" w:space="0" w:color="auto"/>
                <w:left w:val="none" w:sz="0" w:space="0" w:color="auto"/>
                <w:bottom w:val="none" w:sz="0" w:space="0" w:color="auto"/>
                <w:right w:val="none" w:sz="0" w:space="0" w:color="auto"/>
              </w:divBdr>
              <w:divsChild>
                <w:div w:id="1795900716">
                  <w:marLeft w:val="0"/>
                  <w:marRight w:val="150"/>
                  <w:marTop w:val="0"/>
                  <w:marBottom w:val="0"/>
                  <w:divBdr>
                    <w:top w:val="none" w:sz="0" w:space="0" w:color="auto"/>
                    <w:left w:val="none" w:sz="0" w:space="0" w:color="auto"/>
                    <w:bottom w:val="none" w:sz="0" w:space="0" w:color="auto"/>
                    <w:right w:val="none" w:sz="0" w:space="0" w:color="auto"/>
                  </w:divBdr>
                  <w:divsChild>
                    <w:div w:id="1434134160">
                      <w:marLeft w:val="0"/>
                      <w:marRight w:val="0"/>
                      <w:marTop w:val="0"/>
                      <w:marBottom w:val="0"/>
                      <w:divBdr>
                        <w:top w:val="none" w:sz="0" w:space="0" w:color="auto"/>
                        <w:left w:val="none" w:sz="0" w:space="0" w:color="auto"/>
                        <w:bottom w:val="none" w:sz="0" w:space="0" w:color="auto"/>
                        <w:right w:val="none" w:sz="0" w:space="0" w:color="auto"/>
                      </w:divBdr>
                    </w:div>
                  </w:divsChild>
                </w:div>
                <w:div w:id="1015422540">
                  <w:marLeft w:val="0"/>
                  <w:marRight w:val="150"/>
                  <w:marTop w:val="0"/>
                  <w:marBottom w:val="0"/>
                  <w:divBdr>
                    <w:top w:val="none" w:sz="0" w:space="0" w:color="auto"/>
                    <w:left w:val="none" w:sz="0" w:space="0" w:color="auto"/>
                    <w:bottom w:val="none" w:sz="0" w:space="0" w:color="auto"/>
                    <w:right w:val="none" w:sz="0" w:space="0" w:color="auto"/>
                  </w:divBdr>
                  <w:divsChild>
                    <w:div w:id="1051728065">
                      <w:marLeft w:val="0"/>
                      <w:marRight w:val="0"/>
                      <w:marTop w:val="0"/>
                      <w:marBottom w:val="0"/>
                      <w:divBdr>
                        <w:top w:val="none" w:sz="0" w:space="0" w:color="auto"/>
                        <w:left w:val="none" w:sz="0" w:space="0" w:color="auto"/>
                        <w:bottom w:val="none" w:sz="0" w:space="0" w:color="auto"/>
                        <w:right w:val="none" w:sz="0" w:space="0" w:color="auto"/>
                      </w:divBdr>
                    </w:div>
                  </w:divsChild>
                </w:div>
                <w:div w:id="419716489">
                  <w:marLeft w:val="0"/>
                  <w:marRight w:val="150"/>
                  <w:marTop w:val="0"/>
                  <w:marBottom w:val="0"/>
                  <w:divBdr>
                    <w:top w:val="none" w:sz="0" w:space="0" w:color="auto"/>
                    <w:left w:val="none" w:sz="0" w:space="0" w:color="auto"/>
                    <w:bottom w:val="none" w:sz="0" w:space="0" w:color="auto"/>
                    <w:right w:val="none" w:sz="0" w:space="0" w:color="auto"/>
                  </w:divBdr>
                  <w:divsChild>
                    <w:div w:id="1740590189">
                      <w:marLeft w:val="0"/>
                      <w:marRight w:val="0"/>
                      <w:marTop w:val="0"/>
                      <w:marBottom w:val="0"/>
                      <w:divBdr>
                        <w:top w:val="none" w:sz="0" w:space="0" w:color="auto"/>
                        <w:left w:val="none" w:sz="0" w:space="0" w:color="auto"/>
                        <w:bottom w:val="none" w:sz="0" w:space="0" w:color="auto"/>
                        <w:right w:val="none" w:sz="0" w:space="0" w:color="auto"/>
                      </w:divBdr>
                    </w:div>
                  </w:divsChild>
                </w:div>
                <w:div w:id="989480557">
                  <w:marLeft w:val="0"/>
                  <w:marRight w:val="150"/>
                  <w:marTop w:val="0"/>
                  <w:marBottom w:val="0"/>
                  <w:divBdr>
                    <w:top w:val="none" w:sz="0" w:space="0" w:color="auto"/>
                    <w:left w:val="none" w:sz="0" w:space="0" w:color="auto"/>
                    <w:bottom w:val="none" w:sz="0" w:space="0" w:color="auto"/>
                    <w:right w:val="none" w:sz="0" w:space="0" w:color="auto"/>
                  </w:divBdr>
                  <w:divsChild>
                    <w:div w:id="1783452472">
                      <w:marLeft w:val="0"/>
                      <w:marRight w:val="0"/>
                      <w:marTop w:val="0"/>
                      <w:marBottom w:val="0"/>
                      <w:divBdr>
                        <w:top w:val="none" w:sz="0" w:space="0" w:color="auto"/>
                        <w:left w:val="none" w:sz="0" w:space="0" w:color="auto"/>
                        <w:bottom w:val="none" w:sz="0" w:space="0" w:color="auto"/>
                        <w:right w:val="none" w:sz="0" w:space="0" w:color="auto"/>
                      </w:divBdr>
                    </w:div>
                  </w:divsChild>
                </w:div>
                <w:div w:id="534777287">
                  <w:marLeft w:val="0"/>
                  <w:marRight w:val="150"/>
                  <w:marTop w:val="0"/>
                  <w:marBottom w:val="0"/>
                  <w:divBdr>
                    <w:top w:val="none" w:sz="0" w:space="0" w:color="auto"/>
                    <w:left w:val="none" w:sz="0" w:space="0" w:color="auto"/>
                    <w:bottom w:val="none" w:sz="0" w:space="0" w:color="auto"/>
                    <w:right w:val="none" w:sz="0" w:space="0" w:color="auto"/>
                  </w:divBdr>
                  <w:divsChild>
                    <w:div w:id="1612933718">
                      <w:marLeft w:val="0"/>
                      <w:marRight w:val="0"/>
                      <w:marTop w:val="0"/>
                      <w:marBottom w:val="0"/>
                      <w:divBdr>
                        <w:top w:val="none" w:sz="0" w:space="0" w:color="auto"/>
                        <w:left w:val="none" w:sz="0" w:space="0" w:color="auto"/>
                        <w:bottom w:val="none" w:sz="0" w:space="0" w:color="auto"/>
                        <w:right w:val="none" w:sz="0" w:space="0" w:color="auto"/>
                      </w:divBdr>
                    </w:div>
                  </w:divsChild>
                </w:div>
                <w:div w:id="496724480">
                  <w:marLeft w:val="0"/>
                  <w:marRight w:val="150"/>
                  <w:marTop w:val="0"/>
                  <w:marBottom w:val="0"/>
                  <w:divBdr>
                    <w:top w:val="none" w:sz="0" w:space="0" w:color="auto"/>
                    <w:left w:val="none" w:sz="0" w:space="0" w:color="auto"/>
                    <w:bottom w:val="none" w:sz="0" w:space="0" w:color="auto"/>
                    <w:right w:val="none" w:sz="0" w:space="0" w:color="auto"/>
                  </w:divBdr>
                  <w:divsChild>
                    <w:div w:id="20907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837451">
              <w:marLeft w:val="0"/>
              <w:marRight w:val="0"/>
              <w:marTop w:val="0"/>
              <w:marBottom w:val="0"/>
              <w:divBdr>
                <w:top w:val="none" w:sz="0" w:space="0" w:color="auto"/>
                <w:left w:val="none" w:sz="0" w:space="0" w:color="auto"/>
                <w:bottom w:val="none" w:sz="0" w:space="0" w:color="auto"/>
                <w:right w:val="none" w:sz="0" w:space="0" w:color="auto"/>
              </w:divBdr>
              <w:divsChild>
                <w:div w:id="1291668940">
                  <w:marLeft w:val="0"/>
                  <w:marRight w:val="150"/>
                  <w:marTop w:val="0"/>
                  <w:marBottom w:val="0"/>
                  <w:divBdr>
                    <w:top w:val="none" w:sz="0" w:space="0" w:color="auto"/>
                    <w:left w:val="none" w:sz="0" w:space="0" w:color="auto"/>
                    <w:bottom w:val="none" w:sz="0" w:space="0" w:color="auto"/>
                    <w:right w:val="none" w:sz="0" w:space="0" w:color="auto"/>
                  </w:divBdr>
                  <w:divsChild>
                    <w:div w:id="382798430">
                      <w:marLeft w:val="0"/>
                      <w:marRight w:val="0"/>
                      <w:marTop w:val="0"/>
                      <w:marBottom w:val="0"/>
                      <w:divBdr>
                        <w:top w:val="none" w:sz="0" w:space="0" w:color="auto"/>
                        <w:left w:val="none" w:sz="0" w:space="0" w:color="auto"/>
                        <w:bottom w:val="none" w:sz="0" w:space="0" w:color="auto"/>
                        <w:right w:val="none" w:sz="0" w:space="0" w:color="auto"/>
                      </w:divBdr>
                    </w:div>
                  </w:divsChild>
                </w:div>
                <w:div w:id="987244910">
                  <w:marLeft w:val="0"/>
                  <w:marRight w:val="150"/>
                  <w:marTop w:val="0"/>
                  <w:marBottom w:val="0"/>
                  <w:divBdr>
                    <w:top w:val="none" w:sz="0" w:space="0" w:color="auto"/>
                    <w:left w:val="none" w:sz="0" w:space="0" w:color="auto"/>
                    <w:bottom w:val="none" w:sz="0" w:space="0" w:color="auto"/>
                    <w:right w:val="none" w:sz="0" w:space="0" w:color="auto"/>
                  </w:divBdr>
                  <w:divsChild>
                    <w:div w:id="915747965">
                      <w:marLeft w:val="0"/>
                      <w:marRight w:val="0"/>
                      <w:marTop w:val="0"/>
                      <w:marBottom w:val="0"/>
                      <w:divBdr>
                        <w:top w:val="none" w:sz="0" w:space="0" w:color="auto"/>
                        <w:left w:val="none" w:sz="0" w:space="0" w:color="auto"/>
                        <w:bottom w:val="none" w:sz="0" w:space="0" w:color="auto"/>
                        <w:right w:val="none" w:sz="0" w:space="0" w:color="auto"/>
                      </w:divBdr>
                    </w:div>
                  </w:divsChild>
                </w:div>
                <w:div w:id="2085755012">
                  <w:marLeft w:val="0"/>
                  <w:marRight w:val="150"/>
                  <w:marTop w:val="0"/>
                  <w:marBottom w:val="0"/>
                  <w:divBdr>
                    <w:top w:val="none" w:sz="0" w:space="0" w:color="auto"/>
                    <w:left w:val="none" w:sz="0" w:space="0" w:color="auto"/>
                    <w:bottom w:val="none" w:sz="0" w:space="0" w:color="auto"/>
                    <w:right w:val="none" w:sz="0" w:space="0" w:color="auto"/>
                  </w:divBdr>
                  <w:divsChild>
                    <w:div w:id="10105412">
                      <w:marLeft w:val="0"/>
                      <w:marRight w:val="0"/>
                      <w:marTop w:val="0"/>
                      <w:marBottom w:val="0"/>
                      <w:divBdr>
                        <w:top w:val="none" w:sz="0" w:space="0" w:color="auto"/>
                        <w:left w:val="none" w:sz="0" w:space="0" w:color="auto"/>
                        <w:bottom w:val="none" w:sz="0" w:space="0" w:color="auto"/>
                        <w:right w:val="none" w:sz="0" w:space="0" w:color="auto"/>
                      </w:divBdr>
                    </w:div>
                  </w:divsChild>
                </w:div>
                <w:div w:id="1980110233">
                  <w:marLeft w:val="0"/>
                  <w:marRight w:val="150"/>
                  <w:marTop w:val="0"/>
                  <w:marBottom w:val="0"/>
                  <w:divBdr>
                    <w:top w:val="none" w:sz="0" w:space="0" w:color="auto"/>
                    <w:left w:val="none" w:sz="0" w:space="0" w:color="auto"/>
                    <w:bottom w:val="none" w:sz="0" w:space="0" w:color="auto"/>
                    <w:right w:val="none" w:sz="0" w:space="0" w:color="auto"/>
                  </w:divBdr>
                  <w:divsChild>
                    <w:div w:id="436684311">
                      <w:marLeft w:val="0"/>
                      <w:marRight w:val="0"/>
                      <w:marTop w:val="0"/>
                      <w:marBottom w:val="0"/>
                      <w:divBdr>
                        <w:top w:val="none" w:sz="0" w:space="0" w:color="auto"/>
                        <w:left w:val="none" w:sz="0" w:space="0" w:color="auto"/>
                        <w:bottom w:val="none" w:sz="0" w:space="0" w:color="auto"/>
                        <w:right w:val="none" w:sz="0" w:space="0" w:color="auto"/>
                      </w:divBdr>
                    </w:div>
                  </w:divsChild>
                </w:div>
                <w:div w:id="449011597">
                  <w:marLeft w:val="0"/>
                  <w:marRight w:val="150"/>
                  <w:marTop w:val="0"/>
                  <w:marBottom w:val="0"/>
                  <w:divBdr>
                    <w:top w:val="none" w:sz="0" w:space="0" w:color="auto"/>
                    <w:left w:val="none" w:sz="0" w:space="0" w:color="auto"/>
                    <w:bottom w:val="none" w:sz="0" w:space="0" w:color="auto"/>
                    <w:right w:val="none" w:sz="0" w:space="0" w:color="auto"/>
                  </w:divBdr>
                  <w:divsChild>
                    <w:div w:id="755327297">
                      <w:marLeft w:val="0"/>
                      <w:marRight w:val="0"/>
                      <w:marTop w:val="0"/>
                      <w:marBottom w:val="0"/>
                      <w:divBdr>
                        <w:top w:val="none" w:sz="0" w:space="0" w:color="auto"/>
                        <w:left w:val="none" w:sz="0" w:space="0" w:color="auto"/>
                        <w:bottom w:val="none" w:sz="0" w:space="0" w:color="auto"/>
                        <w:right w:val="none" w:sz="0" w:space="0" w:color="auto"/>
                      </w:divBdr>
                    </w:div>
                  </w:divsChild>
                </w:div>
                <w:div w:id="1641182627">
                  <w:marLeft w:val="0"/>
                  <w:marRight w:val="150"/>
                  <w:marTop w:val="0"/>
                  <w:marBottom w:val="0"/>
                  <w:divBdr>
                    <w:top w:val="none" w:sz="0" w:space="0" w:color="auto"/>
                    <w:left w:val="none" w:sz="0" w:space="0" w:color="auto"/>
                    <w:bottom w:val="none" w:sz="0" w:space="0" w:color="auto"/>
                    <w:right w:val="none" w:sz="0" w:space="0" w:color="auto"/>
                  </w:divBdr>
                  <w:divsChild>
                    <w:div w:id="922840614">
                      <w:marLeft w:val="0"/>
                      <w:marRight w:val="0"/>
                      <w:marTop w:val="0"/>
                      <w:marBottom w:val="0"/>
                      <w:divBdr>
                        <w:top w:val="none" w:sz="0" w:space="0" w:color="auto"/>
                        <w:left w:val="none" w:sz="0" w:space="0" w:color="auto"/>
                        <w:bottom w:val="none" w:sz="0" w:space="0" w:color="auto"/>
                        <w:right w:val="none" w:sz="0" w:space="0" w:color="auto"/>
                      </w:divBdr>
                    </w:div>
                  </w:divsChild>
                </w:div>
                <w:div w:id="2046710367">
                  <w:marLeft w:val="0"/>
                  <w:marRight w:val="150"/>
                  <w:marTop w:val="0"/>
                  <w:marBottom w:val="0"/>
                  <w:divBdr>
                    <w:top w:val="none" w:sz="0" w:space="0" w:color="auto"/>
                    <w:left w:val="none" w:sz="0" w:space="0" w:color="auto"/>
                    <w:bottom w:val="none" w:sz="0" w:space="0" w:color="auto"/>
                    <w:right w:val="none" w:sz="0" w:space="0" w:color="auto"/>
                  </w:divBdr>
                  <w:divsChild>
                    <w:div w:id="297220970">
                      <w:marLeft w:val="0"/>
                      <w:marRight w:val="0"/>
                      <w:marTop w:val="0"/>
                      <w:marBottom w:val="0"/>
                      <w:divBdr>
                        <w:top w:val="none" w:sz="0" w:space="0" w:color="auto"/>
                        <w:left w:val="none" w:sz="0" w:space="0" w:color="auto"/>
                        <w:bottom w:val="none" w:sz="0" w:space="0" w:color="auto"/>
                        <w:right w:val="none" w:sz="0" w:space="0" w:color="auto"/>
                      </w:divBdr>
                    </w:div>
                  </w:divsChild>
                </w:div>
                <w:div w:id="2039967699">
                  <w:marLeft w:val="0"/>
                  <w:marRight w:val="150"/>
                  <w:marTop w:val="0"/>
                  <w:marBottom w:val="0"/>
                  <w:divBdr>
                    <w:top w:val="none" w:sz="0" w:space="0" w:color="auto"/>
                    <w:left w:val="none" w:sz="0" w:space="0" w:color="auto"/>
                    <w:bottom w:val="none" w:sz="0" w:space="0" w:color="auto"/>
                    <w:right w:val="none" w:sz="0" w:space="0" w:color="auto"/>
                  </w:divBdr>
                  <w:divsChild>
                    <w:div w:id="426851555">
                      <w:marLeft w:val="0"/>
                      <w:marRight w:val="0"/>
                      <w:marTop w:val="0"/>
                      <w:marBottom w:val="0"/>
                      <w:divBdr>
                        <w:top w:val="none" w:sz="0" w:space="0" w:color="auto"/>
                        <w:left w:val="none" w:sz="0" w:space="0" w:color="auto"/>
                        <w:bottom w:val="none" w:sz="0" w:space="0" w:color="auto"/>
                        <w:right w:val="none" w:sz="0" w:space="0" w:color="auto"/>
                      </w:divBdr>
                    </w:div>
                  </w:divsChild>
                </w:div>
                <w:div w:id="170531259">
                  <w:marLeft w:val="0"/>
                  <w:marRight w:val="150"/>
                  <w:marTop w:val="0"/>
                  <w:marBottom w:val="0"/>
                  <w:divBdr>
                    <w:top w:val="none" w:sz="0" w:space="0" w:color="auto"/>
                    <w:left w:val="none" w:sz="0" w:space="0" w:color="auto"/>
                    <w:bottom w:val="none" w:sz="0" w:space="0" w:color="auto"/>
                    <w:right w:val="none" w:sz="0" w:space="0" w:color="auto"/>
                  </w:divBdr>
                  <w:divsChild>
                    <w:div w:id="548348907">
                      <w:marLeft w:val="0"/>
                      <w:marRight w:val="0"/>
                      <w:marTop w:val="0"/>
                      <w:marBottom w:val="0"/>
                      <w:divBdr>
                        <w:top w:val="none" w:sz="0" w:space="0" w:color="auto"/>
                        <w:left w:val="none" w:sz="0" w:space="0" w:color="auto"/>
                        <w:bottom w:val="none" w:sz="0" w:space="0" w:color="auto"/>
                        <w:right w:val="none" w:sz="0" w:space="0" w:color="auto"/>
                      </w:divBdr>
                    </w:div>
                  </w:divsChild>
                </w:div>
                <w:div w:id="467095200">
                  <w:marLeft w:val="0"/>
                  <w:marRight w:val="150"/>
                  <w:marTop w:val="0"/>
                  <w:marBottom w:val="0"/>
                  <w:divBdr>
                    <w:top w:val="none" w:sz="0" w:space="0" w:color="auto"/>
                    <w:left w:val="none" w:sz="0" w:space="0" w:color="auto"/>
                    <w:bottom w:val="none" w:sz="0" w:space="0" w:color="auto"/>
                    <w:right w:val="none" w:sz="0" w:space="0" w:color="auto"/>
                  </w:divBdr>
                  <w:divsChild>
                    <w:div w:id="915284758">
                      <w:marLeft w:val="0"/>
                      <w:marRight w:val="0"/>
                      <w:marTop w:val="0"/>
                      <w:marBottom w:val="0"/>
                      <w:divBdr>
                        <w:top w:val="none" w:sz="0" w:space="0" w:color="auto"/>
                        <w:left w:val="none" w:sz="0" w:space="0" w:color="auto"/>
                        <w:bottom w:val="none" w:sz="0" w:space="0" w:color="auto"/>
                        <w:right w:val="none" w:sz="0" w:space="0" w:color="auto"/>
                      </w:divBdr>
                    </w:div>
                  </w:divsChild>
                </w:div>
                <w:div w:id="557863044">
                  <w:marLeft w:val="0"/>
                  <w:marRight w:val="150"/>
                  <w:marTop w:val="0"/>
                  <w:marBottom w:val="0"/>
                  <w:divBdr>
                    <w:top w:val="none" w:sz="0" w:space="0" w:color="auto"/>
                    <w:left w:val="none" w:sz="0" w:space="0" w:color="auto"/>
                    <w:bottom w:val="none" w:sz="0" w:space="0" w:color="auto"/>
                    <w:right w:val="none" w:sz="0" w:space="0" w:color="auto"/>
                  </w:divBdr>
                  <w:divsChild>
                    <w:div w:id="1604070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457603">
              <w:marLeft w:val="0"/>
              <w:marRight w:val="150"/>
              <w:marTop w:val="0"/>
              <w:marBottom w:val="0"/>
              <w:divBdr>
                <w:top w:val="none" w:sz="0" w:space="0" w:color="auto"/>
                <w:left w:val="none" w:sz="0" w:space="0" w:color="auto"/>
                <w:bottom w:val="none" w:sz="0" w:space="0" w:color="auto"/>
                <w:right w:val="none" w:sz="0" w:space="0" w:color="auto"/>
              </w:divBdr>
              <w:divsChild>
                <w:div w:id="1910571537">
                  <w:marLeft w:val="0"/>
                  <w:marRight w:val="150"/>
                  <w:marTop w:val="0"/>
                  <w:marBottom w:val="0"/>
                  <w:divBdr>
                    <w:top w:val="none" w:sz="0" w:space="0" w:color="auto"/>
                    <w:left w:val="none" w:sz="0" w:space="0" w:color="auto"/>
                    <w:bottom w:val="none" w:sz="0" w:space="0" w:color="auto"/>
                    <w:right w:val="none" w:sz="0" w:space="0" w:color="auto"/>
                  </w:divBdr>
                  <w:divsChild>
                    <w:div w:id="1650673995">
                      <w:marLeft w:val="0"/>
                      <w:marRight w:val="0"/>
                      <w:marTop w:val="0"/>
                      <w:marBottom w:val="0"/>
                      <w:divBdr>
                        <w:top w:val="none" w:sz="0" w:space="0" w:color="auto"/>
                        <w:left w:val="none" w:sz="0" w:space="0" w:color="auto"/>
                        <w:bottom w:val="none" w:sz="0" w:space="0" w:color="auto"/>
                        <w:right w:val="none" w:sz="0" w:space="0" w:color="auto"/>
                      </w:divBdr>
                    </w:div>
                  </w:divsChild>
                </w:div>
                <w:div w:id="738753123">
                  <w:marLeft w:val="0"/>
                  <w:marRight w:val="150"/>
                  <w:marTop w:val="0"/>
                  <w:marBottom w:val="0"/>
                  <w:divBdr>
                    <w:top w:val="none" w:sz="0" w:space="0" w:color="auto"/>
                    <w:left w:val="none" w:sz="0" w:space="0" w:color="auto"/>
                    <w:bottom w:val="none" w:sz="0" w:space="0" w:color="auto"/>
                    <w:right w:val="none" w:sz="0" w:space="0" w:color="auto"/>
                  </w:divBdr>
                  <w:divsChild>
                    <w:div w:id="1101144681">
                      <w:marLeft w:val="0"/>
                      <w:marRight w:val="0"/>
                      <w:marTop w:val="0"/>
                      <w:marBottom w:val="0"/>
                      <w:divBdr>
                        <w:top w:val="none" w:sz="0" w:space="0" w:color="auto"/>
                        <w:left w:val="none" w:sz="0" w:space="0" w:color="auto"/>
                        <w:bottom w:val="none" w:sz="0" w:space="0" w:color="auto"/>
                        <w:right w:val="none" w:sz="0" w:space="0" w:color="auto"/>
                      </w:divBdr>
                    </w:div>
                  </w:divsChild>
                </w:div>
                <w:div w:id="432822931">
                  <w:marLeft w:val="0"/>
                  <w:marRight w:val="150"/>
                  <w:marTop w:val="0"/>
                  <w:marBottom w:val="0"/>
                  <w:divBdr>
                    <w:top w:val="none" w:sz="0" w:space="0" w:color="auto"/>
                    <w:left w:val="none" w:sz="0" w:space="0" w:color="auto"/>
                    <w:bottom w:val="none" w:sz="0" w:space="0" w:color="auto"/>
                    <w:right w:val="none" w:sz="0" w:space="0" w:color="auto"/>
                  </w:divBdr>
                  <w:divsChild>
                    <w:div w:id="1494179514">
                      <w:marLeft w:val="0"/>
                      <w:marRight w:val="0"/>
                      <w:marTop w:val="0"/>
                      <w:marBottom w:val="0"/>
                      <w:divBdr>
                        <w:top w:val="none" w:sz="0" w:space="0" w:color="auto"/>
                        <w:left w:val="none" w:sz="0" w:space="0" w:color="auto"/>
                        <w:bottom w:val="none" w:sz="0" w:space="0" w:color="auto"/>
                        <w:right w:val="none" w:sz="0" w:space="0" w:color="auto"/>
                      </w:divBdr>
                    </w:div>
                  </w:divsChild>
                </w:div>
                <w:div w:id="1319307242">
                  <w:marLeft w:val="0"/>
                  <w:marRight w:val="150"/>
                  <w:marTop w:val="0"/>
                  <w:marBottom w:val="0"/>
                  <w:divBdr>
                    <w:top w:val="none" w:sz="0" w:space="0" w:color="auto"/>
                    <w:left w:val="none" w:sz="0" w:space="0" w:color="auto"/>
                    <w:bottom w:val="none" w:sz="0" w:space="0" w:color="auto"/>
                    <w:right w:val="none" w:sz="0" w:space="0" w:color="auto"/>
                  </w:divBdr>
                  <w:divsChild>
                    <w:div w:id="1708525664">
                      <w:marLeft w:val="0"/>
                      <w:marRight w:val="0"/>
                      <w:marTop w:val="0"/>
                      <w:marBottom w:val="0"/>
                      <w:divBdr>
                        <w:top w:val="none" w:sz="0" w:space="0" w:color="auto"/>
                        <w:left w:val="none" w:sz="0" w:space="0" w:color="auto"/>
                        <w:bottom w:val="none" w:sz="0" w:space="0" w:color="auto"/>
                        <w:right w:val="none" w:sz="0" w:space="0" w:color="auto"/>
                      </w:divBdr>
                    </w:div>
                  </w:divsChild>
                </w:div>
                <w:div w:id="1164079435">
                  <w:marLeft w:val="0"/>
                  <w:marRight w:val="150"/>
                  <w:marTop w:val="0"/>
                  <w:marBottom w:val="0"/>
                  <w:divBdr>
                    <w:top w:val="none" w:sz="0" w:space="0" w:color="auto"/>
                    <w:left w:val="none" w:sz="0" w:space="0" w:color="auto"/>
                    <w:bottom w:val="none" w:sz="0" w:space="0" w:color="auto"/>
                    <w:right w:val="none" w:sz="0" w:space="0" w:color="auto"/>
                  </w:divBdr>
                  <w:divsChild>
                    <w:div w:id="439879769">
                      <w:marLeft w:val="0"/>
                      <w:marRight w:val="0"/>
                      <w:marTop w:val="0"/>
                      <w:marBottom w:val="0"/>
                      <w:divBdr>
                        <w:top w:val="none" w:sz="0" w:space="0" w:color="auto"/>
                        <w:left w:val="none" w:sz="0" w:space="0" w:color="auto"/>
                        <w:bottom w:val="none" w:sz="0" w:space="0" w:color="auto"/>
                        <w:right w:val="none" w:sz="0" w:space="0" w:color="auto"/>
                      </w:divBdr>
                    </w:div>
                  </w:divsChild>
                </w:div>
                <w:div w:id="1131051508">
                  <w:marLeft w:val="0"/>
                  <w:marRight w:val="150"/>
                  <w:marTop w:val="0"/>
                  <w:marBottom w:val="0"/>
                  <w:divBdr>
                    <w:top w:val="none" w:sz="0" w:space="0" w:color="auto"/>
                    <w:left w:val="none" w:sz="0" w:space="0" w:color="auto"/>
                    <w:bottom w:val="none" w:sz="0" w:space="0" w:color="auto"/>
                    <w:right w:val="none" w:sz="0" w:space="0" w:color="auto"/>
                  </w:divBdr>
                  <w:divsChild>
                    <w:div w:id="1931236987">
                      <w:marLeft w:val="0"/>
                      <w:marRight w:val="0"/>
                      <w:marTop w:val="0"/>
                      <w:marBottom w:val="0"/>
                      <w:divBdr>
                        <w:top w:val="none" w:sz="0" w:space="0" w:color="auto"/>
                        <w:left w:val="none" w:sz="0" w:space="0" w:color="auto"/>
                        <w:bottom w:val="none" w:sz="0" w:space="0" w:color="auto"/>
                        <w:right w:val="none" w:sz="0" w:space="0" w:color="auto"/>
                      </w:divBdr>
                    </w:div>
                  </w:divsChild>
                </w:div>
                <w:div w:id="1364212763">
                  <w:marLeft w:val="0"/>
                  <w:marRight w:val="150"/>
                  <w:marTop w:val="0"/>
                  <w:marBottom w:val="0"/>
                  <w:divBdr>
                    <w:top w:val="none" w:sz="0" w:space="0" w:color="auto"/>
                    <w:left w:val="none" w:sz="0" w:space="0" w:color="auto"/>
                    <w:bottom w:val="none" w:sz="0" w:space="0" w:color="auto"/>
                    <w:right w:val="none" w:sz="0" w:space="0" w:color="auto"/>
                  </w:divBdr>
                  <w:divsChild>
                    <w:div w:id="1115558945">
                      <w:marLeft w:val="0"/>
                      <w:marRight w:val="0"/>
                      <w:marTop w:val="0"/>
                      <w:marBottom w:val="0"/>
                      <w:divBdr>
                        <w:top w:val="none" w:sz="0" w:space="0" w:color="auto"/>
                        <w:left w:val="none" w:sz="0" w:space="0" w:color="auto"/>
                        <w:bottom w:val="none" w:sz="0" w:space="0" w:color="auto"/>
                        <w:right w:val="none" w:sz="0" w:space="0" w:color="auto"/>
                      </w:divBdr>
                    </w:div>
                  </w:divsChild>
                </w:div>
                <w:div w:id="1606184382">
                  <w:marLeft w:val="0"/>
                  <w:marRight w:val="150"/>
                  <w:marTop w:val="0"/>
                  <w:marBottom w:val="0"/>
                  <w:divBdr>
                    <w:top w:val="none" w:sz="0" w:space="0" w:color="auto"/>
                    <w:left w:val="none" w:sz="0" w:space="0" w:color="auto"/>
                    <w:bottom w:val="none" w:sz="0" w:space="0" w:color="auto"/>
                    <w:right w:val="none" w:sz="0" w:space="0" w:color="auto"/>
                  </w:divBdr>
                  <w:divsChild>
                    <w:div w:id="2051805821">
                      <w:marLeft w:val="0"/>
                      <w:marRight w:val="0"/>
                      <w:marTop w:val="0"/>
                      <w:marBottom w:val="0"/>
                      <w:divBdr>
                        <w:top w:val="none" w:sz="0" w:space="0" w:color="auto"/>
                        <w:left w:val="none" w:sz="0" w:space="0" w:color="auto"/>
                        <w:bottom w:val="none" w:sz="0" w:space="0" w:color="auto"/>
                        <w:right w:val="none" w:sz="0" w:space="0" w:color="auto"/>
                      </w:divBdr>
                    </w:div>
                  </w:divsChild>
                </w:div>
                <w:div w:id="100226979">
                  <w:marLeft w:val="0"/>
                  <w:marRight w:val="150"/>
                  <w:marTop w:val="0"/>
                  <w:marBottom w:val="0"/>
                  <w:divBdr>
                    <w:top w:val="none" w:sz="0" w:space="0" w:color="auto"/>
                    <w:left w:val="none" w:sz="0" w:space="0" w:color="auto"/>
                    <w:bottom w:val="none" w:sz="0" w:space="0" w:color="auto"/>
                    <w:right w:val="none" w:sz="0" w:space="0" w:color="auto"/>
                  </w:divBdr>
                  <w:divsChild>
                    <w:div w:id="952859213">
                      <w:marLeft w:val="0"/>
                      <w:marRight w:val="0"/>
                      <w:marTop w:val="0"/>
                      <w:marBottom w:val="0"/>
                      <w:divBdr>
                        <w:top w:val="none" w:sz="0" w:space="0" w:color="auto"/>
                        <w:left w:val="none" w:sz="0" w:space="0" w:color="auto"/>
                        <w:bottom w:val="none" w:sz="0" w:space="0" w:color="auto"/>
                        <w:right w:val="none" w:sz="0" w:space="0" w:color="auto"/>
                      </w:divBdr>
                    </w:div>
                  </w:divsChild>
                </w:div>
                <w:div w:id="1737780622">
                  <w:marLeft w:val="0"/>
                  <w:marRight w:val="150"/>
                  <w:marTop w:val="0"/>
                  <w:marBottom w:val="0"/>
                  <w:divBdr>
                    <w:top w:val="none" w:sz="0" w:space="0" w:color="auto"/>
                    <w:left w:val="none" w:sz="0" w:space="0" w:color="auto"/>
                    <w:bottom w:val="none" w:sz="0" w:space="0" w:color="auto"/>
                    <w:right w:val="none" w:sz="0" w:space="0" w:color="auto"/>
                  </w:divBdr>
                  <w:divsChild>
                    <w:div w:id="1304846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502654">
              <w:marLeft w:val="0"/>
              <w:marRight w:val="0"/>
              <w:marTop w:val="0"/>
              <w:marBottom w:val="0"/>
              <w:divBdr>
                <w:top w:val="none" w:sz="0" w:space="0" w:color="auto"/>
                <w:left w:val="none" w:sz="0" w:space="0" w:color="auto"/>
                <w:bottom w:val="none" w:sz="0" w:space="0" w:color="auto"/>
                <w:right w:val="none" w:sz="0" w:space="0" w:color="auto"/>
              </w:divBdr>
              <w:divsChild>
                <w:div w:id="1506245784">
                  <w:marLeft w:val="0"/>
                  <w:marRight w:val="150"/>
                  <w:marTop w:val="0"/>
                  <w:marBottom w:val="0"/>
                  <w:divBdr>
                    <w:top w:val="none" w:sz="0" w:space="0" w:color="auto"/>
                    <w:left w:val="none" w:sz="0" w:space="0" w:color="auto"/>
                    <w:bottom w:val="none" w:sz="0" w:space="0" w:color="auto"/>
                    <w:right w:val="none" w:sz="0" w:space="0" w:color="auto"/>
                  </w:divBdr>
                  <w:divsChild>
                    <w:div w:id="1354187873">
                      <w:marLeft w:val="0"/>
                      <w:marRight w:val="0"/>
                      <w:marTop w:val="0"/>
                      <w:marBottom w:val="0"/>
                      <w:divBdr>
                        <w:top w:val="none" w:sz="0" w:space="0" w:color="auto"/>
                        <w:left w:val="none" w:sz="0" w:space="0" w:color="auto"/>
                        <w:bottom w:val="none" w:sz="0" w:space="0" w:color="auto"/>
                        <w:right w:val="none" w:sz="0" w:space="0" w:color="auto"/>
                      </w:divBdr>
                    </w:div>
                  </w:divsChild>
                </w:div>
                <w:div w:id="686911444">
                  <w:marLeft w:val="0"/>
                  <w:marRight w:val="150"/>
                  <w:marTop w:val="0"/>
                  <w:marBottom w:val="0"/>
                  <w:divBdr>
                    <w:top w:val="none" w:sz="0" w:space="0" w:color="auto"/>
                    <w:left w:val="none" w:sz="0" w:space="0" w:color="auto"/>
                    <w:bottom w:val="none" w:sz="0" w:space="0" w:color="auto"/>
                    <w:right w:val="none" w:sz="0" w:space="0" w:color="auto"/>
                  </w:divBdr>
                  <w:divsChild>
                    <w:div w:id="113060081">
                      <w:marLeft w:val="0"/>
                      <w:marRight w:val="0"/>
                      <w:marTop w:val="0"/>
                      <w:marBottom w:val="0"/>
                      <w:divBdr>
                        <w:top w:val="none" w:sz="0" w:space="0" w:color="auto"/>
                        <w:left w:val="none" w:sz="0" w:space="0" w:color="auto"/>
                        <w:bottom w:val="none" w:sz="0" w:space="0" w:color="auto"/>
                        <w:right w:val="none" w:sz="0" w:space="0" w:color="auto"/>
                      </w:divBdr>
                    </w:div>
                  </w:divsChild>
                </w:div>
                <w:div w:id="1755004665">
                  <w:marLeft w:val="0"/>
                  <w:marRight w:val="150"/>
                  <w:marTop w:val="0"/>
                  <w:marBottom w:val="0"/>
                  <w:divBdr>
                    <w:top w:val="none" w:sz="0" w:space="0" w:color="auto"/>
                    <w:left w:val="none" w:sz="0" w:space="0" w:color="auto"/>
                    <w:bottom w:val="none" w:sz="0" w:space="0" w:color="auto"/>
                    <w:right w:val="none" w:sz="0" w:space="0" w:color="auto"/>
                  </w:divBdr>
                  <w:divsChild>
                    <w:div w:id="83533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518836">
              <w:marLeft w:val="0"/>
              <w:marRight w:val="0"/>
              <w:marTop w:val="0"/>
              <w:marBottom w:val="0"/>
              <w:divBdr>
                <w:top w:val="none" w:sz="0" w:space="0" w:color="auto"/>
                <w:left w:val="none" w:sz="0" w:space="0" w:color="auto"/>
                <w:bottom w:val="none" w:sz="0" w:space="0" w:color="auto"/>
                <w:right w:val="none" w:sz="0" w:space="0" w:color="auto"/>
              </w:divBdr>
              <w:divsChild>
                <w:div w:id="796871511">
                  <w:marLeft w:val="0"/>
                  <w:marRight w:val="150"/>
                  <w:marTop w:val="0"/>
                  <w:marBottom w:val="0"/>
                  <w:divBdr>
                    <w:top w:val="none" w:sz="0" w:space="0" w:color="auto"/>
                    <w:left w:val="none" w:sz="0" w:space="0" w:color="auto"/>
                    <w:bottom w:val="none" w:sz="0" w:space="0" w:color="auto"/>
                    <w:right w:val="none" w:sz="0" w:space="0" w:color="auto"/>
                  </w:divBdr>
                  <w:divsChild>
                    <w:div w:id="1603878137">
                      <w:marLeft w:val="0"/>
                      <w:marRight w:val="0"/>
                      <w:marTop w:val="0"/>
                      <w:marBottom w:val="0"/>
                      <w:divBdr>
                        <w:top w:val="none" w:sz="0" w:space="0" w:color="auto"/>
                        <w:left w:val="none" w:sz="0" w:space="0" w:color="auto"/>
                        <w:bottom w:val="none" w:sz="0" w:space="0" w:color="auto"/>
                        <w:right w:val="none" w:sz="0" w:space="0" w:color="auto"/>
                      </w:divBdr>
                    </w:div>
                  </w:divsChild>
                </w:div>
                <w:div w:id="1864056822">
                  <w:marLeft w:val="0"/>
                  <w:marRight w:val="150"/>
                  <w:marTop w:val="0"/>
                  <w:marBottom w:val="0"/>
                  <w:divBdr>
                    <w:top w:val="none" w:sz="0" w:space="0" w:color="auto"/>
                    <w:left w:val="none" w:sz="0" w:space="0" w:color="auto"/>
                    <w:bottom w:val="none" w:sz="0" w:space="0" w:color="auto"/>
                    <w:right w:val="none" w:sz="0" w:space="0" w:color="auto"/>
                  </w:divBdr>
                  <w:divsChild>
                    <w:div w:id="1947106799">
                      <w:marLeft w:val="0"/>
                      <w:marRight w:val="0"/>
                      <w:marTop w:val="0"/>
                      <w:marBottom w:val="0"/>
                      <w:divBdr>
                        <w:top w:val="none" w:sz="0" w:space="0" w:color="auto"/>
                        <w:left w:val="none" w:sz="0" w:space="0" w:color="auto"/>
                        <w:bottom w:val="none" w:sz="0" w:space="0" w:color="auto"/>
                        <w:right w:val="none" w:sz="0" w:space="0" w:color="auto"/>
                      </w:divBdr>
                    </w:div>
                  </w:divsChild>
                </w:div>
                <w:div w:id="637952566">
                  <w:marLeft w:val="0"/>
                  <w:marRight w:val="150"/>
                  <w:marTop w:val="0"/>
                  <w:marBottom w:val="0"/>
                  <w:divBdr>
                    <w:top w:val="none" w:sz="0" w:space="0" w:color="auto"/>
                    <w:left w:val="none" w:sz="0" w:space="0" w:color="auto"/>
                    <w:bottom w:val="none" w:sz="0" w:space="0" w:color="auto"/>
                    <w:right w:val="none" w:sz="0" w:space="0" w:color="auto"/>
                  </w:divBdr>
                  <w:divsChild>
                    <w:div w:id="179151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907356">
              <w:marLeft w:val="0"/>
              <w:marRight w:val="0"/>
              <w:marTop w:val="0"/>
              <w:marBottom w:val="0"/>
              <w:divBdr>
                <w:top w:val="none" w:sz="0" w:space="0" w:color="auto"/>
                <w:left w:val="none" w:sz="0" w:space="0" w:color="auto"/>
                <w:bottom w:val="none" w:sz="0" w:space="0" w:color="auto"/>
                <w:right w:val="none" w:sz="0" w:space="0" w:color="auto"/>
              </w:divBdr>
              <w:divsChild>
                <w:div w:id="116146089">
                  <w:marLeft w:val="0"/>
                  <w:marRight w:val="150"/>
                  <w:marTop w:val="0"/>
                  <w:marBottom w:val="0"/>
                  <w:divBdr>
                    <w:top w:val="none" w:sz="0" w:space="0" w:color="auto"/>
                    <w:left w:val="none" w:sz="0" w:space="0" w:color="auto"/>
                    <w:bottom w:val="none" w:sz="0" w:space="0" w:color="auto"/>
                    <w:right w:val="none" w:sz="0" w:space="0" w:color="auto"/>
                  </w:divBdr>
                  <w:divsChild>
                    <w:div w:id="774134810">
                      <w:marLeft w:val="0"/>
                      <w:marRight w:val="0"/>
                      <w:marTop w:val="0"/>
                      <w:marBottom w:val="0"/>
                      <w:divBdr>
                        <w:top w:val="none" w:sz="0" w:space="0" w:color="auto"/>
                        <w:left w:val="none" w:sz="0" w:space="0" w:color="auto"/>
                        <w:bottom w:val="none" w:sz="0" w:space="0" w:color="auto"/>
                        <w:right w:val="none" w:sz="0" w:space="0" w:color="auto"/>
                      </w:divBdr>
                    </w:div>
                  </w:divsChild>
                </w:div>
                <w:div w:id="1101680877">
                  <w:marLeft w:val="0"/>
                  <w:marRight w:val="150"/>
                  <w:marTop w:val="0"/>
                  <w:marBottom w:val="0"/>
                  <w:divBdr>
                    <w:top w:val="none" w:sz="0" w:space="0" w:color="auto"/>
                    <w:left w:val="none" w:sz="0" w:space="0" w:color="auto"/>
                    <w:bottom w:val="none" w:sz="0" w:space="0" w:color="auto"/>
                    <w:right w:val="none" w:sz="0" w:space="0" w:color="auto"/>
                  </w:divBdr>
                  <w:divsChild>
                    <w:div w:id="1292634264">
                      <w:marLeft w:val="0"/>
                      <w:marRight w:val="0"/>
                      <w:marTop w:val="0"/>
                      <w:marBottom w:val="0"/>
                      <w:divBdr>
                        <w:top w:val="none" w:sz="0" w:space="0" w:color="auto"/>
                        <w:left w:val="none" w:sz="0" w:space="0" w:color="auto"/>
                        <w:bottom w:val="none" w:sz="0" w:space="0" w:color="auto"/>
                        <w:right w:val="none" w:sz="0" w:space="0" w:color="auto"/>
                      </w:divBdr>
                    </w:div>
                  </w:divsChild>
                </w:div>
                <w:div w:id="2132163801">
                  <w:marLeft w:val="0"/>
                  <w:marRight w:val="0"/>
                  <w:marTop w:val="0"/>
                  <w:marBottom w:val="0"/>
                  <w:divBdr>
                    <w:top w:val="none" w:sz="0" w:space="0" w:color="auto"/>
                    <w:left w:val="none" w:sz="0" w:space="0" w:color="auto"/>
                    <w:bottom w:val="none" w:sz="0" w:space="0" w:color="auto"/>
                    <w:right w:val="none" w:sz="0" w:space="0" w:color="auto"/>
                  </w:divBdr>
                  <w:divsChild>
                    <w:div w:id="68197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041914">
              <w:marLeft w:val="0"/>
              <w:marRight w:val="0"/>
              <w:marTop w:val="0"/>
              <w:marBottom w:val="0"/>
              <w:divBdr>
                <w:top w:val="none" w:sz="0" w:space="0" w:color="auto"/>
                <w:left w:val="none" w:sz="0" w:space="0" w:color="auto"/>
                <w:bottom w:val="none" w:sz="0" w:space="0" w:color="auto"/>
                <w:right w:val="none" w:sz="0" w:space="0" w:color="auto"/>
              </w:divBdr>
              <w:divsChild>
                <w:div w:id="1513103692">
                  <w:marLeft w:val="0"/>
                  <w:marRight w:val="150"/>
                  <w:marTop w:val="0"/>
                  <w:marBottom w:val="0"/>
                  <w:divBdr>
                    <w:top w:val="none" w:sz="0" w:space="0" w:color="auto"/>
                    <w:left w:val="none" w:sz="0" w:space="0" w:color="auto"/>
                    <w:bottom w:val="none" w:sz="0" w:space="0" w:color="auto"/>
                    <w:right w:val="none" w:sz="0" w:space="0" w:color="auto"/>
                  </w:divBdr>
                  <w:divsChild>
                    <w:div w:id="956762455">
                      <w:marLeft w:val="0"/>
                      <w:marRight w:val="0"/>
                      <w:marTop w:val="0"/>
                      <w:marBottom w:val="0"/>
                      <w:divBdr>
                        <w:top w:val="none" w:sz="0" w:space="0" w:color="auto"/>
                        <w:left w:val="none" w:sz="0" w:space="0" w:color="auto"/>
                        <w:bottom w:val="none" w:sz="0" w:space="0" w:color="auto"/>
                        <w:right w:val="none" w:sz="0" w:space="0" w:color="auto"/>
                      </w:divBdr>
                    </w:div>
                  </w:divsChild>
                </w:div>
                <w:div w:id="819929923">
                  <w:marLeft w:val="0"/>
                  <w:marRight w:val="150"/>
                  <w:marTop w:val="0"/>
                  <w:marBottom w:val="0"/>
                  <w:divBdr>
                    <w:top w:val="none" w:sz="0" w:space="0" w:color="auto"/>
                    <w:left w:val="none" w:sz="0" w:space="0" w:color="auto"/>
                    <w:bottom w:val="none" w:sz="0" w:space="0" w:color="auto"/>
                    <w:right w:val="none" w:sz="0" w:space="0" w:color="auto"/>
                  </w:divBdr>
                  <w:divsChild>
                    <w:div w:id="2067029597">
                      <w:marLeft w:val="0"/>
                      <w:marRight w:val="0"/>
                      <w:marTop w:val="0"/>
                      <w:marBottom w:val="0"/>
                      <w:divBdr>
                        <w:top w:val="none" w:sz="0" w:space="0" w:color="auto"/>
                        <w:left w:val="none" w:sz="0" w:space="0" w:color="auto"/>
                        <w:bottom w:val="none" w:sz="0" w:space="0" w:color="auto"/>
                        <w:right w:val="none" w:sz="0" w:space="0" w:color="auto"/>
                      </w:divBdr>
                    </w:div>
                  </w:divsChild>
                </w:div>
                <w:div w:id="1751348464">
                  <w:marLeft w:val="0"/>
                  <w:marRight w:val="150"/>
                  <w:marTop w:val="0"/>
                  <w:marBottom w:val="0"/>
                  <w:divBdr>
                    <w:top w:val="none" w:sz="0" w:space="0" w:color="auto"/>
                    <w:left w:val="none" w:sz="0" w:space="0" w:color="auto"/>
                    <w:bottom w:val="none" w:sz="0" w:space="0" w:color="auto"/>
                    <w:right w:val="none" w:sz="0" w:space="0" w:color="auto"/>
                  </w:divBdr>
                  <w:divsChild>
                    <w:div w:id="125744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597111">
              <w:marLeft w:val="0"/>
              <w:marRight w:val="0"/>
              <w:marTop w:val="0"/>
              <w:marBottom w:val="0"/>
              <w:divBdr>
                <w:top w:val="none" w:sz="0" w:space="0" w:color="auto"/>
                <w:left w:val="none" w:sz="0" w:space="0" w:color="auto"/>
                <w:bottom w:val="none" w:sz="0" w:space="0" w:color="auto"/>
                <w:right w:val="none" w:sz="0" w:space="0" w:color="auto"/>
              </w:divBdr>
              <w:divsChild>
                <w:div w:id="1597715025">
                  <w:marLeft w:val="0"/>
                  <w:marRight w:val="150"/>
                  <w:marTop w:val="0"/>
                  <w:marBottom w:val="0"/>
                  <w:divBdr>
                    <w:top w:val="none" w:sz="0" w:space="0" w:color="auto"/>
                    <w:left w:val="none" w:sz="0" w:space="0" w:color="auto"/>
                    <w:bottom w:val="none" w:sz="0" w:space="0" w:color="auto"/>
                    <w:right w:val="none" w:sz="0" w:space="0" w:color="auto"/>
                  </w:divBdr>
                  <w:divsChild>
                    <w:div w:id="1023434007">
                      <w:marLeft w:val="0"/>
                      <w:marRight w:val="0"/>
                      <w:marTop w:val="0"/>
                      <w:marBottom w:val="0"/>
                      <w:divBdr>
                        <w:top w:val="none" w:sz="0" w:space="0" w:color="auto"/>
                        <w:left w:val="none" w:sz="0" w:space="0" w:color="auto"/>
                        <w:bottom w:val="none" w:sz="0" w:space="0" w:color="auto"/>
                        <w:right w:val="none" w:sz="0" w:space="0" w:color="auto"/>
                      </w:divBdr>
                    </w:div>
                  </w:divsChild>
                </w:div>
                <w:div w:id="1031421193">
                  <w:marLeft w:val="0"/>
                  <w:marRight w:val="150"/>
                  <w:marTop w:val="0"/>
                  <w:marBottom w:val="0"/>
                  <w:divBdr>
                    <w:top w:val="none" w:sz="0" w:space="0" w:color="auto"/>
                    <w:left w:val="none" w:sz="0" w:space="0" w:color="auto"/>
                    <w:bottom w:val="none" w:sz="0" w:space="0" w:color="auto"/>
                    <w:right w:val="none" w:sz="0" w:space="0" w:color="auto"/>
                  </w:divBdr>
                  <w:divsChild>
                    <w:div w:id="121210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772458">
          <w:marLeft w:val="0"/>
          <w:marRight w:val="0"/>
          <w:marTop w:val="180"/>
          <w:marBottom w:val="180"/>
          <w:divBdr>
            <w:top w:val="none" w:sz="0" w:space="0" w:color="auto"/>
            <w:left w:val="none" w:sz="0" w:space="0" w:color="auto"/>
            <w:bottom w:val="none" w:sz="0" w:space="0" w:color="auto"/>
            <w:right w:val="none" w:sz="0" w:space="0" w:color="auto"/>
          </w:divBdr>
        </w:div>
        <w:div w:id="770398883">
          <w:marLeft w:val="0"/>
          <w:marRight w:val="0"/>
          <w:marTop w:val="0"/>
          <w:marBottom w:val="300"/>
          <w:divBdr>
            <w:top w:val="single" w:sz="6" w:space="3" w:color="E6E6E6"/>
            <w:left w:val="single" w:sz="6" w:space="3" w:color="E6E6E6"/>
            <w:bottom w:val="single" w:sz="6" w:space="3" w:color="E6E6E6"/>
            <w:right w:val="single" w:sz="6" w:space="3" w:color="E6E6E6"/>
          </w:divBdr>
          <w:divsChild>
            <w:div w:id="1925600848">
              <w:marLeft w:val="0"/>
              <w:marRight w:val="0"/>
              <w:marTop w:val="0"/>
              <w:marBottom w:val="0"/>
              <w:divBdr>
                <w:top w:val="none" w:sz="0" w:space="0" w:color="auto"/>
                <w:left w:val="none" w:sz="0" w:space="0" w:color="auto"/>
                <w:bottom w:val="none" w:sz="0" w:space="0" w:color="auto"/>
                <w:right w:val="none" w:sz="0" w:space="0" w:color="auto"/>
              </w:divBdr>
              <w:divsChild>
                <w:div w:id="1524899758">
                  <w:marLeft w:val="0"/>
                  <w:marRight w:val="150"/>
                  <w:marTop w:val="0"/>
                  <w:marBottom w:val="0"/>
                  <w:divBdr>
                    <w:top w:val="none" w:sz="0" w:space="0" w:color="auto"/>
                    <w:left w:val="none" w:sz="0" w:space="0" w:color="auto"/>
                    <w:bottom w:val="none" w:sz="0" w:space="0" w:color="auto"/>
                    <w:right w:val="none" w:sz="0" w:space="0" w:color="auto"/>
                  </w:divBdr>
                  <w:divsChild>
                    <w:div w:id="1841382877">
                      <w:marLeft w:val="0"/>
                      <w:marRight w:val="0"/>
                      <w:marTop w:val="0"/>
                      <w:marBottom w:val="0"/>
                      <w:divBdr>
                        <w:top w:val="none" w:sz="0" w:space="0" w:color="auto"/>
                        <w:left w:val="none" w:sz="0" w:space="0" w:color="auto"/>
                        <w:bottom w:val="none" w:sz="0" w:space="0" w:color="auto"/>
                        <w:right w:val="none" w:sz="0" w:space="0" w:color="auto"/>
                      </w:divBdr>
                    </w:div>
                  </w:divsChild>
                </w:div>
                <w:div w:id="2017071153">
                  <w:marLeft w:val="0"/>
                  <w:marRight w:val="150"/>
                  <w:marTop w:val="0"/>
                  <w:marBottom w:val="0"/>
                  <w:divBdr>
                    <w:top w:val="none" w:sz="0" w:space="0" w:color="auto"/>
                    <w:left w:val="none" w:sz="0" w:space="0" w:color="auto"/>
                    <w:bottom w:val="none" w:sz="0" w:space="0" w:color="auto"/>
                    <w:right w:val="none" w:sz="0" w:space="0" w:color="auto"/>
                  </w:divBdr>
                  <w:divsChild>
                    <w:div w:id="1452287942">
                      <w:marLeft w:val="0"/>
                      <w:marRight w:val="0"/>
                      <w:marTop w:val="0"/>
                      <w:marBottom w:val="0"/>
                      <w:divBdr>
                        <w:top w:val="none" w:sz="0" w:space="0" w:color="auto"/>
                        <w:left w:val="none" w:sz="0" w:space="0" w:color="auto"/>
                        <w:bottom w:val="none" w:sz="0" w:space="0" w:color="auto"/>
                        <w:right w:val="none" w:sz="0" w:space="0" w:color="auto"/>
                      </w:divBdr>
                    </w:div>
                  </w:divsChild>
                </w:div>
                <w:div w:id="783891936">
                  <w:marLeft w:val="0"/>
                  <w:marRight w:val="150"/>
                  <w:marTop w:val="0"/>
                  <w:marBottom w:val="0"/>
                  <w:divBdr>
                    <w:top w:val="none" w:sz="0" w:space="0" w:color="auto"/>
                    <w:left w:val="none" w:sz="0" w:space="0" w:color="auto"/>
                    <w:bottom w:val="none" w:sz="0" w:space="0" w:color="auto"/>
                    <w:right w:val="none" w:sz="0" w:space="0" w:color="auto"/>
                  </w:divBdr>
                  <w:divsChild>
                    <w:div w:id="173348793">
                      <w:marLeft w:val="0"/>
                      <w:marRight w:val="0"/>
                      <w:marTop w:val="0"/>
                      <w:marBottom w:val="0"/>
                      <w:divBdr>
                        <w:top w:val="none" w:sz="0" w:space="0" w:color="auto"/>
                        <w:left w:val="none" w:sz="0" w:space="0" w:color="auto"/>
                        <w:bottom w:val="none" w:sz="0" w:space="0" w:color="auto"/>
                        <w:right w:val="none" w:sz="0" w:space="0" w:color="auto"/>
                      </w:divBdr>
                    </w:div>
                  </w:divsChild>
                </w:div>
                <w:div w:id="1974171640">
                  <w:marLeft w:val="0"/>
                  <w:marRight w:val="150"/>
                  <w:marTop w:val="0"/>
                  <w:marBottom w:val="0"/>
                  <w:divBdr>
                    <w:top w:val="none" w:sz="0" w:space="0" w:color="auto"/>
                    <w:left w:val="none" w:sz="0" w:space="0" w:color="auto"/>
                    <w:bottom w:val="none" w:sz="0" w:space="0" w:color="auto"/>
                    <w:right w:val="none" w:sz="0" w:space="0" w:color="auto"/>
                  </w:divBdr>
                  <w:divsChild>
                    <w:div w:id="1273516711">
                      <w:marLeft w:val="0"/>
                      <w:marRight w:val="0"/>
                      <w:marTop w:val="0"/>
                      <w:marBottom w:val="0"/>
                      <w:divBdr>
                        <w:top w:val="none" w:sz="0" w:space="0" w:color="auto"/>
                        <w:left w:val="none" w:sz="0" w:space="0" w:color="auto"/>
                        <w:bottom w:val="none" w:sz="0" w:space="0" w:color="auto"/>
                        <w:right w:val="none" w:sz="0" w:space="0" w:color="auto"/>
                      </w:divBdr>
                    </w:div>
                  </w:divsChild>
                </w:div>
                <w:div w:id="1425374144">
                  <w:marLeft w:val="0"/>
                  <w:marRight w:val="150"/>
                  <w:marTop w:val="0"/>
                  <w:marBottom w:val="0"/>
                  <w:divBdr>
                    <w:top w:val="none" w:sz="0" w:space="0" w:color="auto"/>
                    <w:left w:val="none" w:sz="0" w:space="0" w:color="auto"/>
                    <w:bottom w:val="none" w:sz="0" w:space="0" w:color="auto"/>
                    <w:right w:val="none" w:sz="0" w:space="0" w:color="auto"/>
                  </w:divBdr>
                  <w:divsChild>
                    <w:div w:id="1427261654">
                      <w:marLeft w:val="0"/>
                      <w:marRight w:val="0"/>
                      <w:marTop w:val="0"/>
                      <w:marBottom w:val="0"/>
                      <w:divBdr>
                        <w:top w:val="none" w:sz="0" w:space="0" w:color="auto"/>
                        <w:left w:val="none" w:sz="0" w:space="0" w:color="auto"/>
                        <w:bottom w:val="none" w:sz="0" w:space="0" w:color="auto"/>
                        <w:right w:val="none" w:sz="0" w:space="0" w:color="auto"/>
                      </w:divBdr>
                    </w:div>
                  </w:divsChild>
                </w:div>
                <w:div w:id="1220508756">
                  <w:marLeft w:val="0"/>
                  <w:marRight w:val="150"/>
                  <w:marTop w:val="0"/>
                  <w:marBottom w:val="0"/>
                  <w:divBdr>
                    <w:top w:val="none" w:sz="0" w:space="0" w:color="auto"/>
                    <w:left w:val="none" w:sz="0" w:space="0" w:color="auto"/>
                    <w:bottom w:val="none" w:sz="0" w:space="0" w:color="auto"/>
                    <w:right w:val="none" w:sz="0" w:space="0" w:color="auto"/>
                  </w:divBdr>
                  <w:divsChild>
                    <w:div w:id="860364177">
                      <w:marLeft w:val="0"/>
                      <w:marRight w:val="0"/>
                      <w:marTop w:val="0"/>
                      <w:marBottom w:val="0"/>
                      <w:divBdr>
                        <w:top w:val="none" w:sz="0" w:space="0" w:color="auto"/>
                        <w:left w:val="none" w:sz="0" w:space="0" w:color="auto"/>
                        <w:bottom w:val="none" w:sz="0" w:space="0" w:color="auto"/>
                        <w:right w:val="none" w:sz="0" w:space="0" w:color="auto"/>
                      </w:divBdr>
                    </w:div>
                  </w:divsChild>
                </w:div>
                <w:div w:id="2092699597">
                  <w:marLeft w:val="0"/>
                  <w:marRight w:val="150"/>
                  <w:marTop w:val="0"/>
                  <w:marBottom w:val="0"/>
                  <w:divBdr>
                    <w:top w:val="none" w:sz="0" w:space="0" w:color="auto"/>
                    <w:left w:val="none" w:sz="0" w:space="0" w:color="auto"/>
                    <w:bottom w:val="none" w:sz="0" w:space="0" w:color="auto"/>
                    <w:right w:val="none" w:sz="0" w:space="0" w:color="auto"/>
                  </w:divBdr>
                  <w:divsChild>
                    <w:div w:id="977150902">
                      <w:marLeft w:val="0"/>
                      <w:marRight w:val="0"/>
                      <w:marTop w:val="0"/>
                      <w:marBottom w:val="0"/>
                      <w:divBdr>
                        <w:top w:val="none" w:sz="0" w:space="0" w:color="auto"/>
                        <w:left w:val="none" w:sz="0" w:space="0" w:color="auto"/>
                        <w:bottom w:val="none" w:sz="0" w:space="0" w:color="auto"/>
                        <w:right w:val="none" w:sz="0" w:space="0" w:color="auto"/>
                      </w:divBdr>
                    </w:div>
                  </w:divsChild>
                </w:div>
                <w:div w:id="549610278">
                  <w:marLeft w:val="0"/>
                  <w:marRight w:val="150"/>
                  <w:marTop w:val="0"/>
                  <w:marBottom w:val="0"/>
                  <w:divBdr>
                    <w:top w:val="none" w:sz="0" w:space="0" w:color="auto"/>
                    <w:left w:val="none" w:sz="0" w:space="0" w:color="auto"/>
                    <w:bottom w:val="none" w:sz="0" w:space="0" w:color="auto"/>
                    <w:right w:val="none" w:sz="0" w:space="0" w:color="auto"/>
                  </w:divBdr>
                  <w:divsChild>
                    <w:div w:id="1140147422">
                      <w:marLeft w:val="0"/>
                      <w:marRight w:val="0"/>
                      <w:marTop w:val="0"/>
                      <w:marBottom w:val="0"/>
                      <w:divBdr>
                        <w:top w:val="none" w:sz="0" w:space="0" w:color="auto"/>
                        <w:left w:val="none" w:sz="0" w:space="0" w:color="auto"/>
                        <w:bottom w:val="none" w:sz="0" w:space="0" w:color="auto"/>
                        <w:right w:val="none" w:sz="0" w:space="0" w:color="auto"/>
                      </w:divBdr>
                    </w:div>
                  </w:divsChild>
                </w:div>
                <w:div w:id="372383649">
                  <w:marLeft w:val="0"/>
                  <w:marRight w:val="150"/>
                  <w:marTop w:val="0"/>
                  <w:marBottom w:val="0"/>
                  <w:divBdr>
                    <w:top w:val="none" w:sz="0" w:space="0" w:color="auto"/>
                    <w:left w:val="none" w:sz="0" w:space="0" w:color="auto"/>
                    <w:bottom w:val="none" w:sz="0" w:space="0" w:color="auto"/>
                    <w:right w:val="none" w:sz="0" w:space="0" w:color="auto"/>
                  </w:divBdr>
                  <w:divsChild>
                    <w:div w:id="49310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373961">
              <w:marLeft w:val="0"/>
              <w:marRight w:val="0"/>
              <w:marTop w:val="0"/>
              <w:marBottom w:val="0"/>
              <w:divBdr>
                <w:top w:val="none" w:sz="0" w:space="0" w:color="auto"/>
                <w:left w:val="none" w:sz="0" w:space="0" w:color="auto"/>
                <w:bottom w:val="none" w:sz="0" w:space="0" w:color="auto"/>
                <w:right w:val="none" w:sz="0" w:space="0" w:color="auto"/>
              </w:divBdr>
              <w:divsChild>
                <w:div w:id="946083582">
                  <w:marLeft w:val="0"/>
                  <w:marRight w:val="150"/>
                  <w:marTop w:val="0"/>
                  <w:marBottom w:val="0"/>
                  <w:divBdr>
                    <w:top w:val="none" w:sz="0" w:space="0" w:color="auto"/>
                    <w:left w:val="none" w:sz="0" w:space="0" w:color="auto"/>
                    <w:bottom w:val="none" w:sz="0" w:space="0" w:color="auto"/>
                    <w:right w:val="none" w:sz="0" w:space="0" w:color="auto"/>
                  </w:divBdr>
                  <w:divsChild>
                    <w:div w:id="1689983763">
                      <w:marLeft w:val="0"/>
                      <w:marRight w:val="0"/>
                      <w:marTop w:val="0"/>
                      <w:marBottom w:val="0"/>
                      <w:divBdr>
                        <w:top w:val="none" w:sz="0" w:space="0" w:color="auto"/>
                        <w:left w:val="none" w:sz="0" w:space="0" w:color="auto"/>
                        <w:bottom w:val="none" w:sz="0" w:space="0" w:color="auto"/>
                        <w:right w:val="none" w:sz="0" w:space="0" w:color="auto"/>
                      </w:divBdr>
                    </w:div>
                  </w:divsChild>
                </w:div>
                <w:div w:id="843594111">
                  <w:marLeft w:val="0"/>
                  <w:marRight w:val="150"/>
                  <w:marTop w:val="0"/>
                  <w:marBottom w:val="0"/>
                  <w:divBdr>
                    <w:top w:val="none" w:sz="0" w:space="0" w:color="auto"/>
                    <w:left w:val="none" w:sz="0" w:space="0" w:color="auto"/>
                    <w:bottom w:val="none" w:sz="0" w:space="0" w:color="auto"/>
                    <w:right w:val="none" w:sz="0" w:space="0" w:color="auto"/>
                  </w:divBdr>
                  <w:divsChild>
                    <w:div w:id="803931878">
                      <w:marLeft w:val="0"/>
                      <w:marRight w:val="0"/>
                      <w:marTop w:val="0"/>
                      <w:marBottom w:val="0"/>
                      <w:divBdr>
                        <w:top w:val="none" w:sz="0" w:space="0" w:color="auto"/>
                        <w:left w:val="none" w:sz="0" w:space="0" w:color="auto"/>
                        <w:bottom w:val="none" w:sz="0" w:space="0" w:color="auto"/>
                        <w:right w:val="none" w:sz="0" w:space="0" w:color="auto"/>
                      </w:divBdr>
                    </w:div>
                  </w:divsChild>
                </w:div>
                <w:div w:id="1542741524">
                  <w:marLeft w:val="0"/>
                  <w:marRight w:val="150"/>
                  <w:marTop w:val="0"/>
                  <w:marBottom w:val="0"/>
                  <w:divBdr>
                    <w:top w:val="none" w:sz="0" w:space="0" w:color="auto"/>
                    <w:left w:val="none" w:sz="0" w:space="0" w:color="auto"/>
                    <w:bottom w:val="none" w:sz="0" w:space="0" w:color="auto"/>
                    <w:right w:val="none" w:sz="0" w:space="0" w:color="auto"/>
                  </w:divBdr>
                  <w:divsChild>
                    <w:div w:id="2071346099">
                      <w:marLeft w:val="0"/>
                      <w:marRight w:val="0"/>
                      <w:marTop w:val="0"/>
                      <w:marBottom w:val="0"/>
                      <w:divBdr>
                        <w:top w:val="none" w:sz="0" w:space="0" w:color="auto"/>
                        <w:left w:val="none" w:sz="0" w:space="0" w:color="auto"/>
                        <w:bottom w:val="none" w:sz="0" w:space="0" w:color="auto"/>
                        <w:right w:val="none" w:sz="0" w:space="0" w:color="auto"/>
                      </w:divBdr>
                    </w:div>
                  </w:divsChild>
                </w:div>
                <w:div w:id="922031815">
                  <w:marLeft w:val="0"/>
                  <w:marRight w:val="150"/>
                  <w:marTop w:val="0"/>
                  <w:marBottom w:val="0"/>
                  <w:divBdr>
                    <w:top w:val="none" w:sz="0" w:space="0" w:color="auto"/>
                    <w:left w:val="none" w:sz="0" w:space="0" w:color="auto"/>
                    <w:bottom w:val="none" w:sz="0" w:space="0" w:color="auto"/>
                    <w:right w:val="none" w:sz="0" w:space="0" w:color="auto"/>
                  </w:divBdr>
                  <w:divsChild>
                    <w:div w:id="1148133823">
                      <w:marLeft w:val="0"/>
                      <w:marRight w:val="0"/>
                      <w:marTop w:val="0"/>
                      <w:marBottom w:val="0"/>
                      <w:divBdr>
                        <w:top w:val="none" w:sz="0" w:space="0" w:color="auto"/>
                        <w:left w:val="none" w:sz="0" w:space="0" w:color="auto"/>
                        <w:bottom w:val="none" w:sz="0" w:space="0" w:color="auto"/>
                        <w:right w:val="none" w:sz="0" w:space="0" w:color="auto"/>
                      </w:divBdr>
                    </w:div>
                  </w:divsChild>
                </w:div>
                <w:div w:id="883982026">
                  <w:marLeft w:val="0"/>
                  <w:marRight w:val="150"/>
                  <w:marTop w:val="0"/>
                  <w:marBottom w:val="0"/>
                  <w:divBdr>
                    <w:top w:val="none" w:sz="0" w:space="0" w:color="auto"/>
                    <w:left w:val="none" w:sz="0" w:space="0" w:color="auto"/>
                    <w:bottom w:val="none" w:sz="0" w:space="0" w:color="auto"/>
                    <w:right w:val="none" w:sz="0" w:space="0" w:color="auto"/>
                  </w:divBdr>
                  <w:divsChild>
                    <w:div w:id="161297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760489">
              <w:marLeft w:val="0"/>
              <w:marRight w:val="0"/>
              <w:marTop w:val="0"/>
              <w:marBottom w:val="0"/>
              <w:divBdr>
                <w:top w:val="none" w:sz="0" w:space="0" w:color="auto"/>
                <w:left w:val="none" w:sz="0" w:space="0" w:color="auto"/>
                <w:bottom w:val="none" w:sz="0" w:space="0" w:color="auto"/>
                <w:right w:val="none" w:sz="0" w:space="0" w:color="auto"/>
              </w:divBdr>
              <w:divsChild>
                <w:div w:id="1002858108">
                  <w:marLeft w:val="0"/>
                  <w:marRight w:val="150"/>
                  <w:marTop w:val="0"/>
                  <w:marBottom w:val="0"/>
                  <w:divBdr>
                    <w:top w:val="none" w:sz="0" w:space="0" w:color="auto"/>
                    <w:left w:val="none" w:sz="0" w:space="0" w:color="auto"/>
                    <w:bottom w:val="none" w:sz="0" w:space="0" w:color="auto"/>
                    <w:right w:val="none" w:sz="0" w:space="0" w:color="auto"/>
                  </w:divBdr>
                  <w:divsChild>
                    <w:div w:id="1627614397">
                      <w:marLeft w:val="0"/>
                      <w:marRight w:val="0"/>
                      <w:marTop w:val="0"/>
                      <w:marBottom w:val="0"/>
                      <w:divBdr>
                        <w:top w:val="none" w:sz="0" w:space="0" w:color="auto"/>
                        <w:left w:val="none" w:sz="0" w:space="0" w:color="auto"/>
                        <w:bottom w:val="none" w:sz="0" w:space="0" w:color="auto"/>
                        <w:right w:val="none" w:sz="0" w:space="0" w:color="auto"/>
                      </w:divBdr>
                    </w:div>
                  </w:divsChild>
                </w:div>
                <w:div w:id="1132208792">
                  <w:marLeft w:val="0"/>
                  <w:marRight w:val="150"/>
                  <w:marTop w:val="0"/>
                  <w:marBottom w:val="0"/>
                  <w:divBdr>
                    <w:top w:val="none" w:sz="0" w:space="0" w:color="auto"/>
                    <w:left w:val="none" w:sz="0" w:space="0" w:color="auto"/>
                    <w:bottom w:val="none" w:sz="0" w:space="0" w:color="auto"/>
                    <w:right w:val="none" w:sz="0" w:space="0" w:color="auto"/>
                  </w:divBdr>
                  <w:divsChild>
                    <w:div w:id="915240897">
                      <w:marLeft w:val="0"/>
                      <w:marRight w:val="0"/>
                      <w:marTop w:val="0"/>
                      <w:marBottom w:val="0"/>
                      <w:divBdr>
                        <w:top w:val="none" w:sz="0" w:space="0" w:color="auto"/>
                        <w:left w:val="none" w:sz="0" w:space="0" w:color="auto"/>
                        <w:bottom w:val="none" w:sz="0" w:space="0" w:color="auto"/>
                        <w:right w:val="none" w:sz="0" w:space="0" w:color="auto"/>
                      </w:divBdr>
                    </w:div>
                  </w:divsChild>
                </w:div>
                <w:div w:id="200285189">
                  <w:marLeft w:val="0"/>
                  <w:marRight w:val="150"/>
                  <w:marTop w:val="0"/>
                  <w:marBottom w:val="0"/>
                  <w:divBdr>
                    <w:top w:val="none" w:sz="0" w:space="0" w:color="auto"/>
                    <w:left w:val="none" w:sz="0" w:space="0" w:color="auto"/>
                    <w:bottom w:val="none" w:sz="0" w:space="0" w:color="auto"/>
                    <w:right w:val="none" w:sz="0" w:space="0" w:color="auto"/>
                  </w:divBdr>
                  <w:divsChild>
                    <w:div w:id="1910577608">
                      <w:marLeft w:val="0"/>
                      <w:marRight w:val="0"/>
                      <w:marTop w:val="0"/>
                      <w:marBottom w:val="0"/>
                      <w:divBdr>
                        <w:top w:val="none" w:sz="0" w:space="0" w:color="auto"/>
                        <w:left w:val="none" w:sz="0" w:space="0" w:color="auto"/>
                        <w:bottom w:val="none" w:sz="0" w:space="0" w:color="auto"/>
                        <w:right w:val="none" w:sz="0" w:space="0" w:color="auto"/>
                      </w:divBdr>
                    </w:div>
                  </w:divsChild>
                </w:div>
                <w:div w:id="1166897776">
                  <w:marLeft w:val="0"/>
                  <w:marRight w:val="150"/>
                  <w:marTop w:val="0"/>
                  <w:marBottom w:val="0"/>
                  <w:divBdr>
                    <w:top w:val="none" w:sz="0" w:space="0" w:color="auto"/>
                    <w:left w:val="none" w:sz="0" w:space="0" w:color="auto"/>
                    <w:bottom w:val="none" w:sz="0" w:space="0" w:color="auto"/>
                    <w:right w:val="none" w:sz="0" w:space="0" w:color="auto"/>
                  </w:divBdr>
                  <w:divsChild>
                    <w:div w:id="168833069">
                      <w:marLeft w:val="0"/>
                      <w:marRight w:val="0"/>
                      <w:marTop w:val="0"/>
                      <w:marBottom w:val="0"/>
                      <w:divBdr>
                        <w:top w:val="none" w:sz="0" w:space="0" w:color="auto"/>
                        <w:left w:val="none" w:sz="0" w:space="0" w:color="auto"/>
                        <w:bottom w:val="none" w:sz="0" w:space="0" w:color="auto"/>
                        <w:right w:val="none" w:sz="0" w:space="0" w:color="auto"/>
                      </w:divBdr>
                    </w:div>
                  </w:divsChild>
                </w:div>
                <w:div w:id="736710695">
                  <w:marLeft w:val="0"/>
                  <w:marRight w:val="150"/>
                  <w:marTop w:val="0"/>
                  <w:marBottom w:val="0"/>
                  <w:divBdr>
                    <w:top w:val="none" w:sz="0" w:space="0" w:color="auto"/>
                    <w:left w:val="none" w:sz="0" w:space="0" w:color="auto"/>
                    <w:bottom w:val="none" w:sz="0" w:space="0" w:color="auto"/>
                    <w:right w:val="none" w:sz="0" w:space="0" w:color="auto"/>
                  </w:divBdr>
                  <w:divsChild>
                    <w:div w:id="1763379662">
                      <w:marLeft w:val="0"/>
                      <w:marRight w:val="0"/>
                      <w:marTop w:val="0"/>
                      <w:marBottom w:val="0"/>
                      <w:divBdr>
                        <w:top w:val="none" w:sz="0" w:space="0" w:color="auto"/>
                        <w:left w:val="none" w:sz="0" w:space="0" w:color="auto"/>
                        <w:bottom w:val="none" w:sz="0" w:space="0" w:color="auto"/>
                        <w:right w:val="none" w:sz="0" w:space="0" w:color="auto"/>
                      </w:divBdr>
                    </w:div>
                  </w:divsChild>
                </w:div>
                <w:div w:id="1330715988">
                  <w:marLeft w:val="0"/>
                  <w:marRight w:val="150"/>
                  <w:marTop w:val="0"/>
                  <w:marBottom w:val="0"/>
                  <w:divBdr>
                    <w:top w:val="none" w:sz="0" w:space="0" w:color="auto"/>
                    <w:left w:val="none" w:sz="0" w:space="0" w:color="auto"/>
                    <w:bottom w:val="none" w:sz="0" w:space="0" w:color="auto"/>
                    <w:right w:val="none" w:sz="0" w:space="0" w:color="auto"/>
                  </w:divBdr>
                  <w:divsChild>
                    <w:div w:id="1987707916">
                      <w:marLeft w:val="0"/>
                      <w:marRight w:val="0"/>
                      <w:marTop w:val="0"/>
                      <w:marBottom w:val="0"/>
                      <w:divBdr>
                        <w:top w:val="none" w:sz="0" w:space="0" w:color="auto"/>
                        <w:left w:val="none" w:sz="0" w:space="0" w:color="auto"/>
                        <w:bottom w:val="none" w:sz="0" w:space="0" w:color="auto"/>
                        <w:right w:val="none" w:sz="0" w:space="0" w:color="auto"/>
                      </w:divBdr>
                    </w:div>
                  </w:divsChild>
                </w:div>
                <w:div w:id="1205017188">
                  <w:marLeft w:val="0"/>
                  <w:marRight w:val="150"/>
                  <w:marTop w:val="0"/>
                  <w:marBottom w:val="0"/>
                  <w:divBdr>
                    <w:top w:val="none" w:sz="0" w:space="0" w:color="auto"/>
                    <w:left w:val="none" w:sz="0" w:space="0" w:color="auto"/>
                    <w:bottom w:val="none" w:sz="0" w:space="0" w:color="auto"/>
                    <w:right w:val="none" w:sz="0" w:space="0" w:color="auto"/>
                  </w:divBdr>
                  <w:divsChild>
                    <w:div w:id="24673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165609">
              <w:marLeft w:val="0"/>
              <w:marRight w:val="0"/>
              <w:marTop w:val="0"/>
              <w:marBottom w:val="0"/>
              <w:divBdr>
                <w:top w:val="none" w:sz="0" w:space="0" w:color="auto"/>
                <w:left w:val="none" w:sz="0" w:space="0" w:color="auto"/>
                <w:bottom w:val="none" w:sz="0" w:space="0" w:color="auto"/>
                <w:right w:val="none" w:sz="0" w:space="0" w:color="auto"/>
              </w:divBdr>
              <w:divsChild>
                <w:div w:id="1512255980">
                  <w:marLeft w:val="0"/>
                  <w:marRight w:val="150"/>
                  <w:marTop w:val="0"/>
                  <w:marBottom w:val="0"/>
                  <w:divBdr>
                    <w:top w:val="none" w:sz="0" w:space="0" w:color="auto"/>
                    <w:left w:val="none" w:sz="0" w:space="0" w:color="auto"/>
                    <w:bottom w:val="none" w:sz="0" w:space="0" w:color="auto"/>
                    <w:right w:val="none" w:sz="0" w:space="0" w:color="auto"/>
                  </w:divBdr>
                  <w:divsChild>
                    <w:div w:id="1170216787">
                      <w:marLeft w:val="0"/>
                      <w:marRight w:val="0"/>
                      <w:marTop w:val="0"/>
                      <w:marBottom w:val="0"/>
                      <w:divBdr>
                        <w:top w:val="none" w:sz="0" w:space="0" w:color="auto"/>
                        <w:left w:val="none" w:sz="0" w:space="0" w:color="auto"/>
                        <w:bottom w:val="none" w:sz="0" w:space="0" w:color="auto"/>
                        <w:right w:val="none" w:sz="0" w:space="0" w:color="auto"/>
                      </w:divBdr>
                    </w:div>
                  </w:divsChild>
                </w:div>
                <w:div w:id="398482385">
                  <w:marLeft w:val="0"/>
                  <w:marRight w:val="150"/>
                  <w:marTop w:val="0"/>
                  <w:marBottom w:val="0"/>
                  <w:divBdr>
                    <w:top w:val="none" w:sz="0" w:space="0" w:color="auto"/>
                    <w:left w:val="none" w:sz="0" w:space="0" w:color="auto"/>
                    <w:bottom w:val="none" w:sz="0" w:space="0" w:color="auto"/>
                    <w:right w:val="none" w:sz="0" w:space="0" w:color="auto"/>
                  </w:divBdr>
                  <w:divsChild>
                    <w:div w:id="1087576300">
                      <w:marLeft w:val="0"/>
                      <w:marRight w:val="0"/>
                      <w:marTop w:val="0"/>
                      <w:marBottom w:val="0"/>
                      <w:divBdr>
                        <w:top w:val="none" w:sz="0" w:space="0" w:color="auto"/>
                        <w:left w:val="none" w:sz="0" w:space="0" w:color="auto"/>
                        <w:bottom w:val="none" w:sz="0" w:space="0" w:color="auto"/>
                        <w:right w:val="none" w:sz="0" w:space="0" w:color="auto"/>
                      </w:divBdr>
                    </w:div>
                  </w:divsChild>
                </w:div>
                <w:div w:id="1284537182">
                  <w:marLeft w:val="0"/>
                  <w:marRight w:val="150"/>
                  <w:marTop w:val="0"/>
                  <w:marBottom w:val="0"/>
                  <w:divBdr>
                    <w:top w:val="none" w:sz="0" w:space="0" w:color="auto"/>
                    <w:left w:val="none" w:sz="0" w:space="0" w:color="auto"/>
                    <w:bottom w:val="none" w:sz="0" w:space="0" w:color="auto"/>
                    <w:right w:val="none" w:sz="0" w:space="0" w:color="auto"/>
                  </w:divBdr>
                  <w:divsChild>
                    <w:div w:id="2048677486">
                      <w:marLeft w:val="0"/>
                      <w:marRight w:val="0"/>
                      <w:marTop w:val="0"/>
                      <w:marBottom w:val="0"/>
                      <w:divBdr>
                        <w:top w:val="none" w:sz="0" w:space="0" w:color="auto"/>
                        <w:left w:val="none" w:sz="0" w:space="0" w:color="auto"/>
                        <w:bottom w:val="none" w:sz="0" w:space="0" w:color="auto"/>
                        <w:right w:val="none" w:sz="0" w:space="0" w:color="auto"/>
                      </w:divBdr>
                    </w:div>
                  </w:divsChild>
                </w:div>
                <w:div w:id="524713315">
                  <w:marLeft w:val="0"/>
                  <w:marRight w:val="150"/>
                  <w:marTop w:val="0"/>
                  <w:marBottom w:val="0"/>
                  <w:divBdr>
                    <w:top w:val="none" w:sz="0" w:space="0" w:color="auto"/>
                    <w:left w:val="none" w:sz="0" w:space="0" w:color="auto"/>
                    <w:bottom w:val="none" w:sz="0" w:space="0" w:color="auto"/>
                    <w:right w:val="none" w:sz="0" w:space="0" w:color="auto"/>
                  </w:divBdr>
                  <w:divsChild>
                    <w:div w:id="1633830918">
                      <w:marLeft w:val="0"/>
                      <w:marRight w:val="0"/>
                      <w:marTop w:val="0"/>
                      <w:marBottom w:val="0"/>
                      <w:divBdr>
                        <w:top w:val="none" w:sz="0" w:space="0" w:color="auto"/>
                        <w:left w:val="none" w:sz="0" w:space="0" w:color="auto"/>
                        <w:bottom w:val="none" w:sz="0" w:space="0" w:color="auto"/>
                        <w:right w:val="none" w:sz="0" w:space="0" w:color="auto"/>
                      </w:divBdr>
                    </w:div>
                  </w:divsChild>
                </w:div>
                <w:div w:id="763764916">
                  <w:marLeft w:val="0"/>
                  <w:marRight w:val="150"/>
                  <w:marTop w:val="0"/>
                  <w:marBottom w:val="0"/>
                  <w:divBdr>
                    <w:top w:val="none" w:sz="0" w:space="0" w:color="auto"/>
                    <w:left w:val="none" w:sz="0" w:space="0" w:color="auto"/>
                    <w:bottom w:val="none" w:sz="0" w:space="0" w:color="auto"/>
                    <w:right w:val="none" w:sz="0" w:space="0" w:color="auto"/>
                  </w:divBdr>
                  <w:divsChild>
                    <w:div w:id="2008484589">
                      <w:marLeft w:val="0"/>
                      <w:marRight w:val="0"/>
                      <w:marTop w:val="0"/>
                      <w:marBottom w:val="0"/>
                      <w:divBdr>
                        <w:top w:val="none" w:sz="0" w:space="0" w:color="auto"/>
                        <w:left w:val="none" w:sz="0" w:space="0" w:color="auto"/>
                        <w:bottom w:val="none" w:sz="0" w:space="0" w:color="auto"/>
                        <w:right w:val="none" w:sz="0" w:space="0" w:color="auto"/>
                      </w:divBdr>
                    </w:div>
                  </w:divsChild>
                </w:div>
                <w:div w:id="144515341">
                  <w:marLeft w:val="0"/>
                  <w:marRight w:val="150"/>
                  <w:marTop w:val="0"/>
                  <w:marBottom w:val="0"/>
                  <w:divBdr>
                    <w:top w:val="none" w:sz="0" w:space="0" w:color="auto"/>
                    <w:left w:val="none" w:sz="0" w:space="0" w:color="auto"/>
                    <w:bottom w:val="none" w:sz="0" w:space="0" w:color="auto"/>
                    <w:right w:val="none" w:sz="0" w:space="0" w:color="auto"/>
                  </w:divBdr>
                  <w:divsChild>
                    <w:div w:id="516113570">
                      <w:marLeft w:val="0"/>
                      <w:marRight w:val="0"/>
                      <w:marTop w:val="0"/>
                      <w:marBottom w:val="0"/>
                      <w:divBdr>
                        <w:top w:val="none" w:sz="0" w:space="0" w:color="auto"/>
                        <w:left w:val="none" w:sz="0" w:space="0" w:color="auto"/>
                        <w:bottom w:val="none" w:sz="0" w:space="0" w:color="auto"/>
                        <w:right w:val="none" w:sz="0" w:space="0" w:color="auto"/>
                      </w:divBdr>
                    </w:div>
                  </w:divsChild>
                </w:div>
                <w:div w:id="2130512087">
                  <w:marLeft w:val="0"/>
                  <w:marRight w:val="150"/>
                  <w:marTop w:val="0"/>
                  <w:marBottom w:val="0"/>
                  <w:divBdr>
                    <w:top w:val="none" w:sz="0" w:space="0" w:color="auto"/>
                    <w:left w:val="none" w:sz="0" w:space="0" w:color="auto"/>
                    <w:bottom w:val="none" w:sz="0" w:space="0" w:color="auto"/>
                    <w:right w:val="none" w:sz="0" w:space="0" w:color="auto"/>
                  </w:divBdr>
                  <w:divsChild>
                    <w:div w:id="195219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838929">
              <w:marLeft w:val="0"/>
              <w:marRight w:val="0"/>
              <w:marTop w:val="0"/>
              <w:marBottom w:val="0"/>
              <w:divBdr>
                <w:top w:val="none" w:sz="0" w:space="0" w:color="auto"/>
                <w:left w:val="none" w:sz="0" w:space="0" w:color="auto"/>
                <w:bottom w:val="none" w:sz="0" w:space="0" w:color="auto"/>
                <w:right w:val="none" w:sz="0" w:space="0" w:color="auto"/>
              </w:divBdr>
              <w:divsChild>
                <w:div w:id="525097886">
                  <w:marLeft w:val="0"/>
                  <w:marRight w:val="150"/>
                  <w:marTop w:val="0"/>
                  <w:marBottom w:val="0"/>
                  <w:divBdr>
                    <w:top w:val="none" w:sz="0" w:space="0" w:color="auto"/>
                    <w:left w:val="none" w:sz="0" w:space="0" w:color="auto"/>
                    <w:bottom w:val="none" w:sz="0" w:space="0" w:color="auto"/>
                    <w:right w:val="none" w:sz="0" w:space="0" w:color="auto"/>
                  </w:divBdr>
                  <w:divsChild>
                    <w:div w:id="767653954">
                      <w:marLeft w:val="0"/>
                      <w:marRight w:val="0"/>
                      <w:marTop w:val="0"/>
                      <w:marBottom w:val="0"/>
                      <w:divBdr>
                        <w:top w:val="none" w:sz="0" w:space="0" w:color="auto"/>
                        <w:left w:val="none" w:sz="0" w:space="0" w:color="auto"/>
                        <w:bottom w:val="none" w:sz="0" w:space="0" w:color="auto"/>
                        <w:right w:val="none" w:sz="0" w:space="0" w:color="auto"/>
                      </w:divBdr>
                    </w:div>
                  </w:divsChild>
                </w:div>
                <w:div w:id="1329210143">
                  <w:marLeft w:val="0"/>
                  <w:marRight w:val="150"/>
                  <w:marTop w:val="0"/>
                  <w:marBottom w:val="0"/>
                  <w:divBdr>
                    <w:top w:val="none" w:sz="0" w:space="0" w:color="auto"/>
                    <w:left w:val="none" w:sz="0" w:space="0" w:color="auto"/>
                    <w:bottom w:val="none" w:sz="0" w:space="0" w:color="auto"/>
                    <w:right w:val="none" w:sz="0" w:space="0" w:color="auto"/>
                  </w:divBdr>
                  <w:divsChild>
                    <w:div w:id="19150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216452">
              <w:marLeft w:val="0"/>
              <w:marRight w:val="0"/>
              <w:marTop w:val="0"/>
              <w:marBottom w:val="0"/>
              <w:divBdr>
                <w:top w:val="none" w:sz="0" w:space="0" w:color="auto"/>
                <w:left w:val="none" w:sz="0" w:space="0" w:color="auto"/>
                <w:bottom w:val="none" w:sz="0" w:space="0" w:color="auto"/>
                <w:right w:val="none" w:sz="0" w:space="0" w:color="auto"/>
              </w:divBdr>
              <w:divsChild>
                <w:div w:id="734624357">
                  <w:marLeft w:val="0"/>
                  <w:marRight w:val="150"/>
                  <w:marTop w:val="0"/>
                  <w:marBottom w:val="0"/>
                  <w:divBdr>
                    <w:top w:val="none" w:sz="0" w:space="0" w:color="auto"/>
                    <w:left w:val="none" w:sz="0" w:space="0" w:color="auto"/>
                    <w:bottom w:val="none" w:sz="0" w:space="0" w:color="auto"/>
                    <w:right w:val="none" w:sz="0" w:space="0" w:color="auto"/>
                  </w:divBdr>
                  <w:divsChild>
                    <w:div w:id="648900720">
                      <w:marLeft w:val="0"/>
                      <w:marRight w:val="0"/>
                      <w:marTop w:val="0"/>
                      <w:marBottom w:val="0"/>
                      <w:divBdr>
                        <w:top w:val="none" w:sz="0" w:space="0" w:color="auto"/>
                        <w:left w:val="none" w:sz="0" w:space="0" w:color="auto"/>
                        <w:bottom w:val="none" w:sz="0" w:space="0" w:color="auto"/>
                        <w:right w:val="none" w:sz="0" w:space="0" w:color="auto"/>
                      </w:divBdr>
                    </w:div>
                  </w:divsChild>
                </w:div>
                <w:div w:id="2048988747">
                  <w:marLeft w:val="0"/>
                  <w:marRight w:val="150"/>
                  <w:marTop w:val="0"/>
                  <w:marBottom w:val="0"/>
                  <w:divBdr>
                    <w:top w:val="none" w:sz="0" w:space="0" w:color="auto"/>
                    <w:left w:val="none" w:sz="0" w:space="0" w:color="auto"/>
                    <w:bottom w:val="none" w:sz="0" w:space="0" w:color="auto"/>
                    <w:right w:val="none" w:sz="0" w:space="0" w:color="auto"/>
                  </w:divBdr>
                  <w:divsChild>
                    <w:div w:id="115415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533636">
              <w:marLeft w:val="0"/>
              <w:marRight w:val="0"/>
              <w:marTop w:val="0"/>
              <w:marBottom w:val="0"/>
              <w:divBdr>
                <w:top w:val="none" w:sz="0" w:space="0" w:color="auto"/>
                <w:left w:val="none" w:sz="0" w:space="0" w:color="auto"/>
                <w:bottom w:val="none" w:sz="0" w:space="0" w:color="auto"/>
                <w:right w:val="none" w:sz="0" w:space="0" w:color="auto"/>
              </w:divBdr>
              <w:divsChild>
                <w:div w:id="26948514">
                  <w:marLeft w:val="0"/>
                  <w:marRight w:val="150"/>
                  <w:marTop w:val="0"/>
                  <w:marBottom w:val="0"/>
                  <w:divBdr>
                    <w:top w:val="none" w:sz="0" w:space="0" w:color="auto"/>
                    <w:left w:val="none" w:sz="0" w:space="0" w:color="auto"/>
                    <w:bottom w:val="none" w:sz="0" w:space="0" w:color="auto"/>
                    <w:right w:val="none" w:sz="0" w:space="0" w:color="auto"/>
                  </w:divBdr>
                  <w:divsChild>
                    <w:div w:id="1022169713">
                      <w:marLeft w:val="0"/>
                      <w:marRight w:val="0"/>
                      <w:marTop w:val="0"/>
                      <w:marBottom w:val="0"/>
                      <w:divBdr>
                        <w:top w:val="none" w:sz="0" w:space="0" w:color="auto"/>
                        <w:left w:val="none" w:sz="0" w:space="0" w:color="auto"/>
                        <w:bottom w:val="none" w:sz="0" w:space="0" w:color="auto"/>
                        <w:right w:val="none" w:sz="0" w:space="0" w:color="auto"/>
                      </w:divBdr>
                    </w:div>
                  </w:divsChild>
                </w:div>
                <w:div w:id="821696031">
                  <w:marLeft w:val="0"/>
                  <w:marRight w:val="150"/>
                  <w:marTop w:val="0"/>
                  <w:marBottom w:val="0"/>
                  <w:divBdr>
                    <w:top w:val="none" w:sz="0" w:space="0" w:color="auto"/>
                    <w:left w:val="none" w:sz="0" w:space="0" w:color="auto"/>
                    <w:bottom w:val="none" w:sz="0" w:space="0" w:color="auto"/>
                    <w:right w:val="none" w:sz="0" w:space="0" w:color="auto"/>
                  </w:divBdr>
                  <w:divsChild>
                    <w:div w:id="16359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754358">
          <w:marLeft w:val="0"/>
          <w:marRight w:val="0"/>
          <w:marTop w:val="0"/>
          <w:marBottom w:val="300"/>
          <w:divBdr>
            <w:top w:val="single" w:sz="6" w:space="3" w:color="E6E6E6"/>
            <w:left w:val="single" w:sz="6" w:space="3" w:color="E6E6E6"/>
            <w:bottom w:val="single" w:sz="6" w:space="3" w:color="E6E6E6"/>
            <w:right w:val="single" w:sz="6" w:space="3" w:color="E6E6E6"/>
          </w:divBdr>
          <w:divsChild>
            <w:div w:id="98961455">
              <w:marLeft w:val="0"/>
              <w:marRight w:val="0"/>
              <w:marTop w:val="0"/>
              <w:marBottom w:val="0"/>
              <w:divBdr>
                <w:top w:val="none" w:sz="0" w:space="0" w:color="auto"/>
                <w:left w:val="none" w:sz="0" w:space="0" w:color="auto"/>
                <w:bottom w:val="none" w:sz="0" w:space="0" w:color="auto"/>
                <w:right w:val="none" w:sz="0" w:space="0" w:color="auto"/>
              </w:divBdr>
              <w:divsChild>
                <w:div w:id="320894724">
                  <w:marLeft w:val="0"/>
                  <w:marRight w:val="0"/>
                  <w:marTop w:val="0"/>
                  <w:marBottom w:val="0"/>
                  <w:divBdr>
                    <w:top w:val="none" w:sz="0" w:space="0" w:color="auto"/>
                    <w:left w:val="none" w:sz="0" w:space="0" w:color="auto"/>
                    <w:bottom w:val="none" w:sz="0" w:space="0" w:color="auto"/>
                    <w:right w:val="none" w:sz="0" w:space="0" w:color="auto"/>
                  </w:divBdr>
                  <w:divsChild>
                    <w:div w:id="1359164433">
                      <w:marLeft w:val="0"/>
                      <w:marRight w:val="0"/>
                      <w:marTop w:val="0"/>
                      <w:marBottom w:val="0"/>
                      <w:divBdr>
                        <w:top w:val="none" w:sz="0" w:space="0" w:color="auto"/>
                        <w:left w:val="none" w:sz="0" w:space="0" w:color="auto"/>
                        <w:bottom w:val="none" w:sz="0" w:space="0" w:color="auto"/>
                        <w:right w:val="none" w:sz="0" w:space="0" w:color="auto"/>
                      </w:divBdr>
                    </w:div>
                  </w:divsChild>
                </w:div>
                <w:div w:id="104933536">
                  <w:marLeft w:val="0"/>
                  <w:marRight w:val="150"/>
                  <w:marTop w:val="0"/>
                  <w:marBottom w:val="0"/>
                  <w:divBdr>
                    <w:top w:val="none" w:sz="0" w:space="0" w:color="auto"/>
                    <w:left w:val="none" w:sz="0" w:space="0" w:color="auto"/>
                    <w:bottom w:val="none" w:sz="0" w:space="0" w:color="auto"/>
                    <w:right w:val="none" w:sz="0" w:space="0" w:color="auto"/>
                  </w:divBdr>
                  <w:divsChild>
                    <w:div w:id="1977104545">
                      <w:marLeft w:val="0"/>
                      <w:marRight w:val="0"/>
                      <w:marTop w:val="0"/>
                      <w:marBottom w:val="0"/>
                      <w:divBdr>
                        <w:top w:val="none" w:sz="0" w:space="0" w:color="auto"/>
                        <w:left w:val="none" w:sz="0" w:space="0" w:color="auto"/>
                        <w:bottom w:val="none" w:sz="0" w:space="0" w:color="auto"/>
                        <w:right w:val="none" w:sz="0" w:space="0" w:color="auto"/>
                      </w:divBdr>
                    </w:div>
                  </w:divsChild>
                </w:div>
                <w:div w:id="2013415618">
                  <w:marLeft w:val="0"/>
                  <w:marRight w:val="150"/>
                  <w:marTop w:val="0"/>
                  <w:marBottom w:val="0"/>
                  <w:divBdr>
                    <w:top w:val="none" w:sz="0" w:space="0" w:color="auto"/>
                    <w:left w:val="none" w:sz="0" w:space="0" w:color="auto"/>
                    <w:bottom w:val="none" w:sz="0" w:space="0" w:color="auto"/>
                    <w:right w:val="none" w:sz="0" w:space="0" w:color="auto"/>
                  </w:divBdr>
                  <w:divsChild>
                    <w:div w:id="293216782">
                      <w:marLeft w:val="0"/>
                      <w:marRight w:val="0"/>
                      <w:marTop w:val="0"/>
                      <w:marBottom w:val="0"/>
                      <w:divBdr>
                        <w:top w:val="none" w:sz="0" w:space="0" w:color="auto"/>
                        <w:left w:val="none" w:sz="0" w:space="0" w:color="auto"/>
                        <w:bottom w:val="none" w:sz="0" w:space="0" w:color="auto"/>
                        <w:right w:val="none" w:sz="0" w:space="0" w:color="auto"/>
                      </w:divBdr>
                    </w:div>
                  </w:divsChild>
                </w:div>
                <w:div w:id="343825204">
                  <w:marLeft w:val="0"/>
                  <w:marRight w:val="150"/>
                  <w:marTop w:val="0"/>
                  <w:marBottom w:val="0"/>
                  <w:divBdr>
                    <w:top w:val="none" w:sz="0" w:space="0" w:color="auto"/>
                    <w:left w:val="none" w:sz="0" w:space="0" w:color="auto"/>
                    <w:bottom w:val="none" w:sz="0" w:space="0" w:color="auto"/>
                    <w:right w:val="none" w:sz="0" w:space="0" w:color="auto"/>
                  </w:divBdr>
                  <w:divsChild>
                    <w:div w:id="149464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13345">
              <w:marLeft w:val="0"/>
              <w:marRight w:val="0"/>
              <w:marTop w:val="0"/>
              <w:marBottom w:val="0"/>
              <w:divBdr>
                <w:top w:val="none" w:sz="0" w:space="0" w:color="auto"/>
                <w:left w:val="none" w:sz="0" w:space="0" w:color="auto"/>
                <w:bottom w:val="none" w:sz="0" w:space="0" w:color="auto"/>
                <w:right w:val="none" w:sz="0" w:space="0" w:color="auto"/>
              </w:divBdr>
              <w:divsChild>
                <w:div w:id="1068267635">
                  <w:marLeft w:val="0"/>
                  <w:marRight w:val="150"/>
                  <w:marTop w:val="0"/>
                  <w:marBottom w:val="0"/>
                  <w:divBdr>
                    <w:top w:val="none" w:sz="0" w:space="0" w:color="auto"/>
                    <w:left w:val="none" w:sz="0" w:space="0" w:color="auto"/>
                    <w:bottom w:val="none" w:sz="0" w:space="0" w:color="auto"/>
                    <w:right w:val="none" w:sz="0" w:space="0" w:color="auto"/>
                  </w:divBdr>
                  <w:divsChild>
                    <w:div w:id="106044466">
                      <w:marLeft w:val="0"/>
                      <w:marRight w:val="0"/>
                      <w:marTop w:val="0"/>
                      <w:marBottom w:val="0"/>
                      <w:divBdr>
                        <w:top w:val="none" w:sz="0" w:space="0" w:color="auto"/>
                        <w:left w:val="none" w:sz="0" w:space="0" w:color="auto"/>
                        <w:bottom w:val="none" w:sz="0" w:space="0" w:color="auto"/>
                        <w:right w:val="none" w:sz="0" w:space="0" w:color="auto"/>
                      </w:divBdr>
                    </w:div>
                  </w:divsChild>
                </w:div>
                <w:div w:id="1318917389">
                  <w:marLeft w:val="0"/>
                  <w:marRight w:val="150"/>
                  <w:marTop w:val="0"/>
                  <w:marBottom w:val="0"/>
                  <w:divBdr>
                    <w:top w:val="none" w:sz="0" w:space="0" w:color="auto"/>
                    <w:left w:val="none" w:sz="0" w:space="0" w:color="auto"/>
                    <w:bottom w:val="none" w:sz="0" w:space="0" w:color="auto"/>
                    <w:right w:val="none" w:sz="0" w:space="0" w:color="auto"/>
                  </w:divBdr>
                  <w:divsChild>
                    <w:div w:id="86055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197160">
              <w:marLeft w:val="0"/>
              <w:marRight w:val="0"/>
              <w:marTop w:val="0"/>
              <w:marBottom w:val="0"/>
              <w:divBdr>
                <w:top w:val="none" w:sz="0" w:space="0" w:color="auto"/>
                <w:left w:val="none" w:sz="0" w:space="0" w:color="auto"/>
                <w:bottom w:val="none" w:sz="0" w:space="0" w:color="auto"/>
                <w:right w:val="none" w:sz="0" w:space="0" w:color="auto"/>
              </w:divBdr>
              <w:divsChild>
                <w:div w:id="1304893341">
                  <w:marLeft w:val="0"/>
                  <w:marRight w:val="150"/>
                  <w:marTop w:val="0"/>
                  <w:marBottom w:val="0"/>
                  <w:divBdr>
                    <w:top w:val="none" w:sz="0" w:space="0" w:color="auto"/>
                    <w:left w:val="none" w:sz="0" w:space="0" w:color="auto"/>
                    <w:bottom w:val="none" w:sz="0" w:space="0" w:color="auto"/>
                    <w:right w:val="none" w:sz="0" w:space="0" w:color="auto"/>
                  </w:divBdr>
                  <w:divsChild>
                    <w:div w:id="458838154">
                      <w:marLeft w:val="0"/>
                      <w:marRight w:val="0"/>
                      <w:marTop w:val="0"/>
                      <w:marBottom w:val="0"/>
                      <w:divBdr>
                        <w:top w:val="none" w:sz="0" w:space="0" w:color="auto"/>
                        <w:left w:val="none" w:sz="0" w:space="0" w:color="auto"/>
                        <w:bottom w:val="none" w:sz="0" w:space="0" w:color="auto"/>
                        <w:right w:val="none" w:sz="0" w:space="0" w:color="auto"/>
                      </w:divBdr>
                    </w:div>
                  </w:divsChild>
                </w:div>
                <w:div w:id="458112751">
                  <w:marLeft w:val="0"/>
                  <w:marRight w:val="150"/>
                  <w:marTop w:val="0"/>
                  <w:marBottom w:val="0"/>
                  <w:divBdr>
                    <w:top w:val="none" w:sz="0" w:space="0" w:color="auto"/>
                    <w:left w:val="none" w:sz="0" w:space="0" w:color="auto"/>
                    <w:bottom w:val="none" w:sz="0" w:space="0" w:color="auto"/>
                    <w:right w:val="none" w:sz="0" w:space="0" w:color="auto"/>
                  </w:divBdr>
                  <w:divsChild>
                    <w:div w:id="1649673133">
                      <w:marLeft w:val="0"/>
                      <w:marRight w:val="0"/>
                      <w:marTop w:val="0"/>
                      <w:marBottom w:val="0"/>
                      <w:divBdr>
                        <w:top w:val="none" w:sz="0" w:space="0" w:color="auto"/>
                        <w:left w:val="none" w:sz="0" w:space="0" w:color="auto"/>
                        <w:bottom w:val="none" w:sz="0" w:space="0" w:color="auto"/>
                        <w:right w:val="none" w:sz="0" w:space="0" w:color="auto"/>
                      </w:divBdr>
                    </w:div>
                  </w:divsChild>
                </w:div>
                <w:div w:id="1295676513">
                  <w:marLeft w:val="0"/>
                  <w:marRight w:val="150"/>
                  <w:marTop w:val="0"/>
                  <w:marBottom w:val="0"/>
                  <w:divBdr>
                    <w:top w:val="none" w:sz="0" w:space="0" w:color="auto"/>
                    <w:left w:val="none" w:sz="0" w:space="0" w:color="auto"/>
                    <w:bottom w:val="none" w:sz="0" w:space="0" w:color="auto"/>
                    <w:right w:val="none" w:sz="0" w:space="0" w:color="auto"/>
                  </w:divBdr>
                  <w:divsChild>
                    <w:div w:id="1030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87955">
          <w:marLeft w:val="0"/>
          <w:marRight w:val="0"/>
          <w:marTop w:val="180"/>
          <w:marBottom w:val="180"/>
          <w:divBdr>
            <w:top w:val="none" w:sz="0" w:space="0" w:color="auto"/>
            <w:left w:val="none" w:sz="0" w:space="0" w:color="auto"/>
            <w:bottom w:val="none" w:sz="0" w:space="0" w:color="auto"/>
            <w:right w:val="none" w:sz="0" w:space="0" w:color="auto"/>
          </w:divBdr>
        </w:div>
        <w:div w:id="1694648214">
          <w:marLeft w:val="0"/>
          <w:marRight w:val="0"/>
          <w:marTop w:val="0"/>
          <w:marBottom w:val="300"/>
          <w:divBdr>
            <w:top w:val="single" w:sz="6" w:space="3" w:color="E6E6E6"/>
            <w:left w:val="single" w:sz="6" w:space="3" w:color="E6E6E6"/>
            <w:bottom w:val="single" w:sz="6" w:space="3" w:color="E6E6E6"/>
            <w:right w:val="single" w:sz="6" w:space="3" w:color="E6E6E6"/>
          </w:divBdr>
          <w:divsChild>
            <w:div w:id="25252221">
              <w:marLeft w:val="0"/>
              <w:marRight w:val="0"/>
              <w:marTop w:val="0"/>
              <w:marBottom w:val="0"/>
              <w:divBdr>
                <w:top w:val="none" w:sz="0" w:space="0" w:color="auto"/>
                <w:left w:val="none" w:sz="0" w:space="0" w:color="auto"/>
                <w:bottom w:val="none" w:sz="0" w:space="0" w:color="auto"/>
                <w:right w:val="none" w:sz="0" w:space="0" w:color="auto"/>
              </w:divBdr>
              <w:divsChild>
                <w:div w:id="505559134">
                  <w:marLeft w:val="0"/>
                  <w:marRight w:val="150"/>
                  <w:marTop w:val="0"/>
                  <w:marBottom w:val="0"/>
                  <w:divBdr>
                    <w:top w:val="none" w:sz="0" w:space="0" w:color="auto"/>
                    <w:left w:val="none" w:sz="0" w:space="0" w:color="auto"/>
                    <w:bottom w:val="none" w:sz="0" w:space="0" w:color="auto"/>
                    <w:right w:val="none" w:sz="0" w:space="0" w:color="auto"/>
                  </w:divBdr>
                  <w:divsChild>
                    <w:div w:id="208471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081100">
              <w:marLeft w:val="0"/>
              <w:marRight w:val="0"/>
              <w:marTop w:val="0"/>
              <w:marBottom w:val="0"/>
              <w:divBdr>
                <w:top w:val="none" w:sz="0" w:space="0" w:color="auto"/>
                <w:left w:val="none" w:sz="0" w:space="0" w:color="auto"/>
                <w:bottom w:val="none" w:sz="0" w:space="0" w:color="auto"/>
                <w:right w:val="none" w:sz="0" w:space="0" w:color="auto"/>
              </w:divBdr>
              <w:divsChild>
                <w:div w:id="74476289">
                  <w:marLeft w:val="0"/>
                  <w:marRight w:val="150"/>
                  <w:marTop w:val="0"/>
                  <w:marBottom w:val="0"/>
                  <w:divBdr>
                    <w:top w:val="none" w:sz="0" w:space="0" w:color="auto"/>
                    <w:left w:val="none" w:sz="0" w:space="0" w:color="auto"/>
                    <w:bottom w:val="none" w:sz="0" w:space="0" w:color="auto"/>
                    <w:right w:val="none" w:sz="0" w:space="0" w:color="auto"/>
                  </w:divBdr>
                  <w:divsChild>
                    <w:div w:id="1046754164">
                      <w:marLeft w:val="0"/>
                      <w:marRight w:val="0"/>
                      <w:marTop w:val="0"/>
                      <w:marBottom w:val="0"/>
                      <w:divBdr>
                        <w:top w:val="none" w:sz="0" w:space="0" w:color="auto"/>
                        <w:left w:val="none" w:sz="0" w:space="0" w:color="auto"/>
                        <w:bottom w:val="none" w:sz="0" w:space="0" w:color="auto"/>
                        <w:right w:val="none" w:sz="0" w:space="0" w:color="auto"/>
                      </w:divBdr>
                    </w:div>
                  </w:divsChild>
                </w:div>
                <w:div w:id="910578768">
                  <w:marLeft w:val="0"/>
                  <w:marRight w:val="150"/>
                  <w:marTop w:val="0"/>
                  <w:marBottom w:val="0"/>
                  <w:divBdr>
                    <w:top w:val="none" w:sz="0" w:space="0" w:color="auto"/>
                    <w:left w:val="none" w:sz="0" w:space="0" w:color="auto"/>
                    <w:bottom w:val="none" w:sz="0" w:space="0" w:color="auto"/>
                    <w:right w:val="none" w:sz="0" w:space="0" w:color="auto"/>
                  </w:divBdr>
                  <w:divsChild>
                    <w:div w:id="629632606">
                      <w:marLeft w:val="0"/>
                      <w:marRight w:val="0"/>
                      <w:marTop w:val="0"/>
                      <w:marBottom w:val="0"/>
                      <w:divBdr>
                        <w:top w:val="none" w:sz="0" w:space="0" w:color="auto"/>
                        <w:left w:val="none" w:sz="0" w:space="0" w:color="auto"/>
                        <w:bottom w:val="none" w:sz="0" w:space="0" w:color="auto"/>
                        <w:right w:val="none" w:sz="0" w:space="0" w:color="auto"/>
                      </w:divBdr>
                    </w:div>
                  </w:divsChild>
                </w:div>
                <w:div w:id="1075322937">
                  <w:marLeft w:val="0"/>
                  <w:marRight w:val="150"/>
                  <w:marTop w:val="0"/>
                  <w:marBottom w:val="0"/>
                  <w:divBdr>
                    <w:top w:val="none" w:sz="0" w:space="0" w:color="auto"/>
                    <w:left w:val="none" w:sz="0" w:space="0" w:color="auto"/>
                    <w:bottom w:val="none" w:sz="0" w:space="0" w:color="auto"/>
                    <w:right w:val="none" w:sz="0" w:space="0" w:color="auto"/>
                  </w:divBdr>
                  <w:divsChild>
                    <w:div w:id="652031355">
                      <w:marLeft w:val="0"/>
                      <w:marRight w:val="0"/>
                      <w:marTop w:val="0"/>
                      <w:marBottom w:val="0"/>
                      <w:divBdr>
                        <w:top w:val="none" w:sz="0" w:space="0" w:color="auto"/>
                        <w:left w:val="none" w:sz="0" w:space="0" w:color="auto"/>
                        <w:bottom w:val="none" w:sz="0" w:space="0" w:color="auto"/>
                        <w:right w:val="none" w:sz="0" w:space="0" w:color="auto"/>
                      </w:divBdr>
                    </w:div>
                  </w:divsChild>
                </w:div>
                <w:div w:id="1900818951">
                  <w:marLeft w:val="0"/>
                  <w:marRight w:val="150"/>
                  <w:marTop w:val="0"/>
                  <w:marBottom w:val="0"/>
                  <w:divBdr>
                    <w:top w:val="none" w:sz="0" w:space="0" w:color="auto"/>
                    <w:left w:val="none" w:sz="0" w:space="0" w:color="auto"/>
                    <w:bottom w:val="none" w:sz="0" w:space="0" w:color="auto"/>
                    <w:right w:val="none" w:sz="0" w:space="0" w:color="auto"/>
                  </w:divBdr>
                  <w:divsChild>
                    <w:div w:id="123411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131660">
              <w:marLeft w:val="0"/>
              <w:marRight w:val="0"/>
              <w:marTop w:val="0"/>
              <w:marBottom w:val="0"/>
              <w:divBdr>
                <w:top w:val="none" w:sz="0" w:space="0" w:color="auto"/>
                <w:left w:val="none" w:sz="0" w:space="0" w:color="auto"/>
                <w:bottom w:val="none" w:sz="0" w:space="0" w:color="auto"/>
                <w:right w:val="none" w:sz="0" w:space="0" w:color="auto"/>
              </w:divBdr>
              <w:divsChild>
                <w:div w:id="1832788522">
                  <w:marLeft w:val="0"/>
                  <w:marRight w:val="150"/>
                  <w:marTop w:val="0"/>
                  <w:marBottom w:val="0"/>
                  <w:divBdr>
                    <w:top w:val="none" w:sz="0" w:space="0" w:color="auto"/>
                    <w:left w:val="none" w:sz="0" w:space="0" w:color="auto"/>
                    <w:bottom w:val="none" w:sz="0" w:space="0" w:color="auto"/>
                    <w:right w:val="none" w:sz="0" w:space="0" w:color="auto"/>
                  </w:divBdr>
                  <w:divsChild>
                    <w:div w:id="377633182">
                      <w:marLeft w:val="0"/>
                      <w:marRight w:val="0"/>
                      <w:marTop w:val="0"/>
                      <w:marBottom w:val="0"/>
                      <w:divBdr>
                        <w:top w:val="none" w:sz="0" w:space="0" w:color="auto"/>
                        <w:left w:val="none" w:sz="0" w:space="0" w:color="auto"/>
                        <w:bottom w:val="none" w:sz="0" w:space="0" w:color="auto"/>
                        <w:right w:val="none" w:sz="0" w:space="0" w:color="auto"/>
                      </w:divBdr>
                    </w:div>
                  </w:divsChild>
                </w:div>
                <w:div w:id="1792045894">
                  <w:marLeft w:val="0"/>
                  <w:marRight w:val="150"/>
                  <w:marTop w:val="0"/>
                  <w:marBottom w:val="0"/>
                  <w:divBdr>
                    <w:top w:val="none" w:sz="0" w:space="0" w:color="auto"/>
                    <w:left w:val="none" w:sz="0" w:space="0" w:color="auto"/>
                    <w:bottom w:val="none" w:sz="0" w:space="0" w:color="auto"/>
                    <w:right w:val="none" w:sz="0" w:space="0" w:color="auto"/>
                  </w:divBdr>
                  <w:divsChild>
                    <w:div w:id="86409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562603">
              <w:marLeft w:val="0"/>
              <w:marRight w:val="0"/>
              <w:marTop w:val="0"/>
              <w:marBottom w:val="0"/>
              <w:divBdr>
                <w:top w:val="none" w:sz="0" w:space="0" w:color="auto"/>
                <w:left w:val="none" w:sz="0" w:space="0" w:color="auto"/>
                <w:bottom w:val="none" w:sz="0" w:space="0" w:color="auto"/>
                <w:right w:val="none" w:sz="0" w:space="0" w:color="auto"/>
              </w:divBdr>
              <w:divsChild>
                <w:div w:id="1307080441">
                  <w:marLeft w:val="0"/>
                  <w:marRight w:val="150"/>
                  <w:marTop w:val="0"/>
                  <w:marBottom w:val="0"/>
                  <w:divBdr>
                    <w:top w:val="none" w:sz="0" w:space="0" w:color="auto"/>
                    <w:left w:val="none" w:sz="0" w:space="0" w:color="auto"/>
                    <w:bottom w:val="none" w:sz="0" w:space="0" w:color="auto"/>
                    <w:right w:val="none" w:sz="0" w:space="0" w:color="auto"/>
                  </w:divBdr>
                  <w:divsChild>
                    <w:div w:id="2085372968">
                      <w:marLeft w:val="0"/>
                      <w:marRight w:val="0"/>
                      <w:marTop w:val="0"/>
                      <w:marBottom w:val="0"/>
                      <w:divBdr>
                        <w:top w:val="none" w:sz="0" w:space="0" w:color="auto"/>
                        <w:left w:val="none" w:sz="0" w:space="0" w:color="auto"/>
                        <w:bottom w:val="none" w:sz="0" w:space="0" w:color="auto"/>
                        <w:right w:val="none" w:sz="0" w:space="0" w:color="auto"/>
                      </w:divBdr>
                    </w:div>
                  </w:divsChild>
                </w:div>
                <w:div w:id="1399791772">
                  <w:marLeft w:val="0"/>
                  <w:marRight w:val="150"/>
                  <w:marTop w:val="0"/>
                  <w:marBottom w:val="0"/>
                  <w:divBdr>
                    <w:top w:val="none" w:sz="0" w:space="0" w:color="auto"/>
                    <w:left w:val="none" w:sz="0" w:space="0" w:color="auto"/>
                    <w:bottom w:val="none" w:sz="0" w:space="0" w:color="auto"/>
                    <w:right w:val="none" w:sz="0" w:space="0" w:color="auto"/>
                  </w:divBdr>
                  <w:divsChild>
                    <w:div w:id="121827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380455">
              <w:marLeft w:val="0"/>
              <w:marRight w:val="0"/>
              <w:marTop w:val="0"/>
              <w:marBottom w:val="0"/>
              <w:divBdr>
                <w:top w:val="none" w:sz="0" w:space="0" w:color="auto"/>
                <w:left w:val="none" w:sz="0" w:space="0" w:color="auto"/>
                <w:bottom w:val="none" w:sz="0" w:space="0" w:color="auto"/>
                <w:right w:val="none" w:sz="0" w:space="0" w:color="auto"/>
              </w:divBdr>
              <w:divsChild>
                <w:div w:id="634871107">
                  <w:marLeft w:val="0"/>
                  <w:marRight w:val="150"/>
                  <w:marTop w:val="0"/>
                  <w:marBottom w:val="0"/>
                  <w:divBdr>
                    <w:top w:val="none" w:sz="0" w:space="0" w:color="auto"/>
                    <w:left w:val="none" w:sz="0" w:space="0" w:color="auto"/>
                    <w:bottom w:val="none" w:sz="0" w:space="0" w:color="auto"/>
                    <w:right w:val="none" w:sz="0" w:space="0" w:color="auto"/>
                  </w:divBdr>
                  <w:divsChild>
                    <w:div w:id="1842158008">
                      <w:marLeft w:val="0"/>
                      <w:marRight w:val="0"/>
                      <w:marTop w:val="0"/>
                      <w:marBottom w:val="0"/>
                      <w:divBdr>
                        <w:top w:val="none" w:sz="0" w:space="0" w:color="auto"/>
                        <w:left w:val="none" w:sz="0" w:space="0" w:color="auto"/>
                        <w:bottom w:val="none" w:sz="0" w:space="0" w:color="auto"/>
                        <w:right w:val="none" w:sz="0" w:space="0" w:color="auto"/>
                      </w:divBdr>
                    </w:div>
                  </w:divsChild>
                </w:div>
                <w:div w:id="1246494942">
                  <w:marLeft w:val="0"/>
                  <w:marRight w:val="150"/>
                  <w:marTop w:val="0"/>
                  <w:marBottom w:val="0"/>
                  <w:divBdr>
                    <w:top w:val="none" w:sz="0" w:space="0" w:color="auto"/>
                    <w:left w:val="none" w:sz="0" w:space="0" w:color="auto"/>
                    <w:bottom w:val="none" w:sz="0" w:space="0" w:color="auto"/>
                    <w:right w:val="none" w:sz="0" w:space="0" w:color="auto"/>
                  </w:divBdr>
                  <w:divsChild>
                    <w:div w:id="2132896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422287">
              <w:marLeft w:val="0"/>
              <w:marRight w:val="0"/>
              <w:marTop w:val="0"/>
              <w:marBottom w:val="0"/>
              <w:divBdr>
                <w:top w:val="none" w:sz="0" w:space="0" w:color="auto"/>
                <w:left w:val="none" w:sz="0" w:space="0" w:color="auto"/>
                <w:bottom w:val="none" w:sz="0" w:space="0" w:color="auto"/>
                <w:right w:val="none" w:sz="0" w:space="0" w:color="auto"/>
              </w:divBdr>
              <w:divsChild>
                <w:div w:id="2081051060">
                  <w:marLeft w:val="0"/>
                  <w:marRight w:val="150"/>
                  <w:marTop w:val="0"/>
                  <w:marBottom w:val="0"/>
                  <w:divBdr>
                    <w:top w:val="none" w:sz="0" w:space="0" w:color="auto"/>
                    <w:left w:val="none" w:sz="0" w:space="0" w:color="auto"/>
                    <w:bottom w:val="none" w:sz="0" w:space="0" w:color="auto"/>
                    <w:right w:val="none" w:sz="0" w:space="0" w:color="auto"/>
                  </w:divBdr>
                  <w:divsChild>
                    <w:div w:id="1700157413">
                      <w:marLeft w:val="0"/>
                      <w:marRight w:val="0"/>
                      <w:marTop w:val="0"/>
                      <w:marBottom w:val="0"/>
                      <w:divBdr>
                        <w:top w:val="none" w:sz="0" w:space="0" w:color="auto"/>
                        <w:left w:val="none" w:sz="0" w:space="0" w:color="auto"/>
                        <w:bottom w:val="none" w:sz="0" w:space="0" w:color="auto"/>
                        <w:right w:val="none" w:sz="0" w:space="0" w:color="auto"/>
                      </w:divBdr>
                    </w:div>
                  </w:divsChild>
                </w:div>
                <w:div w:id="1220091136">
                  <w:marLeft w:val="0"/>
                  <w:marRight w:val="150"/>
                  <w:marTop w:val="0"/>
                  <w:marBottom w:val="0"/>
                  <w:divBdr>
                    <w:top w:val="none" w:sz="0" w:space="0" w:color="auto"/>
                    <w:left w:val="none" w:sz="0" w:space="0" w:color="auto"/>
                    <w:bottom w:val="none" w:sz="0" w:space="0" w:color="auto"/>
                    <w:right w:val="none" w:sz="0" w:space="0" w:color="auto"/>
                  </w:divBdr>
                  <w:divsChild>
                    <w:div w:id="31826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542651">
              <w:marLeft w:val="0"/>
              <w:marRight w:val="0"/>
              <w:marTop w:val="0"/>
              <w:marBottom w:val="0"/>
              <w:divBdr>
                <w:top w:val="none" w:sz="0" w:space="0" w:color="auto"/>
                <w:left w:val="none" w:sz="0" w:space="0" w:color="auto"/>
                <w:bottom w:val="none" w:sz="0" w:space="0" w:color="auto"/>
                <w:right w:val="none" w:sz="0" w:space="0" w:color="auto"/>
              </w:divBdr>
              <w:divsChild>
                <w:div w:id="147788535">
                  <w:marLeft w:val="0"/>
                  <w:marRight w:val="150"/>
                  <w:marTop w:val="0"/>
                  <w:marBottom w:val="0"/>
                  <w:divBdr>
                    <w:top w:val="none" w:sz="0" w:space="0" w:color="auto"/>
                    <w:left w:val="none" w:sz="0" w:space="0" w:color="auto"/>
                    <w:bottom w:val="none" w:sz="0" w:space="0" w:color="auto"/>
                    <w:right w:val="none" w:sz="0" w:space="0" w:color="auto"/>
                  </w:divBdr>
                  <w:divsChild>
                    <w:div w:id="1016495066">
                      <w:marLeft w:val="0"/>
                      <w:marRight w:val="0"/>
                      <w:marTop w:val="0"/>
                      <w:marBottom w:val="0"/>
                      <w:divBdr>
                        <w:top w:val="none" w:sz="0" w:space="0" w:color="auto"/>
                        <w:left w:val="none" w:sz="0" w:space="0" w:color="auto"/>
                        <w:bottom w:val="none" w:sz="0" w:space="0" w:color="auto"/>
                        <w:right w:val="none" w:sz="0" w:space="0" w:color="auto"/>
                      </w:divBdr>
                    </w:div>
                  </w:divsChild>
                </w:div>
                <w:div w:id="1001548269">
                  <w:marLeft w:val="0"/>
                  <w:marRight w:val="150"/>
                  <w:marTop w:val="0"/>
                  <w:marBottom w:val="0"/>
                  <w:divBdr>
                    <w:top w:val="none" w:sz="0" w:space="0" w:color="auto"/>
                    <w:left w:val="none" w:sz="0" w:space="0" w:color="auto"/>
                    <w:bottom w:val="none" w:sz="0" w:space="0" w:color="auto"/>
                    <w:right w:val="none" w:sz="0" w:space="0" w:color="auto"/>
                  </w:divBdr>
                  <w:divsChild>
                    <w:div w:id="424573305">
                      <w:marLeft w:val="0"/>
                      <w:marRight w:val="0"/>
                      <w:marTop w:val="0"/>
                      <w:marBottom w:val="0"/>
                      <w:divBdr>
                        <w:top w:val="none" w:sz="0" w:space="0" w:color="auto"/>
                        <w:left w:val="none" w:sz="0" w:space="0" w:color="auto"/>
                        <w:bottom w:val="none" w:sz="0" w:space="0" w:color="auto"/>
                        <w:right w:val="none" w:sz="0" w:space="0" w:color="auto"/>
                      </w:divBdr>
                    </w:div>
                  </w:divsChild>
                </w:div>
                <w:div w:id="1788625234">
                  <w:marLeft w:val="0"/>
                  <w:marRight w:val="150"/>
                  <w:marTop w:val="0"/>
                  <w:marBottom w:val="0"/>
                  <w:divBdr>
                    <w:top w:val="none" w:sz="0" w:space="0" w:color="auto"/>
                    <w:left w:val="none" w:sz="0" w:space="0" w:color="auto"/>
                    <w:bottom w:val="none" w:sz="0" w:space="0" w:color="auto"/>
                    <w:right w:val="none" w:sz="0" w:space="0" w:color="auto"/>
                  </w:divBdr>
                  <w:divsChild>
                    <w:div w:id="1121457410">
                      <w:marLeft w:val="0"/>
                      <w:marRight w:val="0"/>
                      <w:marTop w:val="0"/>
                      <w:marBottom w:val="0"/>
                      <w:divBdr>
                        <w:top w:val="none" w:sz="0" w:space="0" w:color="auto"/>
                        <w:left w:val="none" w:sz="0" w:space="0" w:color="auto"/>
                        <w:bottom w:val="none" w:sz="0" w:space="0" w:color="auto"/>
                        <w:right w:val="none" w:sz="0" w:space="0" w:color="auto"/>
                      </w:divBdr>
                    </w:div>
                  </w:divsChild>
                </w:div>
                <w:div w:id="661394846">
                  <w:marLeft w:val="0"/>
                  <w:marRight w:val="150"/>
                  <w:marTop w:val="0"/>
                  <w:marBottom w:val="0"/>
                  <w:divBdr>
                    <w:top w:val="none" w:sz="0" w:space="0" w:color="auto"/>
                    <w:left w:val="none" w:sz="0" w:space="0" w:color="auto"/>
                    <w:bottom w:val="none" w:sz="0" w:space="0" w:color="auto"/>
                    <w:right w:val="none" w:sz="0" w:space="0" w:color="auto"/>
                  </w:divBdr>
                  <w:divsChild>
                    <w:div w:id="2055033459">
                      <w:marLeft w:val="0"/>
                      <w:marRight w:val="0"/>
                      <w:marTop w:val="0"/>
                      <w:marBottom w:val="0"/>
                      <w:divBdr>
                        <w:top w:val="none" w:sz="0" w:space="0" w:color="auto"/>
                        <w:left w:val="none" w:sz="0" w:space="0" w:color="auto"/>
                        <w:bottom w:val="none" w:sz="0" w:space="0" w:color="auto"/>
                        <w:right w:val="none" w:sz="0" w:space="0" w:color="auto"/>
                      </w:divBdr>
                    </w:div>
                  </w:divsChild>
                </w:div>
                <w:div w:id="525757260">
                  <w:marLeft w:val="0"/>
                  <w:marRight w:val="150"/>
                  <w:marTop w:val="0"/>
                  <w:marBottom w:val="0"/>
                  <w:divBdr>
                    <w:top w:val="none" w:sz="0" w:space="0" w:color="auto"/>
                    <w:left w:val="none" w:sz="0" w:space="0" w:color="auto"/>
                    <w:bottom w:val="none" w:sz="0" w:space="0" w:color="auto"/>
                    <w:right w:val="none" w:sz="0" w:space="0" w:color="auto"/>
                  </w:divBdr>
                  <w:divsChild>
                    <w:div w:id="1401095836">
                      <w:marLeft w:val="0"/>
                      <w:marRight w:val="0"/>
                      <w:marTop w:val="0"/>
                      <w:marBottom w:val="0"/>
                      <w:divBdr>
                        <w:top w:val="none" w:sz="0" w:space="0" w:color="auto"/>
                        <w:left w:val="none" w:sz="0" w:space="0" w:color="auto"/>
                        <w:bottom w:val="none" w:sz="0" w:space="0" w:color="auto"/>
                        <w:right w:val="none" w:sz="0" w:space="0" w:color="auto"/>
                      </w:divBdr>
                    </w:div>
                  </w:divsChild>
                </w:div>
                <w:div w:id="655652039">
                  <w:marLeft w:val="0"/>
                  <w:marRight w:val="150"/>
                  <w:marTop w:val="0"/>
                  <w:marBottom w:val="0"/>
                  <w:divBdr>
                    <w:top w:val="none" w:sz="0" w:space="0" w:color="auto"/>
                    <w:left w:val="none" w:sz="0" w:space="0" w:color="auto"/>
                    <w:bottom w:val="none" w:sz="0" w:space="0" w:color="auto"/>
                    <w:right w:val="none" w:sz="0" w:space="0" w:color="auto"/>
                  </w:divBdr>
                  <w:divsChild>
                    <w:div w:id="1825271817">
                      <w:marLeft w:val="0"/>
                      <w:marRight w:val="0"/>
                      <w:marTop w:val="0"/>
                      <w:marBottom w:val="0"/>
                      <w:divBdr>
                        <w:top w:val="none" w:sz="0" w:space="0" w:color="auto"/>
                        <w:left w:val="none" w:sz="0" w:space="0" w:color="auto"/>
                        <w:bottom w:val="none" w:sz="0" w:space="0" w:color="auto"/>
                        <w:right w:val="none" w:sz="0" w:space="0" w:color="auto"/>
                      </w:divBdr>
                    </w:div>
                  </w:divsChild>
                </w:div>
                <w:div w:id="619650274">
                  <w:marLeft w:val="0"/>
                  <w:marRight w:val="150"/>
                  <w:marTop w:val="0"/>
                  <w:marBottom w:val="0"/>
                  <w:divBdr>
                    <w:top w:val="none" w:sz="0" w:space="0" w:color="auto"/>
                    <w:left w:val="none" w:sz="0" w:space="0" w:color="auto"/>
                    <w:bottom w:val="none" w:sz="0" w:space="0" w:color="auto"/>
                    <w:right w:val="none" w:sz="0" w:space="0" w:color="auto"/>
                  </w:divBdr>
                  <w:divsChild>
                    <w:div w:id="2428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4342">
              <w:marLeft w:val="0"/>
              <w:marRight w:val="0"/>
              <w:marTop w:val="0"/>
              <w:marBottom w:val="0"/>
              <w:divBdr>
                <w:top w:val="none" w:sz="0" w:space="0" w:color="auto"/>
                <w:left w:val="none" w:sz="0" w:space="0" w:color="auto"/>
                <w:bottom w:val="none" w:sz="0" w:space="0" w:color="auto"/>
                <w:right w:val="none" w:sz="0" w:space="0" w:color="auto"/>
              </w:divBdr>
              <w:divsChild>
                <w:div w:id="1007441869">
                  <w:marLeft w:val="0"/>
                  <w:marRight w:val="150"/>
                  <w:marTop w:val="0"/>
                  <w:marBottom w:val="0"/>
                  <w:divBdr>
                    <w:top w:val="none" w:sz="0" w:space="0" w:color="auto"/>
                    <w:left w:val="none" w:sz="0" w:space="0" w:color="auto"/>
                    <w:bottom w:val="none" w:sz="0" w:space="0" w:color="auto"/>
                    <w:right w:val="none" w:sz="0" w:space="0" w:color="auto"/>
                  </w:divBdr>
                  <w:divsChild>
                    <w:div w:id="505021422">
                      <w:marLeft w:val="0"/>
                      <w:marRight w:val="0"/>
                      <w:marTop w:val="0"/>
                      <w:marBottom w:val="0"/>
                      <w:divBdr>
                        <w:top w:val="none" w:sz="0" w:space="0" w:color="auto"/>
                        <w:left w:val="none" w:sz="0" w:space="0" w:color="auto"/>
                        <w:bottom w:val="none" w:sz="0" w:space="0" w:color="auto"/>
                        <w:right w:val="none" w:sz="0" w:space="0" w:color="auto"/>
                      </w:divBdr>
                    </w:div>
                  </w:divsChild>
                </w:div>
                <w:div w:id="860435504">
                  <w:marLeft w:val="0"/>
                  <w:marRight w:val="150"/>
                  <w:marTop w:val="0"/>
                  <w:marBottom w:val="0"/>
                  <w:divBdr>
                    <w:top w:val="none" w:sz="0" w:space="0" w:color="auto"/>
                    <w:left w:val="none" w:sz="0" w:space="0" w:color="auto"/>
                    <w:bottom w:val="none" w:sz="0" w:space="0" w:color="auto"/>
                    <w:right w:val="none" w:sz="0" w:space="0" w:color="auto"/>
                  </w:divBdr>
                  <w:divsChild>
                    <w:div w:id="91434969">
                      <w:marLeft w:val="0"/>
                      <w:marRight w:val="0"/>
                      <w:marTop w:val="0"/>
                      <w:marBottom w:val="0"/>
                      <w:divBdr>
                        <w:top w:val="none" w:sz="0" w:space="0" w:color="auto"/>
                        <w:left w:val="none" w:sz="0" w:space="0" w:color="auto"/>
                        <w:bottom w:val="none" w:sz="0" w:space="0" w:color="auto"/>
                        <w:right w:val="none" w:sz="0" w:space="0" w:color="auto"/>
                      </w:divBdr>
                    </w:div>
                  </w:divsChild>
                </w:div>
                <w:div w:id="450394180">
                  <w:marLeft w:val="0"/>
                  <w:marRight w:val="150"/>
                  <w:marTop w:val="0"/>
                  <w:marBottom w:val="0"/>
                  <w:divBdr>
                    <w:top w:val="none" w:sz="0" w:space="0" w:color="auto"/>
                    <w:left w:val="none" w:sz="0" w:space="0" w:color="auto"/>
                    <w:bottom w:val="none" w:sz="0" w:space="0" w:color="auto"/>
                    <w:right w:val="none" w:sz="0" w:space="0" w:color="auto"/>
                  </w:divBdr>
                  <w:divsChild>
                    <w:div w:id="61906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643142">
              <w:marLeft w:val="0"/>
              <w:marRight w:val="0"/>
              <w:marTop w:val="0"/>
              <w:marBottom w:val="0"/>
              <w:divBdr>
                <w:top w:val="none" w:sz="0" w:space="0" w:color="auto"/>
                <w:left w:val="none" w:sz="0" w:space="0" w:color="auto"/>
                <w:bottom w:val="none" w:sz="0" w:space="0" w:color="auto"/>
                <w:right w:val="none" w:sz="0" w:space="0" w:color="auto"/>
              </w:divBdr>
              <w:divsChild>
                <w:div w:id="385036399">
                  <w:marLeft w:val="0"/>
                  <w:marRight w:val="150"/>
                  <w:marTop w:val="0"/>
                  <w:marBottom w:val="0"/>
                  <w:divBdr>
                    <w:top w:val="none" w:sz="0" w:space="0" w:color="auto"/>
                    <w:left w:val="none" w:sz="0" w:space="0" w:color="auto"/>
                    <w:bottom w:val="none" w:sz="0" w:space="0" w:color="auto"/>
                    <w:right w:val="none" w:sz="0" w:space="0" w:color="auto"/>
                  </w:divBdr>
                  <w:divsChild>
                    <w:div w:id="124664166">
                      <w:marLeft w:val="0"/>
                      <w:marRight w:val="0"/>
                      <w:marTop w:val="0"/>
                      <w:marBottom w:val="0"/>
                      <w:divBdr>
                        <w:top w:val="none" w:sz="0" w:space="0" w:color="auto"/>
                        <w:left w:val="none" w:sz="0" w:space="0" w:color="auto"/>
                        <w:bottom w:val="none" w:sz="0" w:space="0" w:color="auto"/>
                        <w:right w:val="none" w:sz="0" w:space="0" w:color="auto"/>
                      </w:divBdr>
                    </w:div>
                  </w:divsChild>
                </w:div>
                <w:div w:id="205262462">
                  <w:marLeft w:val="0"/>
                  <w:marRight w:val="150"/>
                  <w:marTop w:val="0"/>
                  <w:marBottom w:val="0"/>
                  <w:divBdr>
                    <w:top w:val="none" w:sz="0" w:space="0" w:color="auto"/>
                    <w:left w:val="none" w:sz="0" w:space="0" w:color="auto"/>
                    <w:bottom w:val="none" w:sz="0" w:space="0" w:color="auto"/>
                    <w:right w:val="none" w:sz="0" w:space="0" w:color="auto"/>
                  </w:divBdr>
                  <w:divsChild>
                    <w:div w:id="734200062">
                      <w:marLeft w:val="0"/>
                      <w:marRight w:val="0"/>
                      <w:marTop w:val="0"/>
                      <w:marBottom w:val="0"/>
                      <w:divBdr>
                        <w:top w:val="none" w:sz="0" w:space="0" w:color="auto"/>
                        <w:left w:val="none" w:sz="0" w:space="0" w:color="auto"/>
                        <w:bottom w:val="none" w:sz="0" w:space="0" w:color="auto"/>
                        <w:right w:val="none" w:sz="0" w:space="0" w:color="auto"/>
                      </w:divBdr>
                    </w:div>
                  </w:divsChild>
                </w:div>
                <w:div w:id="421686422">
                  <w:marLeft w:val="0"/>
                  <w:marRight w:val="150"/>
                  <w:marTop w:val="0"/>
                  <w:marBottom w:val="0"/>
                  <w:divBdr>
                    <w:top w:val="none" w:sz="0" w:space="0" w:color="auto"/>
                    <w:left w:val="none" w:sz="0" w:space="0" w:color="auto"/>
                    <w:bottom w:val="none" w:sz="0" w:space="0" w:color="auto"/>
                    <w:right w:val="none" w:sz="0" w:space="0" w:color="auto"/>
                  </w:divBdr>
                  <w:divsChild>
                    <w:div w:id="174803657">
                      <w:marLeft w:val="0"/>
                      <w:marRight w:val="0"/>
                      <w:marTop w:val="0"/>
                      <w:marBottom w:val="0"/>
                      <w:divBdr>
                        <w:top w:val="none" w:sz="0" w:space="0" w:color="auto"/>
                        <w:left w:val="none" w:sz="0" w:space="0" w:color="auto"/>
                        <w:bottom w:val="none" w:sz="0" w:space="0" w:color="auto"/>
                        <w:right w:val="none" w:sz="0" w:space="0" w:color="auto"/>
                      </w:divBdr>
                    </w:div>
                  </w:divsChild>
                </w:div>
                <w:div w:id="746613972">
                  <w:marLeft w:val="0"/>
                  <w:marRight w:val="150"/>
                  <w:marTop w:val="0"/>
                  <w:marBottom w:val="0"/>
                  <w:divBdr>
                    <w:top w:val="none" w:sz="0" w:space="0" w:color="auto"/>
                    <w:left w:val="none" w:sz="0" w:space="0" w:color="auto"/>
                    <w:bottom w:val="none" w:sz="0" w:space="0" w:color="auto"/>
                    <w:right w:val="none" w:sz="0" w:space="0" w:color="auto"/>
                  </w:divBdr>
                  <w:divsChild>
                    <w:div w:id="160664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684310">
              <w:marLeft w:val="0"/>
              <w:marRight w:val="0"/>
              <w:marTop w:val="0"/>
              <w:marBottom w:val="0"/>
              <w:divBdr>
                <w:top w:val="none" w:sz="0" w:space="0" w:color="auto"/>
                <w:left w:val="none" w:sz="0" w:space="0" w:color="auto"/>
                <w:bottom w:val="none" w:sz="0" w:space="0" w:color="auto"/>
                <w:right w:val="none" w:sz="0" w:space="0" w:color="auto"/>
              </w:divBdr>
              <w:divsChild>
                <w:div w:id="270359044">
                  <w:marLeft w:val="0"/>
                  <w:marRight w:val="150"/>
                  <w:marTop w:val="0"/>
                  <w:marBottom w:val="0"/>
                  <w:divBdr>
                    <w:top w:val="none" w:sz="0" w:space="0" w:color="auto"/>
                    <w:left w:val="none" w:sz="0" w:space="0" w:color="auto"/>
                    <w:bottom w:val="none" w:sz="0" w:space="0" w:color="auto"/>
                    <w:right w:val="none" w:sz="0" w:space="0" w:color="auto"/>
                  </w:divBdr>
                  <w:divsChild>
                    <w:div w:id="810168601">
                      <w:marLeft w:val="0"/>
                      <w:marRight w:val="0"/>
                      <w:marTop w:val="0"/>
                      <w:marBottom w:val="0"/>
                      <w:divBdr>
                        <w:top w:val="none" w:sz="0" w:space="0" w:color="auto"/>
                        <w:left w:val="none" w:sz="0" w:space="0" w:color="auto"/>
                        <w:bottom w:val="none" w:sz="0" w:space="0" w:color="auto"/>
                        <w:right w:val="none" w:sz="0" w:space="0" w:color="auto"/>
                      </w:divBdr>
                    </w:div>
                  </w:divsChild>
                </w:div>
                <w:div w:id="1627421237">
                  <w:marLeft w:val="0"/>
                  <w:marRight w:val="150"/>
                  <w:marTop w:val="0"/>
                  <w:marBottom w:val="0"/>
                  <w:divBdr>
                    <w:top w:val="none" w:sz="0" w:space="0" w:color="auto"/>
                    <w:left w:val="none" w:sz="0" w:space="0" w:color="auto"/>
                    <w:bottom w:val="none" w:sz="0" w:space="0" w:color="auto"/>
                    <w:right w:val="none" w:sz="0" w:space="0" w:color="auto"/>
                  </w:divBdr>
                  <w:divsChild>
                    <w:div w:id="1571115426">
                      <w:marLeft w:val="0"/>
                      <w:marRight w:val="0"/>
                      <w:marTop w:val="0"/>
                      <w:marBottom w:val="0"/>
                      <w:divBdr>
                        <w:top w:val="none" w:sz="0" w:space="0" w:color="auto"/>
                        <w:left w:val="none" w:sz="0" w:space="0" w:color="auto"/>
                        <w:bottom w:val="none" w:sz="0" w:space="0" w:color="auto"/>
                        <w:right w:val="none" w:sz="0" w:space="0" w:color="auto"/>
                      </w:divBdr>
                    </w:div>
                  </w:divsChild>
                </w:div>
                <w:div w:id="1817994840">
                  <w:marLeft w:val="0"/>
                  <w:marRight w:val="150"/>
                  <w:marTop w:val="0"/>
                  <w:marBottom w:val="0"/>
                  <w:divBdr>
                    <w:top w:val="none" w:sz="0" w:space="0" w:color="auto"/>
                    <w:left w:val="none" w:sz="0" w:space="0" w:color="auto"/>
                    <w:bottom w:val="none" w:sz="0" w:space="0" w:color="auto"/>
                    <w:right w:val="none" w:sz="0" w:space="0" w:color="auto"/>
                  </w:divBdr>
                  <w:divsChild>
                    <w:div w:id="23407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112471">
          <w:marLeft w:val="0"/>
          <w:marRight w:val="0"/>
          <w:marTop w:val="0"/>
          <w:marBottom w:val="300"/>
          <w:divBdr>
            <w:top w:val="single" w:sz="6" w:space="3" w:color="E6E6E6"/>
            <w:left w:val="single" w:sz="6" w:space="3" w:color="E6E6E6"/>
            <w:bottom w:val="single" w:sz="6" w:space="3" w:color="E6E6E6"/>
            <w:right w:val="single" w:sz="6" w:space="3" w:color="E6E6E6"/>
          </w:divBdr>
          <w:divsChild>
            <w:div w:id="1016536870">
              <w:marLeft w:val="0"/>
              <w:marRight w:val="0"/>
              <w:marTop w:val="0"/>
              <w:marBottom w:val="0"/>
              <w:divBdr>
                <w:top w:val="none" w:sz="0" w:space="0" w:color="auto"/>
                <w:left w:val="none" w:sz="0" w:space="0" w:color="auto"/>
                <w:bottom w:val="none" w:sz="0" w:space="0" w:color="auto"/>
                <w:right w:val="none" w:sz="0" w:space="0" w:color="auto"/>
              </w:divBdr>
              <w:divsChild>
                <w:div w:id="1851597915">
                  <w:marLeft w:val="0"/>
                  <w:marRight w:val="150"/>
                  <w:marTop w:val="0"/>
                  <w:marBottom w:val="0"/>
                  <w:divBdr>
                    <w:top w:val="none" w:sz="0" w:space="0" w:color="auto"/>
                    <w:left w:val="none" w:sz="0" w:space="0" w:color="auto"/>
                    <w:bottom w:val="none" w:sz="0" w:space="0" w:color="auto"/>
                    <w:right w:val="none" w:sz="0" w:space="0" w:color="auto"/>
                  </w:divBdr>
                  <w:divsChild>
                    <w:div w:id="1356073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314305">
              <w:marLeft w:val="0"/>
              <w:marRight w:val="0"/>
              <w:marTop w:val="0"/>
              <w:marBottom w:val="0"/>
              <w:divBdr>
                <w:top w:val="none" w:sz="0" w:space="0" w:color="auto"/>
                <w:left w:val="none" w:sz="0" w:space="0" w:color="auto"/>
                <w:bottom w:val="none" w:sz="0" w:space="0" w:color="auto"/>
                <w:right w:val="none" w:sz="0" w:space="0" w:color="auto"/>
              </w:divBdr>
              <w:divsChild>
                <w:div w:id="1010327517">
                  <w:marLeft w:val="0"/>
                  <w:marRight w:val="150"/>
                  <w:marTop w:val="0"/>
                  <w:marBottom w:val="0"/>
                  <w:divBdr>
                    <w:top w:val="none" w:sz="0" w:space="0" w:color="auto"/>
                    <w:left w:val="none" w:sz="0" w:space="0" w:color="auto"/>
                    <w:bottom w:val="none" w:sz="0" w:space="0" w:color="auto"/>
                    <w:right w:val="none" w:sz="0" w:space="0" w:color="auto"/>
                  </w:divBdr>
                  <w:divsChild>
                    <w:div w:id="314529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931184">
              <w:marLeft w:val="-60"/>
              <w:marRight w:val="0"/>
              <w:marTop w:val="0"/>
              <w:marBottom w:val="300"/>
              <w:divBdr>
                <w:top w:val="single" w:sz="6" w:space="3" w:color="E6E6E6"/>
                <w:left w:val="none" w:sz="0" w:space="3" w:color="auto"/>
                <w:bottom w:val="single" w:sz="6" w:space="3" w:color="E6E6E6"/>
                <w:right w:val="none" w:sz="0" w:space="3" w:color="auto"/>
              </w:divBdr>
              <w:divsChild>
                <w:div w:id="1939480029">
                  <w:marLeft w:val="0"/>
                  <w:marRight w:val="150"/>
                  <w:marTop w:val="0"/>
                  <w:marBottom w:val="0"/>
                  <w:divBdr>
                    <w:top w:val="none" w:sz="0" w:space="0" w:color="auto"/>
                    <w:left w:val="none" w:sz="0" w:space="0" w:color="auto"/>
                    <w:bottom w:val="none" w:sz="0" w:space="0" w:color="auto"/>
                    <w:right w:val="none" w:sz="0" w:space="0" w:color="auto"/>
                  </w:divBdr>
                  <w:divsChild>
                    <w:div w:id="554782648">
                      <w:marLeft w:val="0"/>
                      <w:marRight w:val="0"/>
                      <w:marTop w:val="0"/>
                      <w:marBottom w:val="0"/>
                      <w:divBdr>
                        <w:top w:val="none" w:sz="0" w:space="0" w:color="auto"/>
                        <w:left w:val="none" w:sz="0" w:space="0" w:color="auto"/>
                        <w:bottom w:val="none" w:sz="0" w:space="0" w:color="auto"/>
                        <w:right w:val="none" w:sz="0" w:space="0" w:color="auto"/>
                      </w:divBdr>
                    </w:div>
                  </w:divsChild>
                </w:div>
                <w:div w:id="1853031298">
                  <w:marLeft w:val="0"/>
                  <w:marRight w:val="150"/>
                  <w:marTop w:val="0"/>
                  <w:marBottom w:val="0"/>
                  <w:divBdr>
                    <w:top w:val="none" w:sz="0" w:space="0" w:color="auto"/>
                    <w:left w:val="none" w:sz="0" w:space="0" w:color="auto"/>
                    <w:bottom w:val="none" w:sz="0" w:space="0" w:color="auto"/>
                    <w:right w:val="none" w:sz="0" w:space="0" w:color="auto"/>
                  </w:divBdr>
                  <w:divsChild>
                    <w:div w:id="1211113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59991">
              <w:marLeft w:val="0"/>
              <w:marRight w:val="150"/>
              <w:marTop w:val="0"/>
              <w:marBottom w:val="0"/>
              <w:divBdr>
                <w:top w:val="none" w:sz="0" w:space="0" w:color="auto"/>
                <w:left w:val="none" w:sz="0" w:space="0" w:color="auto"/>
                <w:bottom w:val="none" w:sz="0" w:space="0" w:color="auto"/>
                <w:right w:val="none" w:sz="0" w:space="0" w:color="auto"/>
              </w:divBdr>
              <w:divsChild>
                <w:div w:id="2107113783">
                  <w:marLeft w:val="0"/>
                  <w:marRight w:val="150"/>
                  <w:marTop w:val="0"/>
                  <w:marBottom w:val="0"/>
                  <w:divBdr>
                    <w:top w:val="none" w:sz="0" w:space="0" w:color="auto"/>
                    <w:left w:val="none" w:sz="0" w:space="0" w:color="auto"/>
                    <w:bottom w:val="none" w:sz="0" w:space="0" w:color="auto"/>
                    <w:right w:val="none" w:sz="0" w:space="0" w:color="auto"/>
                  </w:divBdr>
                  <w:divsChild>
                    <w:div w:id="426734366">
                      <w:marLeft w:val="0"/>
                      <w:marRight w:val="0"/>
                      <w:marTop w:val="0"/>
                      <w:marBottom w:val="0"/>
                      <w:divBdr>
                        <w:top w:val="none" w:sz="0" w:space="0" w:color="auto"/>
                        <w:left w:val="none" w:sz="0" w:space="0" w:color="auto"/>
                        <w:bottom w:val="none" w:sz="0" w:space="0" w:color="auto"/>
                        <w:right w:val="none" w:sz="0" w:space="0" w:color="auto"/>
                      </w:divBdr>
                    </w:div>
                  </w:divsChild>
                </w:div>
                <w:div w:id="1059133118">
                  <w:marLeft w:val="0"/>
                  <w:marRight w:val="150"/>
                  <w:marTop w:val="0"/>
                  <w:marBottom w:val="0"/>
                  <w:divBdr>
                    <w:top w:val="none" w:sz="0" w:space="0" w:color="auto"/>
                    <w:left w:val="none" w:sz="0" w:space="0" w:color="auto"/>
                    <w:bottom w:val="none" w:sz="0" w:space="0" w:color="auto"/>
                    <w:right w:val="none" w:sz="0" w:space="0" w:color="auto"/>
                  </w:divBdr>
                  <w:divsChild>
                    <w:div w:id="882326040">
                      <w:marLeft w:val="0"/>
                      <w:marRight w:val="0"/>
                      <w:marTop w:val="0"/>
                      <w:marBottom w:val="0"/>
                      <w:divBdr>
                        <w:top w:val="none" w:sz="0" w:space="0" w:color="auto"/>
                        <w:left w:val="none" w:sz="0" w:space="0" w:color="auto"/>
                        <w:bottom w:val="none" w:sz="0" w:space="0" w:color="auto"/>
                        <w:right w:val="none" w:sz="0" w:space="0" w:color="auto"/>
                      </w:divBdr>
                    </w:div>
                  </w:divsChild>
                </w:div>
                <w:div w:id="1392732351">
                  <w:marLeft w:val="0"/>
                  <w:marRight w:val="150"/>
                  <w:marTop w:val="0"/>
                  <w:marBottom w:val="0"/>
                  <w:divBdr>
                    <w:top w:val="none" w:sz="0" w:space="0" w:color="auto"/>
                    <w:left w:val="none" w:sz="0" w:space="0" w:color="auto"/>
                    <w:bottom w:val="none" w:sz="0" w:space="0" w:color="auto"/>
                    <w:right w:val="none" w:sz="0" w:space="0" w:color="auto"/>
                  </w:divBdr>
                  <w:divsChild>
                    <w:div w:id="62723786">
                      <w:marLeft w:val="0"/>
                      <w:marRight w:val="0"/>
                      <w:marTop w:val="0"/>
                      <w:marBottom w:val="0"/>
                      <w:divBdr>
                        <w:top w:val="none" w:sz="0" w:space="0" w:color="auto"/>
                        <w:left w:val="none" w:sz="0" w:space="0" w:color="auto"/>
                        <w:bottom w:val="none" w:sz="0" w:space="0" w:color="auto"/>
                        <w:right w:val="none" w:sz="0" w:space="0" w:color="auto"/>
                      </w:divBdr>
                    </w:div>
                  </w:divsChild>
                </w:div>
                <w:div w:id="823397191">
                  <w:marLeft w:val="0"/>
                  <w:marRight w:val="150"/>
                  <w:marTop w:val="0"/>
                  <w:marBottom w:val="0"/>
                  <w:divBdr>
                    <w:top w:val="none" w:sz="0" w:space="0" w:color="auto"/>
                    <w:left w:val="none" w:sz="0" w:space="0" w:color="auto"/>
                    <w:bottom w:val="none" w:sz="0" w:space="0" w:color="auto"/>
                    <w:right w:val="none" w:sz="0" w:space="0" w:color="auto"/>
                  </w:divBdr>
                  <w:divsChild>
                    <w:div w:id="267009053">
                      <w:marLeft w:val="0"/>
                      <w:marRight w:val="0"/>
                      <w:marTop w:val="0"/>
                      <w:marBottom w:val="0"/>
                      <w:divBdr>
                        <w:top w:val="none" w:sz="0" w:space="0" w:color="auto"/>
                        <w:left w:val="none" w:sz="0" w:space="0" w:color="auto"/>
                        <w:bottom w:val="none" w:sz="0" w:space="0" w:color="auto"/>
                        <w:right w:val="none" w:sz="0" w:space="0" w:color="auto"/>
                      </w:divBdr>
                    </w:div>
                  </w:divsChild>
                </w:div>
                <w:div w:id="1456630718">
                  <w:marLeft w:val="0"/>
                  <w:marRight w:val="150"/>
                  <w:marTop w:val="0"/>
                  <w:marBottom w:val="0"/>
                  <w:divBdr>
                    <w:top w:val="none" w:sz="0" w:space="0" w:color="auto"/>
                    <w:left w:val="none" w:sz="0" w:space="0" w:color="auto"/>
                    <w:bottom w:val="none" w:sz="0" w:space="0" w:color="auto"/>
                    <w:right w:val="none" w:sz="0" w:space="0" w:color="auto"/>
                  </w:divBdr>
                  <w:divsChild>
                    <w:div w:id="45294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630640">
              <w:marLeft w:val="0"/>
              <w:marRight w:val="0"/>
              <w:marTop w:val="0"/>
              <w:marBottom w:val="0"/>
              <w:divBdr>
                <w:top w:val="none" w:sz="0" w:space="0" w:color="auto"/>
                <w:left w:val="none" w:sz="0" w:space="0" w:color="auto"/>
                <w:bottom w:val="none" w:sz="0" w:space="0" w:color="auto"/>
                <w:right w:val="none" w:sz="0" w:space="0" w:color="auto"/>
              </w:divBdr>
              <w:divsChild>
                <w:div w:id="1267813318">
                  <w:marLeft w:val="0"/>
                  <w:marRight w:val="150"/>
                  <w:marTop w:val="0"/>
                  <w:marBottom w:val="0"/>
                  <w:divBdr>
                    <w:top w:val="none" w:sz="0" w:space="0" w:color="auto"/>
                    <w:left w:val="none" w:sz="0" w:space="0" w:color="auto"/>
                    <w:bottom w:val="none" w:sz="0" w:space="0" w:color="auto"/>
                    <w:right w:val="none" w:sz="0" w:space="0" w:color="auto"/>
                  </w:divBdr>
                  <w:divsChild>
                    <w:div w:id="1064064128">
                      <w:marLeft w:val="0"/>
                      <w:marRight w:val="0"/>
                      <w:marTop w:val="0"/>
                      <w:marBottom w:val="0"/>
                      <w:divBdr>
                        <w:top w:val="none" w:sz="0" w:space="0" w:color="auto"/>
                        <w:left w:val="none" w:sz="0" w:space="0" w:color="auto"/>
                        <w:bottom w:val="none" w:sz="0" w:space="0" w:color="auto"/>
                        <w:right w:val="none" w:sz="0" w:space="0" w:color="auto"/>
                      </w:divBdr>
                    </w:div>
                  </w:divsChild>
                </w:div>
                <w:div w:id="2050836617">
                  <w:marLeft w:val="0"/>
                  <w:marRight w:val="150"/>
                  <w:marTop w:val="0"/>
                  <w:marBottom w:val="0"/>
                  <w:divBdr>
                    <w:top w:val="none" w:sz="0" w:space="0" w:color="auto"/>
                    <w:left w:val="none" w:sz="0" w:space="0" w:color="auto"/>
                    <w:bottom w:val="none" w:sz="0" w:space="0" w:color="auto"/>
                    <w:right w:val="none" w:sz="0" w:space="0" w:color="auto"/>
                  </w:divBdr>
                  <w:divsChild>
                    <w:div w:id="465124486">
                      <w:marLeft w:val="0"/>
                      <w:marRight w:val="0"/>
                      <w:marTop w:val="0"/>
                      <w:marBottom w:val="0"/>
                      <w:divBdr>
                        <w:top w:val="none" w:sz="0" w:space="0" w:color="auto"/>
                        <w:left w:val="none" w:sz="0" w:space="0" w:color="auto"/>
                        <w:bottom w:val="none" w:sz="0" w:space="0" w:color="auto"/>
                        <w:right w:val="none" w:sz="0" w:space="0" w:color="auto"/>
                      </w:divBdr>
                    </w:div>
                  </w:divsChild>
                </w:div>
                <w:div w:id="1834760616">
                  <w:marLeft w:val="0"/>
                  <w:marRight w:val="150"/>
                  <w:marTop w:val="0"/>
                  <w:marBottom w:val="0"/>
                  <w:divBdr>
                    <w:top w:val="none" w:sz="0" w:space="0" w:color="auto"/>
                    <w:left w:val="none" w:sz="0" w:space="0" w:color="auto"/>
                    <w:bottom w:val="none" w:sz="0" w:space="0" w:color="auto"/>
                    <w:right w:val="none" w:sz="0" w:space="0" w:color="auto"/>
                  </w:divBdr>
                  <w:divsChild>
                    <w:div w:id="98431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272034">
              <w:marLeft w:val="0"/>
              <w:marRight w:val="150"/>
              <w:marTop w:val="0"/>
              <w:marBottom w:val="0"/>
              <w:divBdr>
                <w:top w:val="none" w:sz="0" w:space="0" w:color="auto"/>
                <w:left w:val="none" w:sz="0" w:space="0" w:color="auto"/>
                <w:bottom w:val="none" w:sz="0" w:space="0" w:color="auto"/>
                <w:right w:val="none" w:sz="0" w:space="0" w:color="auto"/>
              </w:divBdr>
              <w:divsChild>
                <w:div w:id="65079447">
                  <w:marLeft w:val="0"/>
                  <w:marRight w:val="150"/>
                  <w:marTop w:val="0"/>
                  <w:marBottom w:val="0"/>
                  <w:divBdr>
                    <w:top w:val="none" w:sz="0" w:space="0" w:color="auto"/>
                    <w:left w:val="none" w:sz="0" w:space="0" w:color="auto"/>
                    <w:bottom w:val="none" w:sz="0" w:space="0" w:color="auto"/>
                    <w:right w:val="none" w:sz="0" w:space="0" w:color="auto"/>
                  </w:divBdr>
                  <w:divsChild>
                    <w:div w:id="1760520203">
                      <w:marLeft w:val="0"/>
                      <w:marRight w:val="0"/>
                      <w:marTop w:val="0"/>
                      <w:marBottom w:val="0"/>
                      <w:divBdr>
                        <w:top w:val="none" w:sz="0" w:space="0" w:color="auto"/>
                        <w:left w:val="none" w:sz="0" w:space="0" w:color="auto"/>
                        <w:bottom w:val="none" w:sz="0" w:space="0" w:color="auto"/>
                        <w:right w:val="none" w:sz="0" w:space="0" w:color="auto"/>
                      </w:divBdr>
                    </w:div>
                  </w:divsChild>
                </w:div>
                <w:div w:id="1769736896">
                  <w:marLeft w:val="0"/>
                  <w:marRight w:val="150"/>
                  <w:marTop w:val="0"/>
                  <w:marBottom w:val="0"/>
                  <w:divBdr>
                    <w:top w:val="none" w:sz="0" w:space="0" w:color="auto"/>
                    <w:left w:val="none" w:sz="0" w:space="0" w:color="auto"/>
                    <w:bottom w:val="none" w:sz="0" w:space="0" w:color="auto"/>
                    <w:right w:val="none" w:sz="0" w:space="0" w:color="auto"/>
                  </w:divBdr>
                  <w:divsChild>
                    <w:div w:id="260646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041332">
              <w:marLeft w:val="0"/>
              <w:marRight w:val="0"/>
              <w:marTop w:val="0"/>
              <w:marBottom w:val="0"/>
              <w:divBdr>
                <w:top w:val="none" w:sz="0" w:space="0" w:color="auto"/>
                <w:left w:val="none" w:sz="0" w:space="0" w:color="auto"/>
                <w:bottom w:val="none" w:sz="0" w:space="0" w:color="auto"/>
                <w:right w:val="none" w:sz="0" w:space="0" w:color="auto"/>
              </w:divBdr>
              <w:divsChild>
                <w:div w:id="1429932003">
                  <w:marLeft w:val="0"/>
                  <w:marRight w:val="150"/>
                  <w:marTop w:val="0"/>
                  <w:marBottom w:val="0"/>
                  <w:divBdr>
                    <w:top w:val="none" w:sz="0" w:space="0" w:color="auto"/>
                    <w:left w:val="none" w:sz="0" w:space="0" w:color="auto"/>
                    <w:bottom w:val="none" w:sz="0" w:space="0" w:color="auto"/>
                    <w:right w:val="none" w:sz="0" w:space="0" w:color="auto"/>
                  </w:divBdr>
                  <w:divsChild>
                    <w:div w:id="1413504105">
                      <w:marLeft w:val="0"/>
                      <w:marRight w:val="0"/>
                      <w:marTop w:val="0"/>
                      <w:marBottom w:val="0"/>
                      <w:divBdr>
                        <w:top w:val="none" w:sz="0" w:space="0" w:color="auto"/>
                        <w:left w:val="none" w:sz="0" w:space="0" w:color="auto"/>
                        <w:bottom w:val="none" w:sz="0" w:space="0" w:color="auto"/>
                        <w:right w:val="none" w:sz="0" w:space="0" w:color="auto"/>
                      </w:divBdr>
                    </w:div>
                  </w:divsChild>
                </w:div>
                <w:div w:id="933510030">
                  <w:marLeft w:val="0"/>
                  <w:marRight w:val="150"/>
                  <w:marTop w:val="0"/>
                  <w:marBottom w:val="0"/>
                  <w:divBdr>
                    <w:top w:val="none" w:sz="0" w:space="0" w:color="auto"/>
                    <w:left w:val="none" w:sz="0" w:space="0" w:color="auto"/>
                    <w:bottom w:val="none" w:sz="0" w:space="0" w:color="auto"/>
                    <w:right w:val="none" w:sz="0" w:space="0" w:color="auto"/>
                  </w:divBdr>
                  <w:divsChild>
                    <w:div w:id="607007305">
                      <w:marLeft w:val="0"/>
                      <w:marRight w:val="0"/>
                      <w:marTop w:val="0"/>
                      <w:marBottom w:val="0"/>
                      <w:divBdr>
                        <w:top w:val="none" w:sz="0" w:space="0" w:color="auto"/>
                        <w:left w:val="none" w:sz="0" w:space="0" w:color="auto"/>
                        <w:bottom w:val="none" w:sz="0" w:space="0" w:color="auto"/>
                        <w:right w:val="none" w:sz="0" w:space="0" w:color="auto"/>
                      </w:divBdr>
                    </w:div>
                  </w:divsChild>
                </w:div>
                <w:div w:id="404573247">
                  <w:marLeft w:val="0"/>
                  <w:marRight w:val="150"/>
                  <w:marTop w:val="0"/>
                  <w:marBottom w:val="0"/>
                  <w:divBdr>
                    <w:top w:val="none" w:sz="0" w:space="0" w:color="auto"/>
                    <w:left w:val="none" w:sz="0" w:space="0" w:color="auto"/>
                    <w:bottom w:val="none" w:sz="0" w:space="0" w:color="auto"/>
                    <w:right w:val="none" w:sz="0" w:space="0" w:color="auto"/>
                  </w:divBdr>
                  <w:divsChild>
                    <w:div w:id="1388147947">
                      <w:marLeft w:val="0"/>
                      <w:marRight w:val="0"/>
                      <w:marTop w:val="0"/>
                      <w:marBottom w:val="0"/>
                      <w:divBdr>
                        <w:top w:val="none" w:sz="0" w:space="0" w:color="auto"/>
                        <w:left w:val="none" w:sz="0" w:space="0" w:color="auto"/>
                        <w:bottom w:val="none" w:sz="0" w:space="0" w:color="auto"/>
                        <w:right w:val="none" w:sz="0" w:space="0" w:color="auto"/>
                      </w:divBdr>
                    </w:div>
                  </w:divsChild>
                </w:div>
                <w:div w:id="64112092">
                  <w:marLeft w:val="0"/>
                  <w:marRight w:val="150"/>
                  <w:marTop w:val="0"/>
                  <w:marBottom w:val="0"/>
                  <w:divBdr>
                    <w:top w:val="none" w:sz="0" w:space="0" w:color="auto"/>
                    <w:left w:val="none" w:sz="0" w:space="0" w:color="auto"/>
                    <w:bottom w:val="none" w:sz="0" w:space="0" w:color="auto"/>
                    <w:right w:val="none" w:sz="0" w:space="0" w:color="auto"/>
                  </w:divBdr>
                  <w:divsChild>
                    <w:div w:id="627663429">
                      <w:marLeft w:val="0"/>
                      <w:marRight w:val="0"/>
                      <w:marTop w:val="0"/>
                      <w:marBottom w:val="0"/>
                      <w:divBdr>
                        <w:top w:val="none" w:sz="0" w:space="0" w:color="auto"/>
                        <w:left w:val="none" w:sz="0" w:space="0" w:color="auto"/>
                        <w:bottom w:val="none" w:sz="0" w:space="0" w:color="auto"/>
                        <w:right w:val="none" w:sz="0" w:space="0" w:color="auto"/>
                      </w:divBdr>
                    </w:div>
                  </w:divsChild>
                </w:div>
                <w:div w:id="1049768226">
                  <w:marLeft w:val="0"/>
                  <w:marRight w:val="150"/>
                  <w:marTop w:val="0"/>
                  <w:marBottom w:val="0"/>
                  <w:divBdr>
                    <w:top w:val="none" w:sz="0" w:space="0" w:color="auto"/>
                    <w:left w:val="none" w:sz="0" w:space="0" w:color="auto"/>
                    <w:bottom w:val="none" w:sz="0" w:space="0" w:color="auto"/>
                    <w:right w:val="none" w:sz="0" w:space="0" w:color="auto"/>
                  </w:divBdr>
                  <w:divsChild>
                    <w:div w:id="451484055">
                      <w:marLeft w:val="0"/>
                      <w:marRight w:val="0"/>
                      <w:marTop w:val="0"/>
                      <w:marBottom w:val="0"/>
                      <w:divBdr>
                        <w:top w:val="none" w:sz="0" w:space="0" w:color="auto"/>
                        <w:left w:val="none" w:sz="0" w:space="0" w:color="auto"/>
                        <w:bottom w:val="none" w:sz="0" w:space="0" w:color="auto"/>
                        <w:right w:val="none" w:sz="0" w:space="0" w:color="auto"/>
                      </w:divBdr>
                    </w:div>
                  </w:divsChild>
                </w:div>
                <w:div w:id="135420187">
                  <w:marLeft w:val="0"/>
                  <w:marRight w:val="150"/>
                  <w:marTop w:val="0"/>
                  <w:marBottom w:val="0"/>
                  <w:divBdr>
                    <w:top w:val="none" w:sz="0" w:space="0" w:color="auto"/>
                    <w:left w:val="none" w:sz="0" w:space="0" w:color="auto"/>
                    <w:bottom w:val="none" w:sz="0" w:space="0" w:color="auto"/>
                    <w:right w:val="none" w:sz="0" w:space="0" w:color="auto"/>
                  </w:divBdr>
                  <w:divsChild>
                    <w:div w:id="131211994">
                      <w:marLeft w:val="0"/>
                      <w:marRight w:val="0"/>
                      <w:marTop w:val="0"/>
                      <w:marBottom w:val="0"/>
                      <w:divBdr>
                        <w:top w:val="none" w:sz="0" w:space="0" w:color="auto"/>
                        <w:left w:val="none" w:sz="0" w:space="0" w:color="auto"/>
                        <w:bottom w:val="none" w:sz="0" w:space="0" w:color="auto"/>
                        <w:right w:val="none" w:sz="0" w:space="0" w:color="auto"/>
                      </w:divBdr>
                    </w:div>
                  </w:divsChild>
                </w:div>
                <w:div w:id="1854803442">
                  <w:marLeft w:val="0"/>
                  <w:marRight w:val="150"/>
                  <w:marTop w:val="0"/>
                  <w:marBottom w:val="0"/>
                  <w:divBdr>
                    <w:top w:val="none" w:sz="0" w:space="0" w:color="auto"/>
                    <w:left w:val="none" w:sz="0" w:space="0" w:color="auto"/>
                    <w:bottom w:val="none" w:sz="0" w:space="0" w:color="auto"/>
                    <w:right w:val="none" w:sz="0" w:space="0" w:color="auto"/>
                  </w:divBdr>
                  <w:divsChild>
                    <w:div w:id="300574540">
                      <w:marLeft w:val="0"/>
                      <w:marRight w:val="0"/>
                      <w:marTop w:val="0"/>
                      <w:marBottom w:val="0"/>
                      <w:divBdr>
                        <w:top w:val="none" w:sz="0" w:space="0" w:color="auto"/>
                        <w:left w:val="none" w:sz="0" w:space="0" w:color="auto"/>
                        <w:bottom w:val="none" w:sz="0" w:space="0" w:color="auto"/>
                        <w:right w:val="none" w:sz="0" w:space="0" w:color="auto"/>
                      </w:divBdr>
                    </w:div>
                  </w:divsChild>
                </w:div>
                <w:div w:id="971331199">
                  <w:marLeft w:val="0"/>
                  <w:marRight w:val="150"/>
                  <w:marTop w:val="0"/>
                  <w:marBottom w:val="0"/>
                  <w:divBdr>
                    <w:top w:val="none" w:sz="0" w:space="0" w:color="auto"/>
                    <w:left w:val="none" w:sz="0" w:space="0" w:color="auto"/>
                    <w:bottom w:val="none" w:sz="0" w:space="0" w:color="auto"/>
                    <w:right w:val="none" w:sz="0" w:space="0" w:color="auto"/>
                  </w:divBdr>
                  <w:divsChild>
                    <w:div w:id="2707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588958">
              <w:marLeft w:val="0"/>
              <w:marRight w:val="0"/>
              <w:marTop w:val="0"/>
              <w:marBottom w:val="0"/>
              <w:divBdr>
                <w:top w:val="none" w:sz="0" w:space="0" w:color="auto"/>
                <w:left w:val="none" w:sz="0" w:space="0" w:color="auto"/>
                <w:bottom w:val="none" w:sz="0" w:space="0" w:color="auto"/>
                <w:right w:val="none" w:sz="0" w:space="0" w:color="auto"/>
              </w:divBdr>
              <w:divsChild>
                <w:div w:id="1136295690">
                  <w:marLeft w:val="0"/>
                  <w:marRight w:val="150"/>
                  <w:marTop w:val="0"/>
                  <w:marBottom w:val="0"/>
                  <w:divBdr>
                    <w:top w:val="none" w:sz="0" w:space="0" w:color="auto"/>
                    <w:left w:val="none" w:sz="0" w:space="0" w:color="auto"/>
                    <w:bottom w:val="none" w:sz="0" w:space="0" w:color="auto"/>
                    <w:right w:val="none" w:sz="0" w:space="0" w:color="auto"/>
                  </w:divBdr>
                  <w:divsChild>
                    <w:div w:id="2131975550">
                      <w:marLeft w:val="0"/>
                      <w:marRight w:val="0"/>
                      <w:marTop w:val="0"/>
                      <w:marBottom w:val="0"/>
                      <w:divBdr>
                        <w:top w:val="none" w:sz="0" w:space="0" w:color="auto"/>
                        <w:left w:val="none" w:sz="0" w:space="0" w:color="auto"/>
                        <w:bottom w:val="none" w:sz="0" w:space="0" w:color="auto"/>
                        <w:right w:val="none" w:sz="0" w:space="0" w:color="auto"/>
                      </w:divBdr>
                    </w:div>
                  </w:divsChild>
                </w:div>
                <w:div w:id="1025060388">
                  <w:marLeft w:val="0"/>
                  <w:marRight w:val="150"/>
                  <w:marTop w:val="0"/>
                  <w:marBottom w:val="0"/>
                  <w:divBdr>
                    <w:top w:val="none" w:sz="0" w:space="0" w:color="auto"/>
                    <w:left w:val="none" w:sz="0" w:space="0" w:color="auto"/>
                    <w:bottom w:val="none" w:sz="0" w:space="0" w:color="auto"/>
                    <w:right w:val="none" w:sz="0" w:space="0" w:color="auto"/>
                  </w:divBdr>
                  <w:divsChild>
                    <w:div w:id="1310866738">
                      <w:marLeft w:val="0"/>
                      <w:marRight w:val="0"/>
                      <w:marTop w:val="0"/>
                      <w:marBottom w:val="0"/>
                      <w:divBdr>
                        <w:top w:val="none" w:sz="0" w:space="0" w:color="auto"/>
                        <w:left w:val="none" w:sz="0" w:space="0" w:color="auto"/>
                        <w:bottom w:val="none" w:sz="0" w:space="0" w:color="auto"/>
                        <w:right w:val="none" w:sz="0" w:space="0" w:color="auto"/>
                      </w:divBdr>
                    </w:div>
                  </w:divsChild>
                </w:div>
                <w:div w:id="159466525">
                  <w:marLeft w:val="0"/>
                  <w:marRight w:val="150"/>
                  <w:marTop w:val="0"/>
                  <w:marBottom w:val="0"/>
                  <w:divBdr>
                    <w:top w:val="none" w:sz="0" w:space="0" w:color="auto"/>
                    <w:left w:val="none" w:sz="0" w:space="0" w:color="auto"/>
                    <w:bottom w:val="none" w:sz="0" w:space="0" w:color="auto"/>
                    <w:right w:val="none" w:sz="0" w:space="0" w:color="auto"/>
                  </w:divBdr>
                  <w:divsChild>
                    <w:div w:id="655037848">
                      <w:marLeft w:val="0"/>
                      <w:marRight w:val="0"/>
                      <w:marTop w:val="0"/>
                      <w:marBottom w:val="0"/>
                      <w:divBdr>
                        <w:top w:val="none" w:sz="0" w:space="0" w:color="auto"/>
                        <w:left w:val="none" w:sz="0" w:space="0" w:color="auto"/>
                        <w:bottom w:val="none" w:sz="0" w:space="0" w:color="auto"/>
                        <w:right w:val="none" w:sz="0" w:space="0" w:color="auto"/>
                      </w:divBdr>
                    </w:div>
                  </w:divsChild>
                </w:div>
                <w:div w:id="2021394375">
                  <w:marLeft w:val="0"/>
                  <w:marRight w:val="150"/>
                  <w:marTop w:val="0"/>
                  <w:marBottom w:val="0"/>
                  <w:divBdr>
                    <w:top w:val="none" w:sz="0" w:space="0" w:color="auto"/>
                    <w:left w:val="none" w:sz="0" w:space="0" w:color="auto"/>
                    <w:bottom w:val="none" w:sz="0" w:space="0" w:color="auto"/>
                    <w:right w:val="none" w:sz="0" w:space="0" w:color="auto"/>
                  </w:divBdr>
                  <w:divsChild>
                    <w:div w:id="416680043">
                      <w:marLeft w:val="0"/>
                      <w:marRight w:val="0"/>
                      <w:marTop w:val="0"/>
                      <w:marBottom w:val="0"/>
                      <w:divBdr>
                        <w:top w:val="none" w:sz="0" w:space="0" w:color="auto"/>
                        <w:left w:val="none" w:sz="0" w:space="0" w:color="auto"/>
                        <w:bottom w:val="none" w:sz="0" w:space="0" w:color="auto"/>
                        <w:right w:val="none" w:sz="0" w:space="0" w:color="auto"/>
                      </w:divBdr>
                    </w:div>
                  </w:divsChild>
                </w:div>
                <w:div w:id="1698191390">
                  <w:marLeft w:val="0"/>
                  <w:marRight w:val="150"/>
                  <w:marTop w:val="0"/>
                  <w:marBottom w:val="0"/>
                  <w:divBdr>
                    <w:top w:val="none" w:sz="0" w:space="0" w:color="auto"/>
                    <w:left w:val="none" w:sz="0" w:space="0" w:color="auto"/>
                    <w:bottom w:val="none" w:sz="0" w:space="0" w:color="auto"/>
                    <w:right w:val="none" w:sz="0" w:space="0" w:color="auto"/>
                  </w:divBdr>
                  <w:divsChild>
                    <w:div w:id="1488471781">
                      <w:marLeft w:val="0"/>
                      <w:marRight w:val="0"/>
                      <w:marTop w:val="0"/>
                      <w:marBottom w:val="0"/>
                      <w:divBdr>
                        <w:top w:val="none" w:sz="0" w:space="0" w:color="auto"/>
                        <w:left w:val="none" w:sz="0" w:space="0" w:color="auto"/>
                        <w:bottom w:val="none" w:sz="0" w:space="0" w:color="auto"/>
                        <w:right w:val="none" w:sz="0" w:space="0" w:color="auto"/>
                      </w:divBdr>
                    </w:div>
                  </w:divsChild>
                </w:div>
                <w:div w:id="1127624585">
                  <w:marLeft w:val="0"/>
                  <w:marRight w:val="150"/>
                  <w:marTop w:val="0"/>
                  <w:marBottom w:val="0"/>
                  <w:divBdr>
                    <w:top w:val="none" w:sz="0" w:space="0" w:color="auto"/>
                    <w:left w:val="none" w:sz="0" w:space="0" w:color="auto"/>
                    <w:bottom w:val="none" w:sz="0" w:space="0" w:color="auto"/>
                    <w:right w:val="none" w:sz="0" w:space="0" w:color="auto"/>
                  </w:divBdr>
                  <w:divsChild>
                    <w:div w:id="319699330">
                      <w:marLeft w:val="0"/>
                      <w:marRight w:val="0"/>
                      <w:marTop w:val="0"/>
                      <w:marBottom w:val="0"/>
                      <w:divBdr>
                        <w:top w:val="none" w:sz="0" w:space="0" w:color="auto"/>
                        <w:left w:val="none" w:sz="0" w:space="0" w:color="auto"/>
                        <w:bottom w:val="none" w:sz="0" w:space="0" w:color="auto"/>
                        <w:right w:val="none" w:sz="0" w:space="0" w:color="auto"/>
                      </w:divBdr>
                    </w:div>
                  </w:divsChild>
                </w:div>
                <w:div w:id="133455571">
                  <w:marLeft w:val="0"/>
                  <w:marRight w:val="150"/>
                  <w:marTop w:val="0"/>
                  <w:marBottom w:val="0"/>
                  <w:divBdr>
                    <w:top w:val="none" w:sz="0" w:space="0" w:color="auto"/>
                    <w:left w:val="none" w:sz="0" w:space="0" w:color="auto"/>
                    <w:bottom w:val="none" w:sz="0" w:space="0" w:color="auto"/>
                    <w:right w:val="none" w:sz="0" w:space="0" w:color="auto"/>
                  </w:divBdr>
                  <w:divsChild>
                    <w:div w:id="1755588818">
                      <w:marLeft w:val="0"/>
                      <w:marRight w:val="0"/>
                      <w:marTop w:val="0"/>
                      <w:marBottom w:val="0"/>
                      <w:divBdr>
                        <w:top w:val="none" w:sz="0" w:space="0" w:color="auto"/>
                        <w:left w:val="none" w:sz="0" w:space="0" w:color="auto"/>
                        <w:bottom w:val="none" w:sz="0" w:space="0" w:color="auto"/>
                        <w:right w:val="none" w:sz="0" w:space="0" w:color="auto"/>
                      </w:divBdr>
                    </w:div>
                  </w:divsChild>
                </w:div>
                <w:div w:id="1354723215">
                  <w:marLeft w:val="0"/>
                  <w:marRight w:val="150"/>
                  <w:marTop w:val="0"/>
                  <w:marBottom w:val="0"/>
                  <w:divBdr>
                    <w:top w:val="none" w:sz="0" w:space="0" w:color="auto"/>
                    <w:left w:val="none" w:sz="0" w:space="0" w:color="auto"/>
                    <w:bottom w:val="none" w:sz="0" w:space="0" w:color="auto"/>
                    <w:right w:val="none" w:sz="0" w:space="0" w:color="auto"/>
                  </w:divBdr>
                  <w:divsChild>
                    <w:div w:id="1555390519">
                      <w:marLeft w:val="0"/>
                      <w:marRight w:val="0"/>
                      <w:marTop w:val="0"/>
                      <w:marBottom w:val="0"/>
                      <w:divBdr>
                        <w:top w:val="none" w:sz="0" w:space="0" w:color="auto"/>
                        <w:left w:val="none" w:sz="0" w:space="0" w:color="auto"/>
                        <w:bottom w:val="none" w:sz="0" w:space="0" w:color="auto"/>
                        <w:right w:val="none" w:sz="0" w:space="0" w:color="auto"/>
                      </w:divBdr>
                    </w:div>
                  </w:divsChild>
                </w:div>
                <w:div w:id="800198391">
                  <w:marLeft w:val="0"/>
                  <w:marRight w:val="150"/>
                  <w:marTop w:val="0"/>
                  <w:marBottom w:val="0"/>
                  <w:divBdr>
                    <w:top w:val="none" w:sz="0" w:space="0" w:color="auto"/>
                    <w:left w:val="none" w:sz="0" w:space="0" w:color="auto"/>
                    <w:bottom w:val="none" w:sz="0" w:space="0" w:color="auto"/>
                    <w:right w:val="none" w:sz="0" w:space="0" w:color="auto"/>
                  </w:divBdr>
                  <w:divsChild>
                    <w:div w:id="657923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539828">
          <w:marLeft w:val="0"/>
          <w:marRight w:val="0"/>
          <w:marTop w:val="180"/>
          <w:marBottom w:val="180"/>
          <w:divBdr>
            <w:top w:val="none" w:sz="0" w:space="0" w:color="auto"/>
            <w:left w:val="none" w:sz="0" w:space="0" w:color="auto"/>
            <w:bottom w:val="none" w:sz="0" w:space="0" w:color="auto"/>
            <w:right w:val="none" w:sz="0" w:space="0" w:color="auto"/>
          </w:divBdr>
        </w:div>
        <w:div w:id="171457519">
          <w:marLeft w:val="0"/>
          <w:marRight w:val="0"/>
          <w:marTop w:val="0"/>
          <w:marBottom w:val="300"/>
          <w:divBdr>
            <w:top w:val="single" w:sz="6" w:space="3" w:color="E6E6E6"/>
            <w:left w:val="single" w:sz="6" w:space="3" w:color="E6E6E6"/>
            <w:bottom w:val="single" w:sz="6" w:space="3" w:color="E6E6E6"/>
            <w:right w:val="single" w:sz="6" w:space="3" w:color="E6E6E6"/>
          </w:divBdr>
          <w:divsChild>
            <w:div w:id="392655103">
              <w:marLeft w:val="0"/>
              <w:marRight w:val="0"/>
              <w:marTop w:val="0"/>
              <w:marBottom w:val="0"/>
              <w:divBdr>
                <w:top w:val="none" w:sz="0" w:space="0" w:color="auto"/>
                <w:left w:val="none" w:sz="0" w:space="0" w:color="auto"/>
                <w:bottom w:val="none" w:sz="0" w:space="0" w:color="auto"/>
                <w:right w:val="none" w:sz="0" w:space="0" w:color="auto"/>
              </w:divBdr>
              <w:divsChild>
                <w:div w:id="1838375362">
                  <w:marLeft w:val="0"/>
                  <w:marRight w:val="150"/>
                  <w:marTop w:val="0"/>
                  <w:marBottom w:val="0"/>
                  <w:divBdr>
                    <w:top w:val="none" w:sz="0" w:space="0" w:color="auto"/>
                    <w:left w:val="none" w:sz="0" w:space="0" w:color="auto"/>
                    <w:bottom w:val="none" w:sz="0" w:space="0" w:color="auto"/>
                    <w:right w:val="none" w:sz="0" w:space="0" w:color="auto"/>
                  </w:divBdr>
                  <w:divsChild>
                    <w:div w:id="798692123">
                      <w:marLeft w:val="0"/>
                      <w:marRight w:val="0"/>
                      <w:marTop w:val="0"/>
                      <w:marBottom w:val="0"/>
                      <w:divBdr>
                        <w:top w:val="none" w:sz="0" w:space="0" w:color="auto"/>
                        <w:left w:val="none" w:sz="0" w:space="0" w:color="auto"/>
                        <w:bottom w:val="none" w:sz="0" w:space="0" w:color="auto"/>
                        <w:right w:val="none" w:sz="0" w:space="0" w:color="auto"/>
                      </w:divBdr>
                    </w:div>
                  </w:divsChild>
                </w:div>
                <w:div w:id="1627616068">
                  <w:marLeft w:val="0"/>
                  <w:marRight w:val="150"/>
                  <w:marTop w:val="0"/>
                  <w:marBottom w:val="0"/>
                  <w:divBdr>
                    <w:top w:val="none" w:sz="0" w:space="0" w:color="auto"/>
                    <w:left w:val="none" w:sz="0" w:space="0" w:color="auto"/>
                    <w:bottom w:val="none" w:sz="0" w:space="0" w:color="auto"/>
                    <w:right w:val="none" w:sz="0" w:space="0" w:color="auto"/>
                  </w:divBdr>
                  <w:divsChild>
                    <w:div w:id="2022581677">
                      <w:marLeft w:val="0"/>
                      <w:marRight w:val="0"/>
                      <w:marTop w:val="0"/>
                      <w:marBottom w:val="0"/>
                      <w:divBdr>
                        <w:top w:val="none" w:sz="0" w:space="0" w:color="auto"/>
                        <w:left w:val="none" w:sz="0" w:space="0" w:color="auto"/>
                        <w:bottom w:val="none" w:sz="0" w:space="0" w:color="auto"/>
                        <w:right w:val="none" w:sz="0" w:space="0" w:color="auto"/>
                      </w:divBdr>
                    </w:div>
                  </w:divsChild>
                </w:div>
                <w:div w:id="1283346758">
                  <w:marLeft w:val="0"/>
                  <w:marRight w:val="150"/>
                  <w:marTop w:val="0"/>
                  <w:marBottom w:val="0"/>
                  <w:divBdr>
                    <w:top w:val="none" w:sz="0" w:space="0" w:color="auto"/>
                    <w:left w:val="none" w:sz="0" w:space="0" w:color="auto"/>
                    <w:bottom w:val="none" w:sz="0" w:space="0" w:color="auto"/>
                    <w:right w:val="none" w:sz="0" w:space="0" w:color="auto"/>
                  </w:divBdr>
                  <w:divsChild>
                    <w:div w:id="809443789">
                      <w:marLeft w:val="0"/>
                      <w:marRight w:val="0"/>
                      <w:marTop w:val="0"/>
                      <w:marBottom w:val="0"/>
                      <w:divBdr>
                        <w:top w:val="none" w:sz="0" w:space="0" w:color="auto"/>
                        <w:left w:val="none" w:sz="0" w:space="0" w:color="auto"/>
                        <w:bottom w:val="none" w:sz="0" w:space="0" w:color="auto"/>
                        <w:right w:val="none" w:sz="0" w:space="0" w:color="auto"/>
                      </w:divBdr>
                    </w:div>
                  </w:divsChild>
                </w:div>
                <w:div w:id="1191992804">
                  <w:marLeft w:val="0"/>
                  <w:marRight w:val="0"/>
                  <w:marTop w:val="0"/>
                  <w:marBottom w:val="0"/>
                  <w:divBdr>
                    <w:top w:val="none" w:sz="0" w:space="0" w:color="auto"/>
                    <w:left w:val="none" w:sz="0" w:space="0" w:color="auto"/>
                    <w:bottom w:val="none" w:sz="0" w:space="0" w:color="auto"/>
                    <w:right w:val="none" w:sz="0" w:space="0" w:color="auto"/>
                  </w:divBdr>
                  <w:divsChild>
                    <w:div w:id="155655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4254408">
      <w:bodyDiv w:val="1"/>
      <w:marLeft w:val="0"/>
      <w:marRight w:val="0"/>
      <w:marTop w:val="0"/>
      <w:marBottom w:val="0"/>
      <w:divBdr>
        <w:top w:val="none" w:sz="0" w:space="0" w:color="auto"/>
        <w:left w:val="none" w:sz="0" w:space="0" w:color="auto"/>
        <w:bottom w:val="none" w:sz="0" w:space="0" w:color="auto"/>
        <w:right w:val="none" w:sz="0" w:space="0" w:color="auto"/>
      </w:divBdr>
      <w:divsChild>
        <w:div w:id="1133208029">
          <w:marLeft w:val="0"/>
          <w:marRight w:val="150"/>
          <w:marTop w:val="0"/>
          <w:marBottom w:val="0"/>
          <w:divBdr>
            <w:top w:val="none" w:sz="0" w:space="0" w:color="auto"/>
            <w:left w:val="none" w:sz="0" w:space="0" w:color="auto"/>
            <w:bottom w:val="none" w:sz="0" w:space="0" w:color="auto"/>
            <w:right w:val="none" w:sz="0" w:space="0" w:color="auto"/>
          </w:divBdr>
          <w:divsChild>
            <w:div w:id="1108507578">
              <w:marLeft w:val="0"/>
              <w:marRight w:val="0"/>
              <w:marTop w:val="0"/>
              <w:marBottom w:val="0"/>
              <w:divBdr>
                <w:top w:val="none" w:sz="0" w:space="0" w:color="auto"/>
                <w:left w:val="none" w:sz="0" w:space="0" w:color="auto"/>
                <w:bottom w:val="none" w:sz="0" w:space="0" w:color="auto"/>
                <w:right w:val="none" w:sz="0" w:space="0" w:color="auto"/>
              </w:divBdr>
            </w:div>
          </w:divsChild>
        </w:div>
        <w:div w:id="484977452">
          <w:marLeft w:val="0"/>
          <w:marRight w:val="150"/>
          <w:marTop w:val="0"/>
          <w:marBottom w:val="0"/>
          <w:divBdr>
            <w:top w:val="none" w:sz="0" w:space="0" w:color="auto"/>
            <w:left w:val="none" w:sz="0" w:space="0" w:color="auto"/>
            <w:bottom w:val="none" w:sz="0" w:space="0" w:color="auto"/>
            <w:right w:val="none" w:sz="0" w:space="0" w:color="auto"/>
          </w:divBdr>
          <w:divsChild>
            <w:div w:id="193975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277420">
      <w:bodyDiv w:val="1"/>
      <w:marLeft w:val="0"/>
      <w:marRight w:val="0"/>
      <w:marTop w:val="0"/>
      <w:marBottom w:val="0"/>
      <w:divBdr>
        <w:top w:val="none" w:sz="0" w:space="0" w:color="auto"/>
        <w:left w:val="none" w:sz="0" w:space="0" w:color="auto"/>
        <w:bottom w:val="none" w:sz="0" w:space="0" w:color="auto"/>
        <w:right w:val="none" w:sz="0" w:space="0" w:color="auto"/>
      </w:divBdr>
      <w:divsChild>
        <w:div w:id="720520606">
          <w:marLeft w:val="0"/>
          <w:marRight w:val="0"/>
          <w:marTop w:val="0"/>
          <w:marBottom w:val="0"/>
          <w:divBdr>
            <w:top w:val="none" w:sz="0" w:space="0" w:color="auto"/>
            <w:left w:val="none" w:sz="0" w:space="0" w:color="auto"/>
            <w:bottom w:val="none" w:sz="0" w:space="0" w:color="auto"/>
            <w:right w:val="none" w:sz="0" w:space="0" w:color="auto"/>
          </w:divBdr>
          <w:divsChild>
            <w:div w:id="541525082">
              <w:marLeft w:val="0"/>
              <w:marRight w:val="150"/>
              <w:marTop w:val="0"/>
              <w:marBottom w:val="0"/>
              <w:divBdr>
                <w:top w:val="none" w:sz="0" w:space="0" w:color="auto"/>
                <w:left w:val="none" w:sz="0" w:space="0" w:color="auto"/>
                <w:bottom w:val="none" w:sz="0" w:space="0" w:color="auto"/>
                <w:right w:val="none" w:sz="0" w:space="0" w:color="auto"/>
              </w:divBdr>
              <w:divsChild>
                <w:div w:id="1651212037">
                  <w:marLeft w:val="0"/>
                  <w:marRight w:val="0"/>
                  <w:marTop w:val="0"/>
                  <w:marBottom w:val="0"/>
                  <w:divBdr>
                    <w:top w:val="none" w:sz="0" w:space="0" w:color="auto"/>
                    <w:left w:val="none" w:sz="0" w:space="0" w:color="auto"/>
                    <w:bottom w:val="none" w:sz="0" w:space="0" w:color="auto"/>
                    <w:right w:val="none" w:sz="0" w:space="0" w:color="auto"/>
                  </w:divBdr>
                </w:div>
              </w:divsChild>
            </w:div>
            <w:div w:id="402485274">
              <w:marLeft w:val="0"/>
              <w:marRight w:val="150"/>
              <w:marTop w:val="0"/>
              <w:marBottom w:val="0"/>
              <w:divBdr>
                <w:top w:val="none" w:sz="0" w:space="0" w:color="auto"/>
                <w:left w:val="none" w:sz="0" w:space="0" w:color="auto"/>
                <w:bottom w:val="none" w:sz="0" w:space="0" w:color="auto"/>
                <w:right w:val="none" w:sz="0" w:space="0" w:color="auto"/>
              </w:divBdr>
              <w:divsChild>
                <w:div w:id="1947417414">
                  <w:marLeft w:val="0"/>
                  <w:marRight w:val="0"/>
                  <w:marTop w:val="0"/>
                  <w:marBottom w:val="0"/>
                  <w:divBdr>
                    <w:top w:val="none" w:sz="0" w:space="0" w:color="auto"/>
                    <w:left w:val="none" w:sz="0" w:space="0" w:color="auto"/>
                    <w:bottom w:val="none" w:sz="0" w:space="0" w:color="auto"/>
                    <w:right w:val="none" w:sz="0" w:space="0" w:color="auto"/>
                  </w:divBdr>
                </w:div>
              </w:divsChild>
            </w:div>
            <w:div w:id="1015571">
              <w:marLeft w:val="0"/>
              <w:marRight w:val="150"/>
              <w:marTop w:val="0"/>
              <w:marBottom w:val="0"/>
              <w:divBdr>
                <w:top w:val="none" w:sz="0" w:space="0" w:color="auto"/>
                <w:left w:val="none" w:sz="0" w:space="0" w:color="auto"/>
                <w:bottom w:val="none" w:sz="0" w:space="0" w:color="auto"/>
                <w:right w:val="none" w:sz="0" w:space="0" w:color="auto"/>
              </w:divBdr>
              <w:divsChild>
                <w:div w:id="797602474">
                  <w:marLeft w:val="0"/>
                  <w:marRight w:val="0"/>
                  <w:marTop w:val="0"/>
                  <w:marBottom w:val="0"/>
                  <w:divBdr>
                    <w:top w:val="none" w:sz="0" w:space="0" w:color="auto"/>
                    <w:left w:val="none" w:sz="0" w:space="0" w:color="auto"/>
                    <w:bottom w:val="none" w:sz="0" w:space="0" w:color="auto"/>
                    <w:right w:val="none" w:sz="0" w:space="0" w:color="auto"/>
                  </w:divBdr>
                </w:div>
              </w:divsChild>
            </w:div>
            <w:div w:id="26179396">
              <w:marLeft w:val="0"/>
              <w:marRight w:val="150"/>
              <w:marTop w:val="0"/>
              <w:marBottom w:val="0"/>
              <w:divBdr>
                <w:top w:val="none" w:sz="0" w:space="0" w:color="auto"/>
                <w:left w:val="none" w:sz="0" w:space="0" w:color="auto"/>
                <w:bottom w:val="none" w:sz="0" w:space="0" w:color="auto"/>
                <w:right w:val="none" w:sz="0" w:space="0" w:color="auto"/>
              </w:divBdr>
              <w:divsChild>
                <w:div w:id="883444247">
                  <w:marLeft w:val="0"/>
                  <w:marRight w:val="0"/>
                  <w:marTop w:val="0"/>
                  <w:marBottom w:val="0"/>
                  <w:divBdr>
                    <w:top w:val="none" w:sz="0" w:space="0" w:color="auto"/>
                    <w:left w:val="none" w:sz="0" w:space="0" w:color="auto"/>
                    <w:bottom w:val="none" w:sz="0" w:space="0" w:color="auto"/>
                    <w:right w:val="none" w:sz="0" w:space="0" w:color="auto"/>
                  </w:divBdr>
                </w:div>
              </w:divsChild>
            </w:div>
            <w:div w:id="696279105">
              <w:marLeft w:val="0"/>
              <w:marRight w:val="150"/>
              <w:marTop w:val="0"/>
              <w:marBottom w:val="0"/>
              <w:divBdr>
                <w:top w:val="none" w:sz="0" w:space="0" w:color="auto"/>
                <w:left w:val="none" w:sz="0" w:space="0" w:color="auto"/>
                <w:bottom w:val="none" w:sz="0" w:space="0" w:color="auto"/>
                <w:right w:val="none" w:sz="0" w:space="0" w:color="auto"/>
              </w:divBdr>
              <w:divsChild>
                <w:div w:id="1638022576">
                  <w:marLeft w:val="0"/>
                  <w:marRight w:val="0"/>
                  <w:marTop w:val="0"/>
                  <w:marBottom w:val="0"/>
                  <w:divBdr>
                    <w:top w:val="none" w:sz="0" w:space="0" w:color="auto"/>
                    <w:left w:val="none" w:sz="0" w:space="0" w:color="auto"/>
                    <w:bottom w:val="none" w:sz="0" w:space="0" w:color="auto"/>
                    <w:right w:val="none" w:sz="0" w:space="0" w:color="auto"/>
                  </w:divBdr>
                </w:div>
              </w:divsChild>
            </w:div>
            <w:div w:id="1541818259">
              <w:marLeft w:val="0"/>
              <w:marRight w:val="150"/>
              <w:marTop w:val="0"/>
              <w:marBottom w:val="0"/>
              <w:divBdr>
                <w:top w:val="none" w:sz="0" w:space="0" w:color="auto"/>
                <w:left w:val="none" w:sz="0" w:space="0" w:color="auto"/>
                <w:bottom w:val="none" w:sz="0" w:space="0" w:color="auto"/>
                <w:right w:val="none" w:sz="0" w:space="0" w:color="auto"/>
              </w:divBdr>
              <w:divsChild>
                <w:div w:id="1029335670">
                  <w:marLeft w:val="0"/>
                  <w:marRight w:val="0"/>
                  <w:marTop w:val="0"/>
                  <w:marBottom w:val="0"/>
                  <w:divBdr>
                    <w:top w:val="none" w:sz="0" w:space="0" w:color="auto"/>
                    <w:left w:val="none" w:sz="0" w:space="0" w:color="auto"/>
                    <w:bottom w:val="none" w:sz="0" w:space="0" w:color="auto"/>
                    <w:right w:val="none" w:sz="0" w:space="0" w:color="auto"/>
                  </w:divBdr>
                </w:div>
              </w:divsChild>
            </w:div>
            <w:div w:id="1370956314">
              <w:marLeft w:val="0"/>
              <w:marRight w:val="150"/>
              <w:marTop w:val="0"/>
              <w:marBottom w:val="0"/>
              <w:divBdr>
                <w:top w:val="none" w:sz="0" w:space="0" w:color="auto"/>
                <w:left w:val="none" w:sz="0" w:space="0" w:color="auto"/>
                <w:bottom w:val="none" w:sz="0" w:space="0" w:color="auto"/>
                <w:right w:val="none" w:sz="0" w:space="0" w:color="auto"/>
              </w:divBdr>
              <w:divsChild>
                <w:div w:id="519514634">
                  <w:marLeft w:val="0"/>
                  <w:marRight w:val="0"/>
                  <w:marTop w:val="0"/>
                  <w:marBottom w:val="0"/>
                  <w:divBdr>
                    <w:top w:val="none" w:sz="0" w:space="0" w:color="auto"/>
                    <w:left w:val="none" w:sz="0" w:space="0" w:color="auto"/>
                    <w:bottom w:val="none" w:sz="0" w:space="0" w:color="auto"/>
                    <w:right w:val="none" w:sz="0" w:space="0" w:color="auto"/>
                  </w:divBdr>
                </w:div>
              </w:divsChild>
            </w:div>
            <w:div w:id="662659422">
              <w:marLeft w:val="0"/>
              <w:marRight w:val="150"/>
              <w:marTop w:val="0"/>
              <w:marBottom w:val="0"/>
              <w:divBdr>
                <w:top w:val="none" w:sz="0" w:space="0" w:color="auto"/>
                <w:left w:val="none" w:sz="0" w:space="0" w:color="auto"/>
                <w:bottom w:val="none" w:sz="0" w:space="0" w:color="auto"/>
                <w:right w:val="none" w:sz="0" w:space="0" w:color="auto"/>
              </w:divBdr>
              <w:divsChild>
                <w:div w:id="1458714442">
                  <w:marLeft w:val="0"/>
                  <w:marRight w:val="0"/>
                  <w:marTop w:val="0"/>
                  <w:marBottom w:val="0"/>
                  <w:divBdr>
                    <w:top w:val="none" w:sz="0" w:space="0" w:color="auto"/>
                    <w:left w:val="none" w:sz="0" w:space="0" w:color="auto"/>
                    <w:bottom w:val="none" w:sz="0" w:space="0" w:color="auto"/>
                    <w:right w:val="none" w:sz="0" w:space="0" w:color="auto"/>
                  </w:divBdr>
                </w:div>
              </w:divsChild>
            </w:div>
            <w:div w:id="2059891624">
              <w:marLeft w:val="0"/>
              <w:marRight w:val="150"/>
              <w:marTop w:val="0"/>
              <w:marBottom w:val="0"/>
              <w:divBdr>
                <w:top w:val="none" w:sz="0" w:space="0" w:color="auto"/>
                <w:left w:val="none" w:sz="0" w:space="0" w:color="auto"/>
                <w:bottom w:val="none" w:sz="0" w:space="0" w:color="auto"/>
                <w:right w:val="none" w:sz="0" w:space="0" w:color="auto"/>
              </w:divBdr>
              <w:divsChild>
                <w:div w:id="169765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581599">
          <w:marLeft w:val="0"/>
          <w:marRight w:val="0"/>
          <w:marTop w:val="0"/>
          <w:marBottom w:val="0"/>
          <w:divBdr>
            <w:top w:val="none" w:sz="0" w:space="0" w:color="auto"/>
            <w:left w:val="none" w:sz="0" w:space="0" w:color="auto"/>
            <w:bottom w:val="none" w:sz="0" w:space="0" w:color="auto"/>
            <w:right w:val="none" w:sz="0" w:space="0" w:color="auto"/>
          </w:divBdr>
          <w:divsChild>
            <w:div w:id="1887058460">
              <w:marLeft w:val="0"/>
              <w:marRight w:val="150"/>
              <w:marTop w:val="0"/>
              <w:marBottom w:val="0"/>
              <w:divBdr>
                <w:top w:val="none" w:sz="0" w:space="0" w:color="auto"/>
                <w:left w:val="none" w:sz="0" w:space="0" w:color="auto"/>
                <w:bottom w:val="none" w:sz="0" w:space="0" w:color="auto"/>
                <w:right w:val="none" w:sz="0" w:space="0" w:color="auto"/>
              </w:divBdr>
              <w:divsChild>
                <w:div w:id="1783496910">
                  <w:marLeft w:val="0"/>
                  <w:marRight w:val="0"/>
                  <w:marTop w:val="0"/>
                  <w:marBottom w:val="0"/>
                  <w:divBdr>
                    <w:top w:val="none" w:sz="0" w:space="0" w:color="auto"/>
                    <w:left w:val="none" w:sz="0" w:space="0" w:color="auto"/>
                    <w:bottom w:val="none" w:sz="0" w:space="0" w:color="auto"/>
                    <w:right w:val="none" w:sz="0" w:space="0" w:color="auto"/>
                  </w:divBdr>
                </w:div>
              </w:divsChild>
            </w:div>
            <w:div w:id="702629309">
              <w:marLeft w:val="0"/>
              <w:marRight w:val="150"/>
              <w:marTop w:val="0"/>
              <w:marBottom w:val="0"/>
              <w:divBdr>
                <w:top w:val="none" w:sz="0" w:space="0" w:color="auto"/>
                <w:left w:val="none" w:sz="0" w:space="0" w:color="auto"/>
                <w:bottom w:val="none" w:sz="0" w:space="0" w:color="auto"/>
                <w:right w:val="none" w:sz="0" w:space="0" w:color="auto"/>
              </w:divBdr>
              <w:divsChild>
                <w:div w:id="1383678448">
                  <w:marLeft w:val="0"/>
                  <w:marRight w:val="0"/>
                  <w:marTop w:val="0"/>
                  <w:marBottom w:val="0"/>
                  <w:divBdr>
                    <w:top w:val="none" w:sz="0" w:space="0" w:color="auto"/>
                    <w:left w:val="none" w:sz="0" w:space="0" w:color="auto"/>
                    <w:bottom w:val="none" w:sz="0" w:space="0" w:color="auto"/>
                    <w:right w:val="none" w:sz="0" w:space="0" w:color="auto"/>
                  </w:divBdr>
                </w:div>
              </w:divsChild>
            </w:div>
            <w:div w:id="287516668">
              <w:marLeft w:val="0"/>
              <w:marRight w:val="150"/>
              <w:marTop w:val="0"/>
              <w:marBottom w:val="0"/>
              <w:divBdr>
                <w:top w:val="none" w:sz="0" w:space="0" w:color="auto"/>
                <w:left w:val="none" w:sz="0" w:space="0" w:color="auto"/>
                <w:bottom w:val="none" w:sz="0" w:space="0" w:color="auto"/>
                <w:right w:val="none" w:sz="0" w:space="0" w:color="auto"/>
              </w:divBdr>
              <w:divsChild>
                <w:div w:id="1411661822">
                  <w:marLeft w:val="0"/>
                  <w:marRight w:val="0"/>
                  <w:marTop w:val="0"/>
                  <w:marBottom w:val="0"/>
                  <w:divBdr>
                    <w:top w:val="none" w:sz="0" w:space="0" w:color="auto"/>
                    <w:left w:val="none" w:sz="0" w:space="0" w:color="auto"/>
                    <w:bottom w:val="none" w:sz="0" w:space="0" w:color="auto"/>
                    <w:right w:val="none" w:sz="0" w:space="0" w:color="auto"/>
                  </w:divBdr>
                </w:div>
              </w:divsChild>
            </w:div>
            <w:div w:id="854810882">
              <w:marLeft w:val="0"/>
              <w:marRight w:val="150"/>
              <w:marTop w:val="0"/>
              <w:marBottom w:val="0"/>
              <w:divBdr>
                <w:top w:val="none" w:sz="0" w:space="0" w:color="auto"/>
                <w:left w:val="none" w:sz="0" w:space="0" w:color="auto"/>
                <w:bottom w:val="none" w:sz="0" w:space="0" w:color="auto"/>
                <w:right w:val="none" w:sz="0" w:space="0" w:color="auto"/>
              </w:divBdr>
              <w:divsChild>
                <w:div w:id="97727162">
                  <w:marLeft w:val="0"/>
                  <w:marRight w:val="0"/>
                  <w:marTop w:val="0"/>
                  <w:marBottom w:val="0"/>
                  <w:divBdr>
                    <w:top w:val="none" w:sz="0" w:space="0" w:color="auto"/>
                    <w:left w:val="none" w:sz="0" w:space="0" w:color="auto"/>
                    <w:bottom w:val="none" w:sz="0" w:space="0" w:color="auto"/>
                    <w:right w:val="none" w:sz="0" w:space="0" w:color="auto"/>
                  </w:divBdr>
                </w:div>
              </w:divsChild>
            </w:div>
            <w:div w:id="656618009">
              <w:marLeft w:val="0"/>
              <w:marRight w:val="150"/>
              <w:marTop w:val="0"/>
              <w:marBottom w:val="0"/>
              <w:divBdr>
                <w:top w:val="none" w:sz="0" w:space="0" w:color="auto"/>
                <w:left w:val="none" w:sz="0" w:space="0" w:color="auto"/>
                <w:bottom w:val="none" w:sz="0" w:space="0" w:color="auto"/>
                <w:right w:val="none" w:sz="0" w:space="0" w:color="auto"/>
              </w:divBdr>
              <w:divsChild>
                <w:div w:id="63892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959279">
          <w:marLeft w:val="0"/>
          <w:marRight w:val="0"/>
          <w:marTop w:val="0"/>
          <w:marBottom w:val="0"/>
          <w:divBdr>
            <w:top w:val="none" w:sz="0" w:space="0" w:color="auto"/>
            <w:left w:val="none" w:sz="0" w:space="0" w:color="auto"/>
            <w:bottom w:val="none" w:sz="0" w:space="0" w:color="auto"/>
            <w:right w:val="none" w:sz="0" w:space="0" w:color="auto"/>
          </w:divBdr>
          <w:divsChild>
            <w:div w:id="1683431463">
              <w:marLeft w:val="0"/>
              <w:marRight w:val="150"/>
              <w:marTop w:val="0"/>
              <w:marBottom w:val="0"/>
              <w:divBdr>
                <w:top w:val="none" w:sz="0" w:space="0" w:color="auto"/>
                <w:left w:val="none" w:sz="0" w:space="0" w:color="auto"/>
                <w:bottom w:val="none" w:sz="0" w:space="0" w:color="auto"/>
                <w:right w:val="none" w:sz="0" w:space="0" w:color="auto"/>
              </w:divBdr>
              <w:divsChild>
                <w:div w:id="1079255398">
                  <w:marLeft w:val="0"/>
                  <w:marRight w:val="0"/>
                  <w:marTop w:val="0"/>
                  <w:marBottom w:val="0"/>
                  <w:divBdr>
                    <w:top w:val="none" w:sz="0" w:space="0" w:color="auto"/>
                    <w:left w:val="none" w:sz="0" w:space="0" w:color="auto"/>
                    <w:bottom w:val="none" w:sz="0" w:space="0" w:color="auto"/>
                    <w:right w:val="none" w:sz="0" w:space="0" w:color="auto"/>
                  </w:divBdr>
                </w:div>
              </w:divsChild>
            </w:div>
            <w:div w:id="414058706">
              <w:marLeft w:val="0"/>
              <w:marRight w:val="150"/>
              <w:marTop w:val="0"/>
              <w:marBottom w:val="0"/>
              <w:divBdr>
                <w:top w:val="none" w:sz="0" w:space="0" w:color="auto"/>
                <w:left w:val="none" w:sz="0" w:space="0" w:color="auto"/>
                <w:bottom w:val="none" w:sz="0" w:space="0" w:color="auto"/>
                <w:right w:val="none" w:sz="0" w:space="0" w:color="auto"/>
              </w:divBdr>
              <w:divsChild>
                <w:div w:id="458691492">
                  <w:marLeft w:val="0"/>
                  <w:marRight w:val="0"/>
                  <w:marTop w:val="0"/>
                  <w:marBottom w:val="0"/>
                  <w:divBdr>
                    <w:top w:val="none" w:sz="0" w:space="0" w:color="auto"/>
                    <w:left w:val="none" w:sz="0" w:space="0" w:color="auto"/>
                    <w:bottom w:val="none" w:sz="0" w:space="0" w:color="auto"/>
                    <w:right w:val="none" w:sz="0" w:space="0" w:color="auto"/>
                  </w:divBdr>
                </w:div>
              </w:divsChild>
            </w:div>
            <w:div w:id="1858152384">
              <w:marLeft w:val="0"/>
              <w:marRight w:val="150"/>
              <w:marTop w:val="0"/>
              <w:marBottom w:val="0"/>
              <w:divBdr>
                <w:top w:val="none" w:sz="0" w:space="0" w:color="auto"/>
                <w:left w:val="none" w:sz="0" w:space="0" w:color="auto"/>
                <w:bottom w:val="none" w:sz="0" w:space="0" w:color="auto"/>
                <w:right w:val="none" w:sz="0" w:space="0" w:color="auto"/>
              </w:divBdr>
              <w:divsChild>
                <w:div w:id="1298952213">
                  <w:marLeft w:val="0"/>
                  <w:marRight w:val="0"/>
                  <w:marTop w:val="0"/>
                  <w:marBottom w:val="0"/>
                  <w:divBdr>
                    <w:top w:val="none" w:sz="0" w:space="0" w:color="auto"/>
                    <w:left w:val="none" w:sz="0" w:space="0" w:color="auto"/>
                    <w:bottom w:val="none" w:sz="0" w:space="0" w:color="auto"/>
                    <w:right w:val="none" w:sz="0" w:space="0" w:color="auto"/>
                  </w:divBdr>
                </w:div>
              </w:divsChild>
            </w:div>
            <w:div w:id="275212404">
              <w:marLeft w:val="0"/>
              <w:marRight w:val="150"/>
              <w:marTop w:val="0"/>
              <w:marBottom w:val="0"/>
              <w:divBdr>
                <w:top w:val="none" w:sz="0" w:space="0" w:color="auto"/>
                <w:left w:val="none" w:sz="0" w:space="0" w:color="auto"/>
                <w:bottom w:val="none" w:sz="0" w:space="0" w:color="auto"/>
                <w:right w:val="none" w:sz="0" w:space="0" w:color="auto"/>
              </w:divBdr>
              <w:divsChild>
                <w:div w:id="109712853">
                  <w:marLeft w:val="0"/>
                  <w:marRight w:val="0"/>
                  <w:marTop w:val="0"/>
                  <w:marBottom w:val="0"/>
                  <w:divBdr>
                    <w:top w:val="none" w:sz="0" w:space="0" w:color="auto"/>
                    <w:left w:val="none" w:sz="0" w:space="0" w:color="auto"/>
                    <w:bottom w:val="none" w:sz="0" w:space="0" w:color="auto"/>
                    <w:right w:val="none" w:sz="0" w:space="0" w:color="auto"/>
                  </w:divBdr>
                </w:div>
              </w:divsChild>
            </w:div>
            <w:div w:id="117577816">
              <w:marLeft w:val="0"/>
              <w:marRight w:val="150"/>
              <w:marTop w:val="0"/>
              <w:marBottom w:val="0"/>
              <w:divBdr>
                <w:top w:val="none" w:sz="0" w:space="0" w:color="auto"/>
                <w:left w:val="none" w:sz="0" w:space="0" w:color="auto"/>
                <w:bottom w:val="none" w:sz="0" w:space="0" w:color="auto"/>
                <w:right w:val="none" w:sz="0" w:space="0" w:color="auto"/>
              </w:divBdr>
              <w:divsChild>
                <w:div w:id="1333752493">
                  <w:marLeft w:val="0"/>
                  <w:marRight w:val="0"/>
                  <w:marTop w:val="0"/>
                  <w:marBottom w:val="0"/>
                  <w:divBdr>
                    <w:top w:val="none" w:sz="0" w:space="0" w:color="auto"/>
                    <w:left w:val="none" w:sz="0" w:space="0" w:color="auto"/>
                    <w:bottom w:val="none" w:sz="0" w:space="0" w:color="auto"/>
                    <w:right w:val="none" w:sz="0" w:space="0" w:color="auto"/>
                  </w:divBdr>
                </w:div>
              </w:divsChild>
            </w:div>
            <w:div w:id="2005813020">
              <w:marLeft w:val="0"/>
              <w:marRight w:val="150"/>
              <w:marTop w:val="0"/>
              <w:marBottom w:val="0"/>
              <w:divBdr>
                <w:top w:val="none" w:sz="0" w:space="0" w:color="auto"/>
                <w:left w:val="none" w:sz="0" w:space="0" w:color="auto"/>
                <w:bottom w:val="none" w:sz="0" w:space="0" w:color="auto"/>
                <w:right w:val="none" w:sz="0" w:space="0" w:color="auto"/>
              </w:divBdr>
              <w:divsChild>
                <w:div w:id="1728069296">
                  <w:marLeft w:val="0"/>
                  <w:marRight w:val="0"/>
                  <w:marTop w:val="0"/>
                  <w:marBottom w:val="0"/>
                  <w:divBdr>
                    <w:top w:val="none" w:sz="0" w:space="0" w:color="auto"/>
                    <w:left w:val="none" w:sz="0" w:space="0" w:color="auto"/>
                    <w:bottom w:val="none" w:sz="0" w:space="0" w:color="auto"/>
                    <w:right w:val="none" w:sz="0" w:space="0" w:color="auto"/>
                  </w:divBdr>
                </w:div>
              </w:divsChild>
            </w:div>
            <w:div w:id="193813390">
              <w:marLeft w:val="0"/>
              <w:marRight w:val="150"/>
              <w:marTop w:val="0"/>
              <w:marBottom w:val="0"/>
              <w:divBdr>
                <w:top w:val="none" w:sz="0" w:space="0" w:color="auto"/>
                <w:left w:val="none" w:sz="0" w:space="0" w:color="auto"/>
                <w:bottom w:val="none" w:sz="0" w:space="0" w:color="auto"/>
                <w:right w:val="none" w:sz="0" w:space="0" w:color="auto"/>
              </w:divBdr>
              <w:divsChild>
                <w:div w:id="52313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551082">
          <w:marLeft w:val="0"/>
          <w:marRight w:val="0"/>
          <w:marTop w:val="0"/>
          <w:marBottom w:val="0"/>
          <w:divBdr>
            <w:top w:val="none" w:sz="0" w:space="0" w:color="auto"/>
            <w:left w:val="none" w:sz="0" w:space="0" w:color="auto"/>
            <w:bottom w:val="none" w:sz="0" w:space="0" w:color="auto"/>
            <w:right w:val="none" w:sz="0" w:space="0" w:color="auto"/>
          </w:divBdr>
          <w:divsChild>
            <w:div w:id="754783686">
              <w:marLeft w:val="0"/>
              <w:marRight w:val="150"/>
              <w:marTop w:val="0"/>
              <w:marBottom w:val="0"/>
              <w:divBdr>
                <w:top w:val="none" w:sz="0" w:space="0" w:color="auto"/>
                <w:left w:val="none" w:sz="0" w:space="0" w:color="auto"/>
                <w:bottom w:val="none" w:sz="0" w:space="0" w:color="auto"/>
                <w:right w:val="none" w:sz="0" w:space="0" w:color="auto"/>
              </w:divBdr>
              <w:divsChild>
                <w:div w:id="1078941350">
                  <w:marLeft w:val="0"/>
                  <w:marRight w:val="0"/>
                  <w:marTop w:val="0"/>
                  <w:marBottom w:val="0"/>
                  <w:divBdr>
                    <w:top w:val="none" w:sz="0" w:space="0" w:color="auto"/>
                    <w:left w:val="none" w:sz="0" w:space="0" w:color="auto"/>
                    <w:bottom w:val="none" w:sz="0" w:space="0" w:color="auto"/>
                    <w:right w:val="none" w:sz="0" w:space="0" w:color="auto"/>
                  </w:divBdr>
                </w:div>
              </w:divsChild>
            </w:div>
            <w:div w:id="513300746">
              <w:marLeft w:val="0"/>
              <w:marRight w:val="150"/>
              <w:marTop w:val="0"/>
              <w:marBottom w:val="0"/>
              <w:divBdr>
                <w:top w:val="none" w:sz="0" w:space="0" w:color="auto"/>
                <w:left w:val="none" w:sz="0" w:space="0" w:color="auto"/>
                <w:bottom w:val="none" w:sz="0" w:space="0" w:color="auto"/>
                <w:right w:val="none" w:sz="0" w:space="0" w:color="auto"/>
              </w:divBdr>
              <w:divsChild>
                <w:div w:id="1376157666">
                  <w:marLeft w:val="0"/>
                  <w:marRight w:val="0"/>
                  <w:marTop w:val="0"/>
                  <w:marBottom w:val="0"/>
                  <w:divBdr>
                    <w:top w:val="none" w:sz="0" w:space="0" w:color="auto"/>
                    <w:left w:val="none" w:sz="0" w:space="0" w:color="auto"/>
                    <w:bottom w:val="none" w:sz="0" w:space="0" w:color="auto"/>
                    <w:right w:val="none" w:sz="0" w:space="0" w:color="auto"/>
                  </w:divBdr>
                </w:div>
              </w:divsChild>
            </w:div>
            <w:div w:id="10376367">
              <w:marLeft w:val="0"/>
              <w:marRight w:val="150"/>
              <w:marTop w:val="0"/>
              <w:marBottom w:val="0"/>
              <w:divBdr>
                <w:top w:val="none" w:sz="0" w:space="0" w:color="auto"/>
                <w:left w:val="none" w:sz="0" w:space="0" w:color="auto"/>
                <w:bottom w:val="none" w:sz="0" w:space="0" w:color="auto"/>
                <w:right w:val="none" w:sz="0" w:space="0" w:color="auto"/>
              </w:divBdr>
              <w:divsChild>
                <w:div w:id="1784614763">
                  <w:marLeft w:val="0"/>
                  <w:marRight w:val="0"/>
                  <w:marTop w:val="0"/>
                  <w:marBottom w:val="0"/>
                  <w:divBdr>
                    <w:top w:val="none" w:sz="0" w:space="0" w:color="auto"/>
                    <w:left w:val="none" w:sz="0" w:space="0" w:color="auto"/>
                    <w:bottom w:val="none" w:sz="0" w:space="0" w:color="auto"/>
                    <w:right w:val="none" w:sz="0" w:space="0" w:color="auto"/>
                  </w:divBdr>
                </w:div>
              </w:divsChild>
            </w:div>
            <w:div w:id="1788426796">
              <w:marLeft w:val="0"/>
              <w:marRight w:val="150"/>
              <w:marTop w:val="0"/>
              <w:marBottom w:val="0"/>
              <w:divBdr>
                <w:top w:val="none" w:sz="0" w:space="0" w:color="auto"/>
                <w:left w:val="none" w:sz="0" w:space="0" w:color="auto"/>
                <w:bottom w:val="none" w:sz="0" w:space="0" w:color="auto"/>
                <w:right w:val="none" w:sz="0" w:space="0" w:color="auto"/>
              </w:divBdr>
              <w:divsChild>
                <w:div w:id="1564487322">
                  <w:marLeft w:val="0"/>
                  <w:marRight w:val="0"/>
                  <w:marTop w:val="0"/>
                  <w:marBottom w:val="0"/>
                  <w:divBdr>
                    <w:top w:val="none" w:sz="0" w:space="0" w:color="auto"/>
                    <w:left w:val="none" w:sz="0" w:space="0" w:color="auto"/>
                    <w:bottom w:val="none" w:sz="0" w:space="0" w:color="auto"/>
                    <w:right w:val="none" w:sz="0" w:space="0" w:color="auto"/>
                  </w:divBdr>
                </w:div>
              </w:divsChild>
            </w:div>
            <w:div w:id="1564682131">
              <w:marLeft w:val="0"/>
              <w:marRight w:val="150"/>
              <w:marTop w:val="0"/>
              <w:marBottom w:val="0"/>
              <w:divBdr>
                <w:top w:val="none" w:sz="0" w:space="0" w:color="auto"/>
                <w:left w:val="none" w:sz="0" w:space="0" w:color="auto"/>
                <w:bottom w:val="none" w:sz="0" w:space="0" w:color="auto"/>
                <w:right w:val="none" w:sz="0" w:space="0" w:color="auto"/>
              </w:divBdr>
              <w:divsChild>
                <w:div w:id="1091773995">
                  <w:marLeft w:val="0"/>
                  <w:marRight w:val="0"/>
                  <w:marTop w:val="0"/>
                  <w:marBottom w:val="0"/>
                  <w:divBdr>
                    <w:top w:val="none" w:sz="0" w:space="0" w:color="auto"/>
                    <w:left w:val="none" w:sz="0" w:space="0" w:color="auto"/>
                    <w:bottom w:val="none" w:sz="0" w:space="0" w:color="auto"/>
                    <w:right w:val="none" w:sz="0" w:space="0" w:color="auto"/>
                  </w:divBdr>
                </w:div>
              </w:divsChild>
            </w:div>
            <w:div w:id="1193492204">
              <w:marLeft w:val="0"/>
              <w:marRight w:val="150"/>
              <w:marTop w:val="0"/>
              <w:marBottom w:val="0"/>
              <w:divBdr>
                <w:top w:val="none" w:sz="0" w:space="0" w:color="auto"/>
                <w:left w:val="none" w:sz="0" w:space="0" w:color="auto"/>
                <w:bottom w:val="none" w:sz="0" w:space="0" w:color="auto"/>
                <w:right w:val="none" w:sz="0" w:space="0" w:color="auto"/>
              </w:divBdr>
              <w:divsChild>
                <w:div w:id="110973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9868697">
      <w:bodyDiv w:val="1"/>
      <w:marLeft w:val="0"/>
      <w:marRight w:val="0"/>
      <w:marTop w:val="0"/>
      <w:marBottom w:val="0"/>
      <w:divBdr>
        <w:top w:val="none" w:sz="0" w:space="0" w:color="auto"/>
        <w:left w:val="none" w:sz="0" w:space="0" w:color="auto"/>
        <w:bottom w:val="none" w:sz="0" w:space="0" w:color="auto"/>
        <w:right w:val="none" w:sz="0" w:space="0" w:color="auto"/>
      </w:divBdr>
    </w:div>
    <w:div w:id="2141919404">
      <w:bodyDiv w:val="1"/>
      <w:marLeft w:val="0"/>
      <w:marRight w:val="0"/>
      <w:marTop w:val="0"/>
      <w:marBottom w:val="0"/>
      <w:divBdr>
        <w:top w:val="none" w:sz="0" w:space="0" w:color="auto"/>
        <w:left w:val="none" w:sz="0" w:space="0" w:color="auto"/>
        <w:bottom w:val="none" w:sz="0" w:space="0" w:color="auto"/>
        <w:right w:val="none" w:sz="0" w:space="0" w:color="auto"/>
      </w:divBdr>
      <w:divsChild>
        <w:div w:id="1301152461">
          <w:marLeft w:val="0"/>
          <w:marRight w:val="0"/>
          <w:marTop w:val="0"/>
          <w:marBottom w:val="0"/>
          <w:divBdr>
            <w:top w:val="none" w:sz="0" w:space="0" w:color="auto"/>
            <w:left w:val="none" w:sz="0" w:space="0" w:color="auto"/>
            <w:bottom w:val="none" w:sz="0" w:space="0" w:color="auto"/>
            <w:right w:val="none" w:sz="0" w:space="0" w:color="auto"/>
          </w:divBdr>
          <w:divsChild>
            <w:div w:id="702949878">
              <w:marLeft w:val="0"/>
              <w:marRight w:val="150"/>
              <w:marTop w:val="0"/>
              <w:marBottom w:val="0"/>
              <w:divBdr>
                <w:top w:val="none" w:sz="0" w:space="0" w:color="auto"/>
                <w:left w:val="none" w:sz="0" w:space="0" w:color="auto"/>
                <w:bottom w:val="none" w:sz="0" w:space="0" w:color="auto"/>
                <w:right w:val="none" w:sz="0" w:space="0" w:color="auto"/>
              </w:divBdr>
              <w:divsChild>
                <w:div w:id="481384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525635">
          <w:marLeft w:val="0"/>
          <w:marRight w:val="0"/>
          <w:marTop w:val="0"/>
          <w:marBottom w:val="0"/>
          <w:divBdr>
            <w:top w:val="none" w:sz="0" w:space="0" w:color="auto"/>
            <w:left w:val="none" w:sz="0" w:space="0" w:color="auto"/>
            <w:bottom w:val="none" w:sz="0" w:space="0" w:color="auto"/>
            <w:right w:val="none" w:sz="0" w:space="0" w:color="auto"/>
          </w:divBdr>
          <w:divsChild>
            <w:div w:id="246768976">
              <w:marLeft w:val="0"/>
              <w:marRight w:val="150"/>
              <w:marTop w:val="0"/>
              <w:marBottom w:val="0"/>
              <w:divBdr>
                <w:top w:val="none" w:sz="0" w:space="0" w:color="auto"/>
                <w:left w:val="none" w:sz="0" w:space="0" w:color="auto"/>
                <w:bottom w:val="none" w:sz="0" w:space="0" w:color="auto"/>
                <w:right w:val="none" w:sz="0" w:space="0" w:color="auto"/>
              </w:divBdr>
              <w:divsChild>
                <w:div w:id="188706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udavar.h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budavar.hu"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drvarga@vddr.hu" TargetMode="External"/><Relationship Id="rId11" Type="http://schemas.openxmlformats.org/officeDocument/2006/relationships/hyperlink" Target="https://ekr.gov.hu" TargetMode="External"/><Relationship Id="rId5" Type="http://schemas.openxmlformats.org/officeDocument/2006/relationships/webSettings" Target="webSettings.xml"/><Relationship Id="rId10" Type="http://schemas.openxmlformats.org/officeDocument/2006/relationships/hyperlink" Target="https://ekr.gov.hu/portal/kozbeszerzes/eljarasok/EKR...../reszletek" TargetMode="External"/><Relationship Id="rId4" Type="http://schemas.openxmlformats.org/officeDocument/2006/relationships/settings" Target="settings.xml"/><Relationship Id="rId9" Type="http://schemas.openxmlformats.org/officeDocument/2006/relationships/hyperlink" Target="https://ekr.gov.hu/portal/kozbeszerzes/eljarasok/EKR...../reszletek"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4E2EBD-5E02-48F8-B058-6E866E427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15</Pages>
  <Words>3900</Words>
  <Characters>26914</Characters>
  <Application>Microsoft Office Word</Application>
  <DocSecurity>0</DocSecurity>
  <Lines>224</Lines>
  <Paragraphs>61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30753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vdkoffice2 vdkoffice2</dc:creator>
  <cp:keywords/>
  <dc:description/>
  <cp:lastModifiedBy>Napholcz József</cp:lastModifiedBy>
  <cp:revision>3</cp:revision>
  <dcterms:created xsi:type="dcterms:W3CDTF">2020-09-10T10:41:00Z</dcterms:created>
  <dcterms:modified xsi:type="dcterms:W3CDTF">2020-09-10T12:39:00Z</dcterms:modified>
</cp:coreProperties>
</file>